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06FA" w14:textId="551226E1" w:rsidR="0023343C" w:rsidRPr="00FB7C31" w:rsidRDefault="004052FA" w:rsidP="0023343C">
      <w:pPr>
        <w:spacing w:after="0"/>
        <w:ind w:left="1077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</w:t>
      </w:r>
      <w:r w:rsidR="00FB7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</w:p>
    <w:p w14:paraId="50D1B88F" w14:textId="77777777" w:rsidR="0023343C" w:rsidRDefault="004052FA" w:rsidP="0023343C">
      <w:pPr>
        <w:spacing w:after="0"/>
        <w:ind w:left="1077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Договору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№__</w:t>
      </w:r>
    </w:p>
    <w:p w14:paraId="5B46E4A9" w14:textId="1207D060" w:rsidR="004052FA" w:rsidRDefault="004052FA" w:rsidP="0023343C">
      <w:pPr>
        <w:spacing w:after="0"/>
        <w:ind w:left="10773"/>
        <w:jc w:val="right"/>
        <w:rPr>
          <w:rFonts w:eastAsiaTheme="minorEastAsia"/>
          <w:b/>
          <w:bCs/>
          <w:i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«______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>» 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4E11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14:paraId="49BF0EB8" w14:textId="77777777" w:rsidR="004052FA" w:rsidRDefault="004052FA" w:rsidP="004052FA">
      <w:pPr>
        <w:spacing w:after="0" w:line="240" w:lineRule="auto"/>
        <w:jc w:val="right"/>
        <w:rPr>
          <w:rFonts w:eastAsiaTheme="minorEastAsia"/>
          <w:b/>
          <w:bCs/>
          <w:iCs/>
          <w:color w:val="000000"/>
          <w:szCs w:val="24"/>
          <w:lang w:eastAsia="ru-RU"/>
        </w:rPr>
      </w:pPr>
    </w:p>
    <w:p w14:paraId="41A49531" w14:textId="77777777" w:rsidR="004052FA" w:rsidRPr="00232C7D" w:rsidRDefault="004052FA" w:rsidP="004052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ru-RU"/>
        </w:rPr>
      </w:pPr>
      <w:r w:rsidRPr="00232C7D">
        <w:rPr>
          <w:rFonts w:ascii="Times New Roman" w:eastAsiaTheme="minorEastAsia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Отчет о местном содержании на </w:t>
      </w:r>
      <w:r w:rsidRPr="00232C7D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ru-RU"/>
        </w:rPr>
        <w:t>поставку товаров</w:t>
      </w:r>
    </w:p>
    <w:tbl>
      <w:tblPr>
        <w:tblpPr w:leftFromText="180" w:rightFromText="180" w:vertAnchor="text" w:horzAnchor="margin" w:tblpX="216" w:tblpY="26"/>
        <w:tblW w:w="4782" w:type="pct"/>
        <w:tblLayout w:type="fixed"/>
        <w:tblLook w:val="00A0" w:firstRow="1" w:lastRow="0" w:firstColumn="1" w:lastColumn="0" w:noHBand="0" w:noVBand="0"/>
      </w:tblPr>
      <w:tblGrid>
        <w:gridCol w:w="547"/>
        <w:gridCol w:w="2375"/>
        <w:gridCol w:w="1470"/>
        <w:gridCol w:w="1189"/>
        <w:gridCol w:w="1539"/>
        <w:gridCol w:w="1716"/>
        <w:gridCol w:w="1716"/>
        <w:gridCol w:w="1687"/>
        <w:gridCol w:w="1068"/>
        <w:gridCol w:w="1160"/>
      </w:tblGrid>
      <w:tr w:rsidR="004052FA" w:rsidRPr="00232C7D" w14:paraId="1B3EF903" w14:textId="77777777" w:rsidTr="00000F5A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54D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B8646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 xml:space="preserve">Наименование товара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E31A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34B6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Объем закупа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E02E9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№ сертификата СТ-KZ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2617C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Серия сертификата СТ-KZ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2BEC4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Код органа выдачи сертификат СТ-KZ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D548C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Дата выдачи сертификата СТ-KZ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1558E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Процентная доля казахстанского содержания в товаре,  указанная в сертификате "СТ-KZ" (Мi)*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BE221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 xml:space="preserve">Стоимость  товара           </w:t>
            </w:r>
          </w:p>
        </w:tc>
      </w:tr>
      <w:tr w:rsidR="004052FA" w:rsidRPr="00232C7D" w14:paraId="76703137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A6A7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4836" w14:textId="77777777" w:rsidR="004052FA" w:rsidRPr="00232C7D" w:rsidRDefault="004052FA" w:rsidP="00000F5A">
            <w:pPr>
              <w:jc w:val="both"/>
              <w:rPr>
                <w:rFonts w:eastAsia="Calibri"/>
                <w:color w:val="00000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F68B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EB71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29B0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246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204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2DA7EB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CCB2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98D7" w14:textId="77777777" w:rsidR="004052FA" w:rsidRPr="00232C7D" w:rsidRDefault="004052FA" w:rsidP="00000F5A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4052FA" w:rsidRPr="00232C7D" w14:paraId="2559607A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054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C5F6" w14:textId="77777777" w:rsidR="004052FA" w:rsidRPr="00232C7D" w:rsidRDefault="004052FA" w:rsidP="00000F5A">
            <w:pPr>
              <w:jc w:val="both"/>
              <w:rPr>
                <w:rFonts w:eastAsia="Calibri"/>
                <w:color w:val="00000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5A6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6BA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A2A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01B0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A40A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B0EB1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10C5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B1960" w14:textId="77777777" w:rsidR="004052FA" w:rsidRPr="00232C7D" w:rsidRDefault="004052FA" w:rsidP="00000F5A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4052FA" w:rsidRPr="00232C7D" w14:paraId="63383E88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F1AC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24D0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18445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C2188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F5B3D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BFE2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26447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DDB8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7475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58A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sz w:val="12"/>
                <w:szCs w:val="12"/>
                <w:lang w:eastAsia="ru-RU"/>
              </w:rPr>
              <w:t>0,00</w:t>
            </w:r>
          </w:p>
        </w:tc>
      </w:tr>
    </w:tbl>
    <w:p w14:paraId="7FC3C5AA" w14:textId="77777777" w:rsidR="004052FA" w:rsidRPr="00232C7D" w:rsidRDefault="004052FA" w:rsidP="004052FA">
      <w:pPr>
        <w:jc w:val="center"/>
        <w:rPr>
          <w:rFonts w:eastAsiaTheme="minorEastAsia"/>
          <w:iCs/>
          <w:color w:val="000000"/>
          <w:sz w:val="20"/>
          <w:lang w:eastAsia="ru-RU"/>
        </w:rPr>
      </w:pPr>
      <w:r w:rsidRPr="00232C7D">
        <w:rPr>
          <w:rFonts w:eastAsiaTheme="minorEastAsia"/>
          <w:iCs/>
          <w:color w:val="000000"/>
          <w:sz w:val="20"/>
          <w:lang w:eastAsia="ru-RU"/>
        </w:rPr>
        <w:t xml:space="preserve">Доля местного содержания рассчитывается </w:t>
      </w:r>
      <w:r w:rsidRPr="00232C7D">
        <w:rPr>
          <w:rFonts w:eastAsiaTheme="minorEastAsia"/>
          <w:color w:val="000000"/>
          <w:sz w:val="20"/>
          <w:lang w:eastAsia="ru-RU"/>
        </w:rPr>
        <w:t>с приказом Министра по инвестициям и развитию РК от 30.01.2017 №671</w:t>
      </w:r>
      <w:r w:rsidRPr="00232C7D">
        <w:rPr>
          <w:rFonts w:eastAsiaTheme="minorEastAsia"/>
          <w:iCs/>
          <w:color w:val="000000"/>
          <w:sz w:val="20"/>
          <w:lang w:eastAsia="ru-RU"/>
        </w:rPr>
        <w:t>, по следующей формуле:</w:t>
      </w:r>
    </w:p>
    <w:tbl>
      <w:tblPr>
        <w:tblpPr w:leftFromText="180" w:rightFromText="180" w:vertAnchor="text" w:horzAnchor="margin" w:tblpX="216" w:tblpY="26"/>
        <w:tblW w:w="4782" w:type="pct"/>
        <w:tblLayout w:type="fixed"/>
        <w:tblLook w:val="00A0" w:firstRow="1" w:lastRow="0" w:firstColumn="1" w:lastColumn="0" w:noHBand="0" w:noVBand="0"/>
      </w:tblPr>
      <w:tblGrid>
        <w:gridCol w:w="1210"/>
        <w:gridCol w:w="1212"/>
        <w:gridCol w:w="1250"/>
        <w:gridCol w:w="1010"/>
        <w:gridCol w:w="1311"/>
        <w:gridCol w:w="1461"/>
        <w:gridCol w:w="1461"/>
        <w:gridCol w:w="1435"/>
        <w:gridCol w:w="1131"/>
        <w:gridCol w:w="1131"/>
        <w:gridCol w:w="1126"/>
        <w:gridCol w:w="729"/>
      </w:tblGrid>
      <w:tr w:rsidR="004052FA" w:rsidRPr="00232C7D" w14:paraId="6E5BB84E" w14:textId="77777777" w:rsidTr="000D062D">
        <w:trPr>
          <w:trHeight w:val="214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7EE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Наименование поставщика ТРУ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1F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БИН (ИНН) поставщика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F95AA" w14:textId="77777777" w:rsidR="004052FA" w:rsidRPr="00232C7D" w:rsidRDefault="004052FA" w:rsidP="000D062D">
            <w:pPr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РНН Поставщика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78CB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Код населенного пункта регистрации поставщика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FDC0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Адрес регистрации поставщика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837E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Код населенного пункта фактического местонахождения поставщика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4960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Адрес фактического местонахождения поставщика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0B24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Электронный адрес поставщика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4F4E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Сайт поставщика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1409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Контактный телефон поставщика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4A005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Численность сотрудников поставщика</w:t>
            </w:r>
          </w:p>
        </w:tc>
      </w:tr>
      <w:tr w:rsidR="004052FA" w:rsidRPr="00232C7D" w14:paraId="62D24943" w14:textId="77777777" w:rsidTr="000D062D">
        <w:trPr>
          <w:trHeight w:val="537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608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7C0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83B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43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139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6E0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793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EB8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27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6A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568ED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Общая численность сотрудников поставщика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F7EF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Численность сотрудников поставщика - граждан РК</w:t>
            </w:r>
          </w:p>
        </w:tc>
      </w:tr>
      <w:tr w:rsidR="004052FA" w:rsidRPr="00232C7D" w14:paraId="30115EB7" w14:textId="77777777" w:rsidTr="000D062D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8D72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1CCA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94B13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DBA4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DDD8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29B4F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CF8A5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AEB3" w14:textId="77777777" w:rsidR="004052FA" w:rsidRPr="00232C7D" w:rsidRDefault="004052FA" w:rsidP="000D062D">
            <w:pPr>
              <w:rPr>
                <w:rFonts w:eastAsiaTheme="minorEastAsia"/>
                <w:color w:val="0000FF"/>
                <w:sz w:val="12"/>
                <w:szCs w:val="12"/>
                <w:highlight w:val="yellow"/>
                <w:u w:val="single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A0449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36B6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6EE49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03E43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</w:tr>
    </w:tbl>
    <w:p w14:paraId="256B6C2C" w14:textId="77777777" w:rsidR="004052FA" w:rsidRPr="00232C7D" w:rsidRDefault="004052FA" w:rsidP="004052FA">
      <w:pPr>
        <w:rPr>
          <w:rFonts w:eastAsiaTheme="minorEastAsia"/>
          <w:sz w:val="20"/>
          <w:lang w:val="en-US" w:eastAsia="ru-RU"/>
        </w:rPr>
      </w:pPr>
      <w:r w:rsidRPr="00232C7D">
        <w:rPr>
          <w:rFonts w:eastAsiaTheme="minorEastAsia"/>
          <w:i/>
          <w:iCs/>
          <w:color w:val="000000"/>
          <w:position w:val="-4"/>
          <w:sz w:val="20"/>
          <w:lang w:val="en-US" w:eastAsia="ru-RU"/>
        </w:rPr>
        <w:object w:dxaOrig="180" w:dyaOrig="279" w14:anchorId="34C35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781523486" r:id="rId9"/>
        </w:object>
      </w:r>
      <w:r w:rsidRPr="00232C7D">
        <w:rPr>
          <w:rFonts w:eastAsiaTheme="minorEastAsia"/>
          <w:noProof/>
          <w:sz w:val="20"/>
          <w:lang w:eastAsia="ru-RU"/>
        </w:rPr>
        <w:drawing>
          <wp:inline distT="0" distB="0" distL="0" distR="0" wp14:anchorId="3ABADF76" wp14:editId="2E1B80FE">
            <wp:extent cx="1714500" cy="514350"/>
            <wp:effectExtent l="0" t="0" r="0" b="0"/>
            <wp:docPr id="2" name="Рисунок 2" descr="C:\LAWYER\USER0\J5Temp\Kit-Maximum(24.02.2010)\0.files\04019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LAWYER\USER0\J5Temp\Kit-Maximum(24.02.2010)\0.files\04019420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97B9" w14:textId="77777777" w:rsidR="004052FA" w:rsidRPr="00232C7D" w:rsidRDefault="004052FA" w:rsidP="004052FA">
      <w:pPr>
        <w:rPr>
          <w:rFonts w:eastAsiaTheme="minorEastAsia"/>
          <w:sz w:val="20"/>
          <w:lang w:val="en-US" w:eastAsia="ru-RU"/>
        </w:rPr>
      </w:pPr>
      <w:r w:rsidRPr="00232C7D">
        <w:rPr>
          <w:rFonts w:eastAsiaTheme="minorEastAsia"/>
          <w:b/>
          <w:bCs/>
          <w:noProof/>
          <w:color w:val="FF0000"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62EB" wp14:editId="0B4FB8A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389120" cy="1573530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C4B5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КСт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F54CE">
                              <w:rPr>
                                <w:bCs/>
                                <w:sz w:val="17"/>
                                <w:szCs w:val="17"/>
                              </w:rPr>
                              <w:t>Местное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содержание (КСт</w:t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) в договоре на поставку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товаров</w:t>
                            </w:r>
                          </w:p>
                          <w:p w14:paraId="6772243A" w14:textId="77777777" w:rsidR="004052FA" w:rsidRPr="00EE59A9" w:rsidRDefault="004052FA" w:rsidP="004052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EE59A9">
                              <w:rPr>
                                <w:rStyle w:val="s0"/>
                                <w:sz w:val="18"/>
                                <w:szCs w:val="18"/>
                              </w:rPr>
                              <w:t>общее количество товаров, закупленных поставщиком в целях исполнения договора о закупках как напрямую, так и посредством заключения договоров субподряда</w:t>
                            </w:r>
                            <w:r>
                              <w:rPr>
                                <w:rStyle w:val="s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0E4A20F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і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>Порядковый номер товара</w:t>
                            </w:r>
                          </w:p>
                          <w:p w14:paraId="7E29DCE2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CТi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>Стоимость i-ого товара;</w:t>
                            </w:r>
                          </w:p>
                          <w:p w14:paraId="270BB63A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Ki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Доля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местного</w:t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 содержания в товаре, указанная в сертификате «CT-KZ»;</w:t>
                            </w:r>
                          </w:p>
                          <w:p w14:paraId="075A86BF" w14:textId="77777777" w:rsidR="004052FA" w:rsidRDefault="004052FA" w:rsidP="004052FA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DA1CC4">
                              <w:rPr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Ki = 0, в случае отсутствия сертификата «CT-KZ»;</w:t>
                            </w:r>
                          </w:p>
                          <w:p w14:paraId="36EFFF4A" w14:textId="77777777" w:rsidR="004052FA" w:rsidRPr="00EE59A9" w:rsidRDefault="004052FA" w:rsidP="004052FA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E59A9">
                              <w:rPr>
                                <w:rStyle w:val="s0"/>
                              </w:rPr>
                              <w:t xml:space="preserve">S </w:t>
                            </w:r>
                            <w:r>
                              <w:rPr>
                                <w:rStyle w:val="s0"/>
                              </w:rPr>
                              <w:t xml:space="preserve">          </w:t>
                            </w:r>
                            <w:r w:rsidRPr="00EE59A9">
                              <w:rPr>
                                <w:rStyle w:val="s0"/>
                                <w:sz w:val="18"/>
                                <w:szCs w:val="18"/>
                              </w:rPr>
                              <w:t>общая стоимость договора о закупке товаро</w:t>
                            </w:r>
                            <w:r>
                              <w:rPr>
                                <w:rStyle w:val="s0"/>
                                <w:sz w:val="18"/>
                                <w:szCs w:val="1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062E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0;margin-top:2.8pt;width:345.6pt;height:1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" stroked="f">
                <v:textbox>
                  <w:txbxContent>
                    <w:p w14:paraId="45E7C4B5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КСт</w:t>
                      </w:r>
                      <w:proofErr w:type="spellEnd"/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F54CE">
                        <w:rPr>
                          <w:bCs/>
                          <w:sz w:val="17"/>
                          <w:szCs w:val="17"/>
                        </w:rPr>
                        <w:t>Местное</w:t>
                      </w:r>
                      <w:r>
                        <w:rPr>
                          <w:sz w:val="17"/>
                          <w:szCs w:val="17"/>
                        </w:rPr>
                        <w:t xml:space="preserve"> содержание (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КСт</w:t>
                      </w:r>
                      <w:proofErr w:type="spellEnd"/>
                      <w:r w:rsidRPr="004E23D9">
                        <w:rPr>
                          <w:sz w:val="17"/>
                          <w:szCs w:val="17"/>
                        </w:rPr>
                        <w:t xml:space="preserve">) в договоре на поставку </w:t>
                      </w:r>
                      <w:r>
                        <w:rPr>
                          <w:sz w:val="17"/>
                          <w:szCs w:val="17"/>
                        </w:rPr>
                        <w:t>товаров</w:t>
                      </w:r>
                    </w:p>
                    <w:p w14:paraId="6772243A" w14:textId="77777777" w:rsidR="004052FA" w:rsidRPr="00EE59A9" w:rsidRDefault="004052FA" w:rsidP="004052FA">
                      <w:pPr>
                        <w:rPr>
                          <w:sz w:val="18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EE59A9">
                        <w:rPr>
                          <w:rStyle w:val="s0"/>
                          <w:sz w:val="18"/>
                          <w:szCs w:val="18"/>
                        </w:rPr>
                        <w:t>общее количество товаров, закупленных поставщиком в целях исполнения договора о закупках как напрямую, так и посредством заключения договоров субподряда</w:t>
                      </w:r>
                      <w:r>
                        <w:rPr>
                          <w:rStyle w:val="s0"/>
                          <w:sz w:val="18"/>
                          <w:szCs w:val="18"/>
                        </w:rPr>
                        <w:t>;</w:t>
                      </w:r>
                    </w:p>
                    <w:p w14:paraId="20E4A20F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і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>Порядковый номер товара</w:t>
                      </w:r>
                    </w:p>
                    <w:p w14:paraId="7E29DCE2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CТi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>Стоимость i-ого товара;</w:t>
                      </w:r>
                    </w:p>
                    <w:p w14:paraId="270BB63A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Ki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 xml:space="preserve">Доля </w:t>
                      </w:r>
                      <w:r>
                        <w:rPr>
                          <w:sz w:val="17"/>
                          <w:szCs w:val="17"/>
                        </w:rPr>
                        <w:t>местного</w:t>
                      </w:r>
                      <w:r w:rsidRPr="004E23D9">
                        <w:rPr>
                          <w:sz w:val="17"/>
                          <w:szCs w:val="17"/>
                        </w:rPr>
                        <w:t xml:space="preserve"> содержания в товаре, указанная в сертификате «CT-KZ»;</w:t>
                      </w:r>
                    </w:p>
                    <w:p w14:paraId="075A86BF" w14:textId="77777777" w:rsidR="004052FA" w:rsidRDefault="004052FA" w:rsidP="004052FA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DA1CC4">
                        <w:rPr>
                          <w:color w:val="000000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Ki = 0, в случае отсутствия сертификата «CT-KZ»;</w:t>
                      </w:r>
                    </w:p>
                    <w:p w14:paraId="36EFFF4A" w14:textId="77777777" w:rsidR="004052FA" w:rsidRPr="00EE59A9" w:rsidRDefault="004052FA" w:rsidP="004052FA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EE59A9">
                        <w:rPr>
                          <w:rStyle w:val="s0"/>
                        </w:rPr>
                        <w:t xml:space="preserve">S </w:t>
                      </w:r>
                      <w:r>
                        <w:rPr>
                          <w:rStyle w:val="s0"/>
                        </w:rPr>
                        <w:t xml:space="preserve">          </w:t>
                      </w:r>
                      <w:r w:rsidRPr="00EE59A9">
                        <w:rPr>
                          <w:rStyle w:val="s0"/>
                          <w:sz w:val="18"/>
                          <w:szCs w:val="18"/>
                        </w:rPr>
                        <w:t>общая стоимость договора о закупке товаро</w:t>
                      </w:r>
                      <w:r>
                        <w:rPr>
                          <w:rStyle w:val="s0"/>
                          <w:sz w:val="18"/>
                          <w:szCs w:val="18"/>
                        </w:rPr>
                        <w:t>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64F7A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</w:p>
    <w:p w14:paraId="16E3C8CD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</w:p>
    <w:p w14:paraId="3B9B0CE8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sz w:val="20"/>
          <w:lang w:eastAsia="ru-RU"/>
        </w:rPr>
        <w:t>Доля местного содержания (%):</w:t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</w:p>
    <w:p w14:paraId="464AEF1B" w14:textId="77777777" w:rsidR="004052FA" w:rsidRPr="00232C7D" w:rsidRDefault="004052FA" w:rsidP="004052FA">
      <w:pPr>
        <w:ind w:firstLine="180"/>
        <w:rPr>
          <w:rFonts w:eastAsiaTheme="minorEastAsia"/>
          <w:b/>
          <w:bCs/>
          <w:sz w:val="20"/>
          <w:lang w:eastAsia="ru-RU"/>
        </w:rPr>
      </w:pPr>
      <w:r w:rsidRPr="00232C7D">
        <w:rPr>
          <w:rFonts w:eastAsiaTheme="minorEastAsia"/>
          <w:b/>
          <w:bCs/>
          <w:sz w:val="20"/>
          <w:lang w:eastAsia="ru-RU"/>
        </w:rPr>
        <w:t>*КСт  = _ %</w:t>
      </w:r>
    </w:p>
    <w:p w14:paraId="43C3BBF2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>* указывается итоговая доля местного содержания в договоре в цифровом формате до сотой доли (0,00)</w:t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sz w:val="20"/>
          <w:lang w:eastAsia="ru-RU"/>
        </w:rPr>
        <w:t>__________________________ М.П.</w:t>
      </w:r>
      <w:r w:rsidRPr="00232C7D">
        <w:rPr>
          <w:rFonts w:eastAsiaTheme="minorEastAsia"/>
          <w:i/>
          <w:color w:val="000000"/>
          <w:sz w:val="20"/>
          <w:lang w:eastAsia="ru-RU"/>
        </w:rPr>
        <w:t xml:space="preserve">     ______________________________________________</w:t>
      </w:r>
    </w:p>
    <w:p w14:paraId="470E0449" w14:textId="77777777" w:rsidR="004052FA" w:rsidRPr="00232C7D" w:rsidRDefault="004052FA" w:rsidP="004052FA">
      <w:pPr>
        <w:ind w:firstLine="708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i/>
          <w:iCs/>
          <w:sz w:val="20"/>
          <w:lang w:eastAsia="ru-RU"/>
        </w:rPr>
        <w:t>Ф.И.О. руководителя, подпись</w:t>
      </w:r>
      <w:r w:rsidRPr="00232C7D">
        <w:rPr>
          <w:rFonts w:eastAsiaTheme="minorEastAsia"/>
          <w:i/>
          <w:iCs/>
          <w:color w:val="000000"/>
          <w:sz w:val="20"/>
          <w:lang w:eastAsia="ru-RU"/>
        </w:rPr>
        <w:t xml:space="preserve">                Ф.И.О. исполнителя, контактный телефон</w:t>
      </w:r>
    </w:p>
    <w:tbl>
      <w:tblPr>
        <w:tblW w:w="467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052FA" w:rsidRPr="00232C7D" w14:paraId="4DCDDC75" w14:textId="77777777" w:rsidTr="000D062D">
        <w:tc>
          <w:tcPr>
            <w:tcW w:w="4678" w:type="dxa"/>
          </w:tcPr>
          <w:p w14:paraId="7FC74865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232C7D">
              <w:rPr>
                <w:rFonts w:eastAsiaTheme="minorEastAsia"/>
                <w:b/>
                <w:lang w:eastAsia="ru-RU"/>
              </w:rPr>
              <w:t>Поставщик</w:t>
            </w:r>
          </w:p>
          <w:p w14:paraId="1B314FC4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Cs w:val="24"/>
                <w:lang w:eastAsia="ru-RU"/>
              </w:rPr>
            </w:pPr>
          </w:p>
        </w:tc>
      </w:tr>
    </w:tbl>
    <w:p w14:paraId="14B6C43C" w14:textId="77777777" w:rsidR="002371A6" w:rsidRPr="00D91E2E" w:rsidRDefault="002371A6" w:rsidP="002371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371A6" w:rsidRPr="00D91E2E" w:rsidSect="002371A6">
      <w:type w:val="nextColumn"/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73231"/>
    <w:multiLevelType w:val="hybridMultilevel"/>
    <w:tmpl w:val="79F0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01766"/>
    <w:multiLevelType w:val="hybridMultilevel"/>
    <w:tmpl w:val="9E362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32259">
    <w:abstractNumId w:val="2"/>
  </w:num>
  <w:num w:numId="2" w16cid:durableId="1593004988">
    <w:abstractNumId w:val="4"/>
  </w:num>
  <w:num w:numId="3" w16cid:durableId="1613130897">
    <w:abstractNumId w:val="18"/>
  </w:num>
  <w:num w:numId="4" w16cid:durableId="931427432">
    <w:abstractNumId w:val="16"/>
  </w:num>
  <w:num w:numId="5" w16cid:durableId="1489248675">
    <w:abstractNumId w:val="10"/>
  </w:num>
  <w:num w:numId="6" w16cid:durableId="1623995820">
    <w:abstractNumId w:val="13"/>
  </w:num>
  <w:num w:numId="7" w16cid:durableId="1403521670">
    <w:abstractNumId w:val="0"/>
  </w:num>
  <w:num w:numId="8" w16cid:durableId="956176217">
    <w:abstractNumId w:val="19"/>
  </w:num>
  <w:num w:numId="9" w16cid:durableId="756440091">
    <w:abstractNumId w:val="11"/>
  </w:num>
  <w:num w:numId="10" w16cid:durableId="1629435726">
    <w:abstractNumId w:val="3"/>
  </w:num>
  <w:num w:numId="11" w16cid:durableId="74981734">
    <w:abstractNumId w:val="5"/>
  </w:num>
  <w:num w:numId="12" w16cid:durableId="1901744725">
    <w:abstractNumId w:val="7"/>
  </w:num>
  <w:num w:numId="13" w16cid:durableId="1255094380">
    <w:abstractNumId w:val="1"/>
  </w:num>
  <w:num w:numId="14" w16cid:durableId="1801726876">
    <w:abstractNumId w:val="12"/>
  </w:num>
  <w:num w:numId="15" w16cid:durableId="1516992943">
    <w:abstractNumId w:val="14"/>
  </w:num>
  <w:num w:numId="16" w16cid:durableId="2061590398">
    <w:abstractNumId w:val="6"/>
  </w:num>
  <w:num w:numId="17" w16cid:durableId="134370460">
    <w:abstractNumId w:val="17"/>
  </w:num>
  <w:num w:numId="18" w16cid:durableId="264778130">
    <w:abstractNumId w:val="9"/>
  </w:num>
  <w:num w:numId="19" w16cid:durableId="1670794639">
    <w:abstractNumId w:val="15"/>
  </w:num>
  <w:num w:numId="20" w16cid:durableId="1383092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00F5A"/>
    <w:rsid w:val="00017A26"/>
    <w:rsid w:val="000255D1"/>
    <w:rsid w:val="00046641"/>
    <w:rsid w:val="0009081E"/>
    <w:rsid w:val="000E0D35"/>
    <w:rsid w:val="000F4170"/>
    <w:rsid w:val="0012242A"/>
    <w:rsid w:val="00130018"/>
    <w:rsid w:val="0018190B"/>
    <w:rsid w:val="0023343C"/>
    <w:rsid w:val="002371A6"/>
    <w:rsid w:val="002376A0"/>
    <w:rsid w:val="00245E00"/>
    <w:rsid w:val="00254E32"/>
    <w:rsid w:val="002552B2"/>
    <w:rsid w:val="0025624A"/>
    <w:rsid w:val="00266995"/>
    <w:rsid w:val="00284CC1"/>
    <w:rsid w:val="002B1FB9"/>
    <w:rsid w:val="002B53C4"/>
    <w:rsid w:val="002B7492"/>
    <w:rsid w:val="00310D80"/>
    <w:rsid w:val="00342410"/>
    <w:rsid w:val="003503F2"/>
    <w:rsid w:val="00384F99"/>
    <w:rsid w:val="0038717E"/>
    <w:rsid w:val="003916CD"/>
    <w:rsid w:val="003A6F8F"/>
    <w:rsid w:val="003D2578"/>
    <w:rsid w:val="003F4713"/>
    <w:rsid w:val="004052FA"/>
    <w:rsid w:val="004260F8"/>
    <w:rsid w:val="004834D4"/>
    <w:rsid w:val="00532257"/>
    <w:rsid w:val="005503E9"/>
    <w:rsid w:val="00552A18"/>
    <w:rsid w:val="00562C20"/>
    <w:rsid w:val="005762B0"/>
    <w:rsid w:val="005A5BBB"/>
    <w:rsid w:val="005C22B9"/>
    <w:rsid w:val="005D2F0C"/>
    <w:rsid w:val="00613B59"/>
    <w:rsid w:val="0065157A"/>
    <w:rsid w:val="006519B5"/>
    <w:rsid w:val="00653570"/>
    <w:rsid w:val="0066362B"/>
    <w:rsid w:val="006C1E1F"/>
    <w:rsid w:val="006E34AB"/>
    <w:rsid w:val="00702B6E"/>
    <w:rsid w:val="00707FEC"/>
    <w:rsid w:val="00753126"/>
    <w:rsid w:val="00755556"/>
    <w:rsid w:val="007604E2"/>
    <w:rsid w:val="00775976"/>
    <w:rsid w:val="007A7852"/>
    <w:rsid w:val="007B2C11"/>
    <w:rsid w:val="008011F7"/>
    <w:rsid w:val="0088161B"/>
    <w:rsid w:val="008A34D1"/>
    <w:rsid w:val="008B04DC"/>
    <w:rsid w:val="008E3766"/>
    <w:rsid w:val="008F0A3D"/>
    <w:rsid w:val="0090688A"/>
    <w:rsid w:val="00943C78"/>
    <w:rsid w:val="009515D8"/>
    <w:rsid w:val="00962A99"/>
    <w:rsid w:val="00987A39"/>
    <w:rsid w:val="00992842"/>
    <w:rsid w:val="009E16D5"/>
    <w:rsid w:val="009E2984"/>
    <w:rsid w:val="009E3D45"/>
    <w:rsid w:val="009F7599"/>
    <w:rsid w:val="00A00223"/>
    <w:rsid w:val="00AA3B38"/>
    <w:rsid w:val="00AA4E11"/>
    <w:rsid w:val="00AE38A7"/>
    <w:rsid w:val="00B00081"/>
    <w:rsid w:val="00B0648F"/>
    <w:rsid w:val="00B64CBA"/>
    <w:rsid w:val="00B758C9"/>
    <w:rsid w:val="00B91F60"/>
    <w:rsid w:val="00BA4163"/>
    <w:rsid w:val="00BD1429"/>
    <w:rsid w:val="00BD2791"/>
    <w:rsid w:val="00C56D3C"/>
    <w:rsid w:val="00C77852"/>
    <w:rsid w:val="00CD70DE"/>
    <w:rsid w:val="00CE4DB1"/>
    <w:rsid w:val="00D90941"/>
    <w:rsid w:val="00D91246"/>
    <w:rsid w:val="00D91E2E"/>
    <w:rsid w:val="00DB16AB"/>
    <w:rsid w:val="00DD60C8"/>
    <w:rsid w:val="00DE1C75"/>
    <w:rsid w:val="00E1177E"/>
    <w:rsid w:val="00EA3291"/>
    <w:rsid w:val="00EB15DF"/>
    <w:rsid w:val="00EF48E8"/>
    <w:rsid w:val="00EF60C6"/>
    <w:rsid w:val="00F00072"/>
    <w:rsid w:val="00F43525"/>
    <w:rsid w:val="00FB0C71"/>
    <w:rsid w:val="00FB0FEB"/>
    <w:rsid w:val="00FB7C31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A6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9E3D45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0"/>
    <w:rsid w:val="009E3D4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ab">
    <w:name w:val="Grid Table Light"/>
    <w:basedOn w:val="a1"/>
    <w:uiPriority w:val="40"/>
    <w:rsid w:val="009E3D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6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LAWYER\USER0\J5Temp\Kit-Maximum(24.02.2010)\0.files\040194202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Савицкая Анастасия Игоревна</cp:lastModifiedBy>
  <cp:revision>9</cp:revision>
  <dcterms:created xsi:type="dcterms:W3CDTF">2023-06-01T05:39:00Z</dcterms:created>
  <dcterms:modified xsi:type="dcterms:W3CDTF">2024-07-03T09:52:00Z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