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DEFF1" w14:textId="5F0F4AD9" w:rsidR="001E1051" w:rsidRPr="0043512A" w:rsidRDefault="00685EBE" w:rsidP="0043512A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kern w:val="0"/>
          <w:lang w:val="kk-KZ"/>
          <w14:ligatures w14:val="none"/>
        </w:rPr>
      </w:pPr>
      <w:bookmarkStart w:id="0" w:name="_Hlk188442787"/>
      <w:r w:rsidRPr="001E1051">
        <w:rPr>
          <w:rFonts w:ascii="Times New Roman" w:eastAsia="Calibri" w:hAnsi="Times New Roman" w:cs="Times New Roman"/>
          <w:b/>
          <w:bCs/>
          <w:kern w:val="0"/>
          <w14:ligatures w14:val="none"/>
        </w:rPr>
        <w:t>Техническая спецификация</w:t>
      </w:r>
    </w:p>
    <w:p w14:paraId="6637792B" w14:textId="4D8D3C45" w:rsidR="001E1051" w:rsidRPr="001E1051" w:rsidRDefault="001E1051" w:rsidP="001E1051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1E1051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 xml:space="preserve">  Лот №3 </w:t>
      </w:r>
    </w:p>
    <w:p w14:paraId="29D23078" w14:textId="7F9A2B94" w:rsidR="001E1051" w:rsidRPr="001E1051" w:rsidRDefault="001E1051" w:rsidP="001E1051">
      <w:pPr>
        <w:spacing w:line="259" w:lineRule="auto"/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</w:pPr>
      <w:r w:rsidRPr="001E1051">
        <w:rPr>
          <w:rFonts w:ascii="Times New Roman" w:eastAsia="Calibri" w:hAnsi="Times New Roman" w:cs="Times New Roman"/>
          <w:b/>
          <w:bCs/>
          <w:kern w:val="0"/>
          <w:lang w:eastAsia="ru-RU"/>
          <w14:ligatures w14:val="none"/>
        </w:rPr>
        <w:t>Краткое описание ТРУ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E1051" w:rsidRPr="001E1051" w14:paraId="20E5A5BA" w14:textId="77777777" w:rsidTr="00C5192B">
        <w:tc>
          <w:tcPr>
            <w:tcW w:w="2830" w:type="dxa"/>
          </w:tcPr>
          <w:p w14:paraId="793066BF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515" w:type="dxa"/>
          </w:tcPr>
          <w:p w14:paraId="50E29E74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1E1051" w:rsidRPr="001E1051" w14:paraId="4BFE27A4" w14:textId="77777777" w:rsidTr="00C5192B">
        <w:tc>
          <w:tcPr>
            <w:tcW w:w="2830" w:type="dxa"/>
          </w:tcPr>
          <w:p w14:paraId="2513A564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6515" w:type="dxa"/>
          </w:tcPr>
          <w:p w14:paraId="7DBCB87A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83Т</w:t>
            </w:r>
          </w:p>
        </w:tc>
      </w:tr>
      <w:tr w:rsidR="001E1051" w:rsidRPr="001E1051" w14:paraId="07DD256A" w14:textId="77777777" w:rsidTr="00C5192B">
        <w:tc>
          <w:tcPr>
            <w:tcW w:w="2830" w:type="dxa"/>
          </w:tcPr>
          <w:p w14:paraId="70439A36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и краткая характеристика</w:t>
            </w:r>
          </w:p>
        </w:tc>
        <w:tc>
          <w:tcPr>
            <w:tcW w:w="6515" w:type="dxa"/>
          </w:tcPr>
          <w:p w14:paraId="6C800F70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Шар воздушный</w:t>
            </w:r>
          </w:p>
        </w:tc>
      </w:tr>
      <w:tr w:rsidR="001E1051" w:rsidRPr="001E1051" w14:paraId="720DF41C" w14:textId="77777777" w:rsidTr="00C5192B">
        <w:tc>
          <w:tcPr>
            <w:tcW w:w="2830" w:type="dxa"/>
          </w:tcPr>
          <w:p w14:paraId="49F1125F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Дополнительная характеристика</w:t>
            </w:r>
          </w:p>
        </w:tc>
        <w:tc>
          <w:tcPr>
            <w:tcW w:w="6515" w:type="dxa"/>
          </w:tcPr>
          <w:p w14:paraId="405AAF90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Шары резиновые запорные </w:t>
            </w:r>
            <w:proofErr w:type="spellStart"/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маслобензостойкие</w:t>
            </w:r>
            <w:proofErr w:type="spellEnd"/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ШРЗМ Д200</w:t>
            </w:r>
          </w:p>
        </w:tc>
      </w:tr>
      <w:tr w:rsidR="001E1051" w:rsidRPr="001E1051" w14:paraId="0AA03616" w14:textId="77777777" w:rsidTr="00C5192B">
        <w:tc>
          <w:tcPr>
            <w:tcW w:w="2830" w:type="dxa"/>
          </w:tcPr>
          <w:p w14:paraId="1C5ADD58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6515" w:type="dxa"/>
          </w:tcPr>
          <w:p w14:paraId="64EA4685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E1051" w:rsidRPr="001E1051" w14:paraId="35493A2E" w14:textId="77777777" w:rsidTr="00C5192B">
        <w:tc>
          <w:tcPr>
            <w:tcW w:w="2830" w:type="dxa"/>
          </w:tcPr>
          <w:p w14:paraId="3F478E55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Место поставки</w:t>
            </w:r>
          </w:p>
        </w:tc>
        <w:tc>
          <w:tcPr>
            <w:tcW w:w="6515" w:type="dxa"/>
          </w:tcPr>
          <w:p w14:paraId="372C3064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Актюбинская область, </w:t>
            </w:r>
            <w:proofErr w:type="spellStart"/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Мугалджарский</w:t>
            </w:r>
            <w:proofErr w:type="spellEnd"/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район, месторождение </w:t>
            </w:r>
            <w:proofErr w:type="spellStart"/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Урихтау</w:t>
            </w:r>
            <w:proofErr w:type="spellEnd"/>
          </w:p>
        </w:tc>
      </w:tr>
      <w:tr w:rsidR="001E1051" w:rsidRPr="001E1051" w14:paraId="692C11FF" w14:textId="77777777" w:rsidTr="00C5192B">
        <w:tc>
          <w:tcPr>
            <w:tcW w:w="2830" w:type="dxa"/>
          </w:tcPr>
          <w:p w14:paraId="5549C5FC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поставки по ИНКОТЕРМС 2010</w:t>
            </w:r>
          </w:p>
        </w:tc>
        <w:tc>
          <w:tcPr>
            <w:tcW w:w="6515" w:type="dxa"/>
          </w:tcPr>
          <w:p w14:paraId="0A3D3522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DDP</w:t>
            </w:r>
          </w:p>
        </w:tc>
      </w:tr>
      <w:tr w:rsidR="001E1051" w:rsidRPr="001E1051" w14:paraId="345CB9BC" w14:textId="77777777" w:rsidTr="00C5192B">
        <w:tc>
          <w:tcPr>
            <w:tcW w:w="2830" w:type="dxa"/>
          </w:tcPr>
          <w:p w14:paraId="5ABB49C3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поставки</w:t>
            </w:r>
          </w:p>
        </w:tc>
        <w:tc>
          <w:tcPr>
            <w:tcW w:w="6515" w:type="dxa"/>
          </w:tcPr>
          <w:p w14:paraId="5E09ADC8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даты подписания договора в течение 70 календарных дней</w:t>
            </w:r>
          </w:p>
        </w:tc>
      </w:tr>
      <w:tr w:rsidR="001E1051" w:rsidRPr="001E1051" w14:paraId="0248539C" w14:textId="77777777" w:rsidTr="00C5192B">
        <w:trPr>
          <w:trHeight w:val="557"/>
        </w:trPr>
        <w:tc>
          <w:tcPr>
            <w:tcW w:w="2830" w:type="dxa"/>
          </w:tcPr>
          <w:p w14:paraId="644E203C" w14:textId="77777777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оплаты</w:t>
            </w:r>
          </w:p>
        </w:tc>
        <w:tc>
          <w:tcPr>
            <w:tcW w:w="6515" w:type="dxa"/>
          </w:tcPr>
          <w:p w14:paraId="24378DD1" w14:textId="7B58FD64" w:rsidR="001E1051" w:rsidRPr="001E1051" w:rsidRDefault="001E1051" w:rsidP="00C5192B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Окончательный платеж - </w:t>
            </w:r>
            <w:r w:rsidR="0074148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10</w:t>
            </w: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0% , Промежуточный платеж - 0% , Предоплата - 0%</w:t>
            </w:r>
          </w:p>
        </w:tc>
      </w:tr>
      <w:tr w:rsidR="001E1051" w:rsidRPr="001E1051" w14:paraId="3A98AC00" w14:textId="77777777" w:rsidTr="00B72476">
        <w:trPr>
          <w:trHeight w:val="1293"/>
        </w:trPr>
        <w:tc>
          <w:tcPr>
            <w:tcW w:w="2830" w:type="dxa"/>
          </w:tcPr>
          <w:p w14:paraId="2BBC427E" w14:textId="77777777" w:rsidR="001E1051" w:rsidRPr="001E1051" w:rsidRDefault="001E1051" w:rsidP="00C5192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Прочие условия </w:t>
            </w:r>
          </w:p>
        </w:tc>
        <w:tc>
          <w:tcPr>
            <w:tcW w:w="6515" w:type="dxa"/>
          </w:tcPr>
          <w:p w14:paraId="141E3862" w14:textId="77777777" w:rsidR="00B72476" w:rsidRPr="00B72476" w:rsidRDefault="00B72476" w:rsidP="00B724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2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-Предназначены для герметизации во время ремонта нефтепроводной сети и магистральных газопроводов.</w:t>
            </w:r>
          </w:p>
          <w:p w14:paraId="6665BBC0" w14:textId="77777777" w:rsidR="00B72476" w:rsidRPr="00B72476" w:rsidRDefault="00B72476" w:rsidP="00B724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2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-Работоспособность при температуре +30 -50С.</w:t>
            </w:r>
          </w:p>
          <w:p w14:paraId="704FA5CD" w14:textId="67E09EC5" w:rsidR="001E1051" w:rsidRPr="001E1051" w:rsidRDefault="00B72476" w:rsidP="00B72476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24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-Товар должен быть новым, не бывшим в употреблении, не ранее 2023 года выпуска</w:t>
            </w:r>
          </w:p>
        </w:tc>
      </w:tr>
    </w:tbl>
    <w:p w14:paraId="5D776745" w14:textId="77777777" w:rsidR="0043512A" w:rsidRDefault="0043512A" w:rsidP="0043512A">
      <w:pPr>
        <w:spacing w:line="259" w:lineRule="auto"/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</w:pPr>
      <w:bookmarkStart w:id="1" w:name="_Hlk163472619"/>
    </w:p>
    <w:p w14:paraId="6CB8EAED" w14:textId="68B75CFE" w:rsidR="001E1051" w:rsidRPr="001E1051" w:rsidRDefault="001E1051" w:rsidP="0043512A">
      <w:pPr>
        <w:spacing w:line="259" w:lineRule="auto"/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</w:pPr>
      <w:r w:rsidRPr="001E1051"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>ЛОТ №3</w:t>
      </w:r>
    </w:p>
    <w:p w14:paraId="0D196E40" w14:textId="77777777" w:rsidR="001E1051" w:rsidRPr="001E1051" w:rsidRDefault="001E1051" w:rsidP="001E1051">
      <w:pPr>
        <w:spacing w:line="259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</w:pPr>
      <w:r w:rsidRPr="001E1051">
        <w:rPr>
          <w:rFonts w:ascii="Times New Roman" w:eastAsia="Times New Roman" w:hAnsi="Times New Roman" w:cs="Times New Roman"/>
          <w:b/>
          <w:bCs/>
          <w:kern w:val="0"/>
          <w:lang w:val="kk-KZ" w:eastAsia="ru-RU"/>
          <w14:ligatures w14:val="none"/>
        </w:rPr>
        <w:t>ТЖҚ қысқаша сипаттамасы</w:t>
      </w:r>
    </w:p>
    <w:p w14:paraId="1611C1E8" w14:textId="77777777" w:rsidR="001E1051" w:rsidRPr="001E1051" w:rsidRDefault="001E1051" w:rsidP="001E1051">
      <w:pPr>
        <w:spacing w:line="259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E1051" w:rsidRPr="001E1051" w14:paraId="763E8184" w14:textId="77777777" w:rsidTr="00C5192B">
        <w:tc>
          <w:tcPr>
            <w:tcW w:w="2830" w:type="dxa"/>
          </w:tcPr>
          <w:p w14:paraId="23A7534F" w14:textId="77777777" w:rsidR="001E1051" w:rsidRPr="001E1051" w:rsidRDefault="001E1051" w:rsidP="001E10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Атауы </w:t>
            </w:r>
          </w:p>
        </w:tc>
        <w:tc>
          <w:tcPr>
            <w:tcW w:w="6515" w:type="dxa"/>
          </w:tcPr>
          <w:p w14:paraId="6533D12B" w14:textId="77777777" w:rsidR="001E1051" w:rsidRPr="001E1051" w:rsidRDefault="001E1051" w:rsidP="001E10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Мағынасы</w:t>
            </w:r>
          </w:p>
          <w:p w14:paraId="0FEC45CD" w14:textId="77777777" w:rsidR="001E1051" w:rsidRPr="001E1051" w:rsidRDefault="001E1051" w:rsidP="001E105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1E1051" w:rsidRPr="001E1051" w14:paraId="207E8097" w14:textId="77777777" w:rsidTr="00C5192B">
        <w:tc>
          <w:tcPr>
            <w:tcW w:w="2830" w:type="dxa"/>
          </w:tcPr>
          <w:p w14:paraId="56FBA00F" w14:textId="77777777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Сызық нөмірі</w:t>
            </w:r>
          </w:p>
        </w:tc>
        <w:tc>
          <w:tcPr>
            <w:tcW w:w="6515" w:type="dxa"/>
          </w:tcPr>
          <w:p w14:paraId="0E384A13" w14:textId="7315092E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83Т</w:t>
            </w:r>
          </w:p>
        </w:tc>
      </w:tr>
      <w:tr w:rsidR="001E1051" w:rsidRPr="001E1051" w14:paraId="66444CC4" w14:textId="77777777" w:rsidTr="00C5192B">
        <w:tc>
          <w:tcPr>
            <w:tcW w:w="2830" w:type="dxa"/>
          </w:tcPr>
          <w:p w14:paraId="3017D17C" w14:textId="77777777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Атауы және қысқаша сипаттамасы</w:t>
            </w:r>
          </w:p>
        </w:tc>
        <w:tc>
          <w:tcPr>
            <w:tcW w:w="6515" w:type="dxa"/>
          </w:tcPr>
          <w:p w14:paraId="1CCC5778" w14:textId="77777777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Әуе шары</w:t>
            </w:r>
          </w:p>
        </w:tc>
      </w:tr>
      <w:tr w:rsidR="001E1051" w:rsidRPr="0043512A" w14:paraId="0AF20541" w14:textId="77777777" w:rsidTr="00C5192B">
        <w:tc>
          <w:tcPr>
            <w:tcW w:w="2830" w:type="dxa"/>
          </w:tcPr>
          <w:p w14:paraId="6541E18E" w14:textId="77777777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Қосымша сипаттамасы</w:t>
            </w:r>
          </w:p>
        </w:tc>
        <w:tc>
          <w:tcPr>
            <w:tcW w:w="6515" w:type="dxa"/>
          </w:tcPr>
          <w:p w14:paraId="2B76E312" w14:textId="77777777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ШРЗМ D200 майға және бензинге төзімді резеңке жабылатын шарлар</w:t>
            </w:r>
          </w:p>
        </w:tc>
      </w:tr>
      <w:tr w:rsidR="001E1051" w:rsidRPr="001E1051" w14:paraId="46F1E991" w14:textId="77777777" w:rsidTr="00C5192B">
        <w:tc>
          <w:tcPr>
            <w:tcW w:w="2830" w:type="dxa"/>
          </w:tcPr>
          <w:p w14:paraId="01C04EAE" w14:textId="77777777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Саны </w:t>
            </w:r>
          </w:p>
        </w:tc>
        <w:tc>
          <w:tcPr>
            <w:tcW w:w="6515" w:type="dxa"/>
          </w:tcPr>
          <w:p w14:paraId="4997284D" w14:textId="19D9273F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15 дана</w:t>
            </w:r>
          </w:p>
        </w:tc>
      </w:tr>
      <w:tr w:rsidR="001E1051" w:rsidRPr="0043512A" w14:paraId="524FC747" w14:textId="77777777" w:rsidTr="00C5192B">
        <w:tc>
          <w:tcPr>
            <w:tcW w:w="2830" w:type="dxa"/>
          </w:tcPr>
          <w:p w14:paraId="716174B0" w14:textId="77777777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Жеткізу орны</w:t>
            </w:r>
          </w:p>
        </w:tc>
        <w:tc>
          <w:tcPr>
            <w:tcW w:w="6515" w:type="dxa"/>
          </w:tcPr>
          <w:p w14:paraId="42C673A8" w14:textId="77777777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Ақтөбе облысы, Мұғалжар ауданы, Өріктау кен орны</w:t>
            </w:r>
          </w:p>
        </w:tc>
      </w:tr>
      <w:tr w:rsidR="001E1051" w:rsidRPr="001E1051" w14:paraId="4B23E71D" w14:textId="77777777" w:rsidTr="00C5192B">
        <w:tc>
          <w:tcPr>
            <w:tcW w:w="2830" w:type="dxa"/>
          </w:tcPr>
          <w:p w14:paraId="599CC110" w14:textId="77777777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Жеткізу шарттары</w:t>
            </w: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ИНКОТЕРМС 2010</w:t>
            </w:r>
          </w:p>
        </w:tc>
        <w:tc>
          <w:tcPr>
            <w:tcW w:w="6515" w:type="dxa"/>
          </w:tcPr>
          <w:p w14:paraId="6DA76D95" w14:textId="77777777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DDP</w:t>
            </w:r>
          </w:p>
        </w:tc>
      </w:tr>
      <w:tr w:rsidR="001E1051" w:rsidRPr="0043512A" w14:paraId="669C456E" w14:textId="77777777" w:rsidTr="00C5192B">
        <w:tc>
          <w:tcPr>
            <w:tcW w:w="2830" w:type="dxa"/>
          </w:tcPr>
          <w:p w14:paraId="3B661249" w14:textId="77777777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Жеткізу уақыты</w:t>
            </w:r>
          </w:p>
        </w:tc>
        <w:tc>
          <w:tcPr>
            <w:tcW w:w="6515" w:type="dxa"/>
          </w:tcPr>
          <w:p w14:paraId="55D850B0" w14:textId="76492098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Келісімшартқа қол қойылған күннен бастап 70 күнтізбелік күн ішінде</w:t>
            </w:r>
          </w:p>
        </w:tc>
      </w:tr>
      <w:tr w:rsidR="001E1051" w:rsidRPr="0043512A" w14:paraId="5498F8BA" w14:textId="77777777" w:rsidTr="00C5192B">
        <w:trPr>
          <w:trHeight w:val="789"/>
        </w:trPr>
        <w:tc>
          <w:tcPr>
            <w:tcW w:w="2830" w:type="dxa"/>
          </w:tcPr>
          <w:p w14:paraId="14207078" w14:textId="77777777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Төлем шартары</w:t>
            </w:r>
          </w:p>
        </w:tc>
        <w:tc>
          <w:tcPr>
            <w:tcW w:w="6515" w:type="dxa"/>
          </w:tcPr>
          <w:p w14:paraId="3B876776" w14:textId="30E0C228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Соңғы төлем - </w:t>
            </w:r>
            <w:r w:rsidR="0074148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10</w:t>
            </w:r>
            <w:r w:rsidRPr="001E1051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0%, Аралық төлем - 0%, Алдын ала төлем - 0%</w:t>
            </w:r>
          </w:p>
        </w:tc>
      </w:tr>
      <w:tr w:rsidR="001E1051" w:rsidRPr="0043512A" w14:paraId="6766806B" w14:textId="77777777" w:rsidTr="00EB33E4">
        <w:trPr>
          <w:trHeight w:val="78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174B" w14:textId="7C35EDF6" w:rsidR="001E1051" w:rsidRPr="001E1051" w:rsidRDefault="001E1051" w:rsidP="001E1051">
            <w:pP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1E1051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1E1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1051">
              <w:rPr>
                <w:rStyle w:val="ezkurwreuab5ozgtqnkl"/>
                <w:rFonts w:ascii="Times New Roman" w:hAnsi="Times New Roman" w:cs="Times New Roman"/>
                <w:sz w:val="24"/>
                <w:szCs w:val="24"/>
              </w:rPr>
              <w:t>шарттар</w:t>
            </w:r>
            <w:proofErr w:type="spellEnd"/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3E94" w14:textId="673D3E5A" w:rsidR="00B72476" w:rsidRPr="00B72476" w:rsidRDefault="00B72476" w:rsidP="00B724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Мұнай құбыры желісі мен магистральдық газ құбырларын жөндеу кезінде герметизациялауға арналған болуы керек.</w:t>
            </w:r>
          </w:p>
          <w:p w14:paraId="4CB268E4" w14:textId="77777777" w:rsidR="00B72476" w:rsidRPr="00B72476" w:rsidRDefault="00B72476" w:rsidP="00B724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72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+30-50С температурада жұмыс істеу қажет. </w:t>
            </w:r>
          </w:p>
          <w:p w14:paraId="3B207648" w14:textId="736EC459" w:rsidR="001E1051" w:rsidRPr="001E1051" w:rsidRDefault="00B72476" w:rsidP="00B72476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724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Тауар жаңа, пайдаланылмаған, 2023 жылдан ерте емес шығарылуы тиіс</w:t>
            </w:r>
          </w:p>
        </w:tc>
      </w:tr>
    </w:tbl>
    <w:p w14:paraId="0B8ACFC4" w14:textId="77777777" w:rsidR="001E1051" w:rsidRPr="001E1051" w:rsidRDefault="001E1051" w:rsidP="001E1051">
      <w:pPr>
        <w:spacing w:line="259" w:lineRule="auto"/>
        <w:rPr>
          <w:rFonts w:ascii="Times New Roman" w:eastAsia="Calibri" w:hAnsi="Times New Roman" w:cs="Times New Roman"/>
          <w:kern w:val="0"/>
          <w:lang w:val="kk-KZ" w:eastAsia="ru-RU"/>
          <w14:ligatures w14:val="none"/>
        </w:rPr>
      </w:pPr>
    </w:p>
    <w:bookmarkEnd w:id="1"/>
    <w:p w14:paraId="0EB8024E" w14:textId="4248A58B" w:rsidR="001E1051" w:rsidRPr="001E1051" w:rsidRDefault="001E1051" w:rsidP="001E1051">
      <w:pPr>
        <w:spacing w:line="259" w:lineRule="auto"/>
        <w:rPr>
          <w:rFonts w:ascii="Times New Roman" w:eastAsia="Calibri" w:hAnsi="Times New Roman" w:cs="Times New Roman"/>
          <w:kern w:val="0"/>
          <w:lang w:val="kk-KZ" w:eastAsia="ru-RU"/>
          <w14:ligatures w14:val="none"/>
        </w:rPr>
      </w:pPr>
      <w:r w:rsidRPr="001E1051">
        <w:rPr>
          <w:rFonts w:ascii="Times New Roman" w:eastAsia="Calibri" w:hAnsi="Times New Roman" w:cs="Times New Roman"/>
          <w:b/>
          <w:bCs/>
          <w:kern w:val="0"/>
          <w:lang w:val="kk-KZ" w:eastAsia="ru-RU"/>
          <w14:ligatures w14:val="none"/>
        </w:rPr>
        <w:t xml:space="preserve"> </w:t>
      </w:r>
      <w:bookmarkEnd w:id="0"/>
    </w:p>
    <w:sectPr w:rsidR="001E1051" w:rsidRPr="001E1051" w:rsidSect="001B5AB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770F9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1" w15:restartNumberingAfterBreak="0">
    <w:nsid w:val="16700BEC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2" w15:restartNumberingAfterBreak="0">
    <w:nsid w:val="1B566425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3" w15:restartNumberingAfterBreak="0">
    <w:nsid w:val="22280F7A"/>
    <w:multiLevelType w:val="hybridMultilevel"/>
    <w:tmpl w:val="DCECE0E6"/>
    <w:lvl w:ilvl="0" w:tplc="0CC08EA6">
      <w:start w:val="1"/>
      <w:numFmt w:val="decimal"/>
      <w:lvlText w:val="%1."/>
      <w:lvlJc w:val="left"/>
      <w:pPr>
        <w:ind w:left="2946" w:hanging="360"/>
      </w:pPr>
    </w:lvl>
    <w:lvl w:ilvl="1" w:tplc="04190019">
      <w:start w:val="1"/>
      <w:numFmt w:val="lowerLetter"/>
      <w:lvlText w:val="%2."/>
      <w:lvlJc w:val="left"/>
      <w:pPr>
        <w:ind w:left="3666" w:hanging="360"/>
      </w:pPr>
    </w:lvl>
    <w:lvl w:ilvl="2" w:tplc="0419001B">
      <w:start w:val="1"/>
      <w:numFmt w:val="lowerRoman"/>
      <w:lvlText w:val="%3."/>
      <w:lvlJc w:val="right"/>
      <w:pPr>
        <w:ind w:left="4386" w:hanging="180"/>
      </w:pPr>
    </w:lvl>
    <w:lvl w:ilvl="3" w:tplc="0419000F">
      <w:start w:val="1"/>
      <w:numFmt w:val="decimal"/>
      <w:lvlText w:val="%4."/>
      <w:lvlJc w:val="left"/>
      <w:pPr>
        <w:ind w:left="5106" w:hanging="360"/>
      </w:pPr>
    </w:lvl>
    <w:lvl w:ilvl="4" w:tplc="04190019">
      <w:start w:val="1"/>
      <w:numFmt w:val="lowerLetter"/>
      <w:lvlText w:val="%5."/>
      <w:lvlJc w:val="left"/>
      <w:pPr>
        <w:ind w:left="5826" w:hanging="360"/>
      </w:pPr>
    </w:lvl>
    <w:lvl w:ilvl="5" w:tplc="0419001B">
      <w:start w:val="1"/>
      <w:numFmt w:val="lowerRoman"/>
      <w:lvlText w:val="%6."/>
      <w:lvlJc w:val="right"/>
      <w:pPr>
        <w:ind w:left="6546" w:hanging="180"/>
      </w:pPr>
    </w:lvl>
    <w:lvl w:ilvl="6" w:tplc="0419000F">
      <w:start w:val="1"/>
      <w:numFmt w:val="decimal"/>
      <w:lvlText w:val="%7."/>
      <w:lvlJc w:val="left"/>
      <w:pPr>
        <w:ind w:left="7266" w:hanging="360"/>
      </w:pPr>
    </w:lvl>
    <w:lvl w:ilvl="7" w:tplc="04190019">
      <w:start w:val="1"/>
      <w:numFmt w:val="lowerLetter"/>
      <w:lvlText w:val="%8."/>
      <w:lvlJc w:val="left"/>
      <w:pPr>
        <w:ind w:left="7986" w:hanging="360"/>
      </w:pPr>
    </w:lvl>
    <w:lvl w:ilvl="8" w:tplc="0419001B">
      <w:start w:val="1"/>
      <w:numFmt w:val="lowerRoman"/>
      <w:lvlText w:val="%9."/>
      <w:lvlJc w:val="right"/>
      <w:pPr>
        <w:ind w:left="8706" w:hanging="180"/>
      </w:pPr>
    </w:lvl>
  </w:abstractNum>
  <w:abstractNum w:abstractNumId="4" w15:restartNumberingAfterBreak="0">
    <w:nsid w:val="22391FD9"/>
    <w:multiLevelType w:val="hybridMultilevel"/>
    <w:tmpl w:val="069E3EE2"/>
    <w:lvl w:ilvl="0" w:tplc="4CA4C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EC3364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6" w15:restartNumberingAfterBreak="0">
    <w:nsid w:val="4BEC5FB2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abstractNum w:abstractNumId="7" w15:restartNumberingAfterBreak="0">
    <w:nsid w:val="51113658"/>
    <w:multiLevelType w:val="hybridMultilevel"/>
    <w:tmpl w:val="AF66706A"/>
    <w:lvl w:ilvl="0" w:tplc="FBBC1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E648BC"/>
    <w:multiLevelType w:val="multilevel"/>
    <w:tmpl w:val="B4582BE2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9" w15:restartNumberingAfterBreak="0">
    <w:nsid w:val="687C3572"/>
    <w:multiLevelType w:val="hybridMultilevel"/>
    <w:tmpl w:val="A692BE0A"/>
    <w:lvl w:ilvl="0" w:tplc="C3EEF8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A406C2C"/>
    <w:multiLevelType w:val="hybridMultilevel"/>
    <w:tmpl w:val="CF4C2F72"/>
    <w:lvl w:ilvl="0" w:tplc="2E62DA7E">
      <w:start w:val="1"/>
      <w:numFmt w:val="decimal"/>
      <w:lvlText w:val="%1."/>
      <w:lvlJc w:val="left"/>
      <w:pPr>
        <w:ind w:left="2586" w:hanging="360"/>
      </w:pPr>
    </w:lvl>
    <w:lvl w:ilvl="1" w:tplc="04190019">
      <w:start w:val="1"/>
      <w:numFmt w:val="lowerLetter"/>
      <w:lvlText w:val="%2."/>
      <w:lvlJc w:val="left"/>
      <w:pPr>
        <w:ind w:left="3306" w:hanging="360"/>
      </w:pPr>
    </w:lvl>
    <w:lvl w:ilvl="2" w:tplc="0419001B">
      <w:start w:val="1"/>
      <w:numFmt w:val="lowerRoman"/>
      <w:lvlText w:val="%3."/>
      <w:lvlJc w:val="right"/>
      <w:pPr>
        <w:ind w:left="4026" w:hanging="180"/>
      </w:pPr>
    </w:lvl>
    <w:lvl w:ilvl="3" w:tplc="0419000F">
      <w:start w:val="1"/>
      <w:numFmt w:val="decimal"/>
      <w:lvlText w:val="%4."/>
      <w:lvlJc w:val="left"/>
      <w:pPr>
        <w:ind w:left="4746" w:hanging="360"/>
      </w:pPr>
    </w:lvl>
    <w:lvl w:ilvl="4" w:tplc="04190019">
      <w:start w:val="1"/>
      <w:numFmt w:val="lowerLetter"/>
      <w:lvlText w:val="%5."/>
      <w:lvlJc w:val="left"/>
      <w:pPr>
        <w:ind w:left="5466" w:hanging="360"/>
      </w:pPr>
    </w:lvl>
    <w:lvl w:ilvl="5" w:tplc="0419001B">
      <w:start w:val="1"/>
      <w:numFmt w:val="lowerRoman"/>
      <w:lvlText w:val="%6."/>
      <w:lvlJc w:val="right"/>
      <w:pPr>
        <w:ind w:left="6186" w:hanging="180"/>
      </w:pPr>
    </w:lvl>
    <w:lvl w:ilvl="6" w:tplc="0419000F">
      <w:start w:val="1"/>
      <w:numFmt w:val="decimal"/>
      <w:lvlText w:val="%7."/>
      <w:lvlJc w:val="left"/>
      <w:pPr>
        <w:ind w:left="6906" w:hanging="360"/>
      </w:pPr>
    </w:lvl>
    <w:lvl w:ilvl="7" w:tplc="04190019">
      <w:start w:val="1"/>
      <w:numFmt w:val="lowerLetter"/>
      <w:lvlText w:val="%8."/>
      <w:lvlJc w:val="left"/>
      <w:pPr>
        <w:ind w:left="7626" w:hanging="360"/>
      </w:pPr>
    </w:lvl>
    <w:lvl w:ilvl="8" w:tplc="0419001B">
      <w:start w:val="1"/>
      <w:numFmt w:val="lowerRoman"/>
      <w:lvlText w:val="%9."/>
      <w:lvlJc w:val="right"/>
      <w:pPr>
        <w:ind w:left="8346" w:hanging="180"/>
      </w:pPr>
    </w:lvl>
  </w:abstractNum>
  <w:abstractNum w:abstractNumId="11" w15:restartNumberingAfterBreak="0">
    <w:nsid w:val="75895932"/>
    <w:multiLevelType w:val="hybridMultilevel"/>
    <w:tmpl w:val="30DA6780"/>
    <w:lvl w:ilvl="0" w:tplc="86F27D8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26F27"/>
    <w:multiLevelType w:val="hybridMultilevel"/>
    <w:tmpl w:val="CF4C2F72"/>
    <w:lvl w:ilvl="0" w:tplc="FFFFFFFF">
      <w:start w:val="1"/>
      <w:numFmt w:val="decimal"/>
      <w:lvlText w:val="%1."/>
      <w:lvlJc w:val="left"/>
      <w:pPr>
        <w:ind w:left="2586" w:hanging="360"/>
      </w:pPr>
    </w:lvl>
    <w:lvl w:ilvl="1" w:tplc="FFFFFFFF">
      <w:start w:val="1"/>
      <w:numFmt w:val="lowerLetter"/>
      <w:lvlText w:val="%2."/>
      <w:lvlJc w:val="left"/>
      <w:pPr>
        <w:ind w:left="3306" w:hanging="360"/>
      </w:pPr>
    </w:lvl>
    <w:lvl w:ilvl="2" w:tplc="FFFFFFFF">
      <w:start w:val="1"/>
      <w:numFmt w:val="lowerRoman"/>
      <w:lvlText w:val="%3."/>
      <w:lvlJc w:val="right"/>
      <w:pPr>
        <w:ind w:left="4026" w:hanging="180"/>
      </w:pPr>
    </w:lvl>
    <w:lvl w:ilvl="3" w:tplc="FFFFFFFF">
      <w:start w:val="1"/>
      <w:numFmt w:val="decimal"/>
      <w:lvlText w:val="%4."/>
      <w:lvlJc w:val="left"/>
      <w:pPr>
        <w:ind w:left="4746" w:hanging="360"/>
      </w:pPr>
    </w:lvl>
    <w:lvl w:ilvl="4" w:tplc="FFFFFFFF">
      <w:start w:val="1"/>
      <w:numFmt w:val="lowerLetter"/>
      <w:lvlText w:val="%5."/>
      <w:lvlJc w:val="left"/>
      <w:pPr>
        <w:ind w:left="5466" w:hanging="360"/>
      </w:pPr>
    </w:lvl>
    <w:lvl w:ilvl="5" w:tplc="FFFFFFFF">
      <w:start w:val="1"/>
      <w:numFmt w:val="lowerRoman"/>
      <w:lvlText w:val="%6."/>
      <w:lvlJc w:val="right"/>
      <w:pPr>
        <w:ind w:left="6186" w:hanging="180"/>
      </w:pPr>
    </w:lvl>
    <w:lvl w:ilvl="6" w:tplc="FFFFFFFF">
      <w:start w:val="1"/>
      <w:numFmt w:val="decimal"/>
      <w:lvlText w:val="%7."/>
      <w:lvlJc w:val="left"/>
      <w:pPr>
        <w:ind w:left="6906" w:hanging="360"/>
      </w:pPr>
    </w:lvl>
    <w:lvl w:ilvl="7" w:tplc="FFFFFFFF">
      <w:start w:val="1"/>
      <w:numFmt w:val="lowerLetter"/>
      <w:lvlText w:val="%8."/>
      <w:lvlJc w:val="left"/>
      <w:pPr>
        <w:ind w:left="7626" w:hanging="360"/>
      </w:pPr>
    </w:lvl>
    <w:lvl w:ilvl="8" w:tplc="FFFFFFFF">
      <w:start w:val="1"/>
      <w:numFmt w:val="lowerRoman"/>
      <w:lvlText w:val="%9."/>
      <w:lvlJc w:val="right"/>
      <w:pPr>
        <w:ind w:left="8346" w:hanging="180"/>
      </w:pPr>
    </w:lvl>
  </w:abstractNum>
  <w:num w:numId="1" w16cid:durableId="4099316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6158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8696978">
    <w:abstractNumId w:val="10"/>
  </w:num>
  <w:num w:numId="4" w16cid:durableId="134615420">
    <w:abstractNumId w:val="12"/>
  </w:num>
  <w:num w:numId="5" w16cid:durableId="768040360">
    <w:abstractNumId w:val="2"/>
  </w:num>
  <w:num w:numId="6" w16cid:durableId="277034728">
    <w:abstractNumId w:val="1"/>
  </w:num>
  <w:num w:numId="7" w16cid:durableId="2047220422">
    <w:abstractNumId w:val="6"/>
  </w:num>
  <w:num w:numId="8" w16cid:durableId="1232348583">
    <w:abstractNumId w:val="0"/>
  </w:num>
  <w:num w:numId="9" w16cid:durableId="840387540">
    <w:abstractNumId w:val="5"/>
  </w:num>
  <w:num w:numId="10" w16cid:durableId="1926376703">
    <w:abstractNumId w:val="7"/>
  </w:num>
  <w:num w:numId="11" w16cid:durableId="938024400">
    <w:abstractNumId w:val="9"/>
  </w:num>
  <w:num w:numId="12" w16cid:durableId="388261419">
    <w:abstractNumId w:val="11"/>
  </w:num>
  <w:num w:numId="13" w16cid:durableId="1445154104">
    <w:abstractNumId w:val="4"/>
  </w:num>
  <w:num w:numId="14" w16cid:durableId="208733457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90"/>
    <w:rsid w:val="00057A90"/>
    <w:rsid w:val="0007003C"/>
    <w:rsid w:val="000C577D"/>
    <w:rsid w:val="000E67BF"/>
    <w:rsid w:val="000E7770"/>
    <w:rsid w:val="001B5ABB"/>
    <w:rsid w:val="001E1051"/>
    <w:rsid w:val="001E2FFF"/>
    <w:rsid w:val="001F1FA3"/>
    <w:rsid w:val="00276272"/>
    <w:rsid w:val="00300D31"/>
    <w:rsid w:val="00304192"/>
    <w:rsid w:val="00327B8C"/>
    <w:rsid w:val="00412213"/>
    <w:rsid w:val="00423579"/>
    <w:rsid w:val="0043512A"/>
    <w:rsid w:val="004D77A6"/>
    <w:rsid w:val="004E0BD7"/>
    <w:rsid w:val="0062174A"/>
    <w:rsid w:val="00645290"/>
    <w:rsid w:val="006515FE"/>
    <w:rsid w:val="00685EBE"/>
    <w:rsid w:val="00690AF8"/>
    <w:rsid w:val="006C5D1F"/>
    <w:rsid w:val="00741486"/>
    <w:rsid w:val="00766644"/>
    <w:rsid w:val="00863A45"/>
    <w:rsid w:val="00924AFC"/>
    <w:rsid w:val="00A670E8"/>
    <w:rsid w:val="00B525E8"/>
    <w:rsid w:val="00B72476"/>
    <w:rsid w:val="00BA7E91"/>
    <w:rsid w:val="00C315F7"/>
    <w:rsid w:val="00C770F0"/>
    <w:rsid w:val="00D42B98"/>
    <w:rsid w:val="00DF6733"/>
    <w:rsid w:val="00E130ED"/>
    <w:rsid w:val="00F5174F"/>
    <w:rsid w:val="00F72F82"/>
    <w:rsid w:val="00FB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5988"/>
  <w15:chartTrackingRefBased/>
  <w15:docId w15:val="{09EC9C83-2538-4C2F-AFC1-FEC13234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52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2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2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2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2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2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2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2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52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452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452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452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452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452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452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452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452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452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45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2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452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45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452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452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452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452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452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45290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685EB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39"/>
    <w:rsid w:val="001E105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1E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Актаев Райхан Кумарович</dc:creator>
  <cp:keywords/>
  <dc:description/>
  <cp:lastModifiedBy>Сейтимова Гульнур Сапаргазиевна</cp:lastModifiedBy>
  <cp:revision>2</cp:revision>
  <dcterms:created xsi:type="dcterms:W3CDTF">2025-01-23T05:57:00Z</dcterms:created>
  <dcterms:modified xsi:type="dcterms:W3CDTF">2025-01-23T05:57:00Z</dcterms:modified>
</cp:coreProperties>
</file>