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5A49286"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6952FD">
        <w:rPr>
          <w:b/>
          <w:bCs/>
          <w:sz w:val="22"/>
          <w:szCs w:val="22"/>
        </w:rPr>
        <w:t>__</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E27CFF"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E27CFF"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22DBA691" w14:textId="77777777" w:rsidR="00841B34" w:rsidRDefault="00E27CFF"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08E2F224" w:rsidR="00841B34" w:rsidRDefault="00E27CFF"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744-</w:t>
      </w:r>
      <w:r w:rsidR="001F74BE">
        <w:rPr>
          <w:b/>
          <w:sz w:val="22"/>
          <w:szCs w:val="22"/>
        </w:rPr>
        <w:t>134</w:t>
      </w:r>
    </w:p>
    <w:p w14:paraId="2B0596CB" w14:textId="35E57723" w:rsidR="00841B34" w:rsidRPr="001F74BE" w:rsidRDefault="00E27CFF" w:rsidP="00594811">
      <w:pPr>
        <w:spacing w:after="0" w:line="259" w:lineRule="auto"/>
        <w:ind w:right="57" w:firstLine="0"/>
        <w:rPr>
          <w:sz w:val="22"/>
          <w:szCs w:val="22"/>
        </w:rPr>
      </w:pPr>
      <w:r w:rsidRPr="00841B34">
        <w:rPr>
          <w:sz w:val="22"/>
          <w:szCs w:val="22"/>
        </w:rPr>
        <w:t>Электронная почта</w:t>
      </w:r>
      <w:r w:rsidR="001F74BE">
        <w:rPr>
          <w:sz w:val="22"/>
          <w:szCs w:val="22"/>
        </w:rPr>
        <w:t xml:space="preserve">: </w:t>
      </w:r>
      <w:hyperlink r:id="rId7" w:history="1">
        <w:r w:rsidR="001F74BE" w:rsidRPr="00051362">
          <w:rPr>
            <w:rStyle w:val="af"/>
            <w:sz w:val="22"/>
            <w:szCs w:val="22"/>
            <w:lang w:val="en-US"/>
          </w:rPr>
          <w:t>a</w:t>
        </w:r>
        <w:r w:rsidR="001F74BE" w:rsidRPr="00051362">
          <w:rPr>
            <w:rStyle w:val="af"/>
            <w:sz w:val="22"/>
            <w:szCs w:val="22"/>
          </w:rPr>
          <w:t>.</w:t>
        </w:r>
        <w:r w:rsidR="001F74BE" w:rsidRPr="00051362">
          <w:rPr>
            <w:rStyle w:val="af"/>
            <w:sz w:val="22"/>
            <w:szCs w:val="22"/>
            <w:lang w:val="en-US"/>
          </w:rPr>
          <w:t>kopzhassar</w:t>
        </w:r>
        <w:r w:rsidR="001F74BE" w:rsidRPr="00051362">
          <w:rPr>
            <w:rStyle w:val="af"/>
            <w:sz w:val="22"/>
            <w:szCs w:val="22"/>
          </w:rPr>
          <w:t>@</w:t>
        </w:r>
        <w:r w:rsidR="001F74BE" w:rsidRPr="00051362">
          <w:rPr>
            <w:rStyle w:val="af"/>
            <w:sz w:val="22"/>
            <w:szCs w:val="22"/>
            <w:lang w:val="en-US"/>
          </w:rPr>
          <w:t>uo</w:t>
        </w:r>
        <w:r w:rsidR="001F74BE" w:rsidRPr="00051362">
          <w:rPr>
            <w:rStyle w:val="af"/>
            <w:sz w:val="22"/>
            <w:szCs w:val="22"/>
          </w:rPr>
          <w:t>.</w:t>
        </w:r>
        <w:r w:rsidR="001F74BE" w:rsidRPr="00051362">
          <w:rPr>
            <w:rStyle w:val="af"/>
            <w:sz w:val="22"/>
            <w:szCs w:val="22"/>
            <w:lang w:val="en-US"/>
          </w:rPr>
          <w:t>kmg</w:t>
        </w:r>
        <w:r w:rsidR="001F74BE" w:rsidRPr="00051362">
          <w:rPr>
            <w:rStyle w:val="af"/>
            <w:sz w:val="22"/>
            <w:szCs w:val="22"/>
          </w:rPr>
          <w:t>.</w:t>
        </w:r>
        <w:r w:rsidR="001F74BE" w:rsidRPr="00051362">
          <w:rPr>
            <w:rStyle w:val="af"/>
            <w:sz w:val="22"/>
            <w:szCs w:val="22"/>
            <w:lang w:val="en-US"/>
          </w:rPr>
          <w:t>kz</w:t>
        </w:r>
      </w:hyperlink>
    </w:p>
    <w:p w14:paraId="7421446B" w14:textId="77777777" w:rsidR="00841B34" w:rsidRDefault="00E27CFF"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Default="00E27CFF"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19D112CB" w:rsidR="00841B34" w:rsidRDefault="00E27CFF"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9"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E27CFF"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tbl>
      <w:tblPr>
        <w:tblStyle w:val="TableGrid"/>
        <w:tblW w:w="5000" w:type="pct"/>
        <w:jc w:val="center"/>
        <w:tblInd w:w="0" w:type="dxa"/>
        <w:tblCellMar>
          <w:left w:w="18" w:type="dxa"/>
          <w:right w:w="56" w:type="dxa"/>
        </w:tblCellMar>
        <w:tblLook w:val="04A0" w:firstRow="1" w:lastRow="0" w:firstColumn="1" w:lastColumn="0" w:noHBand="0" w:noVBand="1"/>
      </w:tblPr>
      <w:tblGrid>
        <w:gridCol w:w="1942"/>
        <w:gridCol w:w="1055"/>
        <w:gridCol w:w="2043"/>
        <w:gridCol w:w="2115"/>
        <w:gridCol w:w="2154"/>
        <w:gridCol w:w="1558"/>
        <w:gridCol w:w="1507"/>
        <w:gridCol w:w="1400"/>
        <w:gridCol w:w="1873"/>
      </w:tblGrid>
      <w:tr w:rsidR="000E10FB" w:rsidRPr="00841B34" w14:paraId="48954C0C" w14:textId="3A9AD78E" w:rsidTr="00D53FF3">
        <w:trPr>
          <w:trHeight w:val="632"/>
          <w:jc w:val="center"/>
        </w:trPr>
        <w:tc>
          <w:tcPr>
            <w:tcW w:w="621" w:type="pct"/>
            <w:tcBorders>
              <w:top w:val="single" w:sz="2" w:space="0" w:color="000000"/>
              <w:left w:val="single" w:sz="4" w:space="0" w:color="auto"/>
              <w:bottom w:val="single" w:sz="6" w:space="0" w:color="000000"/>
              <w:right w:val="single" w:sz="6" w:space="0" w:color="000000"/>
            </w:tcBorders>
            <w:vAlign w:val="center"/>
          </w:tcPr>
          <w:p w14:paraId="3BDFB73A" w14:textId="77777777" w:rsidR="000E10FB" w:rsidRPr="00841B34" w:rsidRDefault="000E10FB" w:rsidP="001F74BE">
            <w:pPr>
              <w:spacing w:after="0" w:line="259" w:lineRule="auto"/>
              <w:ind w:right="57" w:firstLine="0"/>
              <w:jc w:val="center"/>
              <w:rPr>
                <w:b/>
                <w:sz w:val="22"/>
                <w:szCs w:val="22"/>
              </w:rPr>
            </w:pPr>
          </w:p>
          <w:p w14:paraId="4C0FD0A3" w14:textId="685C313D" w:rsidR="000E10FB" w:rsidRPr="00841B34" w:rsidRDefault="000E10FB" w:rsidP="001F74BE">
            <w:pPr>
              <w:spacing w:after="0"/>
              <w:ind w:right="57" w:firstLine="0"/>
              <w:jc w:val="center"/>
              <w:rPr>
                <w:b/>
                <w:bCs/>
                <w:sz w:val="22"/>
                <w:szCs w:val="22"/>
              </w:rPr>
            </w:pPr>
            <w:r w:rsidRPr="00841B34">
              <w:rPr>
                <w:b/>
                <w:bCs/>
                <w:sz w:val="22"/>
                <w:szCs w:val="22"/>
              </w:rPr>
              <w:t>Номер контракта на недропользование</w:t>
            </w:r>
          </w:p>
        </w:tc>
        <w:tc>
          <w:tcPr>
            <w:tcW w:w="337" w:type="pct"/>
            <w:tcBorders>
              <w:top w:val="single" w:sz="2" w:space="0" w:color="000000"/>
              <w:left w:val="single" w:sz="6" w:space="0" w:color="000000"/>
              <w:bottom w:val="single" w:sz="6" w:space="0" w:color="000000"/>
              <w:right w:val="single" w:sz="6" w:space="0" w:color="000000"/>
            </w:tcBorders>
            <w:vAlign w:val="center"/>
          </w:tcPr>
          <w:p w14:paraId="5CFEADDB" w14:textId="7E98971A" w:rsidR="000E10FB" w:rsidRPr="00841B34" w:rsidRDefault="000E10FB" w:rsidP="001F74BE">
            <w:pPr>
              <w:spacing w:after="0" w:line="259" w:lineRule="auto"/>
              <w:ind w:right="57" w:firstLine="0"/>
              <w:jc w:val="center"/>
              <w:rPr>
                <w:b/>
                <w:bCs/>
                <w:sz w:val="22"/>
                <w:szCs w:val="22"/>
              </w:rPr>
            </w:pPr>
            <w:r w:rsidRPr="00841B34">
              <w:rPr>
                <w:b/>
                <w:bCs/>
                <w:sz w:val="22"/>
                <w:szCs w:val="22"/>
              </w:rPr>
              <w:t>Код предмета закупки</w:t>
            </w:r>
          </w:p>
        </w:tc>
        <w:tc>
          <w:tcPr>
            <w:tcW w:w="614" w:type="pct"/>
            <w:tcBorders>
              <w:top w:val="single" w:sz="2" w:space="0" w:color="000000"/>
              <w:left w:val="single" w:sz="6" w:space="0" w:color="000000"/>
              <w:bottom w:val="single" w:sz="6" w:space="0" w:color="000000"/>
              <w:right w:val="single" w:sz="6" w:space="0" w:color="000000"/>
            </w:tcBorders>
            <w:vAlign w:val="center"/>
          </w:tcPr>
          <w:p w14:paraId="31608A51" w14:textId="324EF752" w:rsidR="000E10FB" w:rsidRPr="00841B34" w:rsidRDefault="000E10FB" w:rsidP="001F74BE">
            <w:pPr>
              <w:spacing w:after="0" w:line="259" w:lineRule="auto"/>
              <w:ind w:right="57" w:firstLine="0"/>
              <w:jc w:val="center"/>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700" w:type="pct"/>
            <w:tcBorders>
              <w:top w:val="single" w:sz="2" w:space="0" w:color="000000"/>
              <w:left w:val="single" w:sz="6" w:space="0" w:color="000000"/>
              <w:bottom w:val="single" w:sz="6" w:space="0" w:color="000000"/>
              <w:right w:val="single" w:sz="6" w:space="0" w:color="000000"/>
            </w:tcBorders>
            <w:vAlign w:val="center"/>
          </w:tcPr>
          <w:p w14:paraId="53994492" w14:textId="2BCB582C" w:rsidR="000E10FB" w:rsidRPr="00841B34" w:rsidRDefault="000E10FB" w:rsidP="001F74BE">
            <w:pPr>
              <w:spacing w:after="0" w:line="259" w:lineRule="auto"/>
              <w:ind w:right="57" w:firstLine="0"/>
              <w:jc w:val="center"/>
              <w:rPr>
                <w:b/>
                <w:sz w:val="22"/>
                <w:szCs w:val="22"/>
              </w:rPr>
            </w:pPr>
            <w:r w:rsidRPr="00841B34">
              <w:rPr>
                <w:b/>
                <w:sz w:val="22"/>
                <w:szCs w:val="22"/>
              </w:rPr>
              <w:t>Наименование закупаемых товаров, работ и услуг</w:t>
            </w:r>
          </w:p>
        </w:tc>
        <w:tc>
          <w:tcPr>
            <w:tcW w:w="703" w:type="pct"/>
            <w:tcBorders>
              <w:top w:val="single" w:sz="2" w:space="0" w:color="000000"/>
              <w:left w:val="single" w:sz="6" w:space="0" w:color="000000"/>
              <w:bottom w:val="single" w:sz="6" w:space="0" w:color="000000"/>
              <w:right w:val="single" w:sz="6" w:space="0" w:color="000000"/>
            </w:tcBorders>
            <w:vAlign w:val="center"/>
          </w:tcPr>
          <w:p w14:paraId="5FA72482" w14:textId="50CFEBE3" w:rsidR="000E10FB" w:rsidRPr="00841B34" w:rsidRDefault="000E10FB" w:rsidP="001F74BE">
            <w:pPr>
              <w:spacing w:after="0" w:line="259" w:lineRule="auto"/>
              <w:ind w:right="57" w:firstLine="0"/>
              <w:jc w:val="center"/>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498" w:type="pct"/>
            <w:tcBorders>
              <w:top w:val="single" w:sz="2" w:space="0" w:color="000000"/>
              <w:left w:val="single" w:sz="6" w:space="0" w:color="000000"/>
              <w:bottom w:val="single" w:sz="6" w:space="0" w:color="000000"/>
              <w:right w:val="single" w:sz="6" w:space="0" w:color="000000"/>
            </w:tcBorders>
            <w:vAlign w:val="center"/>
          </w:tcPr>
          <w:p w14:paraId="2A307C53" w14:textId="57DCD184" w:rsidR="000E10FB" w:rsidRPr="00841B34" w:rsidRDefault="000E10FB" w:rsidP="001F74BE">
            <w:pPr>
              <w:spacing w:after="0" w:line="259" w:lineRule="auto"/>
              <w:ind w:right="57" w:firstLine="0"/>
              <w:jc w:val="center"/>
              <w:rPr>
                <w:sz w:val="22"/>
                <w:szCs w:val="22"/>
              </w:rPr>
            </w:pPr>
            <w:r w:rsidRPr="00841B34">
              <w:rPr>
                <w:b/>
                <w:sz w:val="22"/>
                <w:szCs w:val="22"/>
              </w:rPr>
              <w:t>Планируемый объем закупа в натуральном выражении</w:t>
            </w:r>
          </w:p>
        </w:tc>
        <w:tc>
          <w:tcPr>
            <w:tcW w:w="482" w:type="pct"/>
            <w:tcBorders>
              <w:top w:val="single" w:sz="2" w:space="0" w:color="000000"/>
              <w:left w:val="single" w:sz="6" w:space="0" w:color="000000"/>
              <w:bottom w:val="single" w:sz="6" w:space="0" w:color="000000"/>
              <w:right w:val="single" w:sz="6" w:space="0" w:color="000000"/>
            </w:tcBorders>
            <w:vAlign w:val="center"/>
          </w:tcPr>
          <w:p w14:paraId="2FD4150B" w14:textId="788440BA" w:rsidR="000E10FB" w:rsidRPr="00841B34" w:rsidRDefault="000E10FB" w:rsidP="001F74BE">
            <w:pPr>
              <w:spacing w:after="0" w:line="259" w:lineRule="auto"/>
              <w:ind w:right="57" w:firstLine="0"/>
              <w:jc w:val="center"/>
              <w:rPr>
                <w:sz w:val="22"/>
                <w:szCs w:val="22"/>
              </w:rPr>
            </w:pPr>
            <w:r w:rsidRPr="00841B34">
              <w:rPr>
                <w:b/>
                <w:sz w:val="22"/>
                <w:szCs w:val="22"/>
              </w:rPr>
              <w:t>Планируемая сумма закупа без учета налога на добавленную стоимость, тенге</w:t>
            </w:r>
          </w:p>
        </w:tc>
        <w:tc>
          <w:tcPr>
            <w:tcW w:w="447" w:type="pct"/>
            <w:tcBorders>
              <w:top w:val="single" w:sz="2" w:space="0" w:color="000000"/>
              <w:left w:val="single" w:sz="6" w:space="0" w:color="000000"/>
              <w:bottom w:val="single" w:sz="6" w:space="0" w:color="000000"/>
              <w:right w:val="single" w:sz="6" w:space="0" w:color="000000"/>
            </w:tcBorders>
            <w:vAlign w:val="center"/>
          </w:tcPr>
          <w:p w14:paraId="7F42C84B" w14:textId="08A02694" w:rsidR="000E10FB" w:rsidRPr="00841B34" w:rsidRDefault="000E10FB" w:rsidP="001F74BE">
            <w:pPr>
              <w:spacing w:after="0" w:line="259" w:lineRule="auto"/>
              <w:ind w:right="57" w:firstLine="0"/>
              <w:jc w:val="center"/>
              <w:rPr>
                <w:b/>
                <w:sz w:val="22"/>
                <w:szCs w:val="22"/>
              </w:rPr>
            </w:pPr>
            <w:r w:rsidRPr="00841B34">
              <w:rPr>
                <w:b/>
                <w:sz w:val="22"/>
                <w:szCs w:val="22"/>
              </w:rPr>
              <w:t>Обеспечение тендерной заявки</w:t>
            </w:r>
          </w:p>
        </w:tc>
        <w:tc>
          <w:tcPr>
            <w:tcW w:w="599" w:type="pct"/>
            <w:tcBorders>
              <w:top w:val="single" w:sz="2" w:space="0" w:color="000000"/>
              <w:left w:val="single" w:sz="6" w:space="0" w:color="000000"/>
              <w:bottom w:val="single" w:sz="6" w:space="0" w:color="000000"/>
              <w:right w:val="single" w:sz="6" w:space="0" w:color="000000"/>
            </w:tcBorders>
            <w:vAlign w:val="center"/>
          </w:tcPr>
          <w:p w14:paraId="614C3455" w14:textId="3FD2BFD2" w:rsidR="000E10FB" w:rsidRPr="00841B34" w:rsidRDefault="000E10FB" w:rsidP="001F74BE">
            <w:pPr>
              <w:spacing w:after="0" w:line="259" w:lineRule="auto"/>
              <w:ind w:right="57" w:firstLine="0"/>
              <w:jc w:val="center"/>
              <w:rPr>
                <w:b/>
                <w:sz w:val="22"/>
                <w:szCs w:val="22"/>
              </w:rPr>
            </w:pPr>
            <w:r w:rsidRPr="00841B34">
              <w:rPr>
                <w:b/>
                <w:sz w:val="22"/>
                <w:szCs w:val="22"/>
              </w:rPr>
              <w:t>Прогнозная доля внутристрановой ценности по работам и услугам</w:t>
            </w:r>
          </w:p>
        </w:tc>
      </w:tr>
      <w:tr w:rsidR="00D53FF3" w:rsidRPr="00841B34" w14:paraId="66D9C527" w14:textId="4380813D" w:rsidTr="00D53FF3">
        <w:trPr>
          <w:trHeight w:val="1715"/>
          <w:jc w:val="center"/>
        </w:trPr>
        <w:tc>
          <w:tcPr>
            <w:tcW w:w="621" w:type="pct"/>
            <w:tcBorders>
              <w:top w:val="single" w:sz="6" w:space="0" w:color="000000"/>
              <w:left w:val="single" w:sz="4" w:space="0" w:color="auto"/>
              <w:bottom w:val="single" w:sz="2" w:space="0" w:color="000000"/>
              <w:right w:val="single" w:sz="2" w:space="0" w:color="000000"/>
            </w:tcBorders>
            <w:vAlign w:val="center"/>
          </w:tcPr>
          <w:p w14:paraId="175A0C06" w14:textId="5567B9F4" w:rsidR="00D53FF3" w:rsidRPr="00841B34" w:rsidRDefault="00D53FF3" w:rsidP="00D53FF3">
            <w:pPr>
              <w:spacing w:after="0" w:line="259" w:lineRule="auto"/>
              <w:ind w:right="57" w:firstLine="0"/>
              <w:jc w:val="center"/>
              <w:rPr>
                <w:sz w:val="22"/>
                <w:szCs w:val="22"/>
              </w:rPr>
            </w:pPr>
            <w:r w:rsidRPr="00841B34">
              <w:rPr>
                <w:sz w:val="22"/>
                <w:szCs w:val="22"/>
              </w:rPr>
              <w:t>5224</w:t>
            </w:r>
          </w:p>
        </w:tc>
        <w:tc>
          <w:tcPr>
            <w:tcW w:w="337" w:type="pct"/>
            <w:tcBorders>
              <w:top w:val="single" w:sz="6" w:space="0" w:color="000000"/>
              <w:left w:val="nil"/>
              <w:bottom w:val="single" w:sz="2" w:space="0" w:color="000000"/>
              <w:right w:val="single" w:sz="2" w:space="0" w:color="000000"/>
            </w:tcBorders>
          </w:tcPr>
          <w:p w14:paraId="11C21916" w14:textId="77777777" w:rsidR="00D53FF3" w:rsidRDefault="00D53FF3" w:rsidP="00D53FF3">
            <w:pPr>
              <w:spacing w:after="0" w:line="259" w:lineRule="auto"/>
              <w:ind w:right="57" w:firstLine="0"/>
              <w:jc w:val="center"/>
              <w:rPr>
                <w:sz w:val="24"/>
              </w:rPr>
            </w:pPr>
          </w:p>
          <w:p w14:paraId="3501ED00" w14:textId="77777777" w:rsidR="00D53FF3" w:rsidRDefault="00D53FF3" w:rsidP="00D53FF3">
            <w:pPr>
              <w:spacing w:after="0" w:line="259" w:lineRule="auto"/>
              <w:ind w:right="57" w:firstLine="0"/>
              <w:jc w:val="center"/>
              <w:rPr>
                <w:sz w:val="24"/>
              </w:rPr>
            </w:pPr>
          </w:p>
          <w:p w14:paraId="08CAA804" w14:textId="77777777" w:rsidR="00D53FF3" w:rsidRDefault="00D53FF3" w:rsidP="00D53FF3">
            <w:pPr>
              <w:spacing w:after="0" w:line="259" w:lineRule="auto"/>
              <w:ind w:right="57" w:firstLine="0"/>
              <w:rPr>
                <w:sz w:val="24"/>
              </w:rPr>
            </w:pPr>
          </w:p>
          <w:p w14:paraId="087EB7C3" w14:textId="66F60FD7" w:rsidR="00D53FF3" w:rsidRPr="00D53FF3" w:rsidRDefault="00D53FF3" w:rsidP="00D53FF3">
            <w:pPr>
              <w:spacing w:after="0" w:line="259" w:lineRule="auto"/>
              <w:ind w:right="57" w:firstLine="0"/>
              <w:jc w:val="center"/>
              <w:rPr>
                <w:sz w:val="24"/>
              </w:rPr>
            </w:pPr>
            <w:r w:rsidRPr="00D53FF3">
              <w:rPr>
                <w:sz w:val="24"/>
              </w:rPr>
              <w:t>18-1 Р</w:t>
            </w:r>
          </w:p>
        </w:tc>
        <w:tc>
          <w:tcPr>
            <w:tcW w:w="614" w:type="pct"/>
            <w:tcBorders>
              <w:top w:val="single" w:sz="6" w:space="0" w:color="000000"/>
              <w:left w:val="single" w:sz="2" w:space="0" w:color="000000"/>
              <w:bottom w:val="single" w:sz="2" w:space="0" w:color="000000"/>
              <w:right w:val="single" w:sz="5" w:space="0" w:color="000000"/>
            </w:tcBorders>
          </w:tcPr>
          <w:p w14:paraId="44452DB6" w14:textId="77777777" w:rsidR="00D53FF3" w:rsidRDefault="00D53FF3" w:rsidP="00D53FF3">
            <w:pPr>
              <w:spacing w:after="0" w:line="259" w:lineRule="auto"/>
              <w:ind w:right="57" w:firstLine="0"/>
              <w:jc w:val="center"/>
              <w:rPr>
                <w:sz w:val="24"/>
              </w:rPr>
            </w:pPr>
          </w:p>
          <w:p w14:paraId="7F47EC29" w14:textId="77777777" w:rsidR="00D53FF3" w:rsidRDefault="00D53FF3" w:rsidP="00D53FF3">
            <w:pPr>
              <w:spacing w:after="0" w:line="259" w:lineRule="auto"/>
              <w:ind w:right="57" w:firstLine="0"/>
              <w:rPr>
                <w:sz w:val="24"/>
              </w:rPr>
            </w:pPr>
          </w:p>
          <w:p w14:paraId="658AAA00" w14:textId="77777777" w:rsidR="00D53FF3" w:rsidRDefault="00D53FF3" w:rsidP="00D53FF3">
            <w:pPr>
              <w:spacing w:after="0" w:line="259" w:lineRule="auto"/>
              <w:ind w:right="57" w:firstLine="0"/>
              <w:jc w:val="center"/>
              <w:rPr>
                <w:sz w:val="24"/>
              </w:rPr>
            </w:pPr>
          </w:p>
          <w:p w14:paraId="005C5B42" w14:textId="053BE346" w:rsidR="00D53FF3" w:rsidRPr="00D53FF3" w:rsidRDefault="00D53FF3" w:rsidP="00D53FF3">
            <w:pPr>
              <w:spacing w:after="0" w:line="259" w:lineRule="auto"/>
              <w:ind w:right="57" w:firstLine="0"/>
              <w:rPr>
                <w:sz w:val="24"/>
              </w:rPr>
            </w:pPr>
            <w:r w:rsidRPr="00D53FF3">
              <w:rPr>
                <w:sz w:val="24"/>
              </w:rPr>
              <w:t>091011.500.000003</w:t>
            </w:r>
          </w:p>
        </w:tc>
        <w:tc>
          <w:tcPr>
            <w:tcW w:w="700" w:type="pct"/>
            <w:tcBorders>
              <w:top w:val="single" w:sz="6" w:space="0" w:color="000000"/>
              <w:left w:val="single" w:sz="5" w:space="0" w:color="000000"/>
              <w:bottom w:val="single" w:sz="2" w:space="0" w:color="000000"/>
              <w:right w:val="single" w:sz="5" w:space="0" w:color="000000"/>
            </w:tcBorders>
          </w:tcPr>
          <w:p w14:paraId="4B743EF8" w14:textId="77777777" w:rsidR="00D53FF3" w:rsidRDefault="00D53FF3" w:rsidP="00D53FF3">
            <w:pPr>
              <w:spacing w:after="0" w:line="259" w:lineRule="auto"/>
              <w:ind w:right="57" w:firstLine="0"/>
              <w:jc w:val="center"/>
              <w:rPr>
                <w:sz w:val="24"/>
              </w:rPr>
            </w:pPr>
          </w:p>
          <w:p w14:paraId="27486483" w14:textId="13A8BD56" w:rsidR="00D53FF3" w:rsidRPr="00D53FF3" w:rsidRDefault="00D53FF3" w:rsidP="00D53FF3">
            <w:pPr>
              <w:spacing w:after="0" w:line="259" w:lineRule="auto"/>
              <w:ind w:right="57" w:firstLine="0"/>
              <w:jc w:val="center"/>
              <w:rPr>
                <w:sz w:val="24"/>
              </w:rPr>
            </w:pPr>
            <w:r w:rsidRPr="00D53FF3">
              <w:rPr>
                <w:sz w:val="24"/>
              </w:rPr>
              <w:t>Работы по текущему (подземному) ремонту скважин</w:t>
            </w:r>
          </w:p>
        </w:tc>
        <w:tc>
          <w:tcPr>
            <w:tcW w:w="703" w:type="pct"/>
            <w:tcBorders>
              <w:top w:val="single" w:sz="6" w:space="0" w:color="000000"/>
              <w:left w:val="single" w:sz="5" w:space="0" w:color="000000"/>
              <w:bottom w:val="single" w:sz="2" w:space="0" w:color="000000"/>
              <w:right w:val="single" w:sz="5" w:space="0" w:color="000000"/>
            </w:tcBorders>
          </w:tcPr>
          <w:p w14:paraId="722594EB" w14:textId="34B71017" w:rsidR="00D53FF3" w:rsidRPr="00D53FF3" w:rsidRDefault="00D53FF3" w:rsidP="00D53FF3">
            <w:pPr>
              <w:spacing w:after="0" w:line="259" w:lineRule="auto"/>
              <w:ind w:right="57" w:firstLine="0"/>
              <w:jc w:val="center"/>
              <w:rPr>
                <w:sz w:val="24"/>
              </w:rPr>
            </w:pPr>
            <w:r w:rsidRPr="00D53FF3">
              <w:rPr>
                <w:sz w:val="24"/>
              </w:rPr>
              <w:t>Работа станка и бригады КРС при ревизии подземного оборудования нефтяной скважины на Восточном Урихтау</w:t>
            </w:r>
          </w:p>
        </w:tc>
        <w:tc>
          <w:tcPr>
            <w:tcW w:w="498" w:type="pct"/>
            <w:tcBorders>
              <w:top w:val="single" w:sz="6" w:space="0" w:color="000000"/>
              <w:left w:val="single" w:sz="5" w:space="0" w:color="000000"/>
              <w:bottom w:val="single" w:sz="2" w:space="0" w:color="000000"/>
              <w:right w:val="single" w:sz="5" w:space="0" w:color="000000"/>
            </w:tcBorders>
            <w:vAlign w:val="center"/>
          </w:tcPr>
          <w:p w14:paraId="26CEE014" w14:textId="3EA3A711" w:rsidR="00D53FF3" w:rsidRPr="00841B34" w:rsidRDefault="00D53FF3" w:rsidP="00D53FF3">
            <w:pPr>
              <w:spacing w:after="0" w:line="259" w:lineRule="auto"/>
              <w:ind w:right="57" w:firstLine="0"/>
              <w:jc w:val="center"/>
              <w:rPr>
                <w:sz w:val="22"/>
                <w:szCs w:val="22"/>
              </w:rPr>
            </w:pPr>
            <w:r>
              <w:rPr>
                <w:sz w:val="22"/>
                <w:szCs w:val="22"/>
              </w:rPr>
              <w:t>1</w:t>
            </w:r>
          </w:p>
        </w:tc>
        <w:tc>
          <w:tcPr>
            <w:tcW w:w="482" w:type="pct"/>
            <w:tcBorders>
              <w:top w:val="single" w:sz="6" w:space="0" w:color="000000"/>
              <w:left w:val="single" w:sz="5" w:space="0" w:color="000000"/>
              <w:bottom w:val="single" w:sz="2" w:space="0" w:color="000000"/>
              <w:right w:val="single" w:sz="5" w:space="0" w:color="000000"/>
            </w:tcBorders>
            <w:vAlign w:val="center"/>
          </w:tcPr>
          <w:p w14:paraId="1AF6B397" w14:textId="5CE69100" w:rsidR="00D53FF3" w:rsidRPr="00B7241F" w:rsidRDefault="00D53FF3" w:rsidP="00D53FF3">
            <w:pPr>
              <w:spacing w:after="0" w:line="259" w:lineRule="auto"/>
              <w:ind w:right="57" w:firstLine="0"/>
              <w:jc w:val="center"/>
              <w:rPr>
                <w:sz w:val="22"/>
                <w:szCs w:val="22"/>
                <w:lang w:val="en-US"/>
              </w:rPr>
            </w:pPr>
            <w:r w:rsidRPr="00D53FF3">
              <w:rPr>
                <w:sz w:val="22"/>
                <w:szCs w:val="22"/>
              </w:rPr>
              <w:t>142</w:t>
            </w:r>
            <w:r>
              <w:rPr>
                <w:sz w:val="22"/>
                <w:szCs w:val="22"/>
              </w:rPr>
              <w:t> </w:t>
            </w:r>
            <w:r w:rsidRPr="00D53FF3">
              <w:rPr>
                <w:sz w:val="22"/>
                <w:szCs w:val="22"/>
              </w:rPr>
              <w:t>140</w:t>
            </w:r>
            <w:r>
              <w:rPr>
                <w:sz w:val="22"/>
                <w:szCs w:val="22"/>
              </w:rPr>
              <w:t> </w:t>
            </w:r>
            <w:r w:rsidRPr="00D53FF3">
              <w:rPr>
                <w:sz w:val="22"/>
                <w:szCs w:val="22"/>
              </w:rPr>
              <w:t>000</w:t>
            </w:r>
            <w:r>
              <w:rPr>
                <w:sz w:val="22"/>
                <w:szCs w:val="22"/>
              </w:rPr>
              <w:t>,00</w:t>
            </w:r>
          </w:p>
        </w:tc>
        <w:tc>
          <w:tcPr>
            <w:tcW w:w="447" w:type="pct"/>
            <w:tcBorders>
              <w:top w:val="single" w:sz="6" w:space="0" w:color="000000"/>
              <w:left w:val="single" w:sz="5" w:space="0" w:color="000000"/>
              <w:bottom w:val="single" w:sz="2" w:space="0" w:color="000000"/>
              <w:right w:val="single" w:sz="5" w:space="0" w:color="000000"/>
            </w:tcBorders>
            <w:vAlign w:val="center"/>
          </w:tcPr>
          <w:p w14:paraId="7AEF1718" w14:textId="3C63C469" w:rsidR="00D53FF3" w:rsidRPr="00841B34" w:rsidRDefault="00D53FF3" w:rsidP="00D53FF3">
            <w:pPr>
              <w:spacing w:after="0" w:line="259" w:lineRule="auto"/>
              <w:ind w:right="57" w:firstLine="0"/>
              <w:jc w:val="center"/>
              <w:rPr>
                <w:sz w:val="22"/>
                <w:szCs w:val="22"/>
              </w:rPr>
            </w:pPr>
            <w:r w:rsidRPr="00841B34">
              <w:rPr>
                <w:sz w:val="22"/>
                <w:szCs w:val="22"/>
              </w:rPr>
              <w:t>1% от планируемой суммы закупка без учета налога на добавленную стоимость, тенге</w:t>
            </w:r>
          </w:p>
        </w:tc>
        <w:tc>
          <w:tcPr>
            <w:tcW w:w="599" w:type="pct"/>
            <w:tcBorders>
              <w:top w:val="single" w:sz="6" w:space="0" w:color="000000"/>
              <w:left w:val="single" w:sz="5" w:space="0" w:color="000000"/>
              <w:bottom w:val="single" w:sz="2" w:space="0" w:color="000000"/>
              <w:right w:val="single" w:sz="6" w:space="0" w:color="000000"/>
            </w:tcBorders>
            <w:vAlign w:val="center"/>
          </w:tcPr>
          <w:p w14:paraId="33EACB44" w14:textId="3305C42B" w:rsidR="00D53FF3" w:rsidRPr="00841B34" w:rsidRDefault="00D53FF3" w:rsidP="00D53FF3">
            <w:pPr>
              <w:spacing w:after="0" w:line="259" w:lineRule="auto"/>
              <w:ind w:right="57" w:firstLine="0"/>
              <w:jc w:val="center"/>
              <w:rPr>
                <w:sz w:val="22"/>
                <w:szCs w:val="22"/>
              </w:rPr>
            </w:pPr>
            <w:r>
              <w:rPr>
                <w:sz w:val="22"/>
                <w:szCs w:val="22"/>
              </w:rPr>
              <w:t>Не менее 93%</w:t>
            </w:r>
          </w:p>
        </w:tc>
      </w:tr>
    </w:tbl>
    <w:p w14:paraId="4B6D5657"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E27CFF"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0E1FD4DB" w14:textId="77777777" w:rsidR="00374A7B" w:rsidRPr="00841B34" w:rsidRDefault="00374A7B" w:rsidP="00374A7B">
      <w:pPr>
        <w:pStyle w:val="1"/>
        <w:spacing w:after="0"/>
        <w:ind w:left="0" w:right="57" w:firstLine="0"/>
        <w:rPr>
          <w:sz w:val="22"/>
          <w:szCs w:val="22"/>
        </w:rPr>
      </w:pPr>
      <w:r w:rsidRPr="00841B34">
        <w:rPr>
          <w:sz w:val="22"/>
          <w:szCs w:val="22"/>
        </w:rPr>
        <w:lastRenderedPageBreak/>
        <w:t>1. Общие положения</w:t>
      </w:r>
    </w:p>
    <w:p w14:paraId="76358702" w14:textId="77777777" w:rsidR="00374A7B" w:rsidRPr="00841B34" w:rsidRDefault="00374A7B" w:rsidP="00374A7B">
      <w:pPr>
        <w:spacing w:after="0" w:line="259" w:lineRule="auto"/>
        <w:ind w:right="57" w:firstLine="0"/>
        <w:rPr>
          <w:sz w:val="22"/>
          <w:szCs w:val="22"/>
        </w:rPr>
      </w:pPr>
      <w:r w:rsidRPr="00841B34">
        <w:rPr>
          <w:sz w:val="22"/>
          <w:szCs w:val="22"/>
        </w:rPr>
        <w:t xml:space="preserve"> </w:t>
      </w:r>
    </w:p>
    <w:p w14:paraId="7E89536E" w14:textId="77777777" w:rsidR="00374A7B" w:rsidRPr="00841B34" w:rsidRDefault="00374A7B" w:rsidP="00374A7B">
      <w:pPr>
        <w:spacing w:after="0"/>
        <w:ind w:right="57" w:firstLine="0"/>
        <w:rPr>
          <w:sz w:val="22"/>
          <w:szCs w:val="22"/>
        </w:rPr>
      </w:pPr>
      <w:r w:rsidRPr="00841B34">
        <w:rPr>
          <w:sz w:val="22"/>
          <w:szCs w:val="22"/>
        </w:rPr>
        <w:t xml:space="preserve">1.1. Тендерная документация разработана в соответствии с Порядком по организации и проведению закупок товаров, работ и услуг ТОО «Урихтау Оперейтинг» (далее – Порядок). </w:t>
      </w:r>
    </w:p>
    <w:p w14:paraId="75529EF7" w14:textId="77777777" w:rsidR="00374A7B" w:rsidRPr="00841B34" w:rsidRDefault="00374A7B" w:rsidP="00374A7B">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7DA95B3E" w14:textId="77777777" w:rsidR="00374A7B" w:rsidRPr="00841B34" w:rsidRDefault="00374A7B" w:rsidP="00374A7B">
      <w:pPr>
        <w:spacing w:after="0"/>
        <w:ind w:right="57" w:firstLine="0"/>
        <w:rPr>
          <w:sz w:val="22"/>
          <w:szCs w:val="22"/>
        </w:rPr>
      </w:pPr>
      <w:r w:rsidRPr="00841B34">
        <w:rPr>
          <w:b/>
          <w:sz w:val="22"/>
          <w:szCs w:val="22"/>
        </w:rPr>
        <w:t>Заказчик</w:t>
      </w:r>
      <w:r w:rsidRPr="00841B34">
        <w:rPr>
          <w:sz w:val="22"/>
          <w:szCs w:val="22"/>
        </w:rPr>
        <w:t xml:space="preserve"> – ТОО «Урихтау Оперейтинг»;  </w:t>
      </w:r>
    </w:p>
    <w:p w14:paraId="651E60EB" w14:textId="77777777" w:rsidR="00374A7B" w:rsidRPr="00841B34" w:rsidRDefault="00374A7B" w:rsidP="00374A7B">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5978F9E7" w14:textId="77777777" w:rsidR="00374A7B" w:rsidRPr="00841B34" w:rsidRDefault="00374A7B" w:rsidP="00374A7B">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1117E74A" w14:textId="77777777" w:rsidR="00374A7B" w:rsidRPr="00841B34" w:rsidRDefault="00374A7B" w:rsidP="00374A7B">
      <w:pPr>
        <w:spacing w:after="0"/>
        <w:ind w:right="57" w:firstLine="0"/>
        <w:rPr>
          <w:sz w:val="22"/>
          <w:szCs w:val="22"/>
        </w:rPr>
      </w:pPr>
      <w:r w:rsidRPr="00841B34">
        <w:rPr>
          <w:sz w:val="22"/>
          <w:szCs w:val="22"/>
        </w:rPr>
        <w:t>1.2 Тендерная документация доступна к получению посредством веб-сайта Заказчика: https://urikhtau.kz/</w:t>
      </w:r>
    </w:p>
    <w:p w14:paraId="5D10C996" w14:textId="77777777" w:rsidR="00374A7B" w:rsidRPr="00841B34" w:rsidRDefault="00374A7B" w:rsidP="00374A7B">
      <w:pPr>
        <w:spacing w:after="0" w:line="259" w:lineRule="auto"/>
        <w:ind w:right="57" w:firstLine="0"/>
        <w:rPr>
          <w:sz w:val="22"/>
          <w:szCs w:val="22"/>
        </w:rPr>
      </w:pPr>
      <w:r w:rsidRPr="00841B34">
        <w:rPr>
          <w:sz w:val="22"/>
          <w:szCs w:val="22"/>
        </w:rPr>
        <w:t xml:space="preserve"> </w:t>
      </w:r>
    </w:p>
    <w:p w14:paraId="6812792C" w14:textId="77777777" w:rsidR="00374A7B" w:rsidRPr="00841B34" w:rsidRDefault="00374A7B" w:rsidP="00374A7B">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27BF8C97" w14:textId="77777777" w:rsidR="00374A7B" w:rsidRPr="00841B34" w:rsidRDefault="00374A7B" w:rsidP="00374A7B">
      <w:pPr>
        <w:spacing w:after="0" w:line="259" w:lineRule="auto"/>
        <w:ind w:right="57" w:firstLine="0"/>
        <w:rPr>
          <w:sz w:val="22"/>
          <w:szCs w:val="22"/>
        </w:rPr>
      </w:pPr>
      <w:r w:rsidRPr="00841B34">
        <w:rPr>
          <w:sz w:val="22"/>
          <w:szCs w:val="22"/>
        </w:rPr>
        <w:t xml:space="preserve"> </w:t>
      </w:r>
    </w:p>
    <w:p w14:paraId="7A813D24" w14:textId="77777777" w:rsidR="00374A7B" w:rsidRPr="00841B34" w:rsidRDefault="00374A7B" w:rsidP="00374A7B">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4B138870" w14:textId="77777777" w:rsidR="00374A7B" w:rsidRPr="00841B34" w:rsidRDefault="00374A7B" w:rsidP="00374A7B">
      <w:pPr>
        <w:spacing w:after="0" w:line="259" w:lineRule="auto"/>
        <w:ind w:right="57" w:firstLine="0"/>
        <w:rPr>
          <w:sz w:val="22"/>
          <w:szCs w:val="22"/>
        </w:rPr>
      </w:pPr>
      <w:r w:rsidRPr="00841B34">
        <w:rPr>
          <w:sz w:val="22"/>
          <w:szCs w:val="22"/>
        </w:rPr>
        <w:t xml:space="preserve"> </w:t>
      </w:r>
    </w:p>
    <w:p w14:paraId="4765FBFE" w14:textId="77777777" w:rsidR="00374A7B" w:rsidRPr="00841B34" w:rsidRDefault="00374A7B" w:rsidP="00374A7B">
      <w:pPr>
        <w:spacing w:after="0" w:line="259" w:lineRule="auto"/>
        <w:ind w:right="57" w:firstLine="0"/>
        <w:rPr>
          <w:sz w:val="22"/>
          <w:szCs w:val="22"/>
        </w:rPr>
      </w:pPr>
    </w:p>
    <w:p w14:paraId="2E8107CE" w14:textId="77777777" w:rsidR="00374A7B" w:rsidRPr="00A57AFE" w:rsidRDefault="00374A7B" w:rsidP="00374A7B">
      <w:pPr>
        <w:spacing w:after="0"/>
        <w:ind w:left="10" w:right="20" w:hanging="10"/>
        <w:jc w:val="center"/>
        <w:rPr>
          <w:sz w:val="22"/>
          <w:szCs w:val="22"/>
        </w:rPr>
      </w:pPr>
      <w:r w:rsidRPr="00A57AFE">
        <w:rPr>
          <w:b/>
          <w:sz w:val="22"/>
          <w:szCs w:val="22"/>
        </w:rPr>
        <w:t>3. Требования к Потенциальному поставщику</w:t>
      </w:r>
    </w:p>
    <w:p w14:paraId="27153D15" w14:textId="77777777" w:rsidR="00374A7B" w:rsidRPr="00A57AFE" w:rsidRDefault="00374A7B" w:rsidP="00374A7B">
      <w:pPr>
        <w:spacing w:after="0" w:line="259" w:lineRule="auto"/>
        <w:ind w:right="20" w:firstLine="0"/>
        <w:jc w:val="center"/>
        <w:rPr>
          <w:sz w:val="22"/>
          <w:szCs w:val="22"/>
        </w:rPr>
      </w:pPr>
      <w:r w:rsidRPr="00A57AFE">
        <w:rPr>
          <w:sz w:val="22"/>
          <w:szCs w:val="22"/>
        </w:rPr>
        <w:t xml:space="preserve"> </w:t>
      </w:r>
    </w:p>
    <w:p w14:paraId="74D520E6" w14:textId="77777777" w:rsidR="00374A7B" w:rsidRPr="00A57AFE" w:rsidRDefault="00374A7B" w:rsidP="00374A7B">
      <w:pPr>
        <w:spacing w:after="0"/>
        <w:ind w:left="10" w:right="20" w:hanging="10"/>
        <w:jc w:val="center"/>
        <w:rPr>
          <w:sz w:val="22"/>
          <w:szCs w:val="22"/>
        </w:rPr>
      </w:pPr>
      <w:r w:rsidRPr="00A57AFE">
        <w:rPr>
          <w:b/>
          <w:sz w:val="22"/>
          <w:szCs w:val="22"/>
        </w:rPr>
        <w:t>3.1. Квалификационные требования, предусматривающие наличие у Потенциального поставщика опыта работы в течение последних 5 (пяти) лет:</w:t>
      </w:r>
    </w:p>
    <w:p w14:paraId="2F5C0254" w14:textId="77777777" w:rsidR="00374A7B" w:rsidRPr="00A57AFE" w:rsidRDefault="00374A7B" w:rsidP="00374A7B">
      <w:pPr>
        <w:spacing w:after="0" w:line="259" w:lineRule="auto"/>
        <w:ind w:right="20" w:firstLine="0"/>
        <w:jc w:val="center"/>
        <w:rPr>
          <w:sz w:val="22"/>
          <w:szCs w:val="22"/>
        </w:rPr>
      </w:pPr>
      <w:r w:rsidRPr="00A57AFE">
        <w:rPr>
          <w:sz w:val="22"/>
          <w:szCs w:val="22"/>
        </w:rPr>
        <w:t xml:space="preserve"> </w:t>
      </w:r>
    </w:p>
    <w:p w14:paraId="77D22435" w14:textId="77777777" w:rsidR="00374A7B" w:rsidRPr="00A57AFE" w:rsidRDefault="00374A7B" w:rsidP="00374A7B">
      <w:pPr>
        <w:pStyle w:val="af1"/>
        <w:widowControl/>
        <w:autoSpaceDE/>
        <w:autoSpaceDN/>
        <w:rPr>
          <w:b/>
          <w:sz w:val="22"/>
          <w:szCs w:val="22"/>
          <w:lang w:val="ru-RU"/>
        </w:rPr>
      </w:pPr>
      <w:r w:rsidRPr="00A57AFE">
        <w:rPr>
          <w:sz w:val="22"/>
          <w:szCs w:val="22"/>
        </w:rPr>
        <w:t xml:space="preserve">3.1.1. </w:t>
      </w:r>
      <w:r w:rsidRPr="00A57AFE">
        <w:rPr>
          <w:bCs/>
          <w:sz w:val="22"/>
          <w:szCs w:val="22"/>
          <w:lang w:val="ru-RU"/>
        </w:rPr>
        <w:t>Потенциальный поставщик должен иметь опыт работы в капитальном ремонте скважин освоении скважин с содержанием сероводорода не менее 5 лет на рынке закупаемых однородных работ, услуг, подтвержденный электронными копиями соответствующих актов, подтверждающих прием-передачу выполненных работ, совокупный объем которых по одному договору, в каждом году составляет не менее 75 млн тенге без учета НДС и счетов-фактур (при выписке счета-фактуры на бумажном носителе в соответствии с законодательством Республики Казахстан) или электронных счетов-фактур.</w:t>
      </w:r>
    </w:p>
    <w:p w14:paraId="53C40156" w14:textId="77777777" w:rsidR="00374A7B" w:rsidRPr="00A57AFE" w:rsidRDefault="00374A7B" w:rsidP="00374A7B">
      <w:pPr>
        <w:spacing w:after="0"/>
        <w:ind w:left="-15" w:right="5"/>
        <w:rPr>
          <w:sz w:val="22"/>
          <w:szCs w:val="22"/>
        </w:rPr>
      </w:pPr>
      <w:r w:rsidRPr="00A57AFE">
        <w:rPr>
          <w:sz w:val="22"/>
          <w:szCs w:val="22"/>
        </w:rPr>
        <w:t xml:space="preserve"> </w:t>
      </w:r>
    </w:p>
    <w:p w14:paraId="2174124A" w14:textId="77777777" w:rsidR="00374A7B" w:rsidRPr="00A57AFE" w:rsidRDefault="00374A7B" w:rsidP="00374A7B">
      <w:pPr>
        <w:pStyle w:val="20"/>
        <w:spacing w:after="0"/>
        <w:rPr>
          <w:sz w:val="22"/>
          <w:szCs w:val="22"/>
        </w:rPr>
      </w:pPr>
      <w:r w:rsidRPr="00A57AFE">
        <w:rPr>
          <w:sz w:val="22"/>
          <w:szCs w:val="22"/>
        </w:rPr>
        <w:t>3.2.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7CEE76BF" w14:textId="77777777" w:rsidR="00374A7B" w:rsidRPr="00A57AFE" w:rsidRDefault="00374A7B" w:rsidP="00374A7B">
      <w:pPr>
        <w:spacing w:after="0" w:line="259" w:lineRule="auto"/>
        <w:ind w:right="20" w:firstLine="0"/>
        <w:jc w:val="center"/>
        <w:rPr>
          <w:sz w:val="22"/>
          <w:szCs w:val="22"/>
        </w:rPr>
      </w:pPr>
      <w:r w:rsidRPr="00A57AFE">
        <w:rPr>
          <w:sz w:val="22"/>
          <w:szCs w:val="22"/>
        </w:rPr>
        <w:t xml:space="preserve"> </w:t>
      </w:r>
    </w:p>
    <w:p w14:paraId="634E83BB" w14:textId="757383F4" w:rsidR="00374A7B" w:rsidRPr="00A57AFE" w:rsidRDefault="00374A7B" w:rsidP="00374A7B">
      <w:pPr>
        <w:spacing w:after="0"/>
        <w:ind w:left="-15" w:right="5"/>
        <w:rPr>
          <w:sz w:val="22"/>
          <w:szCs w:val="22"/>
        </w:rPr>
      </w:pPr>
      <w:r w:rsidRPr="00A57AFE">
        <w:rPr>
          <w:sz w:val="22"/>
          <w:szCs w:val="22"/>
        </w:rPr>
        <w:t xml:space="preserve">3.2.1. Потенциальный поставщик </w:t>
      </w:r>
      <w:r w:rsidR="00D16C28" w:rsidRPr="00A57AFE">
        <w:rPr>
          <w:sz w:val="22"/>
          <w:szCs w:val="22"/>
        </w:rPr>
        <w:t xml:space="preserve">по требованию </w:t>
      </w:r>
      <w:r w:rsidR="00A57AFE">
        <w:rPr>
          <w:sz w:val="22"/>
          <w:szCs w:val="22"/>
        </w:rPr>
        <w:t>З</w:t>
      </w:r>
      <w:r w:rsidR="00D16C28" w:rsidRPr="00A57AFE">
        <w:rPr>
          <w:sz w:val="22"/>
          <w:szCs w:val="22"/>
        </w:rPr>
        <w:t xml:space="preserve">аказчика  </w:t>
      </w:r>
      <w:r w:rsidRPr="00A57AFE">
        <w:rPr>
          <w:sz w:val="22"/>
          <w:szCs w:val="22"/>
        </w:rPr>
        <w:t xml:space="preserve">должен предоставить перечень необходимых специалистов указанных в пункте 10 </w:t>
      </w:r>
      <w:r w:rsidR="00D16C28" w:rsidRPr="00A57AFE">
        <w:rPr>
          <w:sz w:val="22"/>
          <w:szCs w:val="22"/>
        </w:rPr>
        <w:t xml:space="preserve">статьи 10.3. </w:t>
      </w:r>
      <w:r w:rsidRPr="00A57AFE">
        <w:rPr>
          <w:sz w:val="22"/>
          <w:szCs w:val="22"/>
        </w:rPr>
        <w:t xml:space="preserve">Технической спецификации. </w:t>
      </w:r>
      <w:bookmarkStart w:id="0" w:name="_Hlk180655543"/>
      <w:r w:rsidRPr="00A57AFE">
        <w:rPr>
          <w:sz w:val="22"/>
          <w:szCs w:val="22"/>
        </w:rPr>
        <w:t>Потенциальный поставщик, по требованию Заказчика должен предоставить перечень подтверждающих документов на заявленных специалистов</w:t>
      </w:r>
      <w:bookmarkEnd w:id="0"/>
      <w:r w:rsidRPr="00A57AFE">
        <w:rPr>
          <w:sz w:val="22"/>
          <w:szCs w:val="22"/>
        </w:rPr>
        <w:t xml:space="preserve"> </w:t>
      </w:r>
      <w:bookmarkStart w:id="1" w:name="_Hlk180655614"/>
      <w:r w:rsidRPr="00A57AFE">
        <w:rPr>
          <w:sz w:val="22"/>
          <w:szCs w:val="22"/>
        </w:rPr>
        <w:t xml:space="preserve">указанных в пункте </w:t>
      </w:r>
      <w:bookmarkEnd w:id="1"/>
      <w:r w:rsidRPr="00A57AFE">
        <w:rPr>
          <w:sz w:val="22"/>
          <w:szCs w:val="22"/>
        </w:rPr>
        <w:t>10</w:t>
      </w:r>
      <w:r w:rsidR="00D16C28" w:rsidRPr="00A57AFE">
        <w:rPr>
          <w:sz w:val="22"/>
          <w:szCs w:val="22"/>
        </w:rPr>
        <w:t xml:space="preserve"> статьи 10.3.</w:t>
      </w:r>
      <w:r w:rsidRPr="00A57AFE">
        <w:rPr>
          <w:sz w:val="22"/>
          <w:szCs w:val="22"/>
        </w:rPr>
        <w:t xml:space="preserve"> Технической спецификации.</w:t>
      </w:r>
    </w:p>
    <w:p w14:paraId="562090FF" w14:textId="77777777" w:rsidR="00374A7B" w:rsidRPr="00A57AFE" w:rsidRDefault="00374A7B" w:rsidP="00374A7B">
      <w:pPr>
        <w:spacing w:after="0"/>
        <w:ind w:left="-15" w:right="5"/>
        <w:rPr>
          <w:sz w:val="22"/>
          <w:szCs w:val="22"/>
        </w:rPr>
      </w:pPr>
      <w:r w:rsidRPr="00A57AFE">
        <w:rPr>
          <w:sz w:val="22"/>
          <w:szCs w:val="22"/>
        </w:rPr>
        <w:t xml:space="preserve">Наличие у Потенциального поставщика соответствующего(их) специалиста(ов) подтверждается актом Потенциального поставщика о приеме на работу заявленного специалиста.  </w:t>
      </w:r>
    </w:p>
    <w:p w14:paraId="3A676E57" w14:textId="77777777" w:rsidR="00374A7B" w:rsidRPr="00A57AFE" w:rsidRDefault="00374A7B" w:rsidP="00374A7B">
      <w:pPr>
        <w:spacing w:after="0" w:line="259" w:lineRule="auto"/>
        <w:ind w:firstLine="0"/>
        <w:jc w:val="left"/>
        <w:rPr>
          <w:sz w:val="22"/>
          <w:szCs w:val="22"/>
        </w:rPr>
      </w:pPr>
    </w:p>
    <w:p w14:paraId="2D00C211" w14:textId="77777777" w:rsidR="00374A7B" w:rsidRPr="00A57AFE" w:rsidRDefault="00374A7B" w:rsidP="00374A7B">
      <w:pPr>
        <w:spacing w:after="0"/>
        <w:ind w:left="10" w:right="20" w:hanging="10"/>
        <w:jc w:val="center"/>
        <w:rPr>
          <w:sz w:val="22"/>
          <w:szCs w:val="22"/>
        </w:rPr>
      </w:pPr>
      <w:r w:rsidRPr="00A57AFE">
        <w:rPr>
          <w:b/>
          <w:sz w:val="22"/>
          <w:szCs w:val="22"/>
        </w:rPr>
        <w:t>3.3. Требования о предоставлении разрешения (лицензии), подтверждающие право заниматься определенными видами деятельности</w:t>
      </w:r>
    </w:p>
    <w:p w14:paraId="1121E470" w14:textId="77777777" w:rsidR="00374A7B" w:rsidRPr="00A57AFE" w:rsidRDefault="00374A7B" w:rsidP="00374A7B">
      <w:pPr>
        <w:spacing w:after="0" w:line="259" w:lineRule="auto"/>
        <w:ind w:right="20" w:firstLine="0"/>
        <w:jc w:val="center"/>
        <w:rPr>
          <w:sz w:val="22"/>
          <w:szCs w:val="22"/>
        </w:rPr>
      </w:pPr>
      <w:r w:rsidRPr="00A57AFE">
        <w:rPr>
          <w:sz w:val="22"/>
          <w:szCs w:val="22"/>
        </w:rPr>
        <w:lastRenderedPageBreak/>
        <w:t xml:space="preserve"> </w:t>
      </w:r>
    </w:p>
    <w:p w14:paraId="5C45637E" w14:textId="77777777" w:rsidR="00374A7B" w:rsidRPr="00A57AFE" w:rsidRDefault="00374A7B" w:rsidP="00374A7B">
      <w:pPr>
        <w:spacing w:after="0"/>
        <w:rPr>
          <w:sz w:val="22"/>
          <w:szCs w:val="22"/>
        </w:rPr>
      </w:pPr>
      <w:r w:rsidRPr="00A57AFE">
        <w:rPr>
          <w:sz w:val="22"/>
          <w:szCs w:val="22"/>
        </w:rPr>
        <w:t>3.3.1. Лицензия на работы и услуги в сфере углеводородов, в том числе</w:t>
      </w:r>
    </w:p>
    <w:p w14:paraId="6D06CB90" w14:textId="77777777" w:rsidR="00374A7B" w:rsidRPr="00A57AFE" w:rsidRDefault="00374A7B" w:rsidP="00374A7B">
      <w:pPr>
        <w:spacing w:after="0"/>
        <w:rPr>
          <w:sz w:val="22"/>
          <w:szCs w:val="22"/>
        </w:rPr>
      </w:pPr>
      <w:r w:rsidRPr="00A57AFE">
        <w:rPr>
          <w:sz w:val="22"/>
          <w:szCs w:val="22"/>
        </w:rPr>
        <w:t xml:space="preserve">Подвиды: </w:t>
      </w:r>
    </w:p>
    <w:p w14:paraId="38BC37A4" w14:textId="77777777" w:rsidR="00374A7B" w:rsidRPr="00A57AFE" w:rsidRDefault="00374A7B" w:rsidP="00374A7B">
      <w:pPr>
        <w:spacing w:after="0"/>
        <w:rPr>
          <w:sz w:val="22"/>
          <w:szCs w:val="22"/>
        </w:rPr>
      </w:pPr>
      <w:r w:rsidRPr="00A57AFE">
        <w:rPr>
          <w:sz w:val="22"/>
          <w:szCs w:val="22"/>
        </w:rPr>
        <w:t>- Цементация скважин при разведке и добыче углеводородов;</w:t>
      </w:r>
    </w:p>
    <w:p w14:paraId="27AF70D0" w14:textId="77777777" w:rsidR="00374A7B" w:rsidRPr="00A57AFE" w:rsidRDefault="00374A7B" w:rsidP="00374A7B">
      <w:pPr>
        <w:spacing w:after="0"/>
        <w:rPr>
          <w:sz w:val="22"/>
          <w:szCs w:val="22"/>
        </w:rPr>
      </w:pPr>
      <w:r w:rsidRPr="00A57AFE">
        <w:rPr>
          <w:sz w:val="22"/>
          <w:szCs w:val="22"/>
        </w:rPr>
        <w:t>- Подземный ремонт, испытание, освоение, опробование, консервация, ликвидация скважин при разведке и добыче углеводородов;</w:t>
      </w:r>
    </w:p>
    <w:p w14:paraId="10879410" w14:textId="77777777" w:rsidR="00374A7B" w:rsidRPr="00A57AFE" w:rsidRDefault="00374A7B" w:rsidP="00374A7B">
      <w:pPr>
        <w:spacing w:after="0"/>
        <w:rPr>
          <w:sz w:val="22"/>
          <w:szCs w:val="22"/>
        </w:rPr>
      </w:pPr>
      <w:r w:rsidRPr="00A57AFE">
        <w:rPr>
          <w:sz w:val="22"/>
          <w:szCs w:val="22"/>
        </w:rPr>
        <w:t>- Повышение нефтеотдачи нефтяных пластов и увеличение производительности скважин при разведке и добыче углеводородов.</w:t>
      </w:r>
    </w:p>
    <w:p w14:paraId="3C47DBA4" w14:textId="77777777" w:rsidR="00374A7B" w:rsidRPr="00A57AFE" w:rsidRDefault="00374A7B" w:rsidP="00374A7B">
      <w:pPr>
        <w:spacing w:after="0"/>
        <w:rPr>
          <w:sz w:val="22"/>
          <w:szCs w:val="22"/>
        </w:rPr>
      </w:pPr>
      <w:r w:rsidRPr="00A57AFE">
        <w:rPr>
          <w:sz w:val="22"/>
          <w:szCs w:val="22"/>
        </w:rPr>
        <w:t>- Прострелочно-взрывные работы в скважинах при разведке и добыче углеводородов</w:t>
      </w:r>
    </w:p>
    <w:p w14:paraId="2BC1F467" w14:textId="77777777" w:rsidR="00374A7B" w:rsidRPr="00A57AFE" w:rsidRDefault="00374A7B" w:rsidP="00374A7B">
      <w:pPr>
        <w:spacing w:after="0" w:line="259" w:lineRule="auto"/>
        <w:ind w:firstLine="0"/>
        <w:jc w:val="left"/>
        <w:rPr>
          <w:sz w:val="22"/>
          <w:szCs w:val="22"/>
        </w:rPr>
      </w:pPr>
    </w:p>
    <w:p w14:paraId="4AC9D461" w14:textId="77777777" w:rsidR="00374A7B" w:rsidRPr="00A57AFE" w:rsidRDefault="00374A7B" w:rsidP="00374A7B">
      <w:pPr>
        <w:spacing w:after="0"/>
        <w:ind w:left="10" w:right="20" w:hanging="10"/>
        <w:jc w:val="center"/>
        <w:rPr>
          <w:sz w:val="22"/>
          <w:szCs w:val="22"/>
        </w:rPr>
      </w:pPr>
      <w:r w:rsidRPr="00A57AFE">
        <w:rPr>
          <w:b/>
          <w:sz w:val="22"/>
          <w:szCs w:val="22"/>
        </w:rPr>
        <w:t xml:space="preserve">3.4. Требования о наличии у Потенциального поставщика оборудования, техники (технических устройств), зданий (сооружений), помещений с предоставлением подтверждающих </w:t>
      </w:r>
      <w:r w:rsidRPr="00A57AFE">
        <w:rPr>
          <w:b/>
          <w:bCs/>
          <w:sz w:val="22"/>
          <w:szCs w:val="22"/>
        </w:rPr>
        <w:t>документов</w:t>
      </w:r>
    </w:p>
    <w:p w14:paraId="3BE57996" w14:textId="77777777" w:rsidR="00374A7B" w:rsidRPr="00A57AFE" w:rsidRDefault="00374A7B" w:rsidP="00374A7B">
      <w:pPr>
        <w:spacing w:after="0" w:line="259" w:lineRule="auto"/>
        <w:ind w:right="20" w:firstLine="0"/>
        <w:jc w:val="center"/>
        <w:rPr>
          <w:sz w:val="22"/>
          <w:szCs w:val="22"/>
        </w:rPr>
      </w:pPr>
      <w:r w:rsidRPr="00A57AFE">
        <w:rPr>
          <w:sz w:val="22"/>
          <w:szCs w:val="22"/>
        </w:rPr>
        <w:t xml:space="preserve"> </w:t>
      </w:r>
    </w:p>
    <w:p w14:paraId="6D763BFE" w14:textId="54A26EE7" w:rsidR="00374A7B" w:rsidRPr="00A57AFE" w:rsidRDefault="00374A7B" w:rsidP="00374A7B">
      <w:pPr>
        <w:pStyle w:val="a4"/>
        <w:tabs>
          <w:tab w:val="left" w:pos="0"/>
        </w:tabs>
        <w:spacing w:after="0" w:line="240" w:lineRule="auto"/>
        <w:ind w:left="0"/>
        <w:jc w:val="both"/>
        <w:rPr>
          <w:rFonts w:ascii="Times New Roman" w:hAnsi="Times New Roman"/>
          <w:sz w:val="24"/>
          <w:szCs w:val="24"/>
        </w:rPr>
      </w:pPr>
      <w:r w:rsidRPr="00A57AFE">
        <w:t xml:space="preserve">3.4.1 </w:t>
      </w:r>
      <w:r w:rsidRPr="00A57AFE">
        <w:rPr>
          <w:rFonts w:ascii="Times New Roman" w:hAnsi="Times New Roman"/>
          <w:sz w:val="24"/>
          <w:szCs w:val="24"/>
        </w:rPr>
        <w:t xml:space="preserve">Потенциальный поставщик должен приложить к Тендерной заявке приложить соответствующие документы, подтверждающие наличие собственной или арендованной базы. (в тендерной заявке представить копии соответствующих документов, подтверждающих право собственности или право пользования) согласно пункта 10 статьи </w:t>
      </w:r>
      <w:r w:rsidR="00D16C28" w:rsidRPr="00A57AFE">
        <w:rPr>
          <w:rFonts w:ascii="Times New Roman" w:hAnsi="Times New Roman"/>
          <w:sz w:val="24"/>
          <w:szCs w:val="24"/>
        </w:rPr>
        <w:t>10.</w:t>
      </w:r>
      <w:r w:rsidRPr="00A57AFE">
        <w:rPr>
          <w:rFonts w:ascii="Times New Roman" w:hAnsi="Times New Roman"/>
          <w:sz w:val="24"/>
          <w:szCs w:val="24"/>
        </w:rPr>
        <w:t>1</w:t>
      </w:r>
      <w:r w:rsidR="00D16C28" w:rsidRPr="00A57AFE">
        <w:rPr>
          <w:rFonts w:ascii="Times New Roman" w:hAnsi="Times New Roman"/>
          <w:sz w:val="24"/>
          <w:szCs w:val="24"/>
        </w:rPr>
        <w:t>.</w:t>
      </w:r>
      <w:r w:rsidRPr="00A57AFE">
        <w:rPr>
          <w:rFonts w:ascii="Times New Roman" w:hAnsi="Times New Roman"/>
          <w:sz w:val="24"/>
          <w:szCs w:val="24"/>
        </w:rPr>
        <w:t xml:space="preserve"> Технической спецификации.</w:t>
      </w:r>
    </w:p>
    <w:p w14:paraId="6BE86A92" w14:textId="126FFE78" w:rsidR="00374A7B" w:rsidRPr="00A57AFE" w:rsidRDefault="00374A7B" w:rsidP="00374A7B">
      <w:pPr>
        <w:pStyle w:val="af1"/>
        <w:widowControl/>
        <w:autoSpaceDE/>
        <w:autoSpaceDN/>
        <w:rPr>
          <w:sz w:val="22"/>
          <w:szCs w:val="22"/>
          <w:lang w:val="ru-RU"/>
        </w:rPr>
      </w:pPr>
      <w:r w:rsidRPr="00A57AFE">
        <w:rPr>
          <w:rFonts w:eastAsiaTheme="minorHAnsi" w:cstheme="minorBidi"/>
          <w:sz w:val="24"/>
          <w:szCs w:val="24"/>
          <w:lang w:val="ru-RU"/>
        </w:rPr>
        <w:t xml:space="preserve">3.4.2. Потенциальный поставщик должен иметь в собственности основное оборудование, в том числе подъемный агрегат грузоподъемностью не менее 130 тонн и персонал.  </w:t>
      </w:r>
      <w:bookmarkStart w:id="2" w:name="_Hlk179359253"/>
      <w:r w:rsidRPr="00A57AFE">
        <w:rPr>
          <w:rFonts w:eastAsiaTheme="minorHAnsi" w:cstheme="minorBidi"/>
          <w:sz w:val="24"/>
          <w:szCs w:val="24"/>
          <w:lang w:val="ru-RU"/>
        </w:rPr>
        <w:t xml:space="preserve">Обязательно с указанием регистрационного номера </w:t>
      </w:r>
      <w:r w:rsidRPr="00A57AFE">
        <w:rPr>
          <w:sz w:val="22"/>
          <w:szCs w:val="22"/>
        </w:rPr>
        <w:t>станк</w:t>
      </w:r>
      <w:r w:rsidRPr="00A57AFE">
        <w:rPr>
          <w:sz w:val="22"/>
          <w:szCs w:val="22"/>
          <w:lang w:val="ru-RU"/>
        </w:rPr>
        <w:t>а</w:t>
      </w:r>
      <w:r w:rsidRPr="00A57AFE">
        <w:rPr>
          <w:sz w:val="22"/>
          <w:szCs w:val="22"/>
        </w:rPr>
        <w:t xml:space="preserve">. </w:t>
      </w:r>
      <w:bookmarkEnd w:id="2"/>
      <w:r w:rsidRPr="00A57AFE">
        <w:rPr>
          <w:sz w:val="22"/>
          <w:szCs w:val="22"/>
        </w:rPr>
        <w:t xml:space="preserve"> </w:t>
      </w:r>
      <w:r w:rsidRPr="00A57AFE">
        <w:rPr>
          <w:sz w:val="22"/>
          <w:szCs w:val="22"/>
          <w:lang w:val="ru-RU"/>
        </w:rPr>
        <w:t>(</w:t>
      </w:r>
      <w:r w:rsidRPr="00A57AFE">
        <w:rPr>
          <w:sz w:val="22"/>
          <w:szCs w:val="22"/>
        </w:rPr>
        <w:t xml:space="preserve">В тендерной заявке предоставить копии подтверждающих документов и паспортов на </w:t>
      </w:r>
      <w:r w:rsidRPr="00A57AFE">
        <w:rPr>
          <w:sz w:val="22"/>
          <w:szCs w:val="22"/>
          <w:lang w:val="ru-RU"/>
        </w:rPr>
        <w:t>подъемную</w:t>
      </w:r>
      <w:r w:rsidRPr="00A57AFE">
        <w:rPr>
          <w:sz w:val="22"/>
          <w:szCs w:val="22"/>
        </w:rPr>
        <w:t xml:space="preserve"> установку</w:t>
      </w:r>
      <w:r w:rsidRPr="00A57AFE">
        <w:rPr>
          <w:sz w:val="22"/>
          <w:szCs w:val="22"/>
          <w:lang w:val="ru-RU"/>
        </w:rPr>
        <w:t xml:space="preserve">) </w:t>
      </w:r>
      <w:r w:rsidRPr="00A57AFE">
        <w:rPr>
          <w:sz w:val="24"/>
          <w:szCs w:val="24"/>
          <w:lang w:val="ru-RU"/>
        </w:rPr>
        <w:t xml:space="preserve">согласно пункта </w:t>
      </w:r>
      <w:r w:rsidRPr="00A57AFE">
        <w:rPr>
          <w:sz w:val="24"/>
          <w:szCs w:val="24"/>
        </w:rPr>
        <w:t xml:space="preserve">10 статьи </w:t>
      </w:r>
      <w:r w:rsidR="00D16C28" w:rsidRPr="00A57AFE">
        <w:rPr>
          <w:sz w:val="24"/>
          <w:szCs w:val="24"/>
          <w:lang w:val="ru-RU"/>
        </w:rPr>
        <w:t>10.</w:t>
      </w:r>
      <w:r w:rsidRPr="00A57AFE">
        <w:rPr>
          <w:sz w:val="24"/>
          <w:szCs w:val="24"/>
          <w:lang w:val="ru-RU"/>
        </w:rPr>
        <w:t>2</w:t>
      </w:r>
      <w:r w:rsidR="00D16C28" w:rsidRPr="00A57AFE">
        <w:rPr>
          <w:sz w:val="24"/>
          <w:szCs w:val="24"/>
          <w:lang w:val="ru-RU"/>
        </w:rPr>
        <w:t>.</w:t>
      </w:r>
      <w:r w:rsidRPr="00A57AFE">
        <w:rPr>
          <w:sz w:val="24"/>
          <w:szCs w:val="24"/>
        </w:rPr>
        <w:t xml:space="preserve"> </w:t>
      </w:r>
      <w:r w:rsidRPr="00A57AFE">
        <w:rPr>
          <w:sz w:val="24"/>
          <w:szCs w:val="24"/>
          <w:lang w:val="ru-RU"/>
        </w:rPr>
        <w:t>Технической спецификации.</w:t>
      </w:r>
      <w:r w:rsidRPr="00A57AFE">
        <w:rPr>
          <w:sz w:val="22"/>
          <w:szCs w:val="22"/>
        </w:rPr>
        <w:t xml:space="preserve"> </w:t>
      </w:r>
    </w:p>
    <w:p w14:paraId="4E4D4113" w14:textId="77777777" w:rsidR="00374A7B" w:rsidRPr="005E64E7" w:rsidRDefault="00374A7B" w:rsidP="00374A7B">
      <w:pPr>
        <w:pStyle w:val="af1"/>
        <w:widowControl/>
        <w:autoSpaceDE/>
        <w:autoSpaceDN/>
        <w:rPr>
          <w:sz w:val="22"/>
          <w:szCs w:val="22"/>
        </w:rPr>
      </w:pPr>
      <w:r w:rsidRPr="00A57AFE">
        <w:rPr>
          <w:sz w:val="22"/>
          <w:szCs w:val="22"/>
          <w:lang w:val="ru-RU"/>
        </w:rPr>
        <w:t xml:space="preserve">3.4.2.1. </w:t>
      </w:r>
      <w:r w:rsidRPr="00A57AFE">
        <w:rPr>
          <w:sz w:val="22"/>
          <w:szCs w:val="22"/>
        </w:rPr>
        <w:t xml:space="preserve">Заказчик будет проводить инспекцию </w:t>
      </w:r>
      <w:r w:rsidRPr="00A57AFE">
        <w:rPr>
          <w:sz w:val="22"/>
          <w:szCs w:val="22"/>
          <w:lang w:val="ru-RU"/>
        </w:rPr>
        <w:t>подъемного агрегата</w:t>
      </w:r>
      <w:r w:rsidRPr="00A57AFE">
        <w:rPr>
          <w:sz w:val="22"/>
          <w:szCs w:val="22"/>
        </w:rPr>
        <w:t xml:space="preserve"> (грузоподъемностью не менее </w:t>
      </w:r>
      <w:r w:rsidRPr="00A57AFE">
        <w:rPr>
          <w:sz w:val="22"/>
          <w:szCs w:val="22"/>
          <w:lang w:val="ru-RU"/>
        </w:rPr>
        <w:t>13</w:t>
      </w:r>
      <w:r w:rsidRPr="00A57AFE">
        <w:rPr>
          <w:sz w:val="22"/>
          <w:szCs w:val="22"/>
        </w:rPr>
        <w:t xml:space="preserve">0 тонн) со всеми вспомогательными оборудованиями и производственной базой в период рассмотрения тендерных заявок. </w:t>
      </w:r>
      <w:r w:rsidRPr="00A57AFE">
        <w:rPr>
          <w:sz w:val="22"/>
          <w:szCs w:val="22"/>
          <w:lang w:val="ru-RU"/>
        </w:rPr>
        <w:t xml:space="preserve">По требованию Заказчика, </w:t>
      </w:r>
      <w:r w:rsidRPr="00A57AFE">
        <w:rPr>
          <w:sz w:val="22"/>
          <w:szCs w:val="22"/>
        </w:rPr>
        <w:t xml:space="preserve">Потенциальный Поставщик должен предоставить Представителям Заказчика доступ к производственной базе и своему оборудованию для проведения инспекции. На время инспекции </w:t>
      </w:r>
      <w:r w:rsidRPr="00A57AFE">
        <w:rPr>
          <w:sz w:val="22"/>
          <w:szCs w:val="22"/>
          <w:lang w:val="ru-RU"/>
        </w:rPr>
        <w:t xml:space="preserve">подъемная </w:t>
      </w:r>
      <w:r w:rsidRPr="00A57AFE">
        <w:rPr>
          <w:sz w:val="22"/>
          <w:szCs w:val="22"/>
        </w:rPr>
        <w:t>установк</w:t>
      </w:r>
      <w:r w:rsidRPr="00A57AFE">
        <w:rPr>
          <w:sz w:val="22"/>
          <w:szCs w:val="22"/>
          <w:lang w:val="ru-RU"/>
        </w:rPr>
        <w:t>а</w:t>
      </w:r>
      <w:r w:rsidRPr="00A57AFE">
        <w:rPr>
          <w:sz w:val="22"/>
          <w:szCs w:val="22"/>
        </w:rPr>
        <w:t xml:space="preserve"> и вспомогательное оборудование должно быть свободно, то есть не задействовано в работе на других проектах. В случае, выявления отсутствия свободных </w:t>
      </w:r>
      <w:r w:rsidRPr="00A57AFE">
        <w:rPr>
          <w:sz w:val="22"/>
          <w:szCs w:val="22"/>
          <w:lang w:val="ru-RU"/>
        </w:rPr>
        <w:t>подъемной</w:t>
      </w:r>
      <w:r w:rsidRPr="00A57AFE">
        <w:rPr>
          <w:sz w:val="22"/>
          <w:szCs w:val="22"/>
        </w:rPr>
        <w:t xml:space="preserve"> установк</w:t>
      </w:r>
      <w:r w:rsidRPr="00A57AFE">
        <w:rPr>
          <w:sz w:val="22"/>
          <w:szCs w:val="22"/>
          <w:lang w:val="ru-RU"/>
        </w:rPr>
        <w:t>и</w:t>
      </w:r>
      <w:r w:rsidRPr="00A57AFE">
        <w:rPr>
          <w:sz w:val="22"/>
          <w:szCs w:val="22"/>
        </w:rPr>
        <w:t xml:space="preserve"> и отсутствия комплектности оборудования, Заказчик оставляет за собой право отклонить тендерную заявку Потенциального Поставщика.</w:t>
      </w:r>
    </w:p>
    <w:p w14:paraId="04C64E3F" w14:textId="77777777" w:rsidR="00374A7B" w:rsidRPr="0082087F" w:rsidRDefault="00374A7B" w:rsidP="00374A7B">
      <w:pPr>
        <w:spacing w:after="0"/>
        <w:ind w:right="57" w:firstLine="0"/>
        <w:rPr>
          <w:sz w:val="22"/>
          <w:szCs w:val="22"/>
          <w:lang w:val="kk-KZ"/>
        </w:rPr>
      </w:pPr>
    </w:p>
    <w:p w14:paraId="46B48048" w14:textId="77777777" w:rsidR="00374A7B" w:rsidRPr="00841B34" w:rsidRDefault="00374A7B" w:rsidP="00374A7B">
      <w:pPr>
        <w:spacing w:after="0"/>
        <w:ind w:right="57" w:firstLine="0"/>
        <w:jc w:val="center"/>
        <w:rPr>
          <w:sz w:val="22"/>
          <w:szCs w:val="22"/>
        </w:rPr>
      </w:pPr>
      <w:r w:rsidRPr="00841B34">
        <w:rPr>
          <w:b/>
          <w:sz w:val="22"/>
          <w:szCs w:val="22"/>
        </w:rPr>
        <w:t>3.</w:t>
      </w:r>
      <w:r w:rsidRPr="0082087F">
        <w:rPr>
          <w:b/>
          <w:sz w:val="22"/>
          <w:szCs w:val="22"/>
        </w:rPr>
        <w:t>5</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15AA293E" w14:textId="77777777" w:rsidR="00374A7B" w:rsidRPr="00841B34" w:rsidRDefault="00374A7B" w:rsidP="00374A7B">
      <w:pPr>
        <w:spacing w:after="0" w:line="259" w:lineRule="auto"/>
        <w:ind w:right="57" w:firstLine="0"/>
        <w:rPr>
          <w:sz w:val="22"/>
          <w:szCs w:val="22"/>
        </w:rPr>
      </w:pPr>
      <w:r w:rsidRPr="00841B34">
        <w:rPr>
          <w:sz w:val="22"/>
          <w:szCs w:val="22"/>
        </w:rPr>
        <w:t xml:space="preserve"> </w:t>
      </w:r>
    </w:p>
    <w:p w14:paraId="3BFCF642" w14:textId="77777777" w:rsidR="00374A7B" w:rsidRPr="00841B34" w:rsidRDefault="00374A7B" w:rsidP="00374A7B">
      <w:pPr>
        <w:spacing w:after="0"/>
        <w:ind w:right="57" w:firstLine="0"/>
        <w:rPr>
          <w:sz w:val="22"/>
          <w:szCs w:val="22"/>
        </w:rPr>
      </w:pPr>
      <w:r w:rsidRPr="00841B34">
        <w:rPr>
          <w:sz w:val="22"/>
          <w:szCs w:val="22"/>
        </w:rPr>
        <w:t>3.</w:t>
      </w:r>
      <w:r w:rsidRPr="00374A7B">
        <w:rPr>
          <w:sz w:val="22"/>
          <w:szCs w:val="22"/>
        </w:rPr>
        <w:t>5</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7280076F" w14:textId="77777777" w:rsidR="00374A7B" w:rsidRPr="00841B34" w:rsidRDefault="00374A7B" w:rsidP="00374A7B">
      <w:pPr>
        <w:spacing w:after="0" w:line="259" w:lineRule="auto"/>
        <w:ind w:right="57" w:firstLine="0"/>
        <w:rPr>
          <w:sz w:val="22"/>
          <w:szCs w:val="22"/>
        </w:rPr>
      </w:pPr>
      <w:r w:rsidRPr="00841B34">
        <w:rPr>
          <w:sz w:val="22"/>
          <w:szCs w:val="22"/>
        </w:rPr>
        <w:t xml:space="preserve"> </w:t>
      </w:r>
    </w:p>
    <w:p w14:paraId="34AA15C6" w14:textId="77777777" w:rsidR="00374A7B" w:rsidRPr="00841B34" w:rsidRDefault="00374A7B" w:rsidP="00374A7B">
      <w:pPr>
        <w:spacing w:after="0" w:line="259" w:lineRule="auto"/>
        <w:ind w:right="57" w:firstLine="0"/>
        <w:rPr>
          <w:sz w:val="22"/>
          <w:szCs w:val="22"/>
        </w:rPr>
      </w:pPr>
    </w:p>
    <w:p w14:paraId="7C122EDC" w14:textId="77777777" w:rsidR="00374A7B" w:rsidRPr="00841B34" w:rsidRDefault="00374A7B" w:rsidP="00374A7B">
      <w:pPr>
        <w:pStyle w:val="20"/>
        <w:spacing w:after="0"/>
        <w:ind w:left="0" w:right="57" w:firstLine="0"/>
        <w:rPr>
          <w:sz w:val="22"/>
          <w:szCs w:val="22"/>
        </w:rPr>
      </w:pPr>
      <w:r w:rsidRPr="00841B34">
        <w:rPr>
          <w:sz w:val="22"/>
          <w:szCs w:val="22"/>
        </w:rPr>
        <w:t>3.</w:t>
      </w:r>
      <w:r w:rsidRPr="0082087F">
        <w:rPr>
          <w:sz w:val="22"/>
          <w:szCs w:val="22"/>
        </w:rPr>
        <w:t>6</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609C9745" w14:textId="77777777" w:rsidR="00374A7B" w:rsidRPr="00841B34" w:rsidRDefault="00374A7B" w:rsidP="00374A7B">
      <w:pPr>
        <w:spacing w:after="0" w:line="259" w:lineRule="auto"/>
        <w:ind w:right="57" w:firstLine="0"/>
        <w:rPr>
          <w:sz w:val="22"/>
          <w:szCs w:val="22"/>
        </w:rPr>
      </w:pPr>
      <w:r w:rsidRPr="00841B34">
        <w:rPr>
          <w:sz w:val="22"/>
          <w:szCs w:val="22"/>
        </w:rPr>
        <w:t xml:space="preserve"> </w:t>
      </w:r>
    </w:p>
    <w:p w14:paraId="72641AE3" w14:textId="77777777" w:rsidR="00374A7B" w:rsidRPr="00841B34" w:rsidRDefault="00374A7B" w:rsidP="00374A7B">
      <w:pPr>
        <w:spacing w:after="0"/>
        <w:ind w:right="57" w:firstLine="0"/>
        <w:rPr>
          <w:sz w:val="22"/>
          <w:szCs w:val="22"/>
        </w:rPr>
      </w:pPr>
      <w:r w:rsidRPr="00841B34">
        <w:rPr>
          <w:sz w:val="22"/>
          <w:szCs w:val="22"/>
        </w:rPr>
        <w:t>3.</w:t>
      </w:r>
      <w:r w:rsidRPr="00374A7B">
        <w:rPr>
          <w:sz w:val="22"/>
          <w:szCs w:val="22"/>
        </w:rPr>
        <w:t>6</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 Объем передаваемых на субподряд</w:t>
      </w:r>
      <w:r>
        <w:rPr>
          <w:sz w:val="22"/>
          <w:szCs w:val="22"/>
        </w:rPr>
        <w:t xml:space="preserve"> </w:t>
      </w:r>
      <w:r w:rsidRPr="00841B34">
        <w:rPr>
          <w:sz w:val="22"/>
          <w:szCs w:val="22"/>
        </w:rPr>
        <w:t>(соисполнение) работ или услуг не должен превышать определенного в тендерной документации предельного объема работ и услуг.</w:t>
      </w:r>
    </w:p>
    <w:p w14:paraId="05687B18" w14:textId="77777777" w:rsidR="00374A7B" w:rsidRPr="00841B34" w:rsidRDefault="00374A7B" w:rsidP="00374A7B">
      <w:pPr>
        <w:spacing w:after="0" w:line="259" w:lineRule="auto"/>
        <w:ind w:right="57" w:firstLine="0"/>
        <w:rPr>
          <w:b/>
          <w:sz w:val="22"/>
          <w:szCs w:val="22"/>
        </w:rPr>
      </w:pPr>
    </w:p>
    <w:p w14:paraId="1446E851" w14:textId="77777777" w:rsidR="00374A7B" w:rsidRPr="00841B34" w:rsidRDefault="00374A7B" w:rsidP="00374A7B">
      <w:pPr>
        <w:spacing w:after="0" w:line="259" w:lineRule="auto"/>
        <w:ind w:right="57" w:firstLine="0"/>
        <w:jc w:val="center"/>
        <w:rPr>
          <w:b/>
          <w:sz w:val="22"/>
          <w:szCs w:val="22"/>
        </w:rPr>
      </w:pPr>
      <w:r w:rsidRPr="00841B34">
        <w:rPr>
          <w:b/>
          <w:sz w:val="22"/>
          <w:szCs w:val="22"/>
        </w:rPr>
        <w:lastRenderedPageBreak/>
        <w:t>3.</w:t>
      </w:r>
      <w:r w:rsidRPr="00374A7B">
        <w:rPr>
          <w:b/>
          <w:sz w:val="22"/>
          <w:szCs w:val="22"/>
        </w:rPr>
        <w:t>7</w:t>
      </w:r>
      <w:r w:rsidRPr="00841B34">
        <w:rPr>
          <w:b/>
          <w:sz w:val="22"/>
          <w:szCs w:val="22"/>
        </w:rPr>
        <w:t>. Прогнозная доля внутристрановой ценности</w:t>
      </w:r>
    </w:p>
    <w:p w14:paraId="7F4B1F6C" w14:textId="77777777" w:rsidR="00374A7B" w:rsidRPr="00841B34" w:rsidRDefault="00374A7B" w:rsidP="00374A7B">
      <w:pPr>
        <w:spacing w:after="0" w:line="259" w:lineRule="auto"/>
        <w:ind w:right="57" w:firstLine="0"/>
        <w:rPr>
          <w:b/>
          <w:sz w:val="22"/>
          <w:szCs w:val="22"/>
        </w:rPr>
      </w:pPr>
    </w:p>
    <w:p w14:paraId="000174B0" w14:textId="77777777" w:rsidR="00374A7B" w:rsidRDefault="00374A7B" w:rsidP="00374A7B">
      <w:pPr>
        <w:spacing w:after="0" w:line="259" w:lineRule="auto"/>
        <w:ind w:right="57" w:firstLine="0"/>
        <w:rPr>
          <w:bCs/>
          <w:sz w:val="22"/>
          <w:szCs w:val="22"/>
        </w:rPr>
      </w:pPr>
      <w:r w:rsidRPr="00841B34">
        <w:rPr>
          <w:bCs/>
          <w:sz w:val="22"/>
          <w:szCs w:val="22"/>
        </w:rPr>
        <w:t>3.</w:t>
      </w:r>
      <w:r>
        <w:rPr>
          <w:bCs/>
          <w:sz w:val="22"/>
          <w:szCs w:val="22"/>
        </w:rPr>
        <w:t>6.1.</w:t>
      </w:r>
      <w:r w:rsidRPr="00841B34">
        <w:rPr>
          <w:bCs/>
          <w:sz w:val="22"/>
          <w:szCs w:val="22"/>
        </w:rPr>
        <w:t xml:space="preserve"> Гарантийное обязательство потенциального поставщика по доле внутристрановой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 работах или услугах и содержащее расчет доли внутристрановой ценности, подтверждающий итоговое процентное значение внутристрановой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65AEE364" w:rsidR="00E03BAA" w:rsidRPr="00374A7B" w:rsidRDefault="00374A7B" w:rsidP="00374A7B">
      <w:pPr>
        <w:spacing w:after="0" w:line="259" w:lineRule="auto"/>
        <w:ind w:right="57" w:firstLine="0"/>
        <w:rPr>
          <w:sz w:val="22"/>
          <w:szCs w:val="22"/>
        </w:rPr>
      </w:pPr>
      <w:r w:rsidRPr="00841B34">
        <w:rPr>
          <w:bCs/>
          <w:sz w:val="22"/>
          <w:szCs w:val="22"/>
        </w:rPr>
        <w:t>В случае несоответствия прогнозного расчета доли внутристрановой ценности, указанного в настоящем подпункте, требованиям Единой методики расчета местного содержания и прогнозной доле внутристрановой ценности, указанной в «Перечне закупаемых ТРУ» в тендерной документации, тендерная комиссия оставляет за собой право отклонить заявку потенциального поставщика</w:t>
      </w:r>
      <w:r w:rsidRPr="00374A7B">
        <w:rPr>
          <w:bCs/>
          <w:sz w:val="22"/>
          <w:szCs w:val="22"/>
        </w:rPr>
        <w:t>.</w:t>
      </w:r>
    </w:p>
    <w:p w14:paraId="3E85526A"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E27CFF"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E27CFF"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lastRenderedPageBreak/>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E27CFF"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E27CFF"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lastRenderedPageBreak/>
        <w:t xml:space="preserve">5.1.5. </w:t>
      </w:r>
      <w:r w:rsidR="00E03BAA" w:rsidRPr="00841B34">
        <w:rPr>
          <w:sz w:val="22"/>
          <w:szCs w:val="22"/>
        </w:rPr>
        <w:t xml:space="preserve">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субподряд(соисполнение)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E27CFF"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E27CFF"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E27CFF"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E27CFF"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lastRenderedPageBreak/>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E27CFF"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E27CFF"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w:t>
      </w:r>
      <w:r w:rsidRPr="00841B34">
        <w:rPr>
          <w:sz w:val="22"/>
          <w:szCs w:val="22"/>
        </w:rPr>
        <w:lastRenderedPageBreak/>
        <w:t xml:space="preserve">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E27CFF"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E27CFF"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E27CFF"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lastRenderedPageBreak/>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pPr>
        <w:pStyle w:val="a4"/>
        <w:numPr>
          <w:ilvl w:val="1"/>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4"/>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4"/>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E27CFF"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lastRenderedPageBreak/>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0"/>
      <w:footerReference w:type="even" r:id="rId11"/>
      <w:headerReference w:type="first" r:id="rId12"/>
      <w:footerReference w:type="first" r:id="rId13"/>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4BD28" w14:textId="77777777" w:rsidR="00787947" w:rsidRDefault="00787947">
      <w:pPr>
        <w:spacing w:after="0" w:line="240" w:lineRule="auto"/>
      </w:pPr>
      <w:r>
        <w:separator/>
      </w:r>
    </w:p>
  </w:endnote>
  <w:endnote w:type="continuationSeparator" w:id="0">
    <w:p w14:paraId="0069E815" w14:textId="77777777" w:rsidR="00787947" w:rsidRDefault="00787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E27CFF">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E27CFF">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E27CFF">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E27CFF">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000B8" w14:textId="77777777" w:rsidR="00787947" w:rsidRDefault="00787947">
      <w:pPr>
        <w:spacing w:after="0" w:line="240" w:lineRule="auto"/>
      </w:pPr>
      <w:r>
        <w:separator/>
      </w:r>
    </w:p>
  </w:footnote>
  <w:footnote w:type="continuationSeparator" w:id="0">
    <w:p w14:paraId="204E00C8" w14:textId="77777777" w:rsidR="00787947" w:rsidRDefault="00787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E27CFF">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E27CFF">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E27CFF">
    <w:pPr>
      <w:spacing w:after="0" w:line="259" w:lineRule="auto"/>
      <w:ind w:right="1127" w:firstLine="0"/>
      <w:jc w:val="right"/>
    </w:pPr>
    <w:r>
      <w:rPr>
        <w:rFonts w:ascii="Arial" w:eastAsia="Arial" w:hAnsi="Arial" w:cs="Arial"/>
        <w:sz w:val="12"/>
      </w:rPr>
      <w:t>1033529</w:t>
    </w:r>
  </w:p>
  <w:p w14:paraId="1E66EA62" w14:textId="77777777" w:rsidR="00803A8B" w:rsidRDefault="00E27CFF">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E27CFF">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E27CFF">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E27CFF">
    <w:pPr>
      <w:spacing w:after="0" w:line="259" w:lineRule="auto"/>
      <w:ind w:right="1127" w:firstLine="0"/>
      <w:jc w:val="right"/>
    </w:pPr>
    <w:r>
      <w:rPr>
        <w:rFonts w:ascii="Arial" w:eastAsia="Arial" w:hAnsi="Arial" w:cs="Arial"/>
        <w:sz w:val="12"/>
      </w:rPr>
      <w:t>1033529</w:t>
    </w:r>
  </w:p>
  <w:p w14:paraId="72B819F0" w14:textId="77777777" w:rsidR="00803A8B" w:rsidRDefault="00E27CFF">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4940AD"/>
    <w:multiLevelType w:val="multilevel"/>
    <w:tmpl w:val="CA604F86"/>
    <w:lvl w:ilvl="0">
      <w:start w:val="3"/>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146" w:hanging="720"/>
      </w:pPr>
      <w:rPr>
        <w:rFonts w:hint="default"/>
        <w:b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3"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2"/>
  </w:num>
  <w:num w:numId="2" w16cid:durableId="1823423485">
    <w:abstractNumId w:val="5"/>
  </w:num>
  <w:num w:numId="3" w16cid:durableId="791288229">
    <w:abstractNumId w:val="3"/>
  </w:num>
  <w:num w:numId="4" w16cid:durableId="353968682">
    <w:abstractNumId w:val="4"/>
  </w:num>
  <w:num w:numId="5" w16cid:durableId="1436025142">
    <w:abstractNumId w:val="0"/>
  </w:num>
  <w:num w:numId="6" w16cid:durableId="112492665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817BA"/>
    <w:rsid w:val="000831B9"/>
    <w:rsid w:val="000B4773"/>
    <w:rsid w:val="000C554C"/>
    <w:rsid w:val="000E10FB"/>
    <w:rsid w:val="00112AFE"/>
    <w:rsid w:val="0013542A"/>
    <w:rsid w:val="00193A4F"/>
    <w:rsid w:val="001A0505"/>
    <w:rsid w:val="001A4D57"/>
    <w:rsid w:val="001F74BE"/>
    <w:rsid w:val="001F753B"/>
    <w:rsid w:val="002252AE"/>
    <w:rsid w:val="002372AE"/>
    <w:rsid w:val="002F43CC"/>
    <w:rsid w:val="00304FDE"/>
    <w:rsid w:val="00312853"/>
    <w:rsid w:val="00330446"/>
    <w:rsid w:val="00347A68"/>
    <w:rsid w:val="00352C58"/>
    <w:rsid w:val="00374A7B"/>
    <w:rsid w:val="003C7257"/>
    <w:rsid w:val="00423A30"/>
    <w:rsid w:val="00437A92"/>
    <w:rsid w:val="00450A48"/>
    <w:rsid w:val="00454319"/>
    <w:rsid w:val="00492765"/>
    <w:rsid w:val="004C400F"/>
    <w:rsid w:val="004C5585"/>
    <w:rsid w:val="004C590F"/>
    <w:rsid w:val="00510C37"/>
    <w:rsid w:val="005152EF"/>
    <w:rsid w:val="00555342"/>
    <w:rsid w:val="00594811"/>
    <w:rsid w:val="005B2FF9"/>
    <w:rsid w:val="005E64E7"/>
    <w:rsid w:val="00606B51"/>
    <w:rsid w:val="006517FE"/>
    <w:rsid w:val="00666443"/>
    <w:rsid w:val="0069437A"/>
    <w:rsid w:val="006952FD"/>
    <w:rsid w:val="006B2071"/>
    <w:rsid w:val="006B4108"/>
    <w:rsid w:val="006B5B5D"/>
    <w:rsid w:val="006C7355"/>
    <w:rsid w:val="007321D0"/>
    <w:rsid w:val="00750DEF"/>
    <w:rsid w:val="0076523D"/>
    <w:rsid w:val="007737F4"/>
    <w:rsid w:val="00787947"/>
    <w:rsid w:val="00791DA6"/>
    <w:rsid w:val="007B64ED"/>
    <w:rsid w:val="00802661"/>
    <w:rsid w:val="00803A8B"/>
    <w:rsid w:val="008254C8"/>
    <w:rsid w:val="00835FD8"/>
    <w:rsid w:val="00841135"/>
    <w:rsid w:val="00841B34"/>
    <w:rsid w:val="00882322"/>
    <w:rsid w:val="008B616A"/>
    <w:rsid w:val="00987470"/>
    <w:rsid w:val="009916D5"/>
    <w:rsid w:val="009B536E"/>
    <w:rsid w:val="009D2F7A"/>
    <w:rsid w:val="009F69A4"/>
    <w:rsid w:val="00A43B9B"/>
    <w:rsid w:val="00A44CE7"/>
    <w:rsid w:val="00A57AFE"/>
    <w:rsid w:val="00A64DDA"/>
    <w:rsid w:val="00AA0F14"/>
    <w:rsid w:val="00AA6CF3"/>
    <w:rsid w:val="00AD090C"/>
    <w:rsid w:val="00AF0EFC"/>
    <w:rsid w:val="00B3220E"/>
    <w:rsid w:val="00B7241F"/>
    <w:rsid w:val="00B76626"/>
    <w:rsid w:val="00BD6D75"/>
    <w:rsid w:val="00BF033A"/>
    <w:rsid w:val="00BF70F3"/>
    <w:rsid w:val="00C10173"/>
    <w:rsid w:val="00C32398"/>
    <w:rsid w:val="00C82FDB"/>
    <w:rsid w:val="00D12743"/>
    <w:rsid w:val="00D16C28"/>
    <w:rsid w:val="00D441C4"/>
    <w:rsid w:val="00D53FF3"/>
    <w:rsid w:val="00D65FD3"/>
    <w:rsid w:val="00D77B60"/>
    <w:rsid w:val="00D8707C"/>
    <w:rsid w:val="00E03BAA"/>
    <w:rsid w:val="00E20420"/>
    <w:rsid w:val="00E27CFF"/>
    <w:rsid w:val="00E65FC4"/>
    <w:rsid w:val="00EC7EEC"/>
    <w:rsid w:val="00F3107E"/>
    <w:rsid w:val="00F31F8C"/>
    <w:rsid w:val="00F474CE"/>
    <w:rsid w:val="00F7012E"/>
    <w:rsid w:val="00F83819"/>
    <w:rsid w:val="00FB335B"/>
    <w:rsid w:val="00FB5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 w:type="paragraph" w:styleId="af1">
    <w:name w:val="Body Text"/>
    <w:basedOn w:val="a0"/>
    <w:link w:val="af2"/>
    <w:uiPriority w:val="1"/>
    <w:qFormat/>
    <w:rsid w:val="00FB5447"/>
    <w:pPr>
      <w:widowControl w:val="0"/>
      <w:autoSpaceDE w:val="0"/>
      <w:autoSpaceDN w:val="0"/>
      <w:spacing w:after="0" w:line="240" w:lineRule="auto"/>
      <w:ind w:firstLine="0"/>
    </w:pPr>
    <w:rPr>
      <w:color w:val="auto"/>
      <w:kern w:val="0"/>
      <w:szCs w:val="18"/>
      <w:lang w:val="kk-KZ" w:eastAsia="en-US"/>
      <w14:ligatures w14:val="none"/>
    </w:rPr>
  </w:style>
  <w:style w:type="character" w:customStyle="1" w:styleId="af2">
    <w:name w:val="Основной текст Знак"/>
    <w:basedOn w:val="a1"/>
    <w:link w:val="af1"/>
    <w:uiPriority w:val="1"/>
    <w:rsid w:val="00FB5447"/>
    <w:rPr>
      <w:rFonts w:ascii="Times New Roman" w:eastAsia="Times New Roman" w:hAnsi="Times New Roman" w:cs="Times New Roman"/>
      <w:kern w:val="0"/>
      <w:sz w:val="18"/>
      <w:szCs w:val="18"/>
      <w:lang w:val="kk-KZ"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kopzhassar@uo.kmg.k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4841</Words>
  <Characters>27595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3</cp:revision>
  <dcterms:created xsi:type="dcterms:W3CDTF">2025-01-10T12:56:00Z</dcterms:created>
  <dcterms:modified xsi:type="dcterms:W3CDTF">2025-01-10T13:00:00Z</dcterms:modified>
</cp:coreProperties>
</file>