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4F39" w14:textId="37AFE2C5" w:rsidR="00B456C0" w:rsidRPr="00EE4F40" w:rsidRDefault="00B456C0" w:rsidP="00347F31">
      <w:pPr>
        <w:spacing w:after="0" w:line="240" w:lineRule="auto"/>
        <w:rPr>
          <w:rFonts w:ascii="Times New Roman" w:eastAsia="Times New Roman" w:hAnsi="Times New Roman" w:cs="Times New Roman"/>
          <w:color w:val="000000"/>
          <w:kern w:val="0"/>
          <w:lang w:val="en-US" w:eastAsia="ru-RU"/>
          <w14:ligatures w14:val="none"/>
        </w:rPr>
      </w:pPr>
    </w:p>
    <w:p w14:paraId="095712BE" w14:textId="77777777" w:rsidR="00B456C0" w:rsidRPr="00347F31" w:rsidRDefault="00B456C0" w:rsidP="00347F31">
      <w:pPr>
        <w:spacing w:after="0" w:line="240" w:lineRule="auto"/>
        <w:rPr>
          <w:rFonts w:ascii="Times New Roman" w:eastAsia="Times New Roman" w:hAnsi="Times New Roman" w:cs="Times New Roman"/>
          <w:b/>
          <w:bCs/>
          <w:color w:val="000000"/>
          <w:kern w:val="0"/>
          <w:lang w:val="kk-KZ" w:eastAsia="ru-RU"/>
          <w14:ligatures w14:val="none"/>
        </w:rPr>
      </w:pPr>
    </w:p>
    <w:p w14:paraId="18106DD2" w14:textId="129153AF" w:rsidR="00BD58DE" w:rsidRPr="00BD58DE" w:rsidRDefault="00BD58DE" w:rsidP="00BD58DE">
      <w:pPr>
        <w:spacing w:after="0" w:line="240" w:lineRule="auto"/>
        <w:jc w:val="center"/>
        <w:rPr>
          <w:rFonts w:ascii="Times New Roman" w:eastAsia="Times New Roman" w:hAnsi="Times New Roman" w:cs="Times New Roman"/>
          <w:b/>
          <w:bCs/>
          <w:color w:val="000000"/>
          <w:kern w:val="0"/>
          <w:lang w:val="kk-KZ"/>
          <w14:ligatures w14:val="none"/>
        </w:rPr>
      </w:pPr>
      <w:r w:rsidRPr="006F5537">
        <w:rPr>
          <w:rFonts w:ascii="Times New Roman" w:eastAsia="Times New Roman" w:hAnsi="Times New Roman" w:cs="Times New Roman"/>
          <w:b/>
          <w:bCs/>
          <w:color w:val="000000"/>
          <w:kern w:val="0"/>
          <w:lang w:val="kk-KZ" w:eastAsia="ru-RU"/>
          <w14:ligatures w14:val="none"/>
        </w:rPr>
        <w:t xml:space="preserve">Дефектоскопиялық қызметтер (Урихтау-Әлібекмола КОА ДНС </w:t>
      </w:r>
      <w:r w:rsidR="006F5537">
        <w:rPr>
          <w:rFonts w:ascii="Times New Roman" w:eastAsia="Times New Roman" w:hAnsi="Times New Roman" w:cs="Times New Roman"/>
          <w:b/>
          <w:bCs/>
          <w:color w:val="000000"/>
          <w:kern w:val="0"/>
          <w:lang w:val="kk-KZ" w:eastAsia="ru-RU"/>
          <w14:ligatures w14:val="none"/>
        </w:rPr>
        <w:t xml:space="preserve">мұнайқұбырына </w:t>
      </w:r>
      <w:r w:rsidRPr="006F5537">
        <w:rPr>
          <w:rFonts w:ascii="Times New Roman" w:eastAsia="Times New Roman" w:hAnsi="Times New Roman" w:cs="Times New Roman"/>
          <w:b/>
          <w:bCs/>
          <w:color w:val="000000"/>
          <w:kern w:val="0"/>
          <w:lang w:val="kk-KZ" w:eastAsia="ru-RU"/>
          <w14:ligatures w14:val="none"/>
        </w:rPr>
        <w:t>құбыр</w:t>
      </w:r>
      <w:r w:rsidR="006F5537">
        <w:rPr>
          <w:rFonts w:ascii="Times New Roman" w:eastAsia="Times New Roman" w:hAnsi="Times New Roman" w:cs="Times New Roman"/>
          <w:b/>
          <w:bCs/>
          <w:color w:val="000000"/>
          <w:kern w:val="0"/>
          <w:lang w:val="kk-KZ" w:eastAsia="ru-RU"/>
          <w14:ligatures w14:val="none"/>
        </w:rPr>
        <w:t xml:space="preserve"> </w:t>
      </w:r>
      <w:r w:rsidRPr="006F5537">
        <w:rPr>
          <w:rFonts w:ascii="Times New Roman" w:eastAsia="Times New Roman" w:hAnsi="Times New Roman" w:cs="Times New Roman"/>
          <w:b/>
          <w:bCs/>
          <w:color w:val="000000"/>
          <w:kern w:val="0"/>
          <w:lang w:val="kk-KZ" w:eastAsia="ru-RU"/>
          <w14:ligatures w14:val="none"/>
        </w:rPr>
        <w:t>іші</w:t>
      </w:r>
      <w:r w:rsidR="006F5537">
        <w:rPr>
          <w:rFonts w:ascii="Times New Roman" w:eastAsia="Times New Roman" w:hAnsi="Times New Roman" w:cs="Times New Roman"/>
          <w:b/>
          <w:bCs/>
          <w:color w:val="000000"/>
          <w:kern w:val="0"/>
          <w:lang w:val="kk-KZ" w:eastAsia="ru-RU"/>
          <w14:ligatures w14:val="none"/>
        </w:rPr>
        <w:t>не</w:t>
      </w:r>
      <w:r w:rsidRPr="006F5537">
        <w:rPr>
          <w:rFonts w:ascii="Times New Roman" w:eastAsia="Times New Roman" w:hAnsi="Times New Roman" w:cs="Times New Roman"/>
          <w:b/>
          <w:bCs/>
          <w:color w:val="000000"/>
          <w:kern w:val="0"/>
          <w:lang w:val="kk-KZ" w:eastAsia="ru-RU"/>
          <w14:ligatures w14:val="none"/>
        </w:rPr>
        <w:t xml:space="preserve"> диагностика жүргізу)</w:t>
      </w:r>
    </w:p>
    <w:tbl>
      <w:tblPr>
        <w:tblpPr w:leftFromText="180" w:rightFromText="180" w:vertAnchor="text" w:horzAnchor="margin" w:tblpX="-776" w:tblpY="346"/>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3"/>
        <w:gridCol w:w="8561"/>
      </w:tblGrid>
      <w:tr w:rsidR="00BD58DE" w:rsidRPr="00BD58DE" w14:paraId="6E89187D" w14:textId="77777777" w:rsidTr="00CB5AD4">
        <w:tc>
          <w:tcPr>
            <w:tcW w:w="560" w:type="dxa"/>
            <w:tcBorders>
              <w:top w:val="single" w:sz="4" w:space="0" w:color="auto"/>
              <w:left w:val="single" w:sz="4" w:space="0" w:color="auto"/>
              <w:bottom w:val="single" w:sz="4" w:space="0" w:color="auto"/>
              <w:right w:val="single" w:sz="4" w:space="0" w:color="auto"/>
            </w:tcBorders>
            <w:hideMark/>
          </w:tcPr>
          <w:p w14:paraId="4951D0E7" w14:textId="77777777" w:rsidR="00BD58DE" w:rsidRPr="00BD58DE" w:rsidRDefault="00BD58DE" w:rsidP="00BD58DE">
            <w:pPr>
              <w:spacing w:after="0" w:line="240" w:lineRule="auto"/>
              <w:jc w:val="center"/>
              <w:rPr>
                <w:rFonts w:ascii="Times New Roman" w:eastAsia="Times New Roman" w:hAnsi="Times New Roman" w:cs="Times New Roman"/>
                <w:b/>
                <w:color w:val="000000"/>
                <w:kern w:val="0"/>
                <w14:ligatures w14:val="none"/>
              </w:rPr>
            </w:pPr>
            <w:r w:rsidRPr="00BD58DE">
              <w:rPr>
                <w:rFonts w:ascii="Times New Roman" w:eastAsia="Times New Roman" w:hAnsi="Times New Roman" w:cs="Times New Roman"/>
                <w:b/>
                <w:color w:val="000000"/>
                <w:kern w:val="0"/>
                <w14:ligatures w14:val="none"/>
              </w:rPr>
              <w:t>№ п/п</w:t>
            </w:r>
          </w:p>
        </w:tc>
        <w:tc>
          <w:tcPr>
            <w:tcW w:w="1703" w:type="dxa"/>
            <w:tcBorders>
              <w:top w:val="single" w:sz="4" w:space="0" w:color="auto"/>
              <w:left w:val="single" w:sz="4" w:space="0" w:color="auto"/>
              <w:bottom w:val="single" w:sz="4" w:space="0" w:color="auto"/>
              <w:right w:val="single" w:sz="4" w:space="0" w:color="auto"/>
            </w:tcBorders>
            <w:hideMark/>
          </w:tcPr>
          <w:p w14:paraId="62C80FEC" w14:textId="755AD90B" w:rsidR="00BD58DE" w:rsidRPr="00BD58DE" w:rsidRDefault="00BD58DE" w:rsidP="00BD58DE">
            <w:pPr>
              <w:spacing w:after="0" w:line="240" w:lineRule="auto"/>
              <w:jc w:val="center"/>
              <w:rPr>
                <w:rFonts w:ascii="Times New Roman" w:eastAsia="Times New Roman" w:hAnsi="Times New Roman" w:cs="Times New Roman"/>
                <w:b/>
                <w:color w:val="000000"/>
                <w:kern w:val="0"/>
                <w14:ligatures w14:val="none"/>
              </w:rPr>
            </w:pPr>
            <w:r w:rsidRPr="00BD58DE">
              <w:rPr>
                <w:rFonts w:ascii="Times New Roman" w:eastAsia="Times New Roman" w:hAnsi="Times New Roman" w:cs="Times New Roman"/>
                <w:b/>
                <w:color w:val="000000"/>
                <w:kern w:val="0"/>
                <w14:ligatures w14:val="none"/>
              </w:rPr>
              <w:t>Негізгі талаптар тізімі</w:t>
            </w:r>
          </w:p>
        </w:tc>
        <w:tc>
          <w:tcPr>
            <w:tcW w:w="8556" w:type="dxa"/>
            <w:tcBorders>
              <w:top w:val="single" w:sz="4" w:space="0" w:color="auto"/>
              <w:left w:val="single" w:sz="4" w:space="0" w:color="auto"/>
              <w:bottom w:val="single" w:sz="4" w:space="0" w:color="auto"/>
              <w:right w:val="single" w:sz="4" w:space="0" w:color="auto"/>
            </w:tcBorders>
            <w:hideMark/>
          </w:tcPr>
          <w:p w14:paraId="3017C10E" w14:textId="104A9193" w:rsidR="00BD58DE" w:rsidRPr="00BD58DE" w:rsidRDefault="00BD58DE" w:rsidP="00BD58DE">
            <w:pPr>
              <w:spacing w:after="0" w:line="240" w:lineRule="auto"/>
              <w:jc w:val="center"/>
              <w:rPr>
                <w:rFonts w:ascii="Times New Roman" w:eastAsia="Times New Roman" w:hAnsi="Times New Roman" w:cs="Times New Roman"/>
                <w:b/>
                <w:color w:val="000000"/>
                <w:kern w:val="0"/>
                <w14:ligatures w14:val="none"/>
              </w:rPr>
            </w:pPr>
            <w:r w:rsidRPr="00BD58DE">
              <w:rPr>
                <w:rFonts w:ascii="Times New Roman" w:eastAsia="Times New Roman" w:hAnsi="Times New Roman" w:cs="Times New Roman"/>
                <w:b/>
                <w:color w:val="000000"/>
                <w:kern w:val="0"/>
                <w14:ligatures w14:val="none"/>
              </w:rPr>
              <w:t>Қызмет көрсету үшін бастапқы деректер мен талаптардың мазмұны</w:t>
            </w:r>
          </w:p>
          <w:p w14:paraId="1A55F447" w14:textId="3832951B" w:rsidR="00BD58DE" w:rsidRPr="00BD58DE" w:rsidRDefault="00BD58DE" w:rsidP="00BD58DE">
            <w:pPr>
              <w:spacing w:after="0" w:line="240" w:lineRule="auto"/>
              <w:jc w:val="center"/>
              <w:rPr>
                <w:rFonts w:ascii="Times New Roman" w:eastAsia="Times New Roman" w:hAnsi="Times New Roman" w:cs="Times New Roman"/>
                <w:b/>
                <w:color w:val="000000"/>
                <w:kern w:val="0"/>
                <w14:ligatures w14:val="none"/>
              </w:rPr>
            </w:pPr>
            <w:r>
              <w:rPr>
                <w:rFonts w:ascii="Times New Roman" w:eastAsia="Times New Roman" w:hAnsi="Times New Roman" w:cs="Times New Roman"/>
                <w:b/>
                <w:color w:val="000000"/>
                <w:kern w:val="0"/>
                <w14:ligatures w14:val="none"/>
              </w:rPr>
              <w:t xml:space="preserve"> </w:t>
            </w:r>
          </w:p>
        </w:tc>
      </w:tr>
      <w:tr w:rsidR="00BD58DE" w:rsidRPr="00BD58DE" w14:paraId="176A4EF1" w14:textId="77777777" w:rsidTr="00CB5AD4">
        <w:tc>
          <w:tcPr>
            <w:tcW w:w="560" w:type="dxa"/>
            <w:tcBorders>
              <w:top w:val="single" w:sz="4" w:space="0" w:color="auto"/>
              <w:left w:val="single" w:sz="4" w:space="0" w:color="auto"/>
              <w:bottom w:val="single" w:sz="4" w:space="0" w:color="auto"/>
              <w:right w:val="single" w:sz="4" w:space="0" w:color="auto"/>
            </w:tcBorders>
            <w:hideMark/>
          </w:tcPr>
          <w:p w14:paraId="1C7D654E" w14:textId="77777777"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1.</w:t>
            </w:r>
          </w:p>
        </w:tc>
        <w:tc>
          <w:tcPr>
            <w:tcW w:w="1703" w:type="dxa"/>
            <w:tcBorders>
              <w:top w:val="single" w:sz="4" w:space="0" w:color="auto"/>
              <w:left w:val="single" w:sz="4" w:space="0" w:color="auto"/>
              <w:bottom w:val="single" w:sz="4" w:space="0" w:color="auto"/>
              <w:right w:val="single" w:sz="4" w:space="0" w:color="auto"/>
            </w:tcBorders>
            <w:hideMark/>
          </w:tcPr>
          <w:p w14:paraId="319C287A" w14:textId="433E6652" w:rsidR="00BD58DE" w:rsidRPr="00BD58DE" w:rsidRDefault="00BD58DE" w:rsidP="00BD58DE">
            <w:pPr>
              <w:spacing w:after="0" w:line="240" w:lineRule="auto"/>
              <w:jc w:val="center"/>
              <w:rPr>
                <w:rFonts w:ascii="Times New Roman" w:eastAsia="Times New Roman" w:hAnsi="Times New Roman" w:cs="Times New Roman"/>
                <w:color w:val="000000"/>
                <w:kern w:val="0"/>
                <w:lang w:eastAsia="ru-RU"/>
                <w14:ligatures w14:val="none"/>
              </w:rPr>
            </w:pPr>
            <w:r w:rsidRPr="00BD58DE">
              <w:rPr>
                <w:rFonts w:ascii="Times New Roman" w:eastAsia="Times New Roman" w:hAnsi="Times New Roman" w:cs="Times New Roman"/>
                <w:color w:val="000000"/>
                <w:kern w:val="0"/>
                <w14:ligatures w14:val="none"/>
              </w:rPr>
              <w:t xml:space="preserve"> </w:t>
            </w:r>
            <w:r w:rsidRPr="00BD58DE">
              <w:rPr>
                <w:rFonts w:ascii="Times New Roman" w:eastAsia="Times New Roman" w:hAnsi="Times New Roman" w:cs="Times New Roman"/>
                <w:color w:val="000000"/>
                <w:kern w:val="0"/>
                <w:lang w:eastAsia="ru-RU"/>
                <w14:ligatures w14:val="none"/>
              </w:rPr>
              <w:t xml:space="preserve"> Негізі </w:t>
            </w:r>
          </w:p>
          <w:p w14:paraId="11A41869" w14:textId="4EC9940E" w:rsidR="00BD58DE" w:rsidRPr="00BD58DE" w:rsidRDefault="00BD58DE" w:rsidP="00BD58DE">
            <w:pPr>
              <w:spacing w:after="0" w:line="240" w:lineRule="auto"/>
              <w:rPr>
                <w:rFonts w:ascii="Times New Roman" w:eastAsia="Times New Roman" w:hAnsi="Times New Roman" w:cs="Times New Roman"/>
                <w:color w:val="000000"/>
                <w:kern w:val="0"/>
                <w14:ligatures w14:val="none"/>
              </w:rPr>
            </w:pPr>
          </w:p>
        </w:tc>
        <w:tc>
          <w:tcPr>
            <w:tcW w:w="8556" w:type="dxa"/>
            <w:tcBorders>
              <w:top w:val="single" w:sz="4" w:space="0" w:color="auto"/>
              <w:left w:val="single" w:sz="4" w:space="0" w:color="auto"/>
              <w:bottom w:val="single" w:sz="4" w:space="0" w:color="auto"/>
              <w:right w:val="single" w:sz="4" w:space="0" w:color="auto"/>
            </w:tcBorders>
            <w:hideMark/>
          </w:tcPr>
          <w:p w14:paraId="428FB7C2" w14:textId="5CF1EF2F" w:rsidR="00B456C0" w:rsidRPr="00B456C0" w:rsidRDefault="00B456C0" w:rsidP="00B456C0">
            <w:pPr>
              <w:spacing w:after="0" w:line="240" w:lineRule="auto"/>
              <w:rPr>
                <w:rFonts w:ascii="Times New Roman" w:eastAsia="Times New Roman" w:hAnsi="Times New Roman" w:cs="Times New Roman"/>
                <w:color w:val="000000"/>
                <w:kern w:val="0"/>
                <w:lang w:eastAsia="ru-RU"/>
                <w14:ligatures w14:val="none"/>
              </w:rPr>
            </w:pPr>
            <w:r w:rsidRPr="00B456C0">
              <w:rPr>
                <w:rFonts w:ascii="Times New Roman" w:eastAsia="Times New Roman" w:hAnsi="Times New Roman" w:cs="Times New Roman"/>
                <w:color w:val="000000"/>
                <w:kern w:val="0"/>
                <w:lang w:eastAsia="ru-RU"/>
                <w14:ligatures w14:val="none"/>
              </w:rPr>
              <w:t>2025 жыл</w:t>
            </w:r>
            <w:r>
              <w:rPr>
                <w:rFonts w:ascii="Times New Roman" w:eastAsia="Times New Roman" w:hAnsi="Times New Roman" w:cs="Times New Roman"/>
                <w:color w:val="000000"/>
                <w:kern w:val="0"/>
                <w:lang w:val="kk-KZ" w:eastAsia="ru-RU"/>
                <w14:ligatures w14:val="none"/>
              </w:rPr>
              <w:t>ғы</w:t>
            </w:r>
            <w:r w:rsidRPr="00B456C0">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val="kk-KZ" w:eastAsia="ru-RU"/>
                <w14:ligatures w14:val="none"/>
              </w:rPr>
              <w:t>ө</w:t>
            </w:r>
            <w:r w:rsidRPr="00B456C0">
              <w:rPr>
                <w:rFonts w:ascii="Times New Roman" w:eastAsia="Times New Roman" w:hAnsi="Times New Roman" w:cs="Times New Roman"/>
                <w:color w:val="000000"/>
                <w:kern w:val="0"/>
                <w:lang w:eastAsia="ru-RU"/>
                <w14:ligatures w14:val="none"/>
              </w:rPr>
              <w:t xml:space="preserve">ндірістік бағдарлама </w:t>
            </w:r>
          </w:p>
          <w:p w14:paraId="5F493B06" w14:textId="1E897807" w:rsidR="00BD58DE" w:rsidRPr="00BD58DE" w:rsidRDefault="00BD58DE" w:rsidP="00BD58DE">
            <w:pPr>
              <w:spacing w:after="0" w:line="240" w:lineRule="auto"/>
              <w:rPr>
                <w:rFonts w:ascii="Times New Roman" w:eastAsia="Times New Roman" w:hAnsi="Times New Roman" w:cs="Times New Roman"/>
                <w:color w:val="000000"/>
                <w:kern w:val="0"/>
                <w14:ligatures w14:val="none"/>
              </w:rPr>
            </w:pPr>
          </w:p>
        </w:tc>
      </w:tr>
      <w:tr w:rsidR="00BD58DE" w:rsidRPr="00BD58DE" w14:paraId="59B617F9" w14:textId="77777777" w:rsidTr="00CB5AD4">
        <w:tc>
          <w:tcPr>
            <w:tcW w:w="560" w:type="dxa"/>
            <w:tcBorders>
              <w:top w:val="single" w:sz="4" w:space="0" w:color="auto"/>
              <w:left w:val="single" w:sz="4" w:space="0" w:color="auto"/>
              <w:bottom w:val="single" w:sz="4" w:space="0" w:color="auto"/>
              <w:right w:val="single" w:sz="4" w:space="0" w:color="auto"/>
            </w:tcBorders>
            <w:hideMark/>
          </w:tcPr>
          <w:p w14:paraId="64632D65" w14:textId="77777777"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2.</w:t>
            </w:r>
          </w:p>
        </w:tc>
        <w:tc>
          <w:tcPr>
            <w:tcW w:w="1703" w:type="dxa"/>
            <w:tcBorders>
              <w:top w:val="single" w:sz="4" w:space="0" w:color="auto"/>
              <w:left w:val="single" w:sz="4" w:space="0" w:color="auto"/>
              <w:bottom w:val="single" w:sz="4" w:space="0" w:color="auto"/>
              <w:right w:val="single" w:sz="4" w:space="0" w:color="auto"/>
            </w:tcBorders>
            <w:hideMark/>
          </w:tcPr>
          <w:p w14:paraId="29B86256" w14:textId="41AE3F4E" w:rsidR="00B456C0" w:rsidRPr="00BD58DE" w:rsidRDefault="00BD58DE" w:rsidP="00B456C0">
            <w:pPr>
              <w:spacing w:after="0" w:line="240" w:lineRule="auto"/>
              <w:jc w:val="center"/>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14:ligatures w14:val="none"/>
              </w:rPr>
              <w:t xml:space="preserve"> </w:t>
            </w:r>
            <w:r w:rsidR="00B456C0" w:rsidRPr="00BD58DE">
              <w:rPr>
                <w:rFonts w:ascii="Times New Roman" w:eastAsia="Times New Roman" w:hAnsi="Times New Roman" w:cs="Times New Roman"/>
                <w:color w:val="000000"/>
                <w:kern w:val="0"/>
                <w:lang w:eastAsia="ru-RU"/>
                <w14:ligatures w14:val="none"/>
              </w:rPr>
              <w:t xml:space="preserve"> Қызмет түрі</w:t>
            </w:r>
          </w:p>
          <w:p w14:paraId="4BD15E39" w14:textId="21A13D02" w:rsidR="00BD58DE" w:rsidRPr="00BD58DE" w:rsidRDefault="00BD58DE" w:rsidP="00BD58DE">
            <w:pPr>
              <w:spacing w:after="0" w:line="240" w:lineRule="auto"/>
              <w:rPr>
                <w:rFonts w:ascii="Times New Roman" w:eastAsia="Times New Roman" w:hAnsi="Times New Roman" w:cs="Times New Roman"/>
                <w:color w:val="000000"/>
                <w:kern w:val="0"/>
                <w14:ligatures w14:val="none"/>
              </w:rPr>
            </w:pPr>
          </w:p>
        </w:tc>
        <w:tc>
          <w:tcPr>
            <w:tcW w:w="8556" w:type="dxa"/>
            <w:tcBorders>
              <w:top w:val="single" w:sz="4" w:space="0" w:color="auto"/>
              <w:left w:val="single" w:sz="4" w:space="0" w:color="auto"/>
              <w:bottom w:val="single" w:sz="4" w:space="0" w:color="auto"/>
              <w:right w:val="single" w:sz="4" w:space="0" w:color="auto"/>
            </w:tcBorders>
            <w:hideMark/>
          </w:tcPr>
          <w:p w14:paraId="3A188514" w14:textId="12467105" w:rsidR="00BD58DE" w:rsidRPr="00BD58DE" w:rsidRDefault="00B456C0" w:rsidP="00BD58DE">
            <w:pPr>
              <w:spacing w:after="0" w:line="240" w:lineRule="auto"/>
              <w:rPr>
                <w:rFonts w:ascii="Times New Roman" w:eastAsia="Times New Roman" w:hAnsi="Times New Roman" w:cs="Times New Roman"/>
                <w:color w:val="000000"/>
                <w:kern w:val="0"/>
                <w14:ligatures w14:val="none"/>
              </w:rPr>
            </w:pPr>
            <w:r w:rsidRPr="00B456C0">
              <w:rPr>
                <w:rFonts w:ascii="Times New Roman" w:eastAsia="Times New Roman" w:hAnsi="Times New Roman" w:cs="Times New Roman"/>
                <w:color w:val="000000"/>
                <w:kern w:val="0"/>
                <w14:ligatures w14:val="none"/>
              </w:rPr>
              <w:t>Инженерлік</w:t>
            </w:r>
          </w:p>
        </w:tc>
      </w:tr>
      <w:tr w:rsidR="00BD58DE" w:rsidRPr="00BD58DE" w14:paraId="3DD1F498" w14:textId="77777777" w:rsidTr="00CB5AD4">
        <w:tc>
          <w:tcPr>
            <w:tcW w:w="560" w:type="dxa"/>
            <w:tcBorders>
              <w:top w:val="single" w:sz="4" w:space="0" w:color="auto"/>
              <w:left w:val="single" w:sz="4" w:space="0" w:color="auto"/>
              <w:bottom w:val="single" w:sz="4" w:space="0" w:color="auto"/>
              <w:right w:val="single" w:sz="4" w:space="0" w:color="auto"/>
            </w:tcBorders>
            <w:hideMark/>
          </w:tcPr>
          <w:p w14:paraId="39C27EC7" w14:textId="77777777"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3.</w:t>
            </w:r>
          </w:p>
        </w:tc>
        <w:tc>
          <w:tcPr>
            <w:tcW w:w="1703" w:type="dxa"/>
            <w:tcBorders>
              <w:top w:val="single" w:sz="4" w:space="0" w:color="auto"/>
              <w:left w:val="single" w:sz="4" w:space="0" w:color="auto"/>
              <w:bottom w:val="single" w:sz="4" w:space="0" w:color="auto"/>
              <w:right w:val="single" w:sz="4" w:space="0" w:color="auto"/>
            </w:tcBorders>
            <w:hideMark/>
          </w:tcPr>
          <w:p w14:paraId="75867188" w14:textId="56EFE8A8" w:rsidR="00BD58DE" w:rsidRPr="00BD58DE" w:rsidRDefault="00B456C0" w:rsidP="00BD58D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lang w:eastAsia="ru-RU"/>
                <w14:ligatures w14:val="none"/>
              </w:rPr>
              <w:t>Т</w:t>
            </w:r>
            <w:r w:rsidRPr="00BD58DE">
              <w:rPr>
                <w:rFonts w:ascii="Times New Roman" w:eastAsia="Times New Roman" w:hAnsi="Times New Roman" w:cs="Times New Roman"/>
                <w:color w:val="000000"/>
                <w:kern w:val="0"/>
                <w:lang w:eastAsia="ru-RU"/>
                <w14:ligatures w14:val="none"/>
              </w:rPr>
              <w:t>апсырыс берушісі</w:t>
            </w:r>
          </w:p>
        </w:tc>
        <w:tc>
          <w:tcPr>
            <w:tcW w:w="8556" w:type="dxa"/>
            <w:tcBorders>
              <w:top w:val="single" w:sz="4" w:space="0" w:color="auto"/>
              <w:left w:val="single" w:sz="4" w:space="0" w:color="auto"/>
              <w:bottom w:val="single" w:sz="4" w:space="0" w:color="auto"/>
              <w:right w:val="single" w:sz="4" w:space="0" w:color="auto"/>
            </w:tcBorders>
            <w:hideMark/>
          </w:tcPr>
          <w:p w14:paraId="41BE550F" w14:textId="2AA9640F" w:rsidR="00BD58DE" w:rsidRPr="00BD58DE" w:rsidRDefault="00B456C0" w:rsidP="00BD58DE">
            <w:pPr>
              <w:spacing w:after="0" w:line="240" w:lineRule="auto"/>
              <w:rPr>
                <w:rFonts w:ascii="Times New Roman" w:eastAsia="Times New Roman" w:hAnsi="Times New Roman" w:cs="Times New Roman"/>
                <w:color w:val="000000"/>
                <w:kern w:val="0"/>
                <w14:ligatures w14:val="none"/>
              </w:rPr>
            </w:pPr>
            <w:r w:rsidRPr="00B456C0">
              <w:rPr>
                <w:rFonts w:ascii="Times New Roman" w:eastAsia="Times New Roman" w:hAnsi="Times New Roman" w:cs="Times New Roman"/>
                <w:color w:val="000000"/>
                <w:kern w:val="0"/>
                <w14:ligatures w14:val="none"/>
              </w:rPr>
              <w:t>"</w:t>
            </w:r>
            <w:r w:rsidR="006F5537">
              <w:rPr>
                <w:rFonts w:ascii="Times New Roman" w:eastAsia="Times New Roman" w:hAnsi="Times New Roman" w:cs="Times New Roman"/>
                <w:color w:val="000000"/>
                <w:kern w:val="0"/>
                <w:lang w:val="kk-KZ"/>
                <w14:ligatures w14:val="none"/>
              </w:rPr>
              <w:t>Өріктау</w:t>
            </w:r>
            <w:r w:rsidRPr="00B456C0">
              <w:rPr>
                <w:rFonts w:ascii="Times New Roman" w:eastAsia="Times New Roman" w:hAnsi="Times New Roman" w:cs="Times New Roman"/>
                <w:color w:val="000000"/>
                <w:kern w:val="0"/>
                <w14:ligatures w14:val="none"/>
              </w:rPr>
              <w:t xml:space="preserve"> Оперейтинг" ЖШС.</w:t>
            </w:r>
          </w:p>
        </w:tc>
      </w:tr>
      <w:tr w:rsidR="00BD58DE" w:rsidRPr="00BD58DE" w14:paraId="7AF57B11" w14:textId="77777777" w:rsidTr="00CB5AD4">
        <w:tc>
          <w:tcPr>
            <w:tcW w:w="560" w:type="dxa"/>
            <w:tcBorders>
              <w:top w:val="single" w:sz="4" w:space="0" w:color="auto"/>
              <w:left w:val="single" w:sz="4" w:space="0" w:color="auto"/>
              <w:bottom w:val="single" w:sz="4" w:space="0" w:color="auto"/>
              <w:right w:val="single" w:sz="4" w:space="0" w:color="auto"/>
            </w:tcBorders>
            <w:hideMark/>
          </w:tcPr>
          <w:p w14:paraId="3AA14462" w14:textId="77777777"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4.</w:t>
            </w:r>
          </w:p>
        </w:tc>
        <w:tc>
          <w:tcPr>
            <w:tcW w:w="1703" w:type="dxa"/>
            <w:tcBorders>
              <w:top w:val="single" w:sz="4" w:space="0" w:color="auto"/>
              <w:left w:val="single" w:sz="4" w:space="0" w:color="auto"/>
              <w:bottom w:val="single" w:sz="4" w:space="0" w:color="auto"/>
              <w:right w:val="single" w:sz="4" w:space="0" w:color="auto"/>
            </w:tcBorders>
            <w:hideMark/>
          </w:tcPr>
          <w:p w14:paraId="57C94349" w14:textId="0899F4C7" w:rsidR="00BD58DE" w:rsidRPr="00BD58DE" w:rsidRDefault="00B456C0" w:rsidP="00BD58DE">
            <w:pPr>
              <w:spacing w:after="0" w:line="240" w:lineRule="auto"/>
              <w:rPr>
                <w:rFonts w:ascii="Times New Roman" w:eastAsia="Times New Roman" w:hAnsi="Times New Roman" w:cs="Times New Roman"/>
                <w:color w:val="000000"/>
                <w:kern w:val="0"/>
                <w14:ligatures w14:val="none"/>
              </w:rPr>
            </w:pPr>
            <w:r w:rsidRPr="00B456C0">
              <w:rPr>
                <w:rFonts w:ascii="Times New Roman" w:eastAsia="Times New Roman" w:hAnsi="Times New Roman" w:cs="Times New Roman"/>
                <w:color w:val="000000"/>
                <w:kern w:val="0"/>
                <w14:ligatures w14:val="none"/>
              </w:rPr>
              <w:t xml:space="preserve">Қызмет көрсету мерзімі            </w:t>
            </w:r>
          </w:p>
        </w:tc>
        <w:tc>
          <w:tcPr>
            <w:tcW w:w="8556" w:type="dxa"/>
            <w:tcBorders>
              <w:top w:val="single" w:sz="4" w:space="0" w:color="auto"/>
              <w:left w:val="single" w:sz="4" w:space="0" w:color="auto"/>
              <w:bottom w:val="single" w:sz="4" w:space="0" w:color="auto"/>
              <w:right w:val="single" w:sz="4" w:space="0" w:color="auto"/>
            </w:tcBorders>
          </w:tcPr>
          <w:p w14:paraId="5F271FA2" w14:textId="17CBCDD1" w:rsidR="00BD58DE" w:rsidRPr="00BD58DE" w:rsidRDefault="00B456C0" w:rsidP="00BD58DE">
            <w:pPr>
              <w:spacing w:after="0" w:line="240" w:lineRule="auto"/>
              <w:rPr>
                <w:rFonts w:ascii="Times New Roman" w:eastAsia="Times New Roman" w:hAnsi="Times New Roman" w:cs="Times New Roman"/>
                <w:color w:val="000000"/>
                <w:kern w:val="0"/>
                <w:lang w:val="kk-KZ"/>
                <w14:ligatures w14:val="none"/>
              </w:rPr>
            </w:pPr>
            <w:r w:rsidRPr="00B456C0">
              <w:rPr>
                <w:rFonts w:ascii="Times New Roman" w:eastAsia="Times New Roman" w:hAnsi="Times New Roman" w:cs="Times New Roman"/>
                <w:color w:val="000000"/>
                <w:kern w:val="0"/>
                <w14:ligatures w14:val="none"/>
              </w:rPr>
              <w:t xml:space="preserve">Қызмет көрсету мерзімі-тапсырыс берушіден қызмет көрсетудің басталғаны туралы жазбаша хабарлама алғаннан кейін 70 </w:t>
            </w:r>
            <w:r w:rsidR="006F5537" w:rsidRPr="00B456C0">
              <w:rPr>
                <w:rFonts w:ascii="Times New Roman" w:eastAsia="Times New Roman" w:hAnsi="Times New Roman" w:cs="Times New Roman"/>
                <w:color w:val="000000"/>
                <w:kern w:val="0"/>
                <w14:ligatures w14:val="none"/>
              </w:rPr>
              <w:t xml:space="preserve"> күнтізбелік </w:t>
            </w:r>
            <w:r w:rsidR="006F5537">
              <w:rPr>
                <w:rFonts w:ascii="Times New Roman" w:eastAsia="Times New Roman" w:hAnsi="Times New Roman" w:cs="Times New Roman"/>
                <w:color w:val="000000"/>
                <w:kern w:val="0"/>
                <w:lang w:val="kk-KZ"/>
                <w14:ligatures w14:val="none"/>
              </w:rPr>
              <w:t>ішінде</w:t>
            </w:r>
          </w:p>
        </w:tc>
      </w:tr>
      <w:tr w:rsidR="00BD58DE" w:rsidRPr="00BD58DE" w14:paraId="5E476728" w14:textId="77777777" w:rsidTr="00CB5AD4">
        <w:tc>
          <w:tcPr>
            <w:tcW w:w="560" w:type="dxa"/>
            <w:tcBorders>
              <w:top w:val="single" w:sz="4" w:space="0" w:color="auto"/>
              <w:left w:val="single" w:sz="4" w:space="0" w:color="auto"/>
              <w:bottom w:val="single" w:sz="4" w:space="0" w:color="auto"/>
              <w:right w:val="single" w:sz="4" w:space="0" w:color="auto"/>
            </w:tcBorders>
            <w:hideMark/>
          </w:tcPr>
          <w:p w14:paraId="367F26A0" w14:textId="77777777"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5.</w:t>
            </w:r>
          </w:p>
        </w:tc>
        <w:tc>
          <w:tcPr>
            <w:tcW w:w="1703" w:type="dxa"/>
            <w:tcBorders>
              <w:top w:val="single" w:sz="4" w:space="0" w:color="auto"/>
              <w:left w:val="single" w:sz="4" w:space="0" w:color="auto"/>
              <w:bottom w:val="single" w:sz="4" w:space="0" w:color="auto"/>
              <w:right w:val="single" w:sz="4" w:space="0" w:color="auto"/>
            </w:tcBorders>
            <w:hideMark/>
          </w:tcPr>
          <w:p w14:paraId="75497AEC" w14:textId="77777777" w:rsidR="00B456C0" w:rsidRPr="00BD58DE" w:rsidRDefault="00B456C0" w:rsidP="00B456C0">
            <w:pPr>
              <w:spacing w:after="0" w:line="240" w:lineRule="auto"/>
              <w:jc w:val="center"/>
              <w:rPr>
                <w:rFonts w:ascii="Times New Roman" w:eastAsia="Times New Roman" w:hAnsi="Times New Roman" w:cs="Times New Roman"/>
                <w:color w:val="000000"/>
                <w:kern w:val="0"/>
                <w:lang w:eastAsia="ru-RU"/>
                <w14:ligatures w14:val="none"/>
              </w:rPr>
            </w:pPr>
            <w:r w:rsidRPr="00BD58DE">
              <w:rPr>
                <w:rFonts w:ascii="Times New Roman" w:eastAsia="Times New Roman" w:hAnsi="Times New Roman" w:cs="Times New Roman"/>
                <w:color w:val="000000"/>
                <w:kern w:val="0"/>
                <w:lang w:eastAsia="ru-RU"/>
                <w14:ligatures w14:val="none"/>
              </w:rPr>
              <w:t>Жұмыс жүргізу ауданы</w:t>
            </w:r>
          </w:p>
          <w:p w14:paraId="46F98DE2" w14:textId="155035C3" w:rsidR="00BD58DE" w:rsidRPr="00BD58DE" w:rsidRDefault="00BD58DE" w:rsidP="00BD58DE">
            <w:pPr>
              <w:spacing w:after="0" w:line="240" w:lineRule="auto"/>
              <w:rPr>
                <w:rFonts w:ascii="Times New Roman" w:eastAsia="Times New Roman" w:hAnsi="Times New Roman" w:cs="Times New Roman"/>
                <w:color w:val="000000"/>
                <w:kern w:val="0"/>
                <w14:ligatures w14:val="none"/>
              </w:rPr>
            </w:pPr>
          </w:p>
        </w:tc>
        <w:tc>
          <w:tcPr>
            <w:tcW w:w="8556" w:type="dxa"/>
            <w:tcBorders>
              <w:top w:val="single" w:sz="4" w:space="0" w:color="auto"/>
              <w:left w:val="single" w:sz="4" w:space="0" w:color="auto"/>
              <w:bottom w:val="single" w:sz="4" w:space="0" w:color="auto"/>
              <w:right w:val="single" w:sz="4" w:space="0" w:color="auto"/>
            </w:tcBorders>
            <w:hideMark/>
          </w:tcPr>
          <w:p w14:paraId="6187A0BE" w14:textId="0EEE2121" w:rsidR="00B456C0" w:rsidRPr="00B456C0" w:rsidRDefault="00B456C0" w:rsidP="00B456C0">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lang w:val="kk-KZ"/>
                <w14:ligatures w14:val="none"/>
              </w:rPr>
              <w:t>Қызмет көрсету</w:t>
            </w:r>
            <w:r w:rsidRPr="00B456C0">
              <w:rPr>
                <w:rFonts w:ascii="Times New Roman" w:eastAsia="Times New Roman" w:hAnsi="Times New Roman" w:cs="Times New Roman"/>
                <w:color w:val="000000"/>
                <w:kern w:val="0"/>
                <w14:ligatures w14:val="none"/>
              </w:rPr>
              <w:t xml:space="preserve"> ауданы-Қазақстан Республикасы, Ақтөбе облысы, Мұғалжар ауданы. </w:t>
            </w:r>
          </w:p>
          <w:p w14:paraId="14FA381D" w14:textId="41849C6F" w:rsidR="00BD58DE" w:rsidRPr="00BD58DE" w:rsidRDefault="00B456C0" w:rsidP="00B456C0">
            <w:pPr>
              <w:spacing w:after="0" w:line="240" w:lineRule="auto"/>
              <w:rPr>
                <w:rFonts w:ascii="Times New Roman" w:eastAsia="Times New Roman" w:hAnsi="Times New Roman" w:cs="Times New Roman"/>
                <w:color w:val="000000"/>
                <w:kern w:val="0"/>
                <w:lang w:val="kk-KZ"/>
                <w14:ligatures w14:val="none"/>
              </w:rPr>
            </w:pPr>
            <w:r w:rsidRPr="00B456C0">
              <w:rPr>
                <w:rFonts w:ascii="Times New Roman" w:eastAsia="Times New Roman" w:hAnsi="Times New Roman" w:cs="Times New Roman"/>
                <w:color w:val="000000"/>
                <w:kern w:val="0"/>
                <w14:ligatures w14:val="none"/>
              </w:rPr>
              <w:t xml:space="preserve">Ақтөбе қаласынан оңтүстікке қарай 215 км қашықтықта орналасқан Жаңажол кен орны </w:t>
            </w:r>
            <w:r w:rsidR="006F5537">
              <w:rPr>
                <w:rFonts w:ascii="Times New Roman" w:eastAsia="Times New Roman" w:hAnsi="Times New Roman" w:cs="Times New Roman"/>
                <w:color w:val="000000"/>
                <w:kern w:val="0"/>
                <w:lang w:val="kk-KZ"/>
                <w14:ligatures w14:val="none"/>
              </w:rPr>
              <w:t>жанында</w:t>
            </w:r>
          </w:p>
        </w:tc>
      </w:tr>
      <w:tr w:rsidR="00BD58DE" w:rsidRPr="00BD58DE" w14:paraId="32205F84" w14:textId="77777777" w:rsidTr="00CB5AD4">
        <w:tc>
          <w:tcPr>
            <w:tcW w:w="560" w:type="dxa"/>
            <w:tcBorders>
              <w:top w:val="single" w:sz="4" w:space="0" w:color="auto"/>
              <w:left w:val="single" w:sz="4" w:space="0" w:color="auto"/>
              <w:bottom w:val="single" w:sz="4" w:space="0" w:color="auto"/>
              <w:right w:val="single" w:sz="4" w:space="0" w:color="auto"/>
            </w:tcBorders>
          </w:tcPr>
          <w:p w14:paraId="744D5354" w14:textId="77777777"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6.</w:t>
            </w:r>
          </w:p>
        </w:tc>
        <w:tc>
          <w:tcPr>
            <w:tcW w:w="1703" w:type="dxa"/>
            <w:tcBorders>
              <w:top w:val="single" w:sz="4" w:space="0" w:color="auto"/>
              <w:left w:val="single" w:sz="4" w:space="0" w:color="auto"/>
              <w:bottom w:val="single" w:sz="4" w:space="0" w:color="auto"/>
              <w:right w:val="single" w:sz="4" w:space="0" w:color="auto"/>
            </w:tcBorders>
          </w:tcPr>
          <w:p w14:paraId="5582A9A3" w14:textId="2B61B9B7" w:rsidR="00BD58DE" w:rsidRPr="00BD58DE" w:rsidRDefault="00B456C0" w:rsidP="00B456C0">
            <w:pPr>
              <w:spacing w:after="0" w:line="240" w:lineRule="auto"/>
              <w:jc w:val="center"/>
              <w:rPr>
                <w:rFonts w:ascii="Times New Roman" w:eastAsia="Times New Roman" w:hAnsi="Times New Roman" w:cs="Times New Roman"/>
                <w:color w:val="000000"/>
                <w:kern w:val="0"/>
                <w:lang w:eastAsia="ru-RU"/>
                <w14:ligatures w14:val="none"/>
              </w:rPr>
            </w:pPr>
            <w:r w:rsidRPr="00BD58DE">
              <w:rPr>
                <w:rFonts w:ascii="Times New Roman" w:eastAsia="Times New Roman" w:hAnsi="Times New Roman" w:cs="Times New Roman"/>
                <w:color w:val="000000"/>
                <w:kern w:val="0"/>
                <w:lang w:eastAsia="ru-RU"/>
                <w14:ligatures w14:val="none"/>
              </w:rPr>
              <w:t>Зерттеу объектісі</w:t>
            </w:r>
          </w:p>
        </w:tc>
        <w:tc>
          <w:tcPr>
            <w:tcW w:w="8556" w:type="dxa"/>
            <w:tcBorders>
              <w:top w:val="single" w:sz="4" w:space="0" w:color="auto"/>
              <w:left w:val="single" w:sz="4" w:space="0" w:color="auto"/>
              <w:bottom w:val="single" w:sz="4" w:space="0" w:color="auto"/>
              <w:right w:val="single" w:sz="4" w:space="0" w:color="auto"/>
            </w:tcBorders>
          </w:tcPr>
          <w:p w14:paraId="10B2B041" w14:textId="6C0D2869" w:rsidR="00BD58DE" w:rsidRPr="00BD58DE" w:rsidRDefault="00B456C0" w:rsidP="00BD58DE">
            <w:pPr>
              <w:spacing w:after="0" w:line="240" w:lineRule="auto"/>
              <w:rPr>
                <w:rFonts w:ascii="Times New Roman" w:eastAsia="Times New Roman" w:hAnsi="Times New Roman" w:cs="Times New Roman"/>
                <w:color w:val="000000"/>
                <w:kern w:val="0"/>
                <w14:ligatures w14:val="none"/>
              </w:rPr>
            </w:pPr>
            <w:r w:rsidRPr="00B456C0">
              <w:rPr>
                <w:rFonts w:ascii="Times New Roman" w:eastAsia="Times New Roman" w:hAnsi="Times New Roman" w:cs="Times New Roman"/>
                <w:color w:val="000000"/>
                <w:kern w:val="0"/>
                <w14:ligatures w14:val="none"/>
              </w:rPr>
              <w:t>ДНС Урихтау – Ц</w:t>
            </w:r>
            <w:r>
              <w:rPr>
                <w:rFonts w:ascii="Times New Roman" w:eastAsia="Times New Roman" w:hAnsi="Times New Roman" w:cs="Times New Roman"/>
                <w:color w:val="000000"/>
                <w:kern w:val="0"/>
                <w:lang w:val="kk-KZ"/>
                <w14:ligatures w14:val="none"/>
              </w:rPr>
              <w:t>ПНГ</w:t>
            </w:r>
            <w:r w:rsidRPr="00B456C0">
              <w:rPr>
                <w:rFonts w:ascii="Times New Roman" w:eastAsia="Times New Roman" w:hAnsi="Times New Roman" w:cs="Times New Roman"/>
                <w:color w:val="000000"/>
                <w:kern w:val="0"/>
                <w14:ligatures w14:val="none"/>
              </w:rPr>
              <w:t xml:space="preserve"> Әлібекмола КОА мұнай құбыры </w:t>
            </w:r>
            <w:r>
              <w:rPr>
                <w:rFonts w:ascii="Times New Roman" w:eastAsia="Times New Roman" w:hAnsi="Times New Roman" w:cs="Times New Roman"/>
                <w:color w:val="000000"/>
                <w:kern w:val="0"/>
                <w:lang w:val="kk-KZ"/>
                <w14:ligatures w14:val="none"/>
              </w:rPr>
              <w:t xml:space="preserve">  </w:t>
            </w:r>
            <w:r w:rsidRPr="00B456C0">
              <w:rPr>
                <w:rFonts w:ascii="Times New Roman" w:eastAsia="Times New Roman" w:hAnsi="Times New Roman" w:cs="Times New Roman"/>
                <w:color w:val="000000"/>
                <w:kern w:val="0"/>
                <w14:ligatures w14:val="none"/>
              </w:rPr>
              <w:t>159</w:t>
            </w:r>
            <w:r>
              <w:rPr>
                <w:rFonts w:ascii="Times New Roman" w:eastAsia="Times New Roman" w:hAnsi="Times New Roman" w:cs="Times New Roman"/>
                <w:color w:val="000000"/>
                <w:kern w:val="0"/>
                <w:lang w:val="kk-KZ"/>
                <w14:ligatures w14:val="none"/>
              </w:rPr>
              <w:t>х</w:t>
            </w:r>
            <w:r w:rsidRPr="00B456C0">
              <w:rPr>
                <w:rFonts w:ascii="Times New Roman" w:eastAsia="Times New Roman" w:hAnsi="Times New Roman" w:cs="Times New Roman"/>
                <w:color w:val="000000"/>
                <w:kern w:val="0"/>
                <w14:ligatures w14:val="none"/>
              </w:rPr>
              <w:t>7 Болат 13хфа, ұзындығы-26571м.</w:t>
            </w:r>
          </w:p>
        </w:tc>
      </w:tr>
      <w:tr w:rsidR="00BD58DE" w:rsidRPr="00BD58DE" w14:paraId="308D00D3" w14:textId="77777777" w:rsidTr="00CB5AD4">
        <w:tc>
          <w:tcPr>
            <w:tcW w:w="560" w:type="dxa"/>
            <w:tcBorders>
              <w:top w:val="single" w:sz="4" w:space="0" w:color="auto"/>
              <w:left w:val="single" w:sz="4" w:space="0" w:color="auto"/>
              <w:bottom w:val="single" w:sz="4" w:space="0" w:color="auto"/>
              <w:right w:val="single" w:sz="4" w:space="0" w:color="auto"/>
            </w:tcBorders>
          </w:tcPr>
          <w:p w14:paraId="31383510" w14:textId="77777777" w:rsidR="00F91656" w:rsidRPr="00BD58DE" w:rsidRDefault="00F91656" w:rsidP="00F91656">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7.</w:t>
            </w:r>
          </w:p>
          <w:p w14:paraId="1EFD23BF" w14:textId="77777777"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p>
        </w:tc>
        <w:tc>
          <w:tcPr>
            <w:tcW w:w="1703" w:type="dxa"/>
            <w:tcBorders>
              <w:top w:val="single" w:sz="4" w:space="0" w:color="auto"/>
              <w:left w:val="single" w:sz="4" w:space="0" w:color="auto"/>
              <w:bottom w:val="single" w:sz="4" w:space="0" w:color="auto"/>
              <w:right w:val="single" w:sz="4" w:space="0" w:color="auto"/>
            </w:tcBorders>
          </w:tcPr>
          <w:p w14:paraId="715B84CA" w14:textId="1A8FE6C5" w:rsidR="00BD58DE" w:rsidRPr="00BD58DE" w:rsidRDefault="00B456C0" w:rsidP="00BD58DE">
            <w:pPr>
              <w:spacing w:after="0" w:line="240" w:lineRule="auto"/>
              <w:rPr>
                <w:rFonts w:ascii="Times New Roman" w:eastAsia="Times New Roman" w:hAnsi="Times New Roman" w:cs="Times New Roman"/>
                <w:color w:val="000000"/>
                <w:kern w:val="0"/>
                <w14:ligatures w14:val="none"/>
              </w:rPr>
            </w:pPr>
            <w:r w:rsidRPr="00B456C0">
              <w:rPr>
                <w:rFonts w:ascii="Times New Roman" w:eastAsia="Times New Roman" w:hAnsi="Times New Roman" w:cs="Times New Roman"/>
                <w:bCs/>
                <w:kern w:val="0"/>
                <w:lang w:val="en-US"/>
                <w14:ligatures w14:val="none"/>
              </w:rPr>
              <w:t>Белгілер мен қысқартулар</w:t>
            </w:r>
          </w:p>
        </w:tc>
        <w:tc>
          <w:tcPr>
            <w:tcW w:w="8556" w:type="dxa"/>
            <w:tcBorders>
              <w:top w:val="single" w:sz="4" w:space="0" w:color="auto"/>
              <w:left w:val="single" w:sz="4" w:space="0" w:color="auto"/>
              <w:bottom w:val="single" w:sz="4" w:space="0" w:color="auto"/>
              <w:right w:val="single" w:sz="4" w:space="0" w:color="auto"/>
            </w:tcBorders>
          </w:tcPr>
          <w:p w14:paraId="5F0228CD" w14:textId="1AA87CB0" w:rsidR="00BD58DE" w:rsidRPr="00BD58DE" w:rsidRDefault="00BD58DE" w:rsidP="00BD58DE">
            <w:pPr>
              <w:numPr>
                <w:ilvl w:val="0"/>
                <w:numId w:val="5"/>
              </w:numPr>
              <w:tabs>
                <w:tab w:val="num" w:pos="426"/>
              </w:tabs>
              <w:spacing w:before="100" w:beforeAutospacing="1" w:after="100" w:afterAutospacing="1" w:line="240" w:lineRule="auto"/>
              <w:jc w:val="both"/>
              <w:rPr>
                <w:rFonts w:ascii="Times New Roman" w:eastAsia="Times New Roman" w:hAnsi="Times New Roman" w:cs="Times New Roman"/>
                <w:kern w:val="0"/>
                <w:lang w:eastAsia="ru-RU"/>
                <w14:ligatures w14:val="none"/>
              </w:rPr>
            </w:pPr>
            <w:r w:rsidRPr="00BD58DE">
              <w:rPr>
                <w:rFonts w:ascii="Times New Roman" w:eastAsia="Times New Roman" w:hAnsi="Times New Roman" w:cs="Times New Roman"/>
                <w:b/>
                <w:kern w:val="0"/>
                <w:lang w:eastAsia="ru-RU"/>
                <w14:ligatures w14:val="none"/>
              </w:rPr>
              <w:t>ВТД</w:t>
            </w:r>
            <w:r w:rsidRPr="00BD58DE">
              <w:rPr>
                <w:rFonts w:ascii="Times New Roman" w:eastAsia="Times New Roman" w:hAnsi="Times New Roman" w:cs="Times New Roman"/>
                <w:kern w:val="0"/>
                <w:lang w:eastAsia="ru-RU"/>
                <w14:ligatures w14:val="none"/>
              </w:rPr>
              <w:t xml:space="preserve"> – </w:t>
            </w:r>
            <w:r w:rsidR="00B456C0">
              <w:rPr>
                <w:rFonts w:ascii="Times New Roman" w:eastAsia="Times New Roman" w:hAnsi="Times New Roman" w:cs="Times New Roman"/>
                <w:kern w:val="0"/>
                <w:lang w:val="kk-KZ" w:eastAsia="ru-RU"/>
                <w14:ligatures w14:val="none"/>
              </w:rPr>
              <w:t>Қ</w:t>
            </w:r>
            <w:r w:rsidR="00B456C0" w:rsidRPr="00B456C0">
              <w:rPr>
                <w:rFonts w:ascii="Times New Roman" w:eastAsia="Times New Roman" w:hAnsi="Times New Roman" w:cs="Times New Roman"/>
                <w:kern w:val="0"/>
                <w:lang w:eastAsia="ru-RU"/>
                <w14:ligatures w14:val="none"/>
              </w:rPr>
              <w:t>ұбырішілік диагностика-құбырдың техникалық жай-күйін көрсететін сызықтық бөлігінің параметрлерін өлшеу;</w:t>
            </w:r>
          </w:p>
          <w:p w14:paraId="70E41E35" w14:textId="546083A7" w:rsidR="00BD58DE" w:rsidRPr="00BD58DE" w:rsidRDefault="00BD58DE" w:rsidP="00BD58DE">
            <w:pPr>
              <w:numPr>
                <w:ilvl w:val="0"/>
                <w:numId w:val="5"/>
              </w:numPr>
              <w:tabs>
                <w:tab w:val="num" w:pos="0"/>
                <w:tab w:val="left" w:pos="426"/>
              </w:tabs>
              <w:spacing w:before="100" w:beforeAutospacing="1" w:after="100" w:afterAutospacing="1" w:line="240" w:lineRule="auto"/>
              <w:jc w:val="both"/>
              <w:rPr>
                <w:rFonts w:ascii="Times New Roman" w:eastAsia="Times New Roman" w:hAnsi="Times New Roman" w:cs="Times New Roman"/>
                <w:kern w:val="0"/>
                <w:lang w:eastAsia="ru-RU"/>
                <w14:ligatures w14:val="none"/>
              </w:rPr>
            </w:pPr>
            <w:r w:rsidRPr="00BD58DE">
              <w:rPr>
                <w:rFonts w:ascii="Times New Roman" w:eastAsia="Times New Roman" w:hAnsi="Times New Roman" w:cs="Times New Roman"/>
                <w:b/>
                <w:kern w:val="0"/>
                <w:lang w:eastAsia="ru-RU"/>
                <w14:ligatures w14:val="none"/>
              </w:rPr>
              <w:t>ВИП</w:t>
            </w:r>
            <w:r w:rsidRPr="00BD58DE">
              <w:rPr>
                <w:rFonts w:ascii="Times New Roman" w:eastAsia="Times New Roman" w:hAnsi="Times New Roman" w:cs="Times New Roman"/>
                <w:kern w:val="0"/>
                <w:lang w:eastAsia="ru-RU"/>
                <w14:ligatures w14:val="none"/>
              </w:rPr>
              <w:t xml:space="preserve"> </w:t>
            </w:r>
            <w:r w:rsidR="00B456C0">
              <w:rPr>
                <w:rFonts w:ascii="Times New Roman" w:eastAsia="Times New Roman" w:hAnsi="Times New Roman" w:cs="Times New Roman"/>
                <w:kern w:val="0"/>
                <w:lang w:val="kk-KZ" w:eastAsia="ru-RU"/>
                <w14:ligatures w14:val="none"/>
              </w:rPr>
              <w:t>Қ</w:t>
            </w:r>
            <w:r w:rsidR="00B456C0" w:rsidRPr="00B456C0">
              <w:rPr>
                <w:rFonts w:ascii="Times New Roman" w:eastAsia="Times New Roman" w:hAnsi="Times New Roman" w:cs="Times New Roman"/>
                <w:kern w:val="0"/>
                <w:lang w:eastAsia="ru-RU"/>
                <w14:ligatures w14:val="none"/>
              </w:rPr>
              <w:t>ұбыріш</w:t>
            </w:r>
            <w:r w:rsidR="006F5537">
              <w:rPr>
                <w:rFonts w:ascii="Times New Roman" w:eastAsia="Times New Roman" w:hAnsi="Times New Roman" w:cs="Times New Roman"/>
                <w:kern w:val="0"/>
                <w:lang w:val="kk-KZ" w:eastAsia="ru-RU"/>
                <w14:ligatures w14:val="none"/>
              </w:rPr>
              <w:t xml:space="preserve">ін  </w:t>
            </w:r>
            <w:r w:rsidR="00B456C0" w:rsidRPr="00B456C0">
              <w:rPr>
                <w:rFonts w:ascii="Times New Roman" w:eastAsia="Times New Roman" w:hAnsi="Times New Roman" w:cs="Times New Roman"/>
                <w:kern w:val="0"/>
                <w:lang w:eastAsia="ru-RU"/>
                <w14:ligatures w14:val="none"/>
              </w:rPr>
              <w:t xml:space="preserve"> инспекция</w:t>
            </w:r>
            <w:r w:rsidR="006F5537">
              <w:rPr>
                <w:rFonts w:ascii="Times New Roman" w:eastAsia="Times New Roman" w:hAnsi="Times New Roman" w:cs="Times New Roman"/>
                <w:kern w:val="0"/>
                <w:lang w:val="kk-KZ" w:eastAsia="ru-RU"/>
                <w14:ligatures w14:val="none"/>
              </w:rPr>
              <w:t>лайтын</w:t>
            </w:r>
            <w:r w:rsidR="00B456C0" w:rsidRPr="00B456C0">
              <w:rPr>
                <w:rFonts w:ascii="Times New Roman" w:eastAsia="Times New Roman" w:hAnsi="Times New Roman" w:cs="Times New Roman"/>
                <w:kern w:val="0"/>
                <w:lang w:eastAsia="ru-RU"/>
                <w14:ligatures w14:val="none"/>
              </w:rPr>
              <w:t xml:space="preserve"> аспап</w:t>
            </w:r>
            <w:r w:rsidRPr="00BD58DE">
              <w:rPr>
                <w:rFonts w:ascii="Times New Roman" w:eastAsia="Times New Roman" w:hAnsi="Times New Roman" w:cs="Times New Roman"/>
                <w:kern w:val="0"/>
                <w:lang w:eastAsia="ru-RU"/>
                <w14:ligatures w14:val="none"/>
              </w:rPr>
              <w:t xml:space="preserve">; </w:t>
            </w:r>
          </w:p>
          <w:p w14:paraId="7A67BA02" w14:textId="46FDF734" w:rsidR="00BD58DE" w:rsidRPr="00BD58DE" w:rsidRDefault="00BD58DE" w:rsidP="00BD58DE">
            <w:pPr>
              <w:numPr>
                <w:ilvl w:val="0"/>
                <w:numId w:val="5"/>
              </w:numPr>
              <w:tabs>
                <w:tab w:val="num" w:pos="0"/>
                <w:tab w:val="left" w:pos="426"/>
              </w:tabs>
              <w:spacing w:before="100" w:beforeAutospacing="1" w:after="100" w:afterAutospacing="1" w:line="240" w:lineRule="auto"/>
              <w:jc w:val="both"/>
              <w:rPr>
                <w:rFonts w:ascii="Times New Roman" w:eastAsia="Times New Roman" w:hAnsi="Times New Roman" w:cs="Times New Roman"/>
                <w:kern w:val="0"/>
                <w:lang w:eastAsia="ru-RU"/>
                <w14:ligatures w14:val="none"/>
              </w:rPr>
            </w:pPr>
            <w:r w:rsidRPr="00BD58DE">
              <w:rPr>
                <w:rFonts w:ascii="Times New Roman" w:eastAsia="Times New Roman" w:hAnsi="Times New Roman" w:cs="Times New Roman"/>
                <w:b/>
                <w:kern w:val="0"/>
                <w:lang w:eastAsia="ru-RU"/>
                <w14:ligatures w14:val="none"/>
              </w:rPr>
              <w:t>ТЗУ</w:t>
            </w:r>
            <w:r w:rsidRPr="00BD58DE">
              <w:rPr>
                <w:rFonts w:ascii="Times New Roman" w:eastAsia="Times New Roman" w:hAnsi="Times New Roman" w:cs="Times New Roman"/>
                <w:kern w:val="0"/>
                <w:lang w:eastAsia="ru-RU"/>
                <w14:ligatures w14:val="none"/>
              </w:rPr>
              <w:t xml:space="preserve"> - </w:t>
            </w:r>
            <w:r w:rsidR="006F5537">
              <w:rPr>
                <w:rFonts w:ascii="Times New Roman" w:eastAsia="Times New Roman" w:hAnsi="Times New Roman" w:cs="Times New Roman"/>
                <w:kern w:val="0"/>
                <w:lang w:val="kk-KZ" w:eastAsia="ru-RU"/>
                <w14:ligatures w14:val="none"/>
              </w:rPr>
              <w:t>Қозғалту</w:t>
            </w:r>
            <w:r w:rsidR="00B456C0" w:rsidRPr="00B456C0">
              <w:rPr>
                <w:rFonts w:ascii="Times New Roman" w:eastAsia="Times New Roman" w:hAnsi="Times New Roman" w:cs="Times New Roman"/>
                <w:kern w:val="0"/>
                <w:lang w:eastAsia="ru-RU"/>
                <w14:ligatures w14:val="none"/>
              </w:rPr>
              <w:t>-қосалқы құрылғы</w:t>
            </w:r>
          </w:p>
          <w:p w14:paraId="7857C826" w14:textId="2FA9A840" w:rsidR="00BD58DE" w:rsidRPr="00BD58DE" w:rsidRDefault="00BD58DE" w:rsidP="00BD58DE">
            <w:pPr>
              <w:numPr>
                <w:ilvl w:val="0"/>
                <w:numId w:val="5"/>
              </w:numPr>
              <w:tabs>
                <w:tab w:val="num" w:pos="0"/>
                <w:tab w:val="left" w:pos="426"/>
              </w:tabs>
              <w:spacing w:before="100" w:beforeAutospacing="1" w:after="100" w:afterAutospacing="1" w:line="240" w:lineRule="auto"/>
              <w:jc w:val="both"/>
              <w:rPr>
                <w:rFonts w:ascii="Times New Roman" w:eastAsia="Times New Roman" w:hAnsi="Times New Roman" w:cs="Times New Roman"/>
                <w:kern w:val="0"/>
                <w:lang w:eastAsia="ru-RU"/>
                <w14:ligatures w14:val="none"/>
              </w:rPr>
            </w:pPr>
            <w:r w:rsidRPr="00BD58DE">
              <w:rPr>
                <w:rFonts w:ascii="Times New Roman" w:eastAsia="Times New Roman" w:hAnsi="Times New Roman" w:cs="Times New Roman"/>
                <w:b/>
                <w:kern w:val="0"/>
                <w:lang w:eastAsia="ru-RU"/>
                <w14:ligatures w14:val="none"/>
              </w:rPr>
              <w:t>КППСОД</w:t>
            </w:r>
            <w:r w:rsidRPr="00BD58DE">
              <w:rPr>
                <w:rFonts w:ascii="Times New Roman" w:eastAsia="Times New Roman" w:hAnsi="Times New Roman" w:cs="Times New Roman"/>
                <w:kern w:val="0"/>
                <w:lang w:eastAsia="ru-RU"/>
                <w14:ligatures w14:val="none"/>
              </w:rPr>
              <w:t xml:space="preserve"> – </w:t>
            </w:r>
            <w:r w:rsidR="00B456C0" w:rsidRPr="00B456C0">
              <w:rPr>
                <w:rFonts w:ascii="Times New Roman" w:eastAsia="Times New Roman" w:hAnsi="Times New Roman" w:cs="Times New Roman"/>
                <w:kern w:val="0"/>
                <w:lang w:eastAsia="ru-RU"/>
                <w14:ligatures w14:val="none"/>
              </w:rPr>
              <w:t>тазалау және диагностика құралдарын іске қосу және қабылдау камералары</w:t>
            </w:r>
          </w:p>
          <w:p w14:paraId="5AA64985" w14:textId="73CD68BC"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kern w:val="0"/>
                <w:lang w:eastAsia="ru-RU"/>
                <w14:ligatures w14:val="none"/>
              </w:rPr>
            </w:pPr>
            <w:r w:rsidRPr="00BD58DE">
              <w:rPr>
                <w:rFonts w:ascii="Times New Roman" w:eastAsia="Times New Roman" w:hAnsi="Times New Roman" w:cs="Times New Roman"/>
                <w:b/>
                <w:kern w:val="0"/>
                <w:lang w:eastAsia="ru-RU"/>
                <w14:ligatures w14:val="none"/>
              </w:rPr>
              <w:t xml:space="preserve">ОУ – </w:t>
            </w:r>
            <w:r w:rsidR="00B456C0" w:rsidRPr="00B456C0">
              <w:rPr>
                <w:rFonts w:ascii="Times New Roman" w:eastAsia="Times New Roman" w:hAnsi="Times New Roman" w:cs="Times New Roman"/>
                <w:kern w:val="0"/>
                <w:lang w:eastAsia="ru-RU"/>
                <w14:ligatures w14:val="none"/>
              </w:rPr>
              <w:t>тазарту құрылғысы</w:t>
            </w:r>
            <w:r w:rsidRPr="00BD58DE">
              <w:rPr>
                <w:rFonts w:ascii="Times New Roman" w:eastAsia="Times New Roman" w:hAnsi="Times New Roman" w:cs="Times New Roman"/>
                <w:kern w:val="0"/>
                <w:lang w:eastAsia="ru-RU"/>
                <w14:ligatures w14:val="none"/>
              </w:rPr>
              <w:t>;</w:t>
            </w:r>
          </w:p>
          <w:p w14:paraId="385F6CED" w14:textId="2E491DBD"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kern w:val="0"/>
                <w:lang w:eastAsia="ru-RU"/>
                <w14:ligatures w14:val="none"/>
              </w:rPr>
            </w:pPr>
            <w:r w:rsidRPr="00BD58DE">
              <w:rPr>
                <w:rFonts w:ascii="Times New Roman" w:eastAsia="Times New Roman" w:hAnsi="Times New Roman" w:cs="Times New Roman"/>
                <w:b/>
                <w:kern w:val="0"/>
                <w:lang w:eastAsia="ru-RU"/>
                <w14:ligatures w14:val="none"/>
              </w:rPr>
              <w:t xml:space="preserve">СОД – </w:t>
            </w:r>
            <w:r w:rsidR="00B456C0" w:rsidRPr="00B456C0">
              <w:rPr>
                <w:rFonts w:ascii="Times New Roman" w:eastAsia="Times New Roman" w:hAnsi="Times New Roman" w:cs="Times New Roman"/>
                <w:kern w:val="0"/>
                <w:lang w:eastAsia="ru-RU"/>
                <w14:ligatures w14:val="none"/>
              </w:rPr>
              <w:t>тазарту және диагностика құралдары</w:t>
            </w:r>
            <w:r w:rsidRPr="00BD58DE">
              <w:rPr>
                <w:rFonts w:ascii="Times New Roman" w:eastAsia="Times New Roman" w:hAnsi="Times New Roman" w:cs="Times New Roman"/>
                <w:kern w:val="0"/>
                <w:lang w:eastAsia="ru-RU"/>
                <w14:ligatures w14:val="none"/>
              </w:rPr>
              <w:t>;</w:t>
            </w:r>
          </w:p>
          <w:p w14:paraId="3FE2925F" w14:textId="4AB7ADDA"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kern w:val="0"/>
                <w:lang w:eastAsia="ru-RU"/>
                <w14:ligatures w14:val="none"/>
              </w:rPr>
            </w:pPr>
            <w:r w:rsidRPr="00BD58DE">
              <w:rPr>
                <w:rFonts w:ascii="Times New Roman" w:eastAsia="Times New Roman" w:hAnsi="Times New Roman" w:cs="Times New Roman"/>
                <w:b/>
                <w:kern w:val="0"/>
                <w:lang w:eastAsia="ru-RU"/>
                <w14:ligatures w14:val="none"/>
              </w:rPr>
              <w:t xml:space="preserve">ТД – </w:t>
            </w:r>
            <w:r w:rsidR="00B456C0" w:rsidRPr="00B456C0">
              <w:rPr>
                <w:rFonts w:ascii="Times New Roman" w:eastAsia="Times New Roman" w:hAnsi="Times New Roman" w:cs="Times New Roman"/>
                <w:kern w:val="0"/>
                <w:lang w:eastAsia="ru-RU"/>
                <w14:ligatures w14:val="none"/>
              </w:rPr>
              <w:t xml:space="preserve">техникалық диагностика </w:t>
            </w:r>
            <w:r w:rsidRPr="00BD58DE">
              <w:rPr>
                <w:rFonts w:ascii="Times New Roman" w:eastAsia="Times New Roman" w:hAnsi="Times New Roman" w:cs="Times New Roman"/>
                <w:kern w:val="0"/>
                <w:lang w:eastAsia="ru-RU"/>
                <w14:ligatures w14:val="none"/>
              </w:rPr>
              <w:t>(Техническое диагностирование);</w:t>
            </w:r>
          </w:p>
          <w:p w14:paraId="72160AEB" w14:textId="112BF40B"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kern w:val="0"/>
                <w:lang w:eastAsia="ru-RU"/>
                <w14:ligatures w14:val="none"/>
              </w:rPr>
            </w:pPr>
            <w:r w:rsidRPr="00BD58DE">
              <w:rPr>
                <w:rFonts w:ascii="Times New Roman" w:eastAsia="Times New Roman" w:hAnsi="Times New Roman" w:cs="Times New Roman"/>
                <w:b/>
                <w:kern w:val="0"/>
                <w:lang w:eastAsia="ru-RU"/>
                <w14:ligatures w14:val="none"/>
              </w:rPr>
              <w:t xml:space="preserve">ВДС – </w:t>
            </w:r>
            <w:r w:rsidR="00B456C0" w:rsidRPr="00B456C0">
              <w:rPr>
                <w:rFonts w:ascii="Times New Roman" w:eastAsia="Times New Roman" w:hAnsi="Times New Roman" w:cs="Times New Roman"/>
                <w:kern w:val="0"/>
                <w:lang w:eastAsia="ru-RU"/>
                <w14:ligatures w14:val="none"/>
              </w:rPr>
              <w:t>құбырішілік диагностикалық снаряд</w:t>
            </w:r>
            <w:r w:rsidRPr="00BD58DE">
              <w:rPr>
                <w:rFonts w:ascii="Times New Roman" w:eastAsia="Times New Roman" w:hAnsi="Times New Roman" w:cs="Times New Roman"/>
                <w:kern w:val="0"/>
                <w:lang w:eastAsia="ru-RU"/>
                <w14:ligatures w14:val="none"/>
              </w:rPr>
              <w:t>;</w:t>
            </w:r>
          </w:p>
          <w:p w14:paraId="52ADD35B" w14:textId="1FC1FA99"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kern w:val="0"/>
                <w:lang w:eastAsia="ru-RU"/>
                <w14:ligatures w14:val="none"/>
              </w:rPr>
            </w:pPr>
            <w:r w:rsidRPr="00BD58DE">
              <w:rPr>
                <w:rFonts w:ascii="Times New Roman" w:eastAsia="Times New Roman" w:hAnsi="Times New Roman" w:cs="Times New Roman"/>
                <w:b/>
                <w:kern w:val="0"/>
                <w:lang w:eastAsia="ru-RU"/>
                <w14:ligatures w14:val="none"/>
              </w:rPr>
              <w:t>ПДС</w:t>
            </w:r>
            <w:r w:rsidRPr="00BD58DE">
              <w:rPr>
                <w:rFonts w:ascii="Times New Roman" w:eastAsia="Times New Roman" w:hAnsi="Times New Roman" w:cs="Times New Roman"/>
                <w:kern w:val="0"/>
                <w:lang w:eastAsia="ru-RU"/>
                <w14:ligatures w14:val="none"/>
              </w:rPr>
              <w:t xml:space="preserve"> - </w:t>
            </w:r>
            <w:r w:rsidR="00B456C0" w:rsidRPr="00B456C0">
              <w:rPr>
                <w:rFonts w:ascii="Times New Roman" w:eastAsia="Times New Roman" w:hAnsi="Times New Roman" w:cs="Times New Roman"/>
                <w:kern w:val="0"/>
                <w:lang w:eastAsia="ru-RU"/>
                <w14:ligatures w14:val="none"/>
              </w:rPr>
              <w:t>снаряд қозғалысының таратқышы</w:t>
            </w:r>
            <w:r w:rsidRPr="00BD58DE">
              <w:rPr>
                <w:rFonts w:ascii="Times New Roman" w:eastAsia="Times New Roman" w:hAnsi="Times New Roman" w:cs="Times New Roman"/>
                <w:kern w:val="0"/>
                <w:lang w:eastAsia="ru-RU"/>
                <w14:ligatures w14:val="none"/>
              </w:rPr>
              <w:t>.</w:t>
            </w:r>
          </w:p>
          <w:p w14:paraId="719218CE" w14:textId="41EEDF8D"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bCs/>
                <w:kern w:val="0"/>
                <w:lang w:eastAsia="ru-RU"/>
                <w14:ligatures w14:val="none"/>
              </w:rPr>
            </w:pPr>
            <w:r w:rsidRPr="00BD58DE">
              <w:rPr>
                <w:rFonts w:ascii="Times New Roman" w:eastAsia="Times New Roman" w:hAnsi="Times New Roman" w:cs="Times New Roman"/>
                <w:b/>
                <w:bCs/>
                <w:color w:val="000000"/>
                <w:kern w:val="0"/>
                <w14:ligatures w14:val="none"/>
              </w:rPr>
              <w:t xml:space="preserve">GPS – </w:t>
            </w:r>
            <w:r w:rsidR="00B456C0" w:rsidRPr="00B456C0">
              <w:rPr>
                <w:rFonts w:ascii="Times New Roman" w:eastAsia="Times New Roman" w:hAnsi="Times New Roman" w:cs="Times New Roman"/>
                <w:color w:val="000000"/>
                <w:kern w:val="0"/>
                <w14:ligatures w14:val="none"/>
              </w:rPr>
              <w:t>спутниктік навигация жүйесі</w:t>
            </w:r>
            <w:r w:rsidRPr="00BD58DE">
              <w:rPr>
                <w:rFonts w:ascii="Times New Roman" w:eastAsia="Times New Roman" w:hAnsi="Times New Roman" w:cs="Times New Roman"/>
                <w:color w:val="000000"/>
                <w:kern w:val="0"/>
                <w14:ligatures w14:val="none"/>
              </w:rPr>
              <w:t>.</w:t>
            </w:r>
          </w:p>
          <w:p w14:paraId="0CCE935F" w14:textId="18015099"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bCs/>
                <w:kern w:val="0"/>
                <w:lang w:eastAsia="ru-RU"/>
                <w14:ligatures w14:val="none"/>
              </w:rPr>
            </w:pPr>
            <w:r w:rsidRPr="00BD58DE">
              <w:rPr>
                <w:rFonts w:ascii="Times New Roman" w:eastAsia="Times New Roman" w:hAnsi="Times New Roman" w:cs="Times New Roman"/>
                <w:b/>
                <w:bCs/>
                <w:color w:val="000000"/>
                <w:kern w:val="0"/>
                <w14:ligatures w14:val="none"/>
              </w:rPr>
              <w:t>ЭХЗ –</w:t>
            </w:r>
            <w:r w:rsidRPr="00BD58DE">
              <w:rPr>
                <w:rFonts w:ascii="Times New Roman" w:eastAsia="Times New Roman" w:hAnsi="Times New Roman" w:cs="Times New Roman"/>
                <w:b/>
                <w:bCs/>
                <w:kern w:val="0"/>
                <w:lang w:eastAsia="ru-RU"/>
                <w14:ligatures w14:val="none"/>
              </w:rPr>
              <w:t xml:space="preserve"> </w:t>
            </w:r>
            <w:r w:rsidR="00F91656" w:rsidRPr="00F91656">
              <w:rPr>
                <w:rFonts w:ascii="Times New Roman" w:eastAsia="Times New Roman" w:hAnsi="Times New Roman" w:cs="Times New Roman"/>
                <w:kern w:val="0"/>
                <w:lang w:eastAsia="ru-RU"/>
                <w14:ligatures w14:val="none"/>
              </w:rPr>
              <w:t>электрохимиялық қорғаныс.</w:t>
            </w:r>
          </w:p>
          <w:p w14:paraId="6BF852CA" w14:textId="29227CF1" w:rsidR="00BD58DE" w:rsidRPr="00BD58DE" w:rsidRDefault="00BD58DE" w:rsidP="00BD58DE">
            <w:pPr>
              <w:numPr>
                <w:ilvl w:val="0"/>
                <w:numId w:val="5"/>
              </w:numPr>
              <w:tabs>
                <w:tab w:val="num" w:pos="0"/>
                <w:tab w:val="left" w:pos="426"/>
              </w:tabs>
              <w:spacing w:before="100" w:beforeAutospacing="1" w:after="100" w:afterAutospacing="1" w:line="240" w:lineRule="auto"/>
              <w:rPr>
                <w:rFonts w:ascii="Times New Roman" w:eastAsia="Times New Roman" w:hAnsi="Times New Roman" w:cs="Times New Roman"/>
                <w:b/>
                <w:bCs/>
                <w:kern w:val="0"/>
                <w:lang w:eastAsia="ru-RU"/>
                <w14:ligatures w14:val="none"/>
              </w:rPr>
            </w:pPr>
            <w:r w:rsidRPr="00BD58DE">
              <w:rPr>
                <w:rFonts w:ascii="Times New Roman" w:eastAsia="Times New Roman" w:hAnsi="Times New Roman" w:cs="Times New Roman"/>
                <w:b/>
                <w:bCs/>
                <w:kern w:val="0"/>
                <w:lang w:eastAsia="ru-RU"/>
                <w14:ligatures w14:val="none"/>
              </w:rPr>
              <w:t>ВИП -</w:t>
            </w:r>
            <w:r w:rsidRPr="00BD58DE">
              <w:rPr>
                <w:rFonts w:ascii="Times New Roman" w:eastAsia="Times New Roman" w:hAnsi="Times New Roman" w:cs="Times New Roman"/>
                <w:kern w:val="0"/>
                <w:szCs w:val="20"/>
                <w:lang w:eastAsia="ru-RU"/>
                <w14:ligatures w14:val="none"/>
              </w:rPr>
              <w:t xml:space="preserve"> </w:t>
            </w:r>
            <w:r w:rsidR="00F91656" w:rsidRPr="00F91656">
              <w:rPr>
                <w:rFonts w:ascii="Times New Roman" w:eastAsia="Times New Roman" w:hAnsi="Times New Roman" w:cs="Times New Roman"/>
                <w:kern w:val="0"/>
                <w:lang w:eastAsia="ru-RU"/>
                <w14:ligatures w14:val="none"/>
              </w:rPr>
              <w:t>құбырішілік инспекциялық аспаптар</w:t>
            </w:r>
            <w:r w:rsidRPr="00BD58DE">
              <w:rPr>
                <w:rFonts w:ascii="Times New Roman" w:eastAsia="Times New Roman" w:hAnsi="Times New Roman" w:cs="Times New Roman"/>
                <w:kern w:val="0"/>
                <w:lang w:eastAsia="ru-RU"/>
                <w14:ligatures w14:val="none"/>
              </w:rPr>
              <w:t>.</w:t>
            </w:r>
          </w:p>
        </w:tc>
      </w:tr>
      <w:tr w:rsidR="00BD58DE" w:rsidRPr="002007F0" w14:paraId="7EF28771" w14:textId="77777777" w:rsidTr="00CB5AD4">
        <w:tc>
          <w:tcPr>
            <w:tcW w:w="560" w:type="dxa"/>
            <w:tcBorders>
              <w:top w:val="single" w:sz="4" w:space="0" w:color="auto"/>
              <w:left w:val="single" w:sz="4" w:space="0" w:color="auto"/>
              <w:bottom w:val="single" w:sz="4" w:space="0" w:color="auto"/>
              <w:right w:val="single" w:sz="4" w:space="0" w:color="auto"/>
            </w:tcBorders>
          </w:tcPr>
          <w:p w14:paraId="4BD7CAED" w14:textId="72D71D91" w:rsidR="00BD58DE" w:rsidRPr="00BD58DE" w:rsidRDefault="00F91656" w:rsidP="00F91656">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lang w:val="kk-KZ"/>
                <w14:ligatures w14:val="none"/>
              </w:rPr>
              <w:t>8.</w:t>
            </w:r>
          </w:p>
        </w:tc>
        <w:tc>
          <w:tcPr>
            <w:tcW w:w="1703" w:type="dxa"/>
            <w:tcBorders>
              <w:top w:val="single" w:sz="4" w:space="0" w:color="auto"/>
              <w:left w:val="single" w:sz="4" w:space="0" w:color="auto"/>
              <w:bottom w:val="single" w:sz="4" w:space="0" w:color="auto"/>
              <w:right w:val="single" w:sz="4" w:space="0" w:color="auto"/>
            </w:tcBorders>
          </w:tcPr>
          <w:p w14:paraId="3090D55E" w14:textId="1159EC79" w:rsidR="00BD58DE" w:rsidRPr="00BD58DE" w:rsidRDefault="00347F31" w:rsidP="00BD58DE">
            <w:pPr>
              <w:spacing w:after="0" w:line="240" w:lineRule="auto"/>
              <w:rPr>
                <w:rFonts w:ascii="Times New Roman" w:eastAsia="Times New Roman" w:hAnsi="Times New Roman" w:cs="Times New Roman"/>
                <w:color w:val="000000"/>
                <w:kern w:val="0"/>
                <w14:ligatures w14:val="none"/>
              </w:rPr>
            </w:pPr>
            <w:r w:rsidRPr="00347F31">
              <w:rPr>
                <w:rFonts w:ascii="Times New Roman" w:eastAsia="Times New Roman" w:hAnsi="Times New Roman" w:cs="Times New Roman"/>
                <w:color w:val="000000"/>
                <w:kern w:val="0"/>
                <w14:ligatures w14:val="none"/>
              </w:rPr>
              <w:t>Мақсаттары мен міндеттері</w:t>
            </w:r>
          </w:p>
        </w:tc>
        <w:tc>
          <w:tcPr>
            <w:tcW w:w="8556" w:type="dxa"/>
            <w:tcBorders>
              <w:top w:val="single" w:sz="4" w:space="0" w:color="auto"/>
              <w:left w:val="single" w:sz="4" w:space="0" w:color="auto"/>
              <w:bottom w:val="single" w:sz="4" w:space="0" w:color="auto"/>
              <w:right w:val="single" w:sz="4" w:space="0" w:color="auto"/>
            </w:tcBorders>
          </w:tcPr>
          <w:p w14:paraId="315C25EE" w14:textId="77777777" w:rsidR="00347F31" w:rsidRDefault="00347F31" w:rsidP="00BD58DE">
            <w:pPr>
              <w:spacing w:after="0" w:line="240" w:lineRule="auto"/>
              <w:rPr>
                <w:rFonts w:ascii="Times New Roman" w:eastAsia="Times New Roman" w:hAnsi="Times New Roman" w:cs="Times New Roman"/>
                <w:color w:val="000000"/>
                <w:kern w:val="0"/>
                <w:lang w:val="kk-KZ"/>
                <w14:ligatures w14:val="none"/>
              </w:rPr>
            </w:pPr>
          </w:p>
          <w:p w14:paraId="767A7E81"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Мұнай құбырын техникалық диагностикалаудың мақсаты:</w:t>
            </w:r>
          </w:p>
          <w:p w14:paraId="545419A4"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1. Мұнай құбырындағы авариялар мен оқиғалардың алдын алу;</w:t>
            </w:r>
          </w:p>
          <w:p w14:paraId="39688F4E"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2. Мұнай құбырының нақты техникалық жағдайын бағалау;</w:t>
            </w:r>
          </w:p>
          <w:p w14:paraId="7B4E7E4C"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3. Технологиялық және жобалық режимдерде одан әрі пайдалану мүмкіндігі мен шарттары туралы шешімнің негіздемесі;</w:t>
            </w:r>
          </w:p>
          <w:p w14:paraId="0D501715"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4. Мұнай құбырының желілік бөлігін сенімді пайдалануды қамтамасыз ету үшін қажетті шараларды анықтау;</w:t>
            </w:r>
          </w:p>
          <w:p w14:paraId="549242A4"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5. Мұнай құбырының желілік бөлігіне техникалық қызмет көрсету және жөндеу жоспарының негіздемесі.</w:t>
            </w:r>
          </w:p>
          <w:p w14:paraId="0A136865"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Мұнай құбырының техникалық жағдайын бағалау кезінде мынадай міндеттер шешіледі:</w:t>
            </w:r>
          </w:p>
          <w:p w14:paraId="2598A3DD"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1. Мұнай құбыры қуысын қоспалардан профилактикалық (қарқынды) тазарту;</w:t>
            </w:r>
          </w:p>
          <w:p w14:paraId="6BD31F76" w14:textId="77777777" w:rsidR="00347F31" w:rsidRP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t>2. Ақауларды анықтау және олардың қауіптілік дәрежесін анықтау;</w:t>
            </w:r>
          </w:p>
          <w:p w14:paraId="0E9C2EF5" w14:textId="1D6AEB54" w:rsidR="00347F31"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lang w:val="kk-KZ"/>
                <w14:ligatures w14:val="none"/>
              </w:rPr>
              <w:lastRenderedPageBreak/>
              <w:t>3. Құбыр ақауларының даму динамикасын белгілеу;</w:t>
            </w:r>
          </w:p>
          <w:p w14:paraId="0F1A8064" w14:textId="1AD537C2" w:rsidR="00BD58DE" w:rsidRPr="00BD58DE" w:rsidRDefault="00347F31" w:rsidP="00BD58DE">
            <w:pPr>
              <w:spacing w:after="0" w:line="240" w:lineRule="auto"/>
              <w:rPr>
                <w:rFonts w:ascii="Times New Roman" w:eastAsia="Times New Roman" w:hAnsi="Times New Roman" w:cs="Times New Roman"/>
                <w:color w:val="000000"/>
                <w:kern w:val="0"/>
                <w:lang w:val="kk-KZ"/>
                <w14:ligatures w14:val="none"/>
              </w:rPr>
            </w:pPr>
            <w:r>
              <w:rPr>
                <w:rFonts w:ascii="Times New Roman" w:eastAsia="Times New Roman" w:hAnsi="Times New Roman" w:cs="Times New Roman"/>
                <w:color w:val="000000"/>
                <w:kern w:val="0"/>
                <w:lang w:val="kk-KZ"/>
                <w14:ligatures w14:val="none"/>
              </w:rPr>
              <w:t xml:space="preserve">4. </w:t>
            </w:r>
            <w:r w:rsidRPr="00347F31">
              <w:rPr>
                <w:rFonts w:ascii="Times New Roman" w:eastAsia="Times New Roman" w:hAnsi="Times New Roman" w:cs="Times New Roman"/>
                <w:color w:val="000000"/>
                <w:kern w:val="0"/>
                <w:lang w:val="kk-KZ"/>
                <w14:ligatures w14:val="none"/>
              </w:rPr>
              <w:t>Мұнай құбырының кеңістіктегі орнын анықтау және GPS координаттарындағы ақауларды байланыстыру.</w:t>
            </w:r>
          </w:p>
          <w:p w14:paraId="06BC4011" w14:textId="77777777" w:rsidR="00BD58DE" w:rsidRPr="00BD58DE" w:rsidRDefault="00BD58DE" w:rsidP="00BD58DE">
            <w:pPr>
              <w:spacing w:after="0" w:line="240" w:lineRule="auto"/>
              <w:rPr>
                <w:rFonts w:ascii="Times New Roman" w:eastAsia="Times New Roman" w:hAnsi="Times New Roman" w:cs="Times New Roman"/>
                <w:color w:val="000000"/>
                <w:kern w:val="0"/>
                <w:lang w:val="kk-KZ"/>
                <w14:ligatures w14:val="none"/>
              </w:rPr>
            </w:pPr>
          </w:p>
        </w:tc>
      </w:tr>
      <w:tr w:rsidR="00BD58DE" w:rsidRPr="00BD58DE" w14:paraId="7DDEDD6E" w14:textId="77777777" w:rsidTr="00CB5AD4">
        <w:tc>
          <w:tcPr>
            <w:tcW w:w="560" w:type="dxa"/>
            <w:tcBorders>
              <w:top w:val="single" w:sz="4" w:space="0" w:color="auto"/>
              <w:left w:val="single" w:sz="4" w:space="0" w:color="auto"/>
              <w:bottom w:val="single" w:sz="4" w:space="0" w:color="auto"/>
              <w:right w:val="single" w:sz="4" w:space="0" w:color="auto"/>
            </w:tcBorders>
          </w:tcPr>
          <w:p w14:paraId="3942EDE4" w14:textId="2CC207AF" w:rsidR="00BD58DE" w:rsidRPr="00BD58DE" w:rsidRDefault="00F91656" w:rsidP="00BD58DE">
            <w:pPr>
              <w:spacing w:after="0" w:line="240" w:lineRule="auto"/>
              <w:jc w:val="center"/>
              <w:rPr>
                <w:rFonts w:ascii="Times New Roman" w:eastAsia="Times New Roman" w:hAnsi="Times New Roman" w:cs="Times New Roman"/>
                <w:color w:val="000000"/>
                <w:kern w:val="0"/>
                <w:lang w:val="kk-KZ"/>
                <w14:ligatures w14:val="none"/>
              </w:rPr>
            </w:pPr>
            <w:r w:rsidRPr="00BD58DE">
              <w:rPr>
                <w:rFonts w:ascii="Times New Roman" w:eastAsia="Times New Roman" w:hAnsi="Times New Roman" w:cs="Times New Roman"/>
                <w:color w:val="000000"/>
                <w:kern w:val="0"/>
                <w14:ligatures w14:val="none"/>
              </w:rPr>
              <w:lastRenderedPageBreak/>
              <w:t>9</w:t>
            </w:r>
          </w:p>
        </w:tc>
        <w:tc>
          <w:tcPr>
            <w:tcW w:w="1703" w:type="dxa"/>
            <w:tcBorders>
              <w:top w:val="single" w:sz="4" w:space="0" w:color="auto"/>
              <w:left w:val="single" w:sz="4" w:space="0" w:color="auto"/>
              <w:bottom w:val="single" w:sz="4" w:space="0" w:color="auto"/>
              <w:right w:val="single" w:sz="4" w:space="0" w:color="auto"/>
            </w:tcBorders>
          </w:tcPr>
          <w:p w14:paraId="57AD16C6" w14:textId="36C17B9C" w:rsidR="00BD58DE" w:rsidRPr="00BD58DE" w:rsidRDefault="00347F31" w:rsidP="00BD58DE">
            <w:pPr>
              <w:spacing w:after="0" w:line="240" w:lineRule="auto"/>
              <w:rPr>
                <w:rFonts w:ascii="Times New Roman" w:eastAsia="Times New Roman" w:hAnsi="Times New Roman" w:cs="Times New Roman"/>
                <w:color w:val="000000"/>
                <w:kern w:val="0"/>
                <w14:ligatures w14:val="none"/>
              </w:rPr>
            </w:pPr>
            <w:r w:rsidRPr="00347F31">
              <w:rPr>
                <w:rFonts w:ascii="Times New Roman" w:eastAsia="Times New Roman" w:hAnsi="Times New Roman" w:cs="Times New Roman"/>
                <w:color w:val="000000"/>
                <w:kern w:val="0"/>
                <w14:ligatures w14:val="none"/>
              </w:rPr>
              <w:t>Қызметтер Көлемі</w:t>
            </w:r>
          </w:p>
        </w:tc>
        <w:tc>
          <w:tcPr>
            <w:tcW w:w="8556" w:type="dxa"/>
            <w:tcBorders>
              <w:top w:val="single" w:sz="4" w:space="0" w:color="auto"/>
              <w:left w:val="single" w:sz="4" w:space="0" w:color="auto"/>
              <w:bottom w:val="single" w:sz="4" w:space="0" w:color="auto"/>
              <w:right w:val="single" w:sz="4" w:space="0" w:color="auto"/>
            </w:tcBorders>
          </w:tcPr>
          <w:p w14:paraId="5AF47251" w14:textId="77777777" w:rsidR="00347F31" w:rsidRPr="00347F31" w:rsidRDefault="00347F31" w:rsidP="00347F31">
            <w:pPr>
              <w:spacing w:after="0" w:line="240" w:lineRule="auto"/>
              <w:rPr>
                <w:rFonts w:ascii="Times New Roman" w:eastAsia="Times New Roman" w:hAnsi="Times New Roman" w:cs="Times New Roman"/>
                <w:color w:val="000000"/>
                <w:kern w:val="0"/>
                <w14:ligatures w14:val="none"/>
              </w:rPr>
            </w:pPr>
            <w:r w:rsidRPr="00347F31">
              <w:rPr>
                <w:rFonts w:ascii="Times New Roman" w:eastAsia="Times New Roman" w:hAnsi="Times New Roman" w:cs="Times New Roman"/>
                <w:color w:val="000000"/>
                <w:kern w:val="0"/>
                <w14:ligatures w14:val="none"/>
              </w:rPr>
              <w:t>Сатып алынатын қызметтер көлемінде ұйымдастыру, техникалық және есеп айырысу-талдау жұмыстарының кезең-кезеңімен кешені көзделеді.</w:t>
            </w:r>
          </w:p>
          <w:p w14:paraId="6ED27CCE" w14:textId="77777777" w:rsidR="00347F31" w:rsidRPr="00347F31" w:rsidRDefault="00347F31" w:rsidP="00347F31">
            <w:pPr>
              <w:spacing w:after="0" w:line="240" w:lineRule="auto"/>
              <w:rPr>
                <w:rFonts w:ascii="Times New Roman" w:eastAsia="Times New Roman" w:hAnsi="Times New Roman" w:cs="Times New Roman"/>
                <w:color w:val="000000"/>
                <w:kern w:val="0"/>
                <w14:ligatures w14:val="none"/>
              </w:rPr>
            </w:pPr>
            <w:r w:rsidRPr="00347F31">
              <w:rPr>
                <w:rFonts w:ascii="Times New Roman" w:eastAsia="Times New Roman" w:hAnsi="Times New Roman" w:cs="Times New Roman"/>
                <w:color w:val="000000"/>
                <w:kern w:val="0"/>
                <w14:ligatures w14:val="none"/>
              </w:rPr>
              <w:t>Ескертпелер:</w:t>
            </w:r>
          </w:p>
          <w:p w14:paraId="1C0AD83C" w14:textId="77777777" w:rsidR="00347F31" w:rsidRPr="00347F31" w:rsidRDefault="00347F31" w:rsidP="00347F31">
            <w:pPr>
              <w:spacing w:after="0" w:line="240" w:lineRule="auto"/>
              <w:rPr>
                <w:rFonts w:ascii="Times New Roman" w:eastAsia="Times New Roman" w:hAnsi="Times New Roman" w:cs="Times New Roman"/>
                <w:color w:val="000000"/>
                <w:kern w:val="0"/>
                <w14:ligatures w14:val="none"/>
              </w:rPr>
            </w:pPr>
            <w:r w:rsidRPr="00347F31">
              <w:rPr>
                <w:rFonts w:ascii="Times New Roman" w:eastAsia="Times New Roman" w:hAnsi="Times New Roman" w:cs="Times New Roman"/>
                <w:color w:val="000000"/>
                <w:kern w:val="0"/>
                <w14:ligatures w14:val="none"/>
              </w:rPr>
              <w:t>1. Тазарту және диагностикалық құрылғыларды жинақтау мен алуды Тапсырыс беруші орындаушының қатысуымен жүзеге асырады.</w:t>
            </w:r>
          </w:p>
          <w:p w14:paraId="671630C3" w14:textId="77777777" w:rsidR="00347F31" w:rsidRPr="00347F31" w:rsidRDefault="00347F31" w:rsidP="00347F31">
            <w:pPr>
              <w:spacing w:after="0" w:line="240" w:lineRule="auto"/>
              <w:rPr>
                <w:rFonts w:ascii="Times New Roman" w:eastAsia="Times New Roman" w:hAnsi="Times New Roman" w:cs="Times New Roman"/>
                <w:color w:val="000000"/>
                <w:kern w:val="0"/>
                <w14:ligatures w14:val="none"/>
              </w:rPr>
            </w:pPr>
            <w:r w:rsidRPr="00347F31">
              <w:rPr>
                <w:rFonts w:ascii="Times New Roman" w:eastAsia="Times New Roman" w:hAnsi="Times New Roman" w:cs="Times New Roman"/>
                <w:color w:val="000000"/>
                <w:kern w:val="0"/>
                <w14:ligatures w14:val="none"/>
              </w:rPr>
              <w:t>2. Поршень құбырда тұрып қалған жағдайда оны алу жөніндегі іс-шаралар орындаушыға жүктеледі, алу процесінде мұнай өнімін кәдеге жарату жөніндегі іс-шаралар Тапсырыс берушіге жүктеледі.</w:t>
            </w:r>
          </w:p>
          <w:p w14:paraId="5959A72B" w14:textId="77777777" w:rsidR="00347F31" w:rsidRPr="00347F31" w:rsidRDefault="00347F31" w:rsidP="00347F31">
            <w:pPr>
              <w:spacing w:after="0" w:line="240" w:lineRule="auto"/>
              <w:rPr>
                <w:rFonts w:ascii="Times New Roman" w:eastAsia="Times New Roman" w:hAnsi="Times New Roman" w:cs="Times New Roman"/>
                <w:color w:val="000000"/>
                <w:kern w:val="0"/>
                <w14:ligatures w14:val="none"/>
              </w:rPr>
            </w:pPr>
            <w:r w:rsidRPr="00347F31">
              <w:rPr>
                <w:rFonts w:ascii="Times New Roman" w:eastAsia="Times New Roman" w:hAnsi="Times New Roman" w:cs="Times New Roman"/>
                <w:color w:val="000000"/>
                <w:kern w:val="0"/>
                <w14:ligatures w14:val="none"/>
              </w:rPr>
              <w:t>3. Қосымша дефектоскопиялық бақылау жүргізу үшін Жер жұмыстары Тапсырыс берушінің мамандарының басшылығымен Орындаушының күшімен орындалады.</w:t>
            </w:r>
          </w:p>
          <w:p w14:paraId="67031F91" w14:textId="5F6EFFE6" w:rsidR="00BD58DE" w:rsidRPr="00BD58DE" w:rsidRDefault="00347F31" w:rsidP="00347F31">
            <w:pPr>
              <w:spacing w:after="0" w:line="240" w:lineRule="auto"/>
              <w:rPr>
                <w:rFonts w:ascii="Times New Roman" w:eastAsia="Times New Roman" w:hAnsi="Times New Roman" w:cs="Times New Roman"/>
                <w:color w:val="000000"/>
                <w:kern w:val="0"/>
                <w:lang w:val="kk-KZ"/>
                <w14:ligatures w14:val="none"/>
              </w:rPr>
            </w:pPr>
            <w:r w:rsidRPr="00347F31">
              <w:rPr>
                <w:rFonts w:ascii="Times New Roman" w:eastAsia="Times New Roman" w:hAnsi="Times New Roman" w:cs="Times New Roman"/>
                <w:color w:val="000000"/>
                <w:kern w:val="0"/>
                <w14:ligatures w14:val="none"/>
              </w:rPr>
              <w:t>4. Қосымша дефектоскопиялық бақылау Орындаушының күшімен Тапсырыс берушімен бірлесіп, бұзбайтын бақылаудың оптикалық және ультрадыбыстық әдістерін қолдана отырып жүргізіледі.</w:t>
            </w:r>
          </w:p>
        </w:tc>
      </w:tr>
      <w:tr w:rsidR="00BD58DE" w:rsidRPr="00BD58DE" w14:paraId="2F4D77B5" w14:textId="77777777" w:rsidTr="00CB5AD4">
        <w:trPr>
          <w:trHeight w:val="1691"/>
        </w:trPr>
        <w:tc>
          <w:tcPr>
            <w:tcW w:w="560" w:type="dxa"/>
            <w:tcBorders>
              <w:top w:val="single" w:sz="4" w:space="0" w:color="auto"/>
              <w:left w:val="single" w:sz="4" w:space="0" w:color="auto"/>
              <w:bottom w:val="single" w:sz="4" w:space="0" w:color="auto"/>
              <w:right w:val="single" w:sz="4" w:space="0" w:color="auto"/>
            </w:tcBorders>
            <w:hideMark/>
          </w:tcPr>
          <w:p w14:paraId="69E1CA68" w14:textId="1E5FADD8" w:rsidR="00BD58DE" w:rsidRPr="00BD58DE" w:rsidRDefault="00F91656" w:rsidP="00BD58DE">
            <w:pPr>
              <w:spacing w:after="0" w:line="240" w:lineRule="auto"/>
              <w:jc w:val="center"/>
              <w:rPr>
                <w:rFonts w:ascii="Times New Roman" w:eastAsia="Times New Roman" w:hAnsi="Times New Roman" w:cs="Times New Roman"/>
                <w:color w:val="000000"/>
                <w:kern w:val="0"/>
                <w:highlight w:val="red"/>
                <w:lang w:val="kk-KZ"/>
                <w14:ligatures w14:val="none"/>
              </w:rPr>
            </w:pPr>
            <w:r>
              <w:rPr>
                <w:rFonts w:ascii="Times New Roman" w:eastAsia="Times New Roman" w:hAnsi="Times New Roman" w:cs="Times New Roman"/>
                <w:color w:val="000000"/>
                <w:kern w:val="0"/>
                <w:lang w:val="kk-KZ"/>
                <w14:ligatures w14:val="none"/>
              </w:rPr>
              <w:t>10</w:t>
            </w:r>
          </w:p>
        </w:tc>
        <w:tc>
          <w:tcPr>
            <w:tcW w:w="1703" w:type="dxa"/>
            <w:tcBorders>
              <w:top w:val="single" w:sz="4" w:space="0" w:color="auto"/>
              <w:left w:val="single" w:sz="4" w:space="0" w:color="auto"/>
              <w:bottom w:val="single" w:sz="4" w:space="0" w:color="auto"/>
              <w:right w:val="single" w:sz="4" w:space="0" w:color="auto"/>
            </w:tcBorders>
            <w:hideMark/>
          </w:tcPr>
          <w:p w14:paraId="161EE4F4" w14:textId="1C5FCEE6" w:rsidR="00BD58DE" w:rsidRPr="00BD58DE" w:rsidRDefault="00EE4F40" w:rsidP="00BD58DE">
            <w:pPr>
              <w:spacing w:after="0" w:line="240" w:lineRule="auto"/>
              <w:rPr>
                <w:rFonts w:ascii="Times New Roman" w:eastAsia="Times New Roman" w:hAnsi="Times New Roman" w:cs="Times New Roman"/>
                <w:color w:val="000000"/>
                <w:kern w:val="0"/>
                <w:highlight w:val="red"/>
                <w14:ligatures w14:val="none"/>
              </w:rPr>
            </w:pPr>
            <w:r w:rsidRPr="00EE4F40">
              <w:rPr>
                <w:rFonts w:ascii="Times New Roman" w:eastAsia="Times New Roman" w:hAnsi="Times New Roman" w:cs="Times New Roman"/>
                <w:color w:val="000000"/>
                <w:kern w:val="0"/>
                <w14:ligatures w14:val="none"/>
              </w:rPr>
              <w:t>Диагностикаға қойылатын таланта</w:t>
            </w:r>
          </w:p>
        </w:tc>
        <w:tc>
          <w:tcPr>
            <w:tcW w:w="8556" w:type="dxa"/>
            <w:tcBorders>
              <w:top w:val="single" w:sz="4" w:space="0" w:color="auto"/>
              <w:left w:val="single" w:sz="4" w:space="0" w:color="auto"/>
              <w:bottom w:val="single" w:sz="4" w:space="0" w:color="auto"/>
              <w:right w:val="single" w:sz="4" w:space="0" w:color="auto"/>
            </w:tcBorders>
          </w:tcPr>
          <w:p w14:paraId="65816004" w14:textId="7A056DE4" w:rsidR="00BD58DE" w:rsidRPr="00BD58DE" w:rsidRDefault="00EE4F40" w:rsidP="00347F31">
            <w:pPr>
              <w:spacing w:after="0" w:line="259" w:lineRule="auto"/>
              <w:jc w:val="both"/>
              <w:rPr>
                <w:rFonts w:ascii="Times New Roman" w:eastAsia="Times New Roman" w:hAnsi="Times New Roman" w:cs="Times New Roman"/>
                <w:color w:val="000000"/>
                <w:kern w:val="0"/>
                <w:lang w:val="kk-KZ"/>
                <w14:ligatures w14:val="none"/>
              </w:rPr>
            </w:pPr>
            <w:r w:rsidRPr="00EE4F40">
              <w:rPr>
                <w:rFonts w:ascii="Times New Roman" w:eastAsia="Times New Roman" w:hAnsi="Times New Roman" w:cs="Times New Roman"/>
                <w:color w:val="000000"/>
                <w:kern w:val="0"/>
                <w14:ligatures w14:val="none"/>
              </w:rPr>
              <w:t>Қызметтерде қолданылатын диагностикалық жабдық №1 кестеде көрсетілген (бірақ онымен шектелмей) ақауларды анықтау мүмкіндігіне ие болуы тиіс.</w:t>
            </w:r>
          </w:p>
        </w:tc>
      </w:tr>
      <w:tr w:rsidR="00BD58DE" w:rsidRPr="00BD58DE" w14:paraId="5144DCE2" w14:textId="77777777" w:rsidTr="00CB5AD4">
        <w:trPr>
          <w:trHeight w:val="1691"/>
        </w:trPr>
        <w:tc>
          <w:tcPr>
            <w:tcW w:w="10824" w:type="dxa"/>
            <w:gridSpan w:val="3"/>
            <w:tcBorders>
              <w:top w:val="single" w:sz="4" w:space="0" w:color="auto"/>
              <w:left w:val="single" w:sz="4" w:space="0" w:color="auto"/>
              <w:bottom w:val="single" w:sz="4" w:space="0" w:color="auto"/>
              <w:right w:val="single" w:sz="4" w:space="0" w:color="auto"/>
            </w:tcBorders>
          </w:tcPr>
          <w:p w14:paraId="49F63711" w14:textId="77777777" w:rsidR="00BD58DE" w:rsidRPr="00BD58DE" w:rsidRDefault="00BD58DE" w:rsidP="00BD58DE">
            <w:pPr>
              <w:spacing w:after="0" w:line="259" w:lineRule="auto"/>
              <w:rPr>
                <w:rFonts w:ascii="Times New Roman" w:eastAsia="Times New Roman" w:hAnsi="Times New Roman" w:cs="Times New Roman"/>
                <w:color w:val="000000"/>
                <w:kern w:val="0"/>
                <w14:ligatures w14:val="none"/>
              </w:rPr>
            </w:pPr>
          </w:p>
          <w:p w14:paraId="05AB58A0" w14:textId="69CF1526" w:rsidR="00BD58DE" w:rsidRPr="00BD58DE" w:rsidRDefault="00EE4F40" w:rsidP="00BD58DE">
            <w:pPr>
              <w:spacing w:after="0" w:line="259"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lang w:val="kk-KZ"/>
                <w14:ligatures w14:val="none"/>
              </w:rPr>
              <w:t>Кесте</w:t>
            </w:r>
            <w:r w:rsidR="00BD58DE" w:rsidRPr="00BD58DE">
              <w:rPr>
                <w:rFonts w:ascii="Times New Roman" w:eastAsia="Times New Roman" w:hAnsi="Times New Roman" w:cs="Times New Roman"/>
                <w:b/>
                <w:bCs/>
                <w:color w:val="000000"/>
                <w:kern w:val="0"/>
                <w14:ligatures w14:val="none"/>
              </w:rPr>
              <w:t xml:space="preserve"> №1</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8273"/>
            </w:tblGrid>
            <w:tr w:rsidR="00BD58DE" w:rsidRPr="00BD58DE" w14:paraId="0B3A29F9" w14:textId="77777777" w:rsidTr="002B76CA">
              <w:tc>
                <w:tcPr>
                  <w:tcW w:w="2405" w:type="dxa"/>
                  <w:shd w:val="clear" w:color="auto" w:fill="auto"/>
                </w:tcPr>
                <w:p w14:paraId="1973B69D" w14:textId="5CB78A27" w:rsidR="00BD58DE" w:rsidRPr="00BD58DE" w:rsidRDefault="00E45619" w:rsidP="002007F0">
                  <w:pPr>
                    <w:framePr w:hSpace="180" w:wrap="around" w:vAnchor="text" w:hAnchor="margin" w:x="-776" w:y="346"/>
                    <w:widowControl w:val="0"/>
                    <w:spacing w:after="0" w:line="240" w:lineRule="auto"/>
                    <w:rPr>
                      <w:rFonts w:ascii="Times New Roman" w:eastAsia="Times New Roman" w:hAnsi="Times New Roman" w:cs="Times New Roman"/>
                      <w:color w:val="000000"/>
                      <w:kern w:val="0"/>
                      <w14:ligatures w14:val="none"/>
                    </w:rPr>
                  </w:pPr>
                  <w:r w:rsidRPr="00E45619">
                    <w:rPr>
                      <w:rFonts w:ascii="Times New Roman" w:eastAsia="Times New Roman" w:hAnsi="Times New Roman" w:cs="Times New Roman"/>
                      <w:color w:val="000000"/>
                      <w:kern w:val="0"/>
                      <w14:ligatures w14:val="none"/>
                    </w:rPr>
                    <w:t>Ақаулар тобы / ерекшеліктері</w:t>
                  </w:r>
                </w:p>
              </w:tc>
              <w:tc>
                <w:tcPr>
                  <w:tcW w:w="8505" w:type="dxa"/>
                  <w:shd w:val="clear" w:color="auto" w:fill="auto"/>
                </w:tcPr>
                <w:p w14:paraId="07315944" w14:textId="49FB15AE" w:rsidR="00BD58DE" w:rsidRPr="00BD58DE" w:rsidRDefault="009748DA" w:rsidP="002007F0">
                  <w:pPr>
                    <w:framePr w:hSpace="180" w:wrap="around" w:vAnchor="text" w:hAnchor="margin" w:x="-776" w:y="346"/>
                    <w:widowControl w:val="0"/>
                    <w:spacing w:after="0" w:line="240" w:lineRule="auto"/>
                    <w:jc w:val="center"/>
                    <w:rPr>
                      <w:rFonts w:ascii="Times New Roman" w:eastAsia="Times New Roman" w:hAnsi="Times New Roman" w:cs="Times New Roman"/>
                      <w:color w:val="000000"/>
                      <w:kern w:val="0"/>
                      <w14:ligatures w14:val="none"/>
                    </w:rPr>
                  </w:pPr>
                  <w:r w:rsidRPr="009748DA">
                    <w:rPr>
                      <w:rFonts w:ascii="Times New Roman" w:eastAsia="Times New Roman" w:hAnsi="Times New Roman" w:cs="Times New Roman"/>
                      <w:color w:val="000000"/>
                      <w:kern w:val="0"/>
                      <w14:ligatures w14:val="none"/>
                    </w:rPr>
                    <w:t>Ақаулар тобы / ерекшеліктері</w:t>
                  </w:r>
                </w:p>
              </w:tc>
            </w:tr>
            <w:tr w:rsidR="00BD58DE" w:rsidRPr="00BD58DE" w14:paraId="3662B057" w14:textId="77777777" w:rsidTr="002B76CA">
              <w:tc>
                <w:tcPr>
                  <w:tcW w:w="2405" w:type="dxa"/>
                  <w:shd w:val="clear" w:color="auto" w:fill="auto"/>
                </w:tcPr>
                <w:p w14:paraId="5168E5A3" w14:textId="52E257DF" w:rsidR="00BD58DE" w:rsidRPr="00BD58DE" w:rsidRDefault="009748DA"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9748DA">
                    <w:rPr>
                      <w:rFonts w:ascii="Times New Roman" w:eastAsia="Times New Roman" w:hAnsi="Times New Roman" w:cs="Times New Roman"/>
                      <w:color w:val="000000"/>
                      <w:kern w:val="0"/>
                      <w14:ligatures w14:val="none"/>
                    </w:rPr>
                    <w:t>Металл жоғалту ақаулары</w:t>
                  </w:r>
                </w:p>
              </w:tc>
              <w:tc>
                <w:tcPr>
                  <w:tcW w:w="8505" w:type="dxa"/>
                  <w:shd w:val="clear" w:color="auto" w:fill="auto"/>
                </w:tcPr>
                <w:p w14:paraId="403E7030" w14:textId="5251A308" w:rsidR="00BD58DE" w:rsidRPr="002534E2" w:rsidRDefault="009748DA"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9748DA">
                    <w:rPr>
                      <w:rFonts w:ascii="Times New Roman" w:eastAsia="Times New Roman" w:hAnsi="Times New Roman" w:cs="Times New Roman"/>
                      <w:color w:val="000000"/>
                      <w:kern w:val="0"/>
                      <w14:ligatures w14:val="none"/>
                    </w:rPr>
                    <w:t>Коррозия, үңгірлер, ойық жара, көлденең ойық, көлденең жарықшақ, механикалық зақым, стресс коррозиясы</w:t>
                  </w:r>
                </w:p>
              </w:tc>
            </w:tr>
            <w:tr w:rsidR="00BD58DE" w:rsidRPr="00BD58DE" w14:paraId="56699E62" w14:textId="77777777" w:rsidTr="002B76CA">
              <w:tc>
                <w:tcPr>
                  <w:tcW w:w="2405" w:type="dxa"/>
                  <w:shd w:val="clear" w:color="auto" w:fill="auto"/>
                </w:tcPr>
                <w:p w14:paraId="0313B75A" w14:textId="181E3DA7" w:rsidR="00BD58DE" w:rsidRPr="00BD58DE" w:rsidRDefault="004F21EB" w:rsidP="002007F0">
                  <w:pPr>
                    <w:framePr w:hSpace="180" w:wrap="around" w:vAnchor="text" w:hAnchor="margin" w:x="-776" w:y="346"/>
                    <w:widowControl w:val="0"/>
                    <w:spacing w:after="0" w:line="240" w:lineRule="auto"/>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Металл тұтастығының бұзылуымен байланысты ақаулар</w:t>
                  </w:r>
                </w:p>
              </w:tc>
              <w:tc>
                <w:tcPr>
                  <w:tcW w:w="8505" w:type="dxa"/>
                  <w:shd w:val="clear" w:color="auto" w:fill="auto"/>
                </w:tcPr>
                <w:p w14:paraId="266D9E96" w14:textId="639F5A4E"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 xml:space="preserve">Құбыр қабырғасындағы стратификация, жарықтар, қосындылар,  </w:t>
                  </w:r>
                </w:p>
              </w:tc>
            </w:tr>
            <w:tr w:rsidR="00BD58DE" w:rsidRPr="00BD58DE" w14:paraId="201F6810" w14:textId="77777777" w:rsidTr="002B76CA">
              <w:tc>
                <w:tcPr>
                  <w:tcW w:w="2405" w:type="dxa"/>
                  <w:shd w:val="clear" w:color="auto" w:fill="auto"/>
                </w:tcPr>
                <w:p w14:paraId="2CEE07CB" w14:textId="3B3FB2D4"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Жарықтар</w:t>
                  </w:r>
                </w:p>
              </w:tc>
              <w:tc>
                <w:tcPr>
                  <w:tcW w:w="8505" w:type="dxa"/>
                  <w:shd w:val="clear" w:color="auto" w:fill="auto"/>
                </w:tcPr>
                <w:p w14:paraId="42ADC9B1" w14:textId="279B1D66"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Стресс-коррозиялық крекинг, ілмек тәрізді жарықтар, шаршау жарықтары, дәнекерленген қосылыс шекарасындағы сыртқы жарықтар немесе дәнекерлеудің басқа да жарықшақ тәрізді ақаулары</w:t>
                  </w:r>
                </w:p>
              </w:tc>
            </w:tr>
            <w:tr w:rsidR="00BD58DE" w:rsidRPr="00BD58DE" w14:paraId="0B1A8D37" w14:textId="77777777" w:rsidTr="002B76CA">
              <w:tc>
                <w:tcPr>
                  <w:tcW w:w="2405" w:type="dxa"/>
                  <w:shd w:val="clear" w:color="auto" w:fill="auto"/>
                </w:tcPr>
                <w:p w14:paraId="6FE802B4" w14:textId="6C3195B8"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Дәнекерленген қосылыстар және олардың ақаулары</w:t>
                  </w:r>
                </w:p>
              </w:tc>
              <w:tc>
                <w:tcPr>
                  <w:tcW w:w="8505" w:type="dxa"/>
                  <w:shd w:val="clear" w:color="auto" w:fill="auto"/>
                </w:tcPr>
                <w:p w14:paraId="32BCABE0" w14:textId="6054FBF5"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Сақиналы буындардың орналасуы, спиральды тігістердің орналасуы (шығатын спиральды тігістің алдыңғы құбыр секциясындағы сақина түйіспесіне түйісуінің бұрыштық жағдайы), дәнекерленген қосылыстардың пішінінің бұзылуы (жиектердіңмещысуы, кермелер, тігісті күшейту мөлшерінің ауытқуы), дәнекерленген қосылыстардың ақаулары (раковиналар, астыңғы кесулер, жазықтық типтегі бүтіндіктер, жарықтар және т. б.)</w:t>
                  </w:r>
                </w:p>
              </w:tc>
            </w:tr>
            <w:tr w:rsidR="00BD58DE" w:rsidRPr="00BD58DE" w14:paraId="4CEE6EC9" w14:textId="77777777" w:rsidTr="002B76CA">
              <w:tc>
                <w:tcPr>
                  <w:tcW w:w="2405" w:type="dxa"/>
                  <w:shd w:val="clear" w:color="auto" w:fill="auto"/>
                </w:tcPr>
                <w:p w14:paraId="14A82C7B" w14:textId="6726BD45"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Өндіріске байланысты металл құбырларының ақаулары</w:t>
                  </w:r>
                </w:p>
              </w:tc>
              <w:tc>
                <w:tcPr>
                  <w:tcW w:w="8505" w:type="dxa"/>
                  <w:shd w:val="clear" w:color="auto" w:fill="auto"/>
                </w:tcPr>
                <w:p w14:paraId="12BF38B0" w14:textId="4067EDFE"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Прокат ақаулары, металлургиялық гетерогенділік</w:t>
                  </w:r>
                </w:p>
              </w:tc>
            </w:tr>
            <w:tr w:rsidR="00BD58DE" w:rsidRPr="00BD58DE" w14:paraId="2F883DF2" w14:textId="77777777" w:rsidTr="002B76CA">
              <w:tc>
                <w:tcPr>
                  <w:tcW w:w="2405" w:type="dxa"/>
                  <w:shd w:val="clear" w:color="auto" w:fill="auto"/>
                </w:tcPr>
                <w:p w14:paraId="721CED5B" w14:textId="74C09B5E"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Құрылымдық элементтер (орналасуы, өлшемдері,</w:t>
                  </w:r>
                  <w:r w:rsidR="00BD58DE" w:rsidRPr="00BD58DE">
                    <w:rPr>
                      <w:rFonts w:ascii="Times New Roman" w:eastAsia="Times New Roman" w:hAnsi="Times New Roman" w:cs="Times New Roman"/>
                      <w:color w:val="000000"/>
                      <w:kern w:val="0"/>
                      <w14:ligatures w14:val="none"/>
                    </w:rPr>
                    <w:t>ориентация)</w:t>
                  </w:r>
                </w:p>
              </w:tc>
              <w:tc>
                <w:tcPr>
                  <w:tcW w:w="8505" w:type="dxa"/>
                  <w:shd w:val="clear" w:color="auto" w:fill="auto"/>
                </w:tcPr>
                <w:p w14:paraId="7EAD1C60" w14:textId="77777777" w:rsidR="00BD58DE" w:rsidRPr="002534E2"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Құбырлар, ойық катушкалар, секциялық ендірмелер және дала өндірісінің бұрмалары, қиғаш түйіспелер, кран тораптары, о тістер, о ойық бұрмалар, тұндырғыштар, технологиялық тесіктердің дәнекерленуі</w:t>
                  </w:r>
                </w:p>
                <w:p w14:paraId="29C2213E" w14:textId="77777777" w:rsidR="004F21EB" w:rsidRPr="002534E2"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p>
                <w:p w14:paraId="7319430E" w14:textId="77777777" w:rsidR="004F21EB" w:rsidRPr="002534E2"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p>
                <w:p w14:paraId="5ACAC22E" w14:textId="0924842F" w:rsidR="004F21EB" w:rsidRPr="002534E2"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p>
              </w:tc>
            </w:tr>
            <w:tr w:rsidR="00BD58DE" w:rsidRPr="00BD58DE" w14:paraId="55B20CF4" w14:textId="77777777" w:rsidTr="002B76CA">
              <w:tc>
                <w:tcPr>
                  <w:tcW w:w="2405" w:type="dxa"/>
                  <w:shd w:val="clear" w:color="auto" w:fill="auto"/>
                </w:tcPr>
                <w:p w14:paraId="18BD4196" w14:textId="350D745B"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Мұнай құбырларын орналастыру элементтері және басқа да ерекшеліктер</w:t>
                  </w:r>
                </w:p>
              </w:tc>
              <w:tc>
                <w:tcPr>
                  <w:tcW w:w="8505" w:type="dxa"/>
                  <w:shd w:val="clear" w:color="auto" w:fill="auto"/>
                </w:tcPr>
                <w:p w14:paraId="2F89D4B6" w14:textId="20D0A8CE"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Мұнай құбырының жанындағы жол, тиеу, бөгде металл заттар арқылы өтетін өткелдердегі қорғаныш қаптамалар (патрондар)</w:t>
                  </w:r>
                </w:p>
              </w:tc>
            </w:tr>
            <w:tr w:rsidR="00BD58DE" w:rsidRPr="00BD58DE" w14:paraId="592A2923" w14:textId="77777777" w:rsidTr="002B76CA">
              <w:tc>
                <w:tcPr>
                  <w:tcW w:w="2405" w:type="dxa"/>
                  <w:shd w:val="clear" w:color="auto" w:fill="auto"/>
                </w:tcPr>
                <w:p w14:paraId="2AA7C761" w14:textId="253286B1"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Жөндеу құрылымдары</w:t>
                  </w:r>
                </w:p>
              </w:tc>
              <w:tc>
                <w:tcPr>
                  <w:tcW w:w="8505" w:type="dxa"/>
                  <w:shd w:val="clear" w:color="auto" w:fill="auto"/>
                </w:tcPr>
                <w:p w14:paraId="0198ACCF" w14:textId="6AB4F10A"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Металл патчтар, металдан жасалған муфталардың әртүрлі түрлері және т. б.</w:t>
                  </w:r>
                </w:p>
              </w:tc>
            </w:tr>
            <w:tr w:rsidR="00BD58DE" w:rsidRPr="00BD58DE" w14:paraId="766EA561" w14:textId="77777777" w:rsidTr="002B76CA">
              <w:tc>
                <w:tcPr>
                  <w:tcW w:w="2405" w:type="dxa"/>
                  <w:shd w:val="clear" w:color="auto" w:fill="auto"/>
                </w:tcPr>
                <w:p w14:paraId="28DA159F" w14:textId="77777777" w:rsidR="004F21EB" w:rsidRPr="004F21EB"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Шиеленісті</w:t>
                  </w:r>
                </w:p>
                <w:p w14:paraId="5892FA02" w14:textId="517C3B91"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деформацияланған күй</w:t>
                  </w:r>
                </w:p>
              </w:tc>
              <w:tc>
                <w:tcPr>
                  <w:tcW w:w="8505" w:type="dxa"/>
                  <w:shd w:val="clear" w:color="auto" w:fill="auto"/>
                </w:tcPr>
                <w:p w14:paraId="198DF7F8" w14:textId="452376C3" w:rsidR="00BD58DE" w:rsidRPr="00BD58DE" w:rsidRDefault="004F21EB" w:rsidP="002007F0">
                  <w:pPr>
                    <w:framePr w:hSpace="180" w:wrap="around" w:vAnchor="text" w:hAnchor="margin" w:x="-776" w:y="346"/>
                    <w:widowControl w:val="0"/>
                    <w:spacing w:after="0" w:line="240" w:lineRule="auto"/>
                    <w:jc w:val="both"/>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Кернеулі-деформацияланған күйдегі мұнай құбырының учаскелері</w:t>
                  </w:r>
                </w:p>
              </w:tc>
            </w:tr>
          </w:tbl>
          <w:p w14:paraId="0DCB7499" w14:textId="77777777" w:rsidR="00BD58DE" w:rsidRPr="00BD58DE" w:rsidRDefault="00BD58DE" w:rsidP="00BD58DE">
            <w:pPr>
              <w:spacing w:after="0" w:line="259" w:lineRule="auto"/>
              <w:jc w:val="both"/>
              <w:rPr>
                <w:rFonts w:ascii="Times New Roman" w:eastAsia="Times New Roman" w:hAnsi="Times New Roman" w:cs="Times New Roman"/>
                <w:color w:val="000000"/>
                <w:kern w:val="0"/>
                <w14:ligatures w14:val="none"/>
              </w:rPr>
            </w:pPr>
          </w:p>
        </w:tc>
      </w:tr>
      <w:tr w:rsidR="00BD58DE" w:rsidRPr="00BD58DE" w14:paraId="0D80ED5D" w14:textId="77777777" w:rsidTr="00CB5AD4">
        <w:trPr>
          <w:trHeight w:val="1691"/>
        </w:trPr>
        <w:tc>
          <w:tcPr>
            <w:tcW w:w="560" w:type="dxa"/>
            <w:tcBorders>
              <w:top w:val="single" w:sz="4" w:space="0" w:color="auto"/>
              <w:left w:val="single" w:sz="4" w:space="0" w:color="auto"/>
              <w:bottom w:val="single" w:sz="4" w:space="0" w:color="auto"/>
              <w:right w:val="single" w:sz="4" w:space="0" w:color="auto"/>
            </w:tcBorders>
          </w:tcPr>
          <w:p w14:paraId="59DAB8FF" w14:textId="3A2A74DF"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1</w:t>
            </w:r>
            <w:r w:rsidR="00F91656">
              <w:rPr>
                <w:rFonts w:ascii="Times New Roman" w:eastAsia="Times New Roman" w:hAnsi="Times New Roman" w:cs="Times New Roman"/>
                <w:color w:val="000000"/>
                <w:kern w:val="0"/>
                <w:lang w:val="kk-KZ"/>
                <w14:ligatures w14:val="none"/>
              </w:rPr>
              <w:t>1</w:t>
            </w:r>
            <w:r w:rsidRPr="00BD58DE">
              <w:rPr>
                <w:rFonts w:ascii="Times New Roman" w:eastAsia="Times New Roman" w:hAnsi="Times New Roman" w:cs="Times New Roman"/>
                <w:color w:val="000000"/>
                <w:kern w:val="0"/>
                <w14:ligatures w14:val="none"/>
              </w:rPr>
              <w:t>.</w:t>
            </w:r>
          </w:p>
        </w:tc>
        <w:tc>
          <w:tcPr>
            <w:tcW w:w="1703" w:type="dxa"/>
            <w:tcBorders>
              <w:top w:val="single" w:sz="4" w:space="0" w:color="auto"/>
              <w:left w:val="single" w:sz="4" w:space="0" w:color="auto"/>
              <w:bottom w:val="single" w:sz="4" w:space="0" w:color="auto"/>
              <w:right w:val="single" w:sz="4" w:space="0" w:color="auto"/>
            </w:tcBorders>
          </w:tcPr>
          <w:p w14:paraId="36F7E1E2" w14:textId="30FCF09E" w:rsidR="00BD58DE" w:rsidRPr="00BD58DE" w:rsidRDefault="004F21EB" w:rsidP="00BD58DE">
            <w:pPr>
              <w:spacing w:after="0" w:line="240" w:lineRule="auto"/>
              <w:rPr>
                <w:rFonts w:ascii="Times New Roman" w:eastAsia="Times New Roman" w:hAnsi="Times New Roman" w:cs="Times New Roman"/>
                <w:color w:val="000000"/>
                <w:kern w:val="0"/>
                <w14:ligatures w14:val="none"/>
              </w:rPr>
            </w:pPr>
            <w:r w:rsidRPr="004F21EB">
              <w:rPr>
                <w:rFonts w:ascii="Times New Roman" w:eastAsia="Times New Roman" w:hAnsi="Times New Roman" w:cs="Times New Roman"/>
                <w:color w:val="000000"/>
                <w:kern w:val="0"/>
                <w14:ligatures w14:val="none"/>
              </w:rPr>
              <w:t>Жабдыққа қойылатын талаптар</w:t>
            </w:r>
          </w:p>
        </w:tc>
        <w:tc>
          <w:tcPr>
            <w:tcW w:w="8556" w:type="dxa"/>
            <w:tcBorders>
              <w:top w:val="single" w:sz="4" w:space="0" w:color="auto"/>
              <w:left w:val="single" w:sz="4" w:space="0" w:color="auto"/>
              <w:bottom w:val="single" w:sz="4" w:space="0" w:color="auto"/>
              <w:right w:val="single" w:sz="4" w:space="0" w:color="auto"/>
            </w:tcBorders>
          </w:tcPr>
          <w:p w14:paraId="68BEF431"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"Техникалық реттеу туралы" Қазақстан Республикасы Заңының 27-бабына сәйкес бойлық магниттеу арқылы магниттік инспекциялық поршеньдер Кеден одағының КО ТР 012/2011 "жарылыс қаупі бар ортада жұмыс істеу үшін жабдықтардың қауіпсіздігі туралы" Технологиялық регламентінің 6-бабының талаптарына сәйкес сертификатталуы тиіс.</w:t>
            </w:r>
          </w:p>
          <w:p w14:paraId="00AAE6E1"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Құбырішілік дефектоскоптарды таңдау және олардың аспаптық жарақтандырылуы техникалық диагностикалау міндеттерімен, мұнай құбыры жүйесінің технологиялық, конструктивтік және геометриялық параметрлерімен, ақаудың қажетті параметрлерін анықтаудың сенімділігін қамтамасыз ету бойынша пайдаланылатын құралдардың техникалық сипаттамаларына қойылатын талаптармен айқындалады.</w:t>
            </w:r>
          </w:p>
          <w:p w14:paraId="3767E882"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Зерттеу диагностикалық жабдықтар кешенімен жүргізілуі керек, оған мыналар кіреді (бірақ техникалық құрылғылардың осы жиынтығымен шектелмейді):</w:t>
            </w:r>
          </w:p>
          <w:p w14:paraId="284F817F"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xml:space="preserve"> </w:t>
            </w:r>
            <w:r w:rsidRPr="004F21EB">
              <w:rPr>
                <w:rFonts w:ascii="Times New Roman" w:eastAsia="Times New Roman" w:hAnsi="Times New Roman" w:cs="Times New Roman"/>
                <w:color w:val="000000"/>
                <w:kern w:val="0"/>
                <w:lang w:eastAsia="ru-RU"/>
                <w14:ligatures w14:val="none"/>
              </w:rPr>
              <w:tab/>
              <w:t>Негізгі жабдық:</w:t>
            </w:r>
          </w:p>
          <w:p w14:paraId="0D27A1E8"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xml:space="preserve">- поршеньдерді тазарту полиуретанды манжеттер; </w:t>
            </w:r>
          </w:p>
          <w:p w14:paraId="447B00AC"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қырғыш-калибрлі;</w:t>
            </w:r>
          </w:p>
          <w:p w14:paraId="3DD59396"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-магнитті қырғышты тазарту;</w:t>
            </w:r>
          </w:p>
          <w:p w14:paraId="458BB7CF"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xml:space="preserve">- навигациялық жүйесі (модулі)бар көп арналы профильемер; </w:t>
            </w:r>
          </w:p>
          <w:p w14:paraId="1C1763A2"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xml:space="preserve">- магниттік дефектоскоп бойлық магниттеу; </w:t>
            </w:r>
          </w:p>
          <w:p w14:paraId="4855F2C0"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xml:space="preserve">- географиялық (GPS) координаттарды анықтауға арналған аспап; </w:t>
            </w:r>
          </w:p>
          <w:p w14:paraId="244E92BB"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Көмекші жабдық:</w:t>
            </w:r>
          </w:p>
          <w:p w14:paraId="755FE7BF"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төмен жиілікті электромагниттік тербеліс таратқышы;</w:t>
            </w:r>
          </w:p>
          <w:p w14:paraId="7B4A8617"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 автономды портативті локатор (қабылдағыш).</w:t>
            </w:r>
          </w:p>
          <w:p w14:paraId="2EDDC951" w14:textId="75071C5C" w:rsidR="00BD58DE" w:rsidRPr="00BD58DE"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Барлық құбырішілік снарядтар GPS координаттарына (XYZ) байланған мұнай құбырының кеңістіктік жағдайын анықтауға мүмкіндік беретін навигациялық блоктармен (модульдермен) жабдықталуы керек, егер олар тұрып қалса, олардың мұнай құбырында орналасуын анықтайды.</w:t>
            </w:r>
          </w:p>
        </w:tc>
      </w:tr>
      <w:tr w:rsidR="00BD58DE" w:rsidRPr="00BD58DE" w14:paraId="23610F11" w14:textId="77777777" w:rsidTr="00CB5AD4">
        <w:trPr>
          <w:trHeight w:val="1691"/>
        </w:trPr>
        <w:tc>
          <w:tcPr>
            <w:tcW w:w="560" w:type="dxa"/>
            <w:tcBorders>
              <w:top w:val="single" w:sz="4" w:space="0" w:color="auto"/>
              <w:left w:val="single" w:sz="4" w:space="0" w:color="auto"/>
              <w:bottom w:val="single" w:sz="4" w:space="0" w:color="auto"/>
              <w:right w:val="single" w:sz="4" w:space="0" w:color="auto"/>
            </w:tcBorders>
          </w:tcPr>
          <w:p w14:paraId="261EC075" w14:textId="490AAC14"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1</w:t>
            </w:r>
            <w:r w:rsidR="00F91656">
              <w:rPr>
                <w:rFonts w:ascii="Times New Roman" w:eastAsia="Times New Roman" w:hAnsi="Times New Roman" w:cs="Times New Roman"/>
                <w:color w:val="000000"/>
                <w:kern w:val="0"/>
                <w:lang w:val="kk-KZ"/>
                <w14:ligatures w14:val="none"/>
              </w:rPr>
              <w:t>2</w:t>
            </w:r>
            <w:r w:rsidRPr="00BD58DE">
              <w:rPr>
                <w:rFonts w:ascii="Times New Roman" w:eastAsia="Times New Roman" w:hAnsi="Times New Roman" w:cs="Times New Roman"/>
                <w:color w:val="000000"/>
                <w:kern w:val="0"/>
                <w14:ligatures w14:val="none"/>
              </w:rPr>
              <w:t>.</w:t>
            </w:r>
          </w:p>
        </w:tc>
        <w:tc>
          <w:tcPr>
            <w:tcW w:w="1703" w:type="dxa"/>
            <w:tcBorders>
              <w:top w:val="single" w:sz="4" w:space="0" w:color="auto"/>
              <w:left w:val="single" w:sz="4" w:space="0" w:color="auto"/>
              <w:bottom w:val="single" w:sz="4" w:space="0" w:color="auto"/>
              <w:right w:val="single" w:sz="4" w:space="0" w:color="auto"/>
            </w:tcBorders>
          </w:tcPr>
          <w:p w14:paraId="04CA20C6" w14:textId="5B371F27" w:rsidR="00BD58DE" w:rsidRPr="00BD58DE" w:rsidRDefault="004F21EB" w:rsidP="00BD58DE">
            <w:pPr>
              <w:spacing w:after="0" w:line="240" w:lineRule="auto"/>
              <w:rPr>
                <w:rFonts w:ascii="Times New Roman" w:eastAsia="Times New Roman" w:hAnsi="Times New Roman" w:cs="Times New Roman"/>
                <w:color w:val="000000"/>
                <w:kern w:val="0"/>
                <w:highlight w:val="yellow"/>
                <w14:ligatures w14:val="none"/>
              </w:rPr>
            </w:pPr>
            <w:r w:rsidRPr="004F21EB">
              <w:rPr>
                <w:rFonts w:ascii="Times New Roman" w:eastAsia="Times New Roman" w:hAnsi="Times New Roman" w:cs="Times New Roman"/>
                <w:color w:val="000000"/>
                <w:kern w:val="0"/>
                <w14:ligatures w14:val="none"/>
              </w:rPr>
              <w:t>Қызмет көрсету кезеңдері</w:t>
            </w:r>
          </w:p>
        </w:tc>
        <w:tc>
          <w:tcPr>
            <w:tcW w:w="8556" w:type="dxa"/>
            <w:tcBorders>
              <w:top w:val="single" w:sz="4" w:space="0" w:color="auto"/>
              <w:left w:val="single" w:sz="4" w:space="0" w:color="auto"/>
              <w:bottom w:val="single" w:sz="4" w:space="0" w:color="auto"/>
              <w:right w:val="single" w:sz="4" w:space="0" w:color="auto"/>
            </w:tcBorders>
          </w:tcPr>
          <w:p w14:paraId="4423C2DC"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 дайындық кезеңі:</w:t>
            </w:r>
          </w:p>
          <w:p w14:paraId="2AF74E76"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 Тексерілетін мұнай құбырының желілік бөлігі бойынша Тапсырыс берушіден алынған техникалық құжаттаманы және өзге де мәліметтерді (сауалнама парағына сәйкес) талдау;</w:t>
            </w:r>
          </w:p>
          <w:p w14:paraId="6C89C4DB"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 Қызмет көрсету учаскесіне техниканы, жабдықты және персоналды жұмылдыру;</w:t>
            </w:r>
          </w:p>
          <w:p w14:paraId="7C51E40A"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3. Мұнай құбырын төсеу жағдайының ерекшеліктерін және оның техникалық жабдықталуын зерттеу;</w:t>
            </w:r>
          </w:p>
          <w:p w14:paraId="6CA655C8"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4. Нормативтік құқықтық актілерде және техникалық құжаттарда белгіленген тәртіппен мұнай құбыры учаскелерінде қызметтер көрсетуге рұқсаттарды ресімдеу;</w:t>
            </w:r>
          </w:p>
          <w:p w14:paraId="4435C720"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5. Маркерлердің, кран тораптарының және ЭХЗ бақылау-өлшеу пункттерінің GPS-координаттарын анықтау;</w:t>
            </w:r>
          </w:p>
          <w:p w14:paraId="5E24FF00"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6. Мұнай құбыры учаскелерін құбырішілік инспекциялық аспаптармен диагностикалауға дайындау;</w:t>
            </w:r>
          </w:p>
          <w:p w14:paraId="4C577DD0"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7. Техникалық диагностика жүргізуге диагностикалық жабдықты дайындау;</w:t>
            </w:r>
          </w:p>
          <w:p w14:paraId="53827418"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8 диагностикалық қызметтерді өндіру кестесі мен жоспарын келісу;</w:t>
            </w:r>
          </w:p>
          <w:p w14:paraId="4EACAD43"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9.Штаттан тыс жағдайлар туындаған кезде диагностикалық топтың іс-әрекеттерін анықтау;</w:t>
            </w:r>
          </w:p>
          <w:p w14:paraId="517FB66F"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10. Тапсырыс берушіден мұнай құбыры учаскесінің ВТД бойынша қызметтерді қауіпсіз жүргізуге дайындығы актісін алу-Ішкі қуысты тазарту жұмыстарын жүргізгеннен кейін (бірнеше рет тазалау) шығуда қатты шөгінділер болмағанға дейін және ВИП іске қосылғаннан кейін ;</w:t>
            </w:r>
          </w:p>
          <w:p w14:paraId="2B86AB06"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11. Тапсырыс берушіден ЖІӨ бойынша қызметтерді орындауға және қауіпсіз жүргізуге жауапты жауапты өкілді тағайындау туралы өкім алу;</w:t>
            </w:r>
          </w:p>
          <w:p w14:paraId="685BD1D4"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12. Дайындық кезеңінің аяқталу фактісі бойынша орындалған / көрсетілген қызметтер актісін ресімдеу.</w:t>
            </w:r>
          </w:p>
          <w:p w14:paraId="258DAB40"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 өндірістік кезең:</w:t>
            </w:r>
          </w:p>
          <w:p w14:paraId="46EF8C0B"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13. Тапсырыс берушіден мұнай құбырының күзет аймағында жұмыс жүргізуге рұқсат және белгіленген тәртіппен ресімделген наряд-рұқсат алу;</w:t>
            </w:r>
          </w:p>
          <w:p w14:paraId="6EDC5B02"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14. Тазарту және диагностикалық құрылғыларды тазалау құрылғыларын іске қосу тораптарына тасымалдау;</w:t>
            </w:r>
          </w:p>
          <w:p w14:paraId="169C53D7"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15. Тазарту құрылғыларын іске қосу камераларын дайындау, Бақылау-өлшеу және тіркеу аспаптары мен бекіту арматурасын толық ашуға/жабуға тексеру;</w:t>
            </w:r>
          </w:p>
          <w:p w14:paraId="0649192E"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16. Ең төменгі өткізу қимасын анықтау және мұнай құбырының қуысын калибрлеу дискісі бар тазарту қырғышының (калибрлі қырғыштың)өтуімен алдын ала тазалау;</w:t>
            </w:r>
          </w:p>
          <w:p w14:paraId="3D57A46C"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17. Диагностикалау сапасын қамтамасыз ететін нормаларға дейін Арнайы щеткалы-магнитті тазалау қырғыштарын қолдана отырып, мұнай құбырын қарқынды тазалау;</w:t>
            </w:r>
          </w:p>
          <w:p w14:paraId="664B8B3D"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18. Жер маркерлерін орналастыру (қажет болған жағдайда) ;</w:t>
            </w:r>
          </w:p>
          <w:p w14:paraId="7B29925A"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19. GPS координаттарына байланған мұнай құбырының кеңістіктік орнын анықтауға мүмкіндік беретін навигациялық модульмен жабдықталған көп арналы профильемерді пайдалана отырып, профемеметрия;</w:t>
            </w:r>
          </w:p>
          <w:p w14:paraId="04E075D1"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20. Бойлық магниттелген магниттік дефектоскопты (ларды) қолдана отырып, Дефектоскопия</w:t>
            </w:r>
          </w:p>
          <w:p w14:paraId="321494CA"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21. Мұнай құбырында құбырішілік диагностикалық жабдықтың болуын қадағалау және сүйемелдеу;</w:t>
            </w:r>
          </w:p>
          <w:p w14:paraId="5A9CD642"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22. Техникалық диагностиканың мәлімделген түрлерін жүргізу процесін құжаттау (тазалау құралдарын өткізу далалық актілерін және құбырішілік инспекциялық аспапты ресімдеу).</w:t>
            </w:r>
          </w:p>
          <w:p w14:paraId="4DD489C0"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23. Далалық қызметтерді аяқтау фактісі бойынша орындалған/көрсетілген қызметтер актісін ресімдеу.</w:t>
            </w:r>
          </w:p>
          <w:p w14:paraId="6DB57A8A"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Қосымша далалық жұмыстар мұнай құбырының анықталған ауытқуларына қосымша дефектоскопиялық бақылау жүргізу қажет болған кезде жүргізіледі.</w:t>
            </w:r>
          </w:p>
          <w:p w14:paraId="662B00A2"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3) қорытынды кезең</w:t>
            </w:r>
          </w:p>
          <w:p w14:paraId="1AC43479"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24. Құбырішілік инспекциялық аспаптармен мұнай құбырын диагностикалық тексеру бойынша алдын ала техникалық есепті ұсыну;</w:t>
            </w:r>
          </w:p>
          <w:p w14:paraId="741DD5D4"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25. Ультрадыбыстық және оптикалық аспаптармен қосымша дефектоскопиялық бақылауды іріктеп жүргізу арқылы мұнай құбырын техникалық диагностикалау нәтижелерін верификациялау;</w:t>
            </w:r>
          </w:p>
          <w:p w14:paraId="37A117FB"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26.  ВТД деректері бойынша учаскелерде рұқсат етілген қысымды есептеу жөніндегі бағдарламаның тұсаукесері;</w:t>
            </w:r>
          </w:p>
          <w:p w14:paraId="3A21DCAA"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27. Тапсырыс берушінің персоналын есептерді өңдеуге, түсіндіруге, дайындауға, ВТД деректерді талдау бағдарламасымен жұмыс істеуге үйрету;</w:t>
            </w:r>
          </w:p>
          <w:p w14:paraId="401B2F7D"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28. Мұнай құбыры ақауларының дерекқорын өңдеу және түсіндіру үшін арнайы пайдаланушылық бағдарламалық қамтамасыз етуді орнату;</w:t>
            </w:r>
          </w:p>
          <w:p w14:paraId="6DF99E0E"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29. Мұнай құбыры ақауларының толық дерекқоры бар құбырішілік инспекциялық аспаптармен мұнай құбырын диагностикалық тексеру бойынша қорытынды техникалық есепті дайындау және Тапсырыс берушіге беру;</w:t>
            </w:r>
          </w:p>
          <w:p w14:paraId="1C318283"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30. Пайдаланушы ұйымның нормативтік құжаттарында белгіленген тәртіппен құбырішілік инспекциялық аспаптармен мұнай құбырын диагностикалық тексеру бойынша техникалық есепті қорғау;</w:t>
            </w:r>
          </w:p>
          <w:p w14:paraId="3268A625" w14:textId="77777777" w:rsidR="004F21EB" w:rsidRPr="004F21EB" w:rsidRDefault="004F21EB" w:rsidP="004F21EB">
            <w:pPr>
              <w:spacing w:after="0" w:line="240" w:lineRule="auto"/>
              <w:jc w:val="both"/>
              <w:rPr>
                <w:rFonts w:ascii="Times New Roman" w:eastAsia="Times New Roman" w:hAnsi="Times New Roman" w:cs="Times New Roman"/>
                <w:color w:val="000000"/>
                <w:kern w:val="0"/>
                <w:lang w:eastAsia="ru-RU"/>
                <w14:ligatures w14:val="none"/>
              </w:rPr>
            </w:pPr>
            <w:r w:rsidRPr="004F21EB">
              <w:rPr>
                <w:rFonts w:ascii="Times New Roman" w:eastAsia="Times New Roman" w:hAnsi="Times New Roman" w:cs="Times New Roman"/>
                <w:color w:val="000000"/>
                <w:kern w:val="0"/>
                <w:lang w:eastAsia="ru-RU"/>
                <w14:ligatures w14:val="none"/>
              </w:rPr>
              <w:t>31. Қазақстан Республикасының "азаматтық қорғау туралы" 11.04.2014 ж. № 188-V Заңына сәйкес қорытынды есеп бойынша мұнай құбырының өнеркәсіптік қауіпсіздігіне сараптама ұсыну.</w:t>
            </w:r>
          </w:p>
          <w:p w14:paraId="7EB5E6B8" w14:textId="73BAA903" w:rsidR="00BD58DE" w:rsidRPr="00BD58DE" w:rsidRDefault="004F21EB" w:rsidP="004F21EB">
            <w:pPr>
              <w:spacing w:after="0" w:line="240" w:lineRule="auto"/>
              <w:jc w:val="both"/>
              <w:rPr>
                <w:rFonts w:ascii="Times New Roman" w:eastAsia="Times New Roman" w:hAnsi="Times New Roman" w:cs="Times New Roman"/>
                <w:color w:val="000000"/>
                <w:kern w:val="0"/>
                <w:highlight w:val="red"/>
                <w:lang w:eastAsia="ru-RU"/>
                <w14:ligatures w14:val="none"/>
              </w:rPr>
            </w:pPr>
            <w:r w:rsidRPr="004F21EB">
              <w:rPr>
                <w:rFonts w:ascii="Times New Roman" w:eastAsia="Times New Roman" w:hAnsi="Times New Roman" w:cs="Times New Roman"/>
                <w:color w:val="000000"/>
                <w:kern w:val="0"/>
                <w:lang w:eastAsia="ru-RU"/>
                <w14:ligatures w14:val="none"/>
              </w:rPr>
              <w:t>32.</w:t>
            </w:r>
            <w:r w:rsidRPr="004F21EB">
              <w:rPr>
                <w:rFonts w:ascii="Times New Roman" w:eastAsia="Times New Roman" w:hAnsi="Times New Roman" w:cs="Times New Roman"/>
                <w:color w:val="000000"/>
                <w:kern w:val="0"/>
                <w:lang w:eastAsia="ru-RU"/>
                <w14:ligatures w14:val="none"/>
              </w:rPr>
              <w:tab/>
              <w:t xml:space="preserve"> Қызметтерді толық көлемде орындау фактісі бойынша орындалған жұмыстардың (көрсетілген қызметтердің) актісін ресімдеу.</w:t>
            </w:r>
          </w:p>
        </w:tc>
      </w:tr>
      <w:tr w:rsidR="00BD58DE" w:rsidRPr="00BD58DE" w14:paraId="1F408420" w14:textId="77777777" w:rsidTr="00CB5AD4">
        <w:trPr>
          <w:trHeight w:val="699"/>
        </w:trPr>
        <w:tc>
          <w:tcPr>
            <w:tcW w:w="560" w:type="dxa"/>
            <w:tcBorders>
              <w:top w:val="single" w:sz="4" w:space="0" w:color="auto"/>
              <w:left w:val="single" w:sz="4" w:space="0" w:color="auto"/>
              <w:bottom w:val="single" w:sz="4" w:space="0" w:color="auto"/>
              <w:right w:val="single" w:sz="4" w:space="0" w:color="auto"/>
            </w:tcBorders>
          </w:tcPr>
          <w:p w14:paraId="5D8BBA25" w14:textId="599950A4"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1</w:t>
            </w:r>
            <w:r w:rsidR="00F91656">
              <w:rPr>
                <w:rFonts w:ascii="Times New Roman" w:eastAsia="Times New Roman" w:hAnsi="Times New Roman" w:cs="Times New Roman"/>
                <w:color w:val="000000"/>
                <w:kern w:val="0"/>
                <w:lang w:val="kk-KZ"/>
                <w14:ligatures w14:val="none"/>
              </w:rPr>
              <w:t>3</w:t>
            </w:r>
            <w:r w:rsidRPr="00BD58DE">
              <w:rPr>
                <w:rFonts w:ascii="Times New Roman" w:eastAsia="Times New Roman" w:hAnsi="Times New Roman" w:cs="Times New Roman"/>
                <w:color w:val="000000"/>
                <w:kern w:val="0"/>
                <w14:ligatures w14:val="none"/>
              </w:rPr>
              <w:t>.</w:t>
            </w:r>
          </w:p>
        </w:tc>
        <w:tc>
          <w:tcPr>
            <w:tcW w:w="1703" w:type="dxa"/>
            <w:tcBorders>
              <w:top w:val="single" w:sz="4" w:space="0" w:color="auto"/>
              <w:left w:val="single" w:sz="4" w:space="0" w:color="auto"/>
              <w:bottom w:val="single" w:sz="4" w:space="0" w:color="auto"/>
              <w:right w:val="single" w:sz="4" w:space="0" w:color="auto"/>
            </w:tcBorders>
          </w:tcPr>
          <w:p w14:paraId="5470F568" w14:textId="17F34AB5" w:rsidR="00BD58DE" w:rsidRPr="00BD58DE" w:rsidRDefault="006C6731" w:rsidP="00BD58DE">
            <w:pPr>
              <w:spacing w:after="0" w:line="240" w:lineRule="auto"/>
              <w:rPr>
                <w:rFonts w:ascii="Times New Roman" w:eastAsia="Times New Roman" w:hAnsi="Times New Roman" w:cs="Times New Roman"/>
                <w:color w:val="000000"/>
                <w:kern w:val="0"/>
                <w14:ligatures w14:val="none"/>
              </w:rPr>
            </w:pPr>
            <w:r w:rsidRPr="006C6731">
              <w:rPr>
                <w:rFonts w:ascii="Times New Roman" w:eastAsia="Times New Roman" w:hAnsi="Times New Roman" w:cs="Times New Roman"/>
                <w:color w:val="000000"/>
                <w:kern w:val="0"/>
                <w14:ligatures w14:val="none"/>
              </w:rPr>
              <w:t>Атқарушылық құжаттама / нәтиже</w:t>
            </w:r>
          </w:p>
        </w:tc>
        <w:tc>
          <w:tcPr>
            <w:tcW w:w="8556" w:type="dxa"/>
            <w:tcBorders>
              <w:top w:val="single" w:sz="4" w:space="0" w:color="auto"/>
              <w:left w:val="single" w:sz="4" w:space="0" w:color="auto"/>
              <w:bottom w:val="single" w:sz="4" w:space="0" w:color="auto"/>
              <w:right w:val="single" w:sz="4" w:space="0" w:color="auto"/>
            </w:tcBorders>
          </w:tcPr>
          <w:p w14:paraId="36D87341"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 Техникалық есептерде келесі бөлімдер болуы керек:</w:t>
            </w:r>
          </w:p>
          <w:p w14:paraId="28CA465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 диагностика объектісінің жалпы сипаттамасы *;</w:t>
            </w:r>
          </w:p>
          <w:p w14:paraId="72F8C37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 диагностиканың жалпыланған нәтижелері*;</w:t>
            </w:r>
          </w:p>
          <w:p w14:paraId="4C6F2928"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3) инспекциялық қызмет кезеңдері*;</w:t>
            </w:r>
          </w:p>
          <w:p w14:paraId="5F8AD2A6"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4) мұнай құбырын инспекцияға дайындау*;</w:t>
            </w:r>
          </w:p>
          <w:p w14:paraId="6BC0127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5) навигациялық жүйесі бар көп арналы профильемермен мұнай құбырының геометриясын зерттеу*;</w:t>
            </w:r>
          </w:p>
          <w:p w14:paraId="4290D86A"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6) мұнай құбырын MFL магниттік дефектоскоптарымен тексеру*;</w:t>
            </w:r>
          </w:p>
          <w:p w14:paraId="49CB201E"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7) ВИП мұнай құбырын зерттеу нәтижелері*;</w:t>
            </w:r>
          </w:p>
          <w:p w14:paraId="109BEEED"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8) Диагностика нәтижелерін графикалық бейнелеу*;</w:t>
            </w:r>
          </w:p>
          <w:p w14:paraId="4929AD46"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9) Қорытынды және ұсынымдар;</w:t>
            </w:r>
          </w:p>
          <w:p w14:paraId="5EE93297"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10) диагностикалық жабдықтың ерекшелігі мен паспорты*;</w:t>
            </w:r>
          </w:p>
          <w:p w14:paraId="3346B4BB"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11) пайдаланылған диагностикалық жабдықтың ақауларын айқындау шекаралары;</w:t>
            </w:r>
          </w:p>
          <w:p w14:paraId="3A9036A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12) дефектоскоптардың жұмыс істеуі туралы деректер-ЖІӨ-нің бұзылуы, ЖІӨ дайындау және жүргізу технологиясының бұзылуы туралы ақпарат*;</w:t>
            </w:r>
          </w:p>
          <w:p w14:paraId="498DCB3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13) координаттары көрсетілген бағдарлау нүктелерінің тізімі*;</w:t>
            </w:r>
          </w:p>
          <w:p w14:paraId="5FBA8E78"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14) ауытқулардың параметрлері мен өзара әрекеттесуін анықтау;</w:t>
            </w:r>
          </w:p>
          <w:p w14:paraId="12F86AF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15) ақауларды жіктеу;</w:t>
            </w:r>
          </w:p>
          <w:p w14:paraId="5F2D13C5"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16) ETF жөндеу коэффициентін есептеу;</w:t>
            </w:r>
          </w:p>
          <w:p w14:paraId="5F5C5EAE"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17) қауіптілік дәрежесі бойынша ауытқуларды жіктеу*;</w:t>
            </w:r>
          </w:p>
          <w:p w14:paraId="75A92B8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18) қауіптілік дәрежесі бойынша сыныптамасы және жөндеу әдісі бойынша ұсынымдары бар ақаулар тізімі*;</w:t>
            </w:r>
          </w:p>
          <w:p w14:paraId="75F8A11A"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19) ВТД деректерін салыстырмалы талдау;</w:t>
            </w:r>
          </w:p>
          <w:p w14:paraId="5E495D67"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20) жергілікті жерде ақауларды іздеу бойынша әдістемелік ұсынымдар*;</w:t>
            </w:r>
          </w:p>
          <w:p w14:paraId="3F91151B"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21) шұғыл (бар болса) және/немесе бірінші кезектегі жөндеуге ұсынылған ақауларға арналған сертификаттар*;</w:t>
            </w:r>
          </w:p>
          <w:p w14:paraId="3BE37AB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22) мұнай құбыры журналы*;</w:t>
            </w:r>
          </w:p>
          <w:p w14:paraId="20E8548B"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мұнай құбыры ерекшеліктерінің тізімі;</w:t>
            </w:r>
          </w:p>
          <w:p w14:paraId="0C000E9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құбыр секцияларының журналы;</w:t>
            </w:r>
          </w:p>
          <w:p w14:paraId="793CBC9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23) мұнай құбырының аномалиялары мен компоненттерінің тізімдері*;</w:t>
            </w:r>
          </w:p>
          <w:p w14:paraId="2A1C428D"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металл шығыны;</w:t>
            </w:r>
          </w:p>
          <w:p w14:paraId="1931F690"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өндірістік ауытқулар;</w:t>
            </w:r>
          </w:p>
          <w:p w14:paraId="2CCCB5E6"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құбыр геометриясының ақаулары;</w:t>
            </w:r>
          </w:p>
          <w:p w14:paraId="446B0C40"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сақиналы тігістің ауытқулары;</w:t>
            </w:r>
          </w:p>
          <w:p w14:paraId="59C1C8F7"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мұнай құбырының компоненттері;</w:t>
            </w:r>
          </w:p>
          <w:p w14:paraId="7A47A423"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мұнай құбырын жөндеу;</w:t>
            </w:r>
          </w:p>
          <w:p w14:paraId="2970CEF3"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24) есептеулерді орындау үшін бастапқы техникалық деректер*;</w:t>
            </w:r>
          </w:p>
          <w:p w14:paraId="67BFFA0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25) ВИП өткізу актілері*;</w:t>
            </w:r>
          </w:p>
          <w:p w14:paraId="4AE879E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26) мұнай құбырының кеңістіктегі Жоспарлы-биіктік жағдайы;</w:t>
            </w:r>
          </w:p>
          <w:p w14:paraId="539A2B3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27) ВТД деректері бойынша мұнай құбыры учаскелерінде рұқсат етілген қысымды есептеу бағдарламасы;</w:t>
            </w:r>
          </w:p>
          <w:p w14:paraId="5C791767"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28) мұнай құбыры ақауларының дерекқорын өңдеу және түсіндіру үшін пайдаланушылық бағдарламалық қамтамасыз етудің сипаттамасы;</w:t>
            </w:r>
          </w:p>
          <w:p w14:paraId="2C83A143"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29) мұнай құбырының серпімді пластикалық иілістері;</w:t>
            </w:r>
          </w:p>
          <w:p w14:paraId="50CE4ED2"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30) электрондық түрдегі техникалық есеп материалдары бар CD-диск.</w:t>
            </w:r>
          </w:p>
          <w:p w14:paraId="15B2B312"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p>
          <w:p w14:paraId="038C78C8"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Ескерту - * белгіленген талаптар алдын ала техникалық есептерге жатады, бірақ қорытынды техникалық есеп үшін ерекшелік болып табылмайды.</w:t>
            </w:r>
          </w:p>
          <w:p w14:paraId="3F024FD2"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w:t>
            </w:r>
            <w:r w:rsidRPr="006C6731">
              <w:rPr>
                <w:rFonts w:ascii="Times New Roman" w:eastAsia="Times New Roman" w:hAnsi="Times New Roman" w:cs="Times New Roman"/>
                <w:color w:val="000000"/>
                <w:spacing w:val="2"/>
                <w:kern w:val="0"/>
                <w:lang w:eastAsia="ru-RU"/>
                <w14:ligatures w14:val="none"/>
              </w:rPr>
              <w:tab/>
              <w:t>Қорытынды техникалық есеп келесі негізгі ойларды ескеруі керек:</w:t>
            </w:r>
          </w:p>
          <w:p w14:paraId="56BD09D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есеп бөлімдеріне сипаттама (анықтамасы, қысқартулары, формулалары, белгілері, НТҚ сілтемелері);</w:t>
            </w:r>
          </w:p>
          <w:p w14:paraId="2D2FAC8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xml:space="preserve">- коррозиялық ақаулары бар мұнай құбырының жай-күйін сандық бағалау бойынша әдістемелік ұсынымдар және оларды қауіптілік дәрежесі бойынша саралау және қалдық ресурсты анықтау; </w:t>
            </w:r>
          </w:p>
          <w:p w14:paraId="18F9FFE6"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диагностика алгоритмі;</w:t>
            </w:r>
          </w:p>
          <w:p w14:paraId="49DADA05"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диагностикалау объектісінің негізгі параметрлері (мұнай құбыры қабырғасының диаметрі мен қалыңдығы, болат маркасы, оқшаулағыш жабын түрі және т. б.), пайдалануға берілген жылы, жұмыс істеу режимі және т. б. көрсетілген диагностикалау объектісінің схемасы.;</w:t>
            </w:r>
          </w:p>
          <w:p w14:paraId="6BEAC5E2"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анықтамалық нүктелер кестелері (WGS-84 жүйесінде GPS координаттары көрсетілген маркерлер, кран түйіндері, бұрмалар, тістер);</w:t>
            </w:r>
          </w:p>
          <w:p w14:paraId="28B667AA"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мұнай құбырының орналасу элементтері мен ерекшеліктерінің кестелері: құбыр түрінің өзгеруі (спиралешовные-тік тігісті, тік тігісті-спиралешовные), жол астындағы патрондар, притрузы, үштіктер, бұрма-ойықтар, технологиялық тесіктердің дәнекерленуі; трасса бойынша дефектоскоптардың қозғалыс жылдамдығының графигі туралы;</w:t>
            </w:r>
          </w:p>
          <w:p w14:paraId="78B3A245"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кернеулі-деформацияланған күйдегі учаскелерді көрсете отырып, өлшенген GPS координаттары бойынша трасса сызбасы және мұнай құбырының биіктік бейіні;</w:t>
            </w:r>
          </w:p>
          <w:p w14:paraId="1E65362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құбыр секцияларының ұзындығы мен қалыңдығы өлшенген құбыр журналы, сақиналы дәнекерленген буындардың GPS координаттары көрсетілген сақиналы дәнекерленген буындарға дейінгі қашықтық;</w:t>
            </w:r>
          </w:p>
          <w:p w14:paraId="2BDACD55"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анықталған спиралешті, тік тігісті, жіксіз құбыр секцияларының саны мен ұзындығы;</w:t>
            </w:r>
          </w:p>
          <w:p w14:paraId="04040FF2"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спиральды құбыр үшін кіріс және шығыс тігістің сағаттық жағдайы;</w:t>
            </w:r>
          </w:p>
          <w:p w14:paraId="2AE47721"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барлық құбырларды көрсете отырып, мұнай құбырының масштабты сызбасы, тірек нүктелерінің орналасуы, орналасу элементтері, анықталған ақаулар;</w:t>
            </w:r>
          </w:p>
          <w:p w14:paraId="19BAFA0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the анықталған ақаулар туралы толық ақпарат (сыртқы, ішкі, Өлшем, дәнекерлеуден қашықтық, маркерлерге дейінгі қашықтық, GPS координаттарына байланыстыру және т. б.);</w:t>
            </w:r>
          </w:p>
          <w:p w14:paraId="35163ACE"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-әрбір анықталған ақауға рұқсат етілген ең жоғары жұмыс қысымы бойынша деректер;</w:t>
            </w:r>
          </w:p>
          <w:p w14:paraId="30DAB206"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мұнай құбырының тікелей тұтастығына әсер ететін дәнекерленген жіктердің ақауларының (жарықтар, микрожарықтар, жазықтық түріндегі ақаулар-непровар, тігіс түбірінің кесілуі, стратификация және т. б.) тізбесі;</w:t>
            </w:r>
          </w:p>
          <w:p w14:paraId="50EC6B11"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Анықталған ақауларды жою әдісі мен жеделдігі бойынша ұсыныстар (анықталған ақаулардың барлық тізімін келесі топтарға бөлу):</w:t>
            </w:r>
          </w:p>
          <w:p w14:paraId="18D451AE"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 дереу ауыстыруға немесе жөндеуге жататын,</w:t>
            </w:r>
          </w:p>
          <w:p w14:paraId="244E4645"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 1 жыл ішінде ауыстыруға немесе жөндеуге жататын,</w:t>
            </w:r>
          </w:p>
          <w:p w14:paraId="69EA988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3) 3 жыл ішінде ауыстыруға немесе жөндеуге жататын,</w:t>
            </w:r>
          </w:p>
          <w:p w14:paraId="67EAA6F2"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4) кезекті құбырішілік Дефектоскопия кезінде назар аударуды талап ететін;</w:t>
            </w:r>
          </w:p>
          <w:p w14:paraId="30137053"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5) мұнай құбырындағы ұсынылған қысым шеңберінде учаскелер мен құбырлар тізбесі бойынша қауіпсіз рұқсат етілген жұмыс қысымы бойынша ұсынымдар.</w:t>
            </w:r>
          </w:p>
          <w:p w14:paraId="74C8F4E5"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6) мұнай құбырындағы жобалық деңгейге дейін қауіпсіз қысымды арттыру жөніндегі ұсынымдар;</w:t>
            </w:r>
          </w:p>
          <w:p w14:paraId="5C67DFBD"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мұнай құбырының техникалық жай-күйін бағалау, коррозияның даму динамикасы (жылдамдығын есептеу), ақаулардың 5 жылға даму болжамы;</w:t>
            </w:r>
          </w:p>
          <w:p w14:paraId="17FF3AE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тексерудің электрондық дерекқорынан алынған әрбір тіркелген аномалияға паспорт (сертификат);</w:t>
            </w:r>
          </w:p>
          <w:p w14:paraId="3582FF8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анықталған ерекшеліктердің анықталған ауытқуларының себептері бойынша оларды жою және зерттелетін мұнай құбыры учаскесінің тікелей тұтастығын сақтау бойынша ұсыныстармен жалпыланған қорытынды;</w:t>
            </w:r>
          </w:p>
          <w:p w14:paraId="7D9137C0"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зерттеу нәтижелерін статистикалық ұсыну: анықталған ақаулардың түрлері мен мөлшері, орналасуы бойынша бөлу;</w:t>
            </w:r>
          </w:p>
          <w:p w14:paraId="4714C7E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қосымша техникалық диагностика жүргізудің орындылығы туралы қорытындыға;</w:t>
            </w:r>
          </w:p>
          <w:p w14:paraId="0346764A"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бұрын жүргізілген диагностикалық зерттеулер негізінде зерттелген мұнай құбыры учаскесінің техникалық жай-күйін неғұрлым қауіпті учаскелерді көрсете отырып (олар болған кезде) және коррозияның өсу қарқынын анықтай отырып салыстырмалы талдау;</w:t>
            </w:r>
          </w:p>
          <w:p w14:paraId="4134A84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анықталған ақаулардың нақты бейіндерін құру және қауіптілікті бағалау есептеулерін жүргізу кезінде олардың неғұрлым дәл нысанын алу үшін қауіптілік санаты "сыни" және "сыни" ретінде есептелген ақаулары бар құбыр учаскелерін магниттік бейіндеу деректері (деректер электрондық түрде беріледі, оның форматы егжей-тегжейлі сипатталуы тиіс).</w:t>
            </w:r>
          </w:p>
          <w:p w14:paraId="1C28C33A"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3.</w:t>
            </w:r>
            <w:r w:rsidRPr="006C6731">
              <w:rPr>
                <w:rFonts w:ascii="Times New Roman" w:eastAsia="Times New Roman" w:hAnsi="Times New Roman" w:cs="Times New Roman"/>
                <w:color w:val="000000"/>
                <w:spacing w:val="2"/>
                <w:kern w:val="0"/>
                <w:lang w:eastAsia="ru-RU"/>
                <w14:ligatures w14:val="none"/>
              </w:rPr>
              <w:tab/>
              <w:t>Есептерді рәсімдеу</w:t>
            </w:r>
          </w:p>
          <w:p w14:paraId="62D65638"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1) алдын ала және қорытынды есептер орыс тілінде қағаз тасығышта А4 форматында ұсынылуы және b31g modified әдістемесі бойынша есептелуі тиіс, ASME b31g, DNV-RP-F. 101, жүз Газпром 2-2.3-112 әдістемелері бойынша есептер халықаралық, өңірлік және шет мемлекеттердің стандарттарын қолдану қағидалары сақталған жағдайда электрондық түрде ұсынылады, стандарттау жөніндегі халықаралық ұйымдардың техникалық-экономикалық ақпарат жіктеуіштерін, техникалық-экономикалық ақпарат жіктеуіштерін, Қазақстан Республикасы Инвестициялар және даму министрінің 2018 жылғы 12 желтоқсандағы № 870 бұйрығымен немесе халықаралық шарттармен бекітілген өңірлік ұйымдарды стандарттау жөніндегі стандарттау жөніндегі қағидалар мен ұсынымдар, техникалық-экономикалық ақпарат жіктеуіштері, шет мемлекеттерді стандарттау жөніндегі қағидалар, нормалар мен ұсынымдар.</w:t>
            </w:r>
          </w:p>
          <w:p w14:paraId="53B68D7E"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2) Мұнай құбырының құбырішілік инспекциялық аспаптарымен диагностикалау нәтижелері бойынша алдын ала техникалық есеп Тапсырыс берушіге тазарту құрылғыларының қабылдау камерасынан соңғы АЖЖ алынғаннан кейін 30 жұмыс күні ішінде электрондық түрде цифрлық жеткізгіште (CD-ROM компакт-дискісі, "оқуға арналған" мәртебесі) 4 данада орыс тілінде беріледі,</w:t>
            </w:r>
          </w:p>
          <w:p w14:paraId="1D5EEAE0"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3) мұнай құбырының құбырішілік инспекциялық аспаптарымен диагностикалау нәтижелері бойынша қорытынды техникалық есеп Тапсырыс берушіге алдын ала есепті келіскеннен кейін 45 күн ішінде Цифрлық жеткізгіште pdf форматында (CD-ROM компакт-дискісі, "оқуға арналған" мәртебесі) 4 данада орыс тілінде және форматта қағаз жеткізгіште беріледі А4, түрлі-түсті баспаханалық нұсқада 4 данада орыс тілінде басылған,</w:t>
            </w:r>
          </w:p>
          <w:p w14:paraId="5D654D85"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4) ЖІӨ нәтижелерінің есепті деректері электрондық түрде тапсырыс берушінің мұнай құбырының техникалық жай-күйін бағалаудың ақпараттық-талдамалық жүйесіне кейіннен автоматтандырылған импорт үшін біріздендірілген форматта ұсынылуға тиіс.</w:t>
            </w:r>
          </w:p>
          <w:p w14:paraId="125BBF5C"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5)" ақаулардың қауіптілігін бағалау кестесі"," учаскелердің қауіптілігін бағалау " PDF форматынан басқа MS Excel форматында ұсынылуы тиіс.</w:t>
            </w:r>
          </w:p>
          <w:p w14:paraId="64C8F04E"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6) ұсынылатын деректерде ақаулардың кестелік деректерін өңдеу жүйесі болуы тиіс: берілген көп параметрлі критерийлер бойынша объектілерді (ақауларды және т. б.) автоматты сұрыптау және іріктеу, деректерді жүйеден MS Excel қосымшасына экспорттау мүмкіндігі және т. б.</w:t>
            </w:r>
          </w:p>
          <w:p w14:paraId="0BB7CFE8"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7) қорытынды есептерге арнайы бағдарламалық қамтамасыз ету қоса берілуге тиіс:</w:t>
            </w:r>
          </w:p>
          <w:p w14:paraId="25AFBC84"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техникалық есептерді зерттеу үшін;</w:t>
            </w:r>
          </w:p>
          <w:p w14:paraId="61DFE77F"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соңғы өткізу деректерін алдыңғысымен салыстыру негізінде құбырішілік тексеру талдауын жүргізу үшін;</w:t>
            </w:r>
          </w:p>
          <w:p w14:paraId="65C0E148"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алынған деректерді алдыңғы ЖІӨ нәтижелерімен (графиктер, статистика және т.б.) салыстыру арқылы дамуға, ақауларға талдау жүргізу үшін.</w:t>
            </w:r>
          </w:p>
          <w:p w14:paraId="338F6172"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беріктігі ақаулары бар мұнай құбырын есептеу бойынша, Тапсырыс берушінің мамандарына бастапқы деректердің мәндерін өзгертуге және жоғарыда аталған стандарттарға сәйкес қауіпсіз қысымның, КБҚ (ERF) және басқа параметрлердің мәндерін анықтауға мүмкіндік береді, кестелік нысанда көрсетілген параметрлердің қайта есептелген мәндері бар барлық ақаулар бойынша есепті шығару.</w:t>
            </w:r>
          </w:p>
          <w:p w14:paraId="1E9A2789" w14:textId="77777777" w:rsidR="006C6731" w:rsidRPr="006C6731"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 Google Earth ® бағдарламасында зерттелген мұнай құбырын көру үшін жақын маңдағы ақауларды (2D және 3D жазықтықта) көрсете отырып, ақау аймағында құбырды сыпыру схемасын визуализациялау үшін.</w:t>
            </w:r>
          </w:p>
          <w:p w14:paraId="32E53C21" w14:textId="1AEB736F" w:rsidR="00BD58DE" w:rsidRPr="00BD58DE" w:rsidRDefault="006C6731" w:rsidP="006C6731">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8. 2023 жылы жүргізілген ВТД есебімен салыстыру және талдау жүргізу.</w:t>
            </w:r>
          </w:p>
        </w:tc>
      </w:tr>
      <w:tr w:rsidR="00BD58DE" w:rsidRPr="00BD58DE" w14:paraId="60B177E0" w14:textId="77777777" w:rsidTr="00CB5AD4">
        <w:trPr>
          <w:trHeight w:val="699"/>
        </w:trPr>
        <w:tc>
          <w:tcPr>
            <w:tcW w:w="560" w:type="dxa"/>
            <w:tcBorders>
              <w:top w:val="single" w:sz="4" w:space="0" w:color="auto"/>
              <w:left w:val="single" w:sz="4" w:space="0" w:color="auto"/>
              <w:bottom w:val="single" w:sz="4" w:space="0" w:color="auto"/>
              <w:right w:val="single" w:sz="4" w:space="0" w:color="auto"/>
            </w:tcBorders>
          </w:tcPr>
          <w:p w14:paraId="091973B4" w14:textId="422A82D3"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1</w:t>
            </w:r>
            <w:r w:rsidR="00F91656">
              <w:rPr>
                <w:rFonts w:ascii="Times New Roman" w:eastAsia="Times New Roman" w:hAnsi="Times New Roman" w:cs="Times New Roman"/>
                <w:color w:val="000000"/>
                <w:kern w:val="0"/>
                <w:lang w:val="kk-KZ"/>
                <w14:ligatures w14:val="none"/>
              </w:rPr>
              <w:t>4</w:t>
            </w:r>
            <w:r w:rsidRPr="00BD58DE">
              <w:rPr>
                <w:rFonts w:ascii="Times New Roman" w:eastAsia="Times New Roman" w:hAnsi="Times New Roman" w:cs="Times New Roman"/>
                <w:color w:val="000000"/>
                <w:kern w:val="0"/>
                <w14:ligatures w14:val="none"/>
              </w:rPr>
              <w:t>.</w:t>
            </w:r>
          </w:p>
        </w:tc>
        <w:tc>
          <w:tcPr>
            <w:tcW w:w="1703" w:type="dxa"/>
            <w:tcBorders>
              <w:top w:val="single" w:sz="4" w:space="0" w:color="auto"/>
              <w:left w:val="single" w:sz="4" w:space="0" w:color="auto"/>
              <w:bottom w:val="single" w:sz="4" w:space="0" w:color="auto"/>
              <w:right w:val="single" w:sz="4" w:space="0" w:color="auto"/>
            </w:tcBorders>
          </w:tcPr>
          <w:p w14:paraId="30787D15" w14:textId="726D85C7" w:rsidR="00BD58DE" w:rsidRPr="00BD58DE" w:rsidRDefault="006C6731" w:rsidP="00BD58DE">
            <w:pPr>
              <w:spacing w:after="0" w:line="240" w:lineRule="auto"/>
              <w:rPr>
                <w:rFonts w:ascii="Times New Roman" w:eastAsia="Times New Roman" w:hAnsi="Times New Roman" w:cs="Times New Roman"/>
                <w:color w:val="000000"/>
                <w:kern w:val="0"/>
                <w14:ligatures w14:val="none"/>
              </w:rPr>
            </w:pPr>
            <w:r w:rsidRPr="006C6731">
              <w:rPr>
                <w:rFonts w:ascii="Times New Roman" w:eastAsia="Times New Roman" w:hAnsi="Times New Roman" w:cs="Times New Roman"/>
                <w:color w:val="000000"/>
                <w:kern w:val="0"/>
                <w14:ligatures w14:val="none"/>
              </w:rPr>
              <w:t>Ерекше талаптар</w:t>
            </w:r>
          </w:p>
        </w:tc>
        <w:tc>
          <w:tcPr>
            <w:tcW w:w="8556" w:type="dxa"/>
            <w:tcBorders>
              <w:top w:val="single" w:sz="4" w:space="0" w:color="auto"/>
              <w:left w:val="single" w:sz="4" w:space="0" w:color="auto"/>
              <w:bottom w:val="single" w:sz="4" w:space="0" w:color="auto"/>
              <w:right w:val="single" w:sz="4" w:space="0" w:color="auto"/>
            </w:tcBorders>
          </w:tcPr>
          <w:p w14:paraId="16694CBC" w14:textId="1BE80FBD" w:rsidR="00BD58DE" w:rsidRPr="00BD58DE" w:rsidRDefault="006C6731" w:rsidP="00BD58DE">
            <w:pPr>
              <w:spacing w:after="0" w:line="240" w:lineRule="auto"/>
              <w:jc w:val="both"/>
              <w:rPr>
                <w:rFonts w:ascii="Times New Roman" w:eastAsia="Times New Roman" w:hAnsi="Times New Roman" w:cs="Times New Roman"/>
                <w:color w:val="000000"/>
                <w:spacing w:val="2"/>
                <w:kern w:val="0"/>
                <w:lang w:eastAsia="ru-RU"/>
                <w14:ligatures w14:val="none"/>
              </w:rPr>
            </w:pPr>
            <w:r w:rsidRPr="006C6731">
              <w:rPr>
                <w:rFonts w:ascii="Times New Roman" w:eastAsia="Times New Roman" w:hAnsi="Times New Roman" w:cs="Times New Roman"/>
                <w:color w:val="000000"/>
                <w:spacing w:val="2"/>
                <w:kern w:val="0"/>
                <w:lang w:eastAsia="ru-RU"/>
                <w14:ligatures w14:val="none"/>
              </w:rPr>
              <w:t>Орындаушы көрсеткен сапа кепілдігі кемінде 5 жыл болуы тиіс (ВТД деректерінің өзектілігі).</w:t>
            </w:r>
          </w:p>
        </w:tc>
      </w:tr>
      <w:tr w:rsidR="00BD58DE" w:rsidRPr="00BD58DE" w14:paraId="2187534C" w14:textId="77777777" w:rsidTr="00CB5AD4">
        <w:trPr>
          <w:trHeight w:val="1125"/>
        </w:trPr>
        <w:tc>
          <w:tcPr>
            <w:tcW w:w="560" w:type="dxa"/>
            <w:tcBorders>
              <w:top w:val="single" w:sz="4" w:space="0" w:color="auto"/>
              <w:left w:val="single" w:sz="4" w:space="0" w:color="auto"/>
              <w:bottom w:val="single" w:sz="4" w:space="0" w:color="auto"/>
              <w:right w:val="single" w:sz="4" w:space="0" w:color="auto"/>
            </w:tcBorders>
          </w:tcPr>
          <w:p w14:paraId="1350B354" w14:textId="665A89FD" w:rsidR="00BD58DE" w:rsidRPr="00BD58DE" w:rsidRDefault="00BD58DE" w:rsidP="00BD58DE">
            <w:pPr>
              <w:spacing w:after="0" w:line="240" w:lineRule="auto"/>
              <w:jc w:val="center"/>
              <w:rPr>
                <w:rFonts w:ascii="Times New Roman" w:eastAsia="Times New Roman" w:hAnsi="Times New Roman" w:cs="Times New Roman"/>
                <w:color w:val="000000"/>
                <w:kern w:val="0"/>
                <w14:ligatures w14:val="none"/>
              </w:rPr>
            </w:pPr>
            <w:r w:rsidRPr="00BD58DE">
              <w:rPr>
                <w:rFonts w:ascii="Times New Roman" w:eastAsia="Times New Roman" w:hAnsi="Times New Roman" w:cs="Times New Roman"/>
                <w:color w:val="000000"/>
                <w:kern w:val="0"/>
                <w14:ligatures w14:val="none"/>
              </w:rPr>
              <w:t>1</w:t>
            </w:r>
            <w:r w:rsidR="00F91656">
              <w:rPr>
                <w:rFonts w:ascii="Times New Roman" w:eastAsia="Times New Roman" w:hAnsi="Times New Roman" w:cs="Times New Roman"/>
                <w:color w:val="000000"/>
                <w:kern w:val="0"/>
                <w:lang w:val="kk-KZ"/>
                <w14:ligatures w14:val="none"/>
              </w:rPr>
              <w:t>5</w:t>
            </w:r>
            <w:r w:rsidRPr="00BD58DE">
              <w:rPr>
                <w:rFonts w:ascii="Times New Roman" w:eastAsia="Times New Roman" w:hAnsi="Times New Roman" w:cs="Times New Roman"/>
                <w:color w:val="000000"/>
                <w:kern w:val="0"/>
                <w14:ligatures w14:val="none"/>
              </w:rPr>
              <w:t xml:space="preserve">. </w:t>
            </w:r>
          </w:p>
        </w:tc>
        <w:tc>
          <w:tcPr>
            <w:tcW w:w="1703" w:type="dxa"/>
            <w:tcBorders>
              <w:top w:val="single" w:sz="4" w:space="0" w:color="auto"/>
              <w:left w:val="single" w:sz="4" w:space="0" w:color="auto"/>
              <w:bottom w:val="single" w:sz="4" w:space="0" w:color="auto"/>
              <w:right w:val="single" w:sz="4" w:space="0" w:color="auto"/>
            </w:tcBorders>
          </w:tcPr>
          <w:p w14:paraId="19FC6706" w14:textId="3D0DEAF9" w:rsidR="00BD58DE" w:rsidRPr="00BD58DE" w:rsidRDefault="006C6731" w:rsidP="00BD58DE">
            <w:pPr>
              <w:spacing w:after="0" w:line="240" w:lineRule="auto"/>
              <w:rPr>
                <w:rFonts w:ascii="Times New Roman" w:eastAsia="Times New Roman" w:hAnsi="Times New Roman" w:cs="Times New Roman"/>
                <w:color w:val="000000"/>
                <w:kern w:val="0"/>
                <w14:ligatures w14:val="none"/>
              </w:rPr>
            </w:pPr>
            <w:r w:rsidRPr="006C6731">
              <w:rPr>
                <w:rFonts w:ascii="Times New Roman" w:eastAsia="Times New Roman" w:hAnsi="Times New Roman" w:cs="Times New Roman"/>
                <w:color w:val="000000"/>
                <w:kern w:val="0"/>
                <w14:ligatures w14:val="none"/>
              </w:rPr>
              <w:t>Әлеуетті қызмет көрсетушіге қойылатын талаптар</w:t>
            </w:r>
          </w:p>
        </w:tc>
        <w:tc>
          <w:tcPr>
            <w:tcW w:w="8556" w:type="dxa"/>
            <w:tcBorders>
              <w:top w:val="single" w:sz="4" w:space="0" w:color="auto"/>
              <w:left w:val="single" w:sz="4" w:space="0" w:color="auto"/>
              <w:bottom w:val="single" w:sz="4" w:space="0" w:color="auto"/>
              <w:right w:val="single" w:sz="4" w:space="0" w:color="auto"/>
            </w:tcBorders>
            <w:vAlign w:val="center"/>
          </w:tcPr>
          <w:p w14:paraId="27878622" w14:textId="77777777" w:rsidR="006C6731" w:rsidRPr="002534E2" w:rsidRDefault="006C6731" w:rsidP="006C6731">
            <w:pPr>
              <w:spacing w:after="0" w:line="240" w:lineRule="auto"/>
              <w:rPr>
                <w:rFonts w:ascii="Times New Roman" w:eastAsia="Times New Roman" w:hAnsi="Times New Roman" w:cs="Times New Roman"/>
                <w:b/>
                <w:bCs/>
                <w:color w:val="000000"/>
                <w:kern w:val="0"/>
                <w:lang w:eastAsia="ru-RU"/>
                <w14:ligatures w14:val="none"/>
              </w:rPr>
            </w:pPr>
            <w:r w:rsidRPr="002534E2">
              <w:rPr>
                <w:rStyle w:val="ezkurwreuab5ozgtqnkl"/>
                <w:rFonts w:ascii="Times New Roman" w:hAnsi="Times New Roman" w:cs="Times New Roman"/>
                <w:b/>
                <w:bCs/>
              </w:rPr>
              <w:t>1.</w:t>
            </w:r>
            <w:r w:rsidRPr="002534E2">
              <w:rPr>
                <w:rFonts w:ascii="Times New Roman" w:hAnsi="Times New Roman" w:cs="Times New Roman"/>
                <w:b/>
                <w:bCs/>
              </w:rPr>
              <w:t xml:space="preserve"> </w:t>
            </w:r>
            <w:r w:rsidRPr="002534E2">
              <w:rPr>
                <w:rStyle w:val="ezkurwreuab5ozgtqnkl"/>
                <w:rFonts w:ascii="Times New Roman" w:hAnsi="Times New Roman" w:cs="Times New Roman"/>
                <w:b/>
                <w:bCs/>
              </w:rPr>
              <w:t>Әлеуетті</w:t>
            </w:r>
            <w:r w:rsidRPr="002534E2">
              <w:rPr>
                <w:rFonts w:ascii="Times New Roman" w:hAnsi="Times New Roman" w:cs="Times New Roman"/>
                <w:b/>
                <w:bCs/>
              </w:rPr>
              <w:t xml:space="preserve"> </w:t>
            </w:r>
            <w:r w:rsidRPr="002534E2">
              <w:rPr>
                <w:rStyle w:val="ezkurwreuab5ozgtqnkl"/>
                <w:rFonts w:ascii="Times New Roman" w:hAnsi="Times New Roman" w:cs="Times New Roman"/>
                <w:b/>
                <w:bCs/>
              </w:rPr>
              <w:t>қызмет</w:t>
            </w:r>
            <w:r w:rsidRPr="002534E2">
              <w:rPr>
                <w:rFonts w:ascii="Times New Roman" w:hAnsi="Times New Roman" w:cs="Times New Roman"/>
                <w:b/>
                <w:bCs/>
              </w:rPr>
              <w:t xml:space="preserve"> көрсетушіге қойылатын </w:t>
            </w:r>
            <w:r w:rsidRPr="002534E2">
              <w:rPr>
                <w:rStyle w:val="ezkurwreuab5ozgtqnkl"/>
                <w:rFonts w:ascii="Times New Roman" w:hAnsi="Times New Roman" w:cs="Times New Roman"/>
                <w:b/>
                <w:bCs/>
              </w:rPr>
              <w:t>талаптар</w:t>
            </w:r>
            <w:r w:rsidRPr="002534E2">
              <w:rPr>
                <w:rFonts w:ascii="Times New Roman" w:hAnsi="Times New Roman" w:cs="Times New Roman"/>
                <w:b/>
                <w:bCs/>
              </w:rPr>
              <w:t>:</w:t>
            </w:r>
          </w:p>
          <w:p w14:paraId="2B6F2C56" w14:textId="77777777" w:rsidR="002534E2" w:rsidRDefault="002534E2" w:rsidP="006C6731">
            <w:pPr>
              <w:spacing w:after="0" w:line="240" w:lineRule="auto"/>
              <w:rPr>
                <w:rStyle w:val="ezkurwreuab5ozgtqnkl"/>
                <w:rFonts w:ascii="Times New Roman" w:hAnsi="Times New Roman" w:cs="Times New Roman"/>
              </w:rPr>
            </w:pPr>
          </w:p>
          <w:p w14:paraId="01F7038F" w14:textId="4D0DC4E2" w:rsidR="002534E2" w:rsidRPr="00747B5B" w:rsidRDefault="002534E2" w:rsidP="006C6731">
            <w:pPr>
              <w:pStyle w:val="a7"/>
              <w:numPr>
                <w:ilvl w:val="0"/>
                <w:numId w:val="6"/>
              </w:numPr>
              <w:spacing w:after="0" w:line="240" w:lineRule="auto"/>
              <w:rPr>
                <w:rStyle w:val="ezkurwreuab5ozgtqnkl"/>
                <w:rFonts w:ascii="Times New Roman" w:hAnsi="Times New Roman" w:cs="Times New Roman"/>
              </w:rPr>
            </w:pPr>
            <w:r w:rsidRPr="00747B5B">
              <w:rPr>
                <w:rStyle w:val="ezkurwreuab5ozgtqnkl"/>
                <w:rFonts w:ascii="Times New Roman" w:hAnsi="Times New Roman" w:cs="Times New Roman"/>
              </w:rPr>
              <w:t>Әлеуетті өнім берушінің бір шарт бойынша жиынтық көлемі ҚҚС-сыз 75 000 000-нан кем емес және шот-фактураны (шот-фактураны қағаз жүзінде жазып беру кезінде) құрайтын, көрсетілген қызметтерді қабылдауды беруді растайтын тиісті актілердің электрондық көшірмелерімен расталған сатып алынатын біртекті жұмыстар қызметтер нарығында кемінде 3 (үш) жыл жұмыс тәжірибесі болуға тиіс немесе электрондық шот-фактуралар. Растау үшін АВР (орындалған жұмыстар актісі) ұсыну қажет</w:t>
            </w:r>
          </w:p>
          <w:p w14:paraId="0EE97B49" w14:textId="77777777" w:rsidR="002534E2" w:rsidRPr="002534E2" w:rsidRDefault="002534E2" w:rsidP="002534E2">
            <w:pPr>
              <w:spacing w:after="0" w:line="240" w:lineRule="auto"/>
              <w:rPr>
                <w:rStyle w:val="ezkurwreuab5ozgtqnkl"/>
                <w:rFonts w:ascii="Times New Roman" w:hAnsi="Times New Roman" w:cs="Times New Roman"/>
              </w:rPr>
            </w:pPr>
            <w:r w:rsidRPr="002534E2">
              <w:rPr>
                <w:rStyle w:val="ezkurwreuab5ozgtqnkl"/>
                <w:rFonts w:ascii="Times New Roman" w:hAnsi="Times New Roman" w:cs="Times New Roman"/>
              </w:rPr>
              <w:t>2.</w:t>
            </w:r>
            <w:r w:rsidRPr="002534E2">
              <w:rPr>
                <w:rStyle w:val="ezkurwreuab5ozgtqnkl"/>
                <w:rFonts w:ascii="Times New Roman" w:hAnsi="Times New Roman" w:cs="Times New Roman"/>
              </w:rPr>
              <w:tab/>
              <w:t xml:space="preserve">Лицензиялардың болуы: </w:t>
            </w:r>
          </w:p>
          <w:p w14:paraId="2E2B6AC0" w14:textId="3B5DE86C" w:rsidR="002534E2" w:rsidRPr="002534E2" w:rsidRDefault="002534E2" w:rsidP="002534E2">
            <w:pPr>
              <w:pStyle w:val="a7"/>
              <w:numPr>
                <w:ilvl w:val="0"/>
                <w:numId w:val="6"/>
              </w:numPr>
              <w:spacing w:after="0" w:line="240" w:lineRule="auto"/>
              <w:rPr>
                <w:rStyle w:val="ezkurwreuab5ozgtqnkl"/>
                <w:rFonts w:ascii="Times New Roman" w:hAnsi="Times New Roman" w:cs="Times New Roman"/>
              </w:rPr>
            </w:pPr>
            <w:r w:rsidRPr="002534E2">
              <w:rPr>
                <w:rStyle w:val="ezkurwreuab5ozgtqnkl"/>
                <w:rFonts w:ascii="Times New Roman" w:hAnsi="Times New Roman" w:cs="Times New Roman"/>
              </w:rPr>
              <w:t>Өнеркәсіптік қауіпсіздік сараптамасының кіші түрімен өнеркәсіптік қауіпсіздік саласында сараптама жүргізу құқығына Аттестат.</w:t>
            </w:r>
          </w:p>
          <w:p w14:paraId="52AB0950" w14:textId="52EBDDF2" w:rsidR="002534E2" w:rsidRPr="002534E2" w:rsidRDefault="002534E2" w:rsidP="002534E2">
            <w:pPr>
              <w:pStyle w:val="a7"/>
              <w:numPr>
                <w:ilvl w:val="0"/>
                <w:numId w:val="6"/>
              </w:numPr>
              <w:spacing w:after="0" w:line="240" w:lineRule="auto"/>
              <w:rPr>
                <w:rStyle w:val="ezkurwreuab5ozgtqnkl"/>
                <w:rFonts w:ascii="Times New Roman" w:hAnsi="Times New Roman" w:cs="Times New Roman"/>
              </w:rPr>
            </w:pPr>
            <w:r w:rsidRPr="002534E2">
              <w:rPr>
                <w:rStyle w:val="ezkurwreuab5ozgtqnkl"/>
                <w:rFonts w:ascii="Times New Roman" w:hAnsi="Times New Roman" w:cs="Times New Roman"/>
              </w:rPr>
              <w:t xml:space="preserve">Радиоактивті заттармен, құрамында радиоактивті заттар бар аспаптармен және қондырғылармен жұмыс істеу лицензиясы радиоактивті заттарды, құрамында радиоактивті заттар бар аспаптар мен қондырғыларды пайдалану. </w:t>
            </w:r>
          </w:p>
          <w:p w14:paraId="0691196F" w14:textId="679CC9F2" w:rsidR="002534E2" w:rsidRPr="002534E2" w:rsidRDefault="002534E2" w:rsidP="002534E2">
            <w:pPr>
              <w:pStyle w:val="a7"/>
              <w:numPr>
                <w:ilvl w:val="0"/>
                <w:numId w:val="6"/>
              </w:numPr>
              <w:spacing w:after="0" w:line="240" w:lineRule="auto"/>
              <w:rPr>
                <w:rStyle w:val="ezkurwreuab5ozgtqnkl"/>
                <w:rFonts w:ascii="Times New Roman" w:hAnsi="Times New Roman" w:cs="Times New Roman"/>
              </w:rPr>
            </w:pPr>
            <w:r w:rsidRPr="002534E2">
              <w:rPr>
                <w:rStyle w:val="ezkurwreuab5ozgtqnkl"/>
                <w:rFonts w:ascii="Times New Roman" w:hAnsi="Times New Roman" w:cs="Times New Roman"/>
              </w:rPr>
              <w:t xml:space="preserve">Тасымалданатын рентгендік дефектоскоптар қызметінің кіші түрімен иондаушы сәуле шығаратын аспаптар мен қондырғылармен жұмыс істеу лицензиясы. </w:t>
            </w:r>
          </w:p>
          <w:p w14:paraId="049D3B4A" w14:textId="730B26DB" w:rsidR="006C6731" w:rsidRPr="002534E2" w:rsidRDefault="002534E2" w:rsidP="002534E2">
            <w:pPr>
              <w:pStyle w:val="a7"/>
              <w:numPr>
                <w:ilvl w:val="0"/>
                <w:numId w:val="6"/>
              </w:numPr>
              <w:spacing w:after="0" w:line="240" w:lineRule="auto"/>
              <w:rPr>
                <w:rStyle w:val="ezkurwreuab5ozgtqnkl"/>
              </w:rPr>
            </w:pPr>
            <w:r w:rsidRPr="002534E2">
              <w:rPr>
                <w:rStyle w:val="ezkurwreuab5ozgtqnkl"/>
                <w:rFonts w:ascii="Times New Roman" w:hAnsi="Times New Roman" w:cs="Times New Roman"/>
              </w:rPr>
              <w:t>Қазақстан Республикасының аумағы шегінде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тасымалданатын Радиоизотоптық дефектоскоптарды тасымалдаудың кіші түрімен тасымалдауға арналған Лицензия.</w:t>
            </w:r>
          </w:p>
          <w:p w14:paraId="253A367D" w14:textId="77777777" w:rsidR="002534E2" w:rsidRDefault="002534E2" w:rsidP="002534E2">
            <w:pPr>
              <w:pStyle w:val="a7"/>
              <w:spacing w:after="0" w:line="240" w:lineRule="auto"/>
            </w:pPr>
          </w:p>
          <w:p w14:paraId="31CEE657" w14:textId="69D40032" w:rsidR="006C6731" w:rsidRDefault="002534E2" w:rsidP="006C6731">
            <w:pPr>
              <w:spacing w:after="0" w:line="240" w:lineRule="auto"/>
              <w:rPr>
                <w:rFonts w:ascii="Times New Roman" w:hAnsi="Times New Roman" w:cs="Times New Roman"/>
                <w:b/>
                <w:bCs/>
              </w:rPr>
            </w:pPr>
            <w:r>
              <w:rPr>
                <w:rStyle w:val="ezkurwreuab5ozgtqnkl"/>
              </w:rPr>
              <w:t xml:space="preserve">3. </w:t>
            </w:r>
            <w:r w:rsidR="006C6731" w:rsidRPr="002534E2">
              <w:rPr>
                <w:rFonts w:ascii="Times New Roman" w:hAnsi="Times New Roman" w:cs="Times New Roman"/>
                <w:b/>
                <w:bCs/>
              </w:rPr>
              <w:t xml:space="preserve"> </w:t>
            </w:r>
            <w:r w:rsidR="006C6731" w:rsidRPr="002534E2">
              <w:rPr>
                <w:rStyle w:val="ezkurwreuab5ozgtqnkl"/>
                <w:rFonts w:ascii="Times New Roman" w:hAnsi="Times New Roman" w:cs="Times New Roman"/>
                <w:b/>
                <w:bCs/>
              </w:rPr>
              <w:t>Қазақстан</w:t>
            </w:r>
            <w:r w:rsidR="006C6731" w:rsidRPr="002534E2">
              <w:rPr>
                <w:rFonts w:ascii="Times New Roman" w:hAnsi="Times New Roman" w:cs="Times New Roman"/>
                <w:b/>
                <w:bCs/>
              </w:rPr>
              <w:t xml:space="preserve"> </w:t>
            </w:r>
            <w:r w:rsidR="006C6731" w:rsidRPr="002534E2">
              <w:rPr>
                <w:rStyle w:val="ezkurwreuab5ozgtqnkl"/>
                <w:rFonts w:ascii="Times New Roman" w:hAnsi="Times New Roman" w:cs="Times New Roman"/>
                <w:b/>
                <w:bCs/>
              </w:rPr>
              <w:t>Республикасының</w:t>
            </w:r>
            <w:r w:rsidR="006C6731" w:rsidRPr="002534E2">
              <w:rPr>
                <w:rFonts w:ascii="Times New Roman" w:hAnsi="Times New Roman" w:cs="Times New Roman"/>
                <w:b/>
                <w:bCs/>
              </w:rPr>
              <w:t xml:space="preserve"> </w:t>
            </w:r>
            <w:r w:rsidR="006C6731" w:rsidRPr="002534E2">
              <w:rPr>
                <w:rStyle w:val="ezkurwreuab5ozgtqnkl"/>
                <w:rFonts w:ascii="Times New Roman" w:hAnsi="Times New Roman" w:cs="Times New Roman"/>
                <w:b/>
                <w:bCs/>
              </w:rPr>
              <w:t>заңнамасында</w:t>
            </w:r>
            <w:r w:rsidR="006C6731" w:rsidRPr="002534E2">
              <w:rPr>
                <w:rFonts w:ascii="Times New Roman" w:hAnsi="Times New Roman" w:cs="Times New Roman"/>
                <w:b/>
                <w:bCs/>
              </w:rPr>
              <w:t xml:space="preserve"> </w:t>
            </w:r>
            <w:r w:rsidR="006C6731" w:rsidRPr="002534E2">
              <w:rPr>
                <w:rStyle w:val="ezkurwreuab5ozgtqnkl"/>
                <w:rFonts w:ascii="Times New Roman" w:hAnsi="Times New Roman" w:cs="Times New Roman"/>
                <w:b/>
                <w:bCs/>
              </w:rPr>
              <w:t>көзделген</w:t>
            </w:r>
            <w:r w:rsidR="006C6731" w:rsidRPr="002534E2">
              <w:rPr>
                <w:rFonts w:ascii="Times New Roman" w:hAnsi="Times New Roman" w:cs="Times New Roman"/>
                <w:b/>
                <w:bCs/>
              </w:rPr>
              <w:t xml:space="preserve"> </w:t>
            </w:r>
            <w:r w:rsidR="006C6731" w:rsidRPr="002534E2">
              <w:rPr>
                <w:rStyle w:val="ezkurwreuab5ozgtqnkl"/>
                <w:rFonts w:ascii="Times New Roman" w:hAnsi="Times New Roman" w:cs="Times New Roman"/>
                <w:b/>
                <w:bCs/>
              </w:rPr>
              <w:t>міндетті</w:t>
            </w:r>
            <w:r w:rsidR="006C6731" w:rsidRPr="002534E2">
              <w:rPr>
                <w:rFonts w:ascii="Times New Roman" w:hAnsi="Times New Roman" w:cs="Times New Roman"/>
                <w:b/>
                <w:bCs/>
              </w:rPr>
              <w:t xml:space="preserve"> </w:t>
            </w:r>
            <w:r w:rsidR="006C6731" w:rsidRPr="002534E2">
              <w:rPr>
                <w:rStyle w:val="ezkurwreuab5ozgtqnkl"/>
                <w:rFonts w:ascii="Times New Roman" w:hAnsi="Times New Roman" w:cs="Times New Roman"/>
                <w:b/>
                <w:bCs/>
              </w:rPr>
              <w:t>талаптар</w:t>
            </w:r>
            <w:r w:rsidR="006C6731" w:rsidRPr="002534E2">
              <w:rPr>
                <w:rFonts w:ascii="Times New Roman" w:hAnsi="Times New Roman" w:cs="Times New Roman"/>
                <w:b/>
                <w:bCs/>
              </w:rPr>
              <w:t xml:space="preserve"> </w:t>
            </w:r>
          </w:p>
          <w:p w14:paraId="16B4D955" w14:textId="77777777" w:rsidR="002534E2" w:rsidRPr="002534E2" w:rsidRDefault="002534E2" w:rsidP="006C6731">
            <w:pPr>
              <w:spacing w:after="0" w:line="240" w:lineRule="auto"/>
              <w:rPr>
                <w:rFonts w:ascii="Times New Roman" w:hAnsi="Times New Roman" w:cs="Times New Roman"/>
                <w:b/>
                <w:bCs/>
              </w:rPr>
            </w:pPr>
          </w:p>
          <w:p w14:paraId="3D645786" w14:textId="77777777" w:rsidR="006C6731" w:rsidRDefault="006C6731" w:rsidP="006C6731">
            <w:pPr>
              <w:spacing w:after="0" w:line="240" w:lineRule="auto"/>
              <w:rPr>
                <w:rFonts w:ascii="Times New Roman" w:hAnsi="Times New Roman" w:cs="Times New Roman"/>
              </w:rPr>
            </w:pPr>
            <w:r w:rsidRPr="006C6731">
              <w:rPr>
                <w:rStyle w:val="ezkurwreuab5ozgtqnkl"/>
                <w:rFonts w:ascii="Times New Roman" w:hAnsi="Times New Roman" w:cs="Times New Roman"/>
              </w:rPr>
              <w:t>1.</w:t>
            </w:r>
            <w:r w:rsidRPr="006C6731">
              <w:rPr>
                <w:rFonts w:ascii="Times New Roman" w:hAnsi="Times New Roman" w:cs="Times New Roman"/>
              </w:rPr>
              <w:t xml:space="preserve"> </w:t>
            </w:r>
            <w:r w:rsidRPr="006C6731">
              <w:rPr>
                <w:rStyle w:val="ezkurwreuab5ozgtqnkl"/>
                <w:rFonts w:ascii="Times New Roman" w:hAnsi="Times New Roman" w:cs="Times New Roman"/>
              </w:rPr>
              <w:t>ҚР</w:t>
            </w:r>
            <w:r w:rsidRPr="006C6731">
              <w:rPr>
                <w:rFonts w:ascii="Times New Roman" w:hAnsi="Times New Roman" w:cs="Times New Roman"/>
              </w:rPr>
              <w:t xml:space="preserve"> </w:t>
            </w:r>
            <w:r w:rsidRPr="006C6731">
              <w:rPr>
                <w:rStyle w:val="ezkurwreuab5ozgtqnkl"/>
                <w:rFonts w:ascii="Times New Roman" w:hAnsi="Times New Roman" w:cs="Times New Roman"/>
              </w:rPr>
              <w:t>аккредиттеу</w:t>
            </w:r>
            <w:r w:rsidRPr="006C6731">
              <w:rPr>
                <w:rFonts w:ascii="Times New Roman" w:hAnsi="Times New Roman" w:cs="Times New Roman"/>
              </w:rPr>
              <w:t xml:space="preserve"> </w:t>
            </w:r>
            <w:r w:rsidRPr="006C6731">
              <w:rPr>
                <w:rStyle w:val="ezkurwreuab5ozgtqnkl"/>
                <w:rFonts w:ascii="Times New Roman" w:hAnsi="Times New Roman" w:cs="Times New Roman"/>
              </w:rPr>
              <w:t>жүйесінде</w:t>
            </w:r>
            <w:r w:rsidRPr="006C6731">
              <w:rPr>
                <w:rFonts w:ascii="Times New Roman" w:hAnsi="Times New Roman" w:cs="Times New Roman"/>
              </w:rPr>
              <w:t xml:space="preserve"> </w:t>
            </w:r>
            <w:r w:rsidRPr="006C6731">
              <w:rPr>
                <w:rStyle w:val="ezkurwreuab5ozgtqnkl"/>
                <w:rFonts w:ascii="Times New Roman" w:hAnsi="Times New Roman" w:cs="Times New Roman"/>
              </w:rPr>
              <w:t>мобильді</w:t>
            </w:r>
            <w:r w:rsidRPr="006C6731">
              <w:rPr>
                <w:rFonts w:ascii="Times New Roman" w:hAnsi="Times New Roman" w:cs="Times New Roman"/>
              </w:rPr>
              <w:t xml:space="preserve"> </w:t>
            </w:r>
            <w:r w:rsidRPr="006C6731">
              <w:rPr>
                <w:rStyle w:val="ezkurwreuab5ozgtqnkl"/>
                <w:rFonts w:ascii="Times New Roman" w:hAnsi="Times New Roman" w:cs="Times New Roman"/>
              </w:rPr>
              <w:t>сынақ</w:t>
            </w:r>
            <w:r w:rsidRPr="006C6731">
              <w:rPr>
                <w:rFonts w:ascii="Times New Roman" w:hAnsi="Times New Roman" w:cs="Times New Roman"/>
              </w:rPr>
              <w:t xml:space="preserve"> </w:t>
            </w:r>
            <w:r w:rsidRPr="006C6731">
              <w:rPr>
                <w:rStyle w:val="ezkurwreuab5ozgtqnkl"/>
                <w:rFonts w:ascii="Times New Roman" w:hAnsi="Times New Roman" w:cs="Times New Roman"/>
              </w:rPr>
              <w:t>зертханасының</w:t>
            </w:r>
            <w:r w:rsidRPr="006C6731">
              <w:rPr>
                <w:rFonts w:ascii="Times New Roman" w:hAnsi="Times New Roman" w:cs="Times New Roman"/>
              </w:rPr>
              <w:t xml:space="preserve"> </w:t>
            </w:r>
            <w:r w:rsidRPr="006C6731">
              <w:rPr>
                <w:rStyle w:val="ezkurwreuab5ozgtqnkl"/>
                <w:rFonts w:ascii="Times New Roman" w:hAnsi="Times New Roman" w:cs="Times New Roman"/>
              </w:rPr>
              <w:t>сәйкестікті</w:t>
            </w:r>
            <w:r w:rsidRPr="006C6731">
              <w:rPr>
                <w:rFonts w:ascii="Times New Roman" w:hAnsi="Times New Roman" w:cs="Times New Roman"/>
              </w:rPr>
              <w:t xml:space="preserve"> </w:t>
            </w:r>
            <w:r w:rsidRPr="006C6731">
              <w:rPr>
                <w:rStyle w:val="ezkurwreuab5ozgtqnkl"/>
                <w:rFonts w:ascii="Times New Roman" w:hAnsi="Times New Roman" w:cs="Times New Roman"/>
              </w:rPr>
              <w:t>бағалау</w:t>
            </w:r>
            <w:r w:rsidRPr="006C6731">
              <w:rPr>
                <w:rFonts w:ascii="Times New Roman" w:hAnsi="Times New Roman" w:cs="Times New Roman"/>
              </w:rPr>
              <w:t xml:space="preserve"> </w:t>
            </w:r>
            <w:r w:rsidRPr="006C6731">
              <w:rPr>
                <w:rStyle w:val="ezkurwreuab5ozgtqnkl"/>
                <w:rFonts w:ascii="Times New Roman" w:hAnsi="Times New Roman" w:cs="Times New Roman"/>
              </w:rPr>
              <w:t>объектілеріне</w:t>
            </w:r>
            <w:r w:rsidRPr="006C6731">
              <w:rPr>
                <w:rFonts w:ascii="Times New Roman" w:hAnsi="Times New Roman" w:cs="Times New Roman"/>
              </w:rPr>
              <w:t xml:space="preserve"> </w:t>
            </w:r>
            <w:r w:rsidRPr="006C6731">
              <w:rPr>
                <w:rStyle w:val="ezkurwreuab5ozgtqnkl"/>
                <w:rFonts w:ascii="Times New Roman" w:hAnsi="Times New Roman" w:cs="Times New Roman"/>
              </w:rPr>
              <w:t>"сынақ</w:t>
            </w:r>
            <w:r w:rsidRPr="006C6731">
              <w:rPr>
                <w:rFonts w:ascii="Times New Roman" w:hAnsi="Times New Roman" w:cs="Times New Roman"/>
              </w:rPr>
              <w:t xml:space="preserve"> </w:t>
            </w:r>
            <w:r w:rsidRPr="006C6731">
              <w:rPr>
                <w:rStyle w:val="ezkurwreuab5ozgtqnkl"/>
                <w:rFonts w:ascii="Times New Roman" w:hAnsi="Times New Roman" w:cs="Times New Roman"/>
              </w:rPr>
              <w:t>және</w:t>
            </w:r>
            <w:r w:rsidRPr="006C6731">
              <w:rPr>
                <w:rFonts w:ascii="Times New Roman" w:hAnsi="Times New Roman" w:cs="Times New Roman"/>
              </w:rPr>
              <w:t xml:space="preserve"> </w:t>
            </w:r>
            <w:r w:rsidRPr="006C6731">
              <w:rPr>
                <w:rStyle w:val="ezkurwreuab5ozgtqnkl"/>
                <w:rFonts w:ascii="Times New Roman" w:hAnsi="Times New Roman" w:cs="Times New Roman"/>
              </w:rPr>
              <w:t>калибрлеу</w:t>
            </w:r>
            <w:r w:rsidRPr="006C6731">
              <w:rPr>
                <w:rFonts w:ascii="Times New Roman" w:hAnsi="Times New Roman" w:cs="Times New Roman"/>
              </w:rPr>
              <w:t xml:space="preserve"> </w:t>
            </w:r>
            <w:r w:rsidRPr="006C6731">
              <w:rPr>
                <w:rStyle w:val="ezkurwreuab5ozgtqnkl"/>
                <w:rFonts w:ascii="Times New Roman" w:hAnsi="Times New Roman" w:cs="Times New Roman"/>
              </w:rPr>
              <w:t>зертханаларының</w:t>
            </w:r>
            <w:r w:rsidRPr="006C6731">
              <w:rPr>
                <w:rFonts w:ascii="Times New Roman" w:hAnsi="Times New Roman" w:cs="Times New Roman"/>
              </w:rPr>
              <w:t xml:space="preserve"> </w:t>
            </w:r>
            <w:r w:rsidRPr="006C6731">
              <w:rPr>
                <w:rStyle w:val="ezkurwreuab5ozgtqnkl"/>
                <w:rFonts w:ascii="Times New Roman" w:hAnsi="Times New Roman" w:cs="Times New Roman"/>
              </w:rPr>
              <w:t>құзыреттілігіне</w:t>
            </w:r>
            <w:r w:rsidRPr="006C6731">
              <w:rPr>
                <w:rFonts w:ascii="Times New Roman" w:hAnsi="Times New Roman" w:cs="Times New Roman"/>
              </w:rPr>
              <w:t xml:space="preserve"> қойылатын </w:t>
            </w:r>
            <w:r w:rsidRPr="006C6731">
              <w:rPr>
                <w:rStyle w:val="ezkurwreuab5ozgtqnkl"/>
                <w:rFonts w:ascii="Times New Roman" w:hAnsi="Times New Roman" w:cs="Times New Roman"/>
              </w:rPr>
              <w:t>жалпы</w:t>
            </w:r>
            <w:r w:rsidRPr="006C6731">
              <w:rPr>
                <w:rFonts w:ascii="Times New Roman" w:hAnsi="Times New Roman" w:cs="Times New Roman"/>
              </w:rPr>
              <w:t xml:space="preserve"> </w:t>
            </w:r>
            <w:r w:rsidRPr="006C6731">
              <w:rPr>
                <w:rStyle w:val="ezkurwreuab5ozgtqnkl"/>
                <w:rFonts w:ascii="Times New Roman" w:hAnsi="Times New Roman" w:cs="Times New Roman"/>
              </w:rPr>
              <w:t>талаптар"</w:t>
            </w:r>
            <w:r w:rsidRPr="006C6731">
              <w:rPr>
                <w:rFonts w:ascii="Times New Roman" w:hAnsi="Times New Roman" w:cs="Times New Roman"/>
              </w:rPr>
              <w:t xml:space="preserve"> </w:t>
            </w:r>
            <w:r w:rsidRPr="006C6731">
              <w:rPr>
                <w:rStyle w:val="ezkurwreuab5ozgtqnkl"/>
                <w:rFonts w:ascii="Times New Roman" w:hAnsi="Times New Roman" w:cs="Times New Roman"/>
              </w:rPr>
              <w:t>ISO/IEC</w:t>
            </w:r>
            <w:r w:rsidRPr="006C6731">
              <w:rPr>
                <w:rFonts w:ascii="Times New Roman" w:hAnsi="Times New Roman" w:cs="Times New Roman"/>
              </w:rPr>
              <w:t xml:space="preserve"> </w:t>
            </w:r>
            <w:r w:rsidRPr="006C6731">
              <w:rPr>
                <w:rStyle w:val="ezkurwreuab5ozgtqnkl"/>
                <w:rFonts w:ascii="Times New Roman" w:hAnsi="Times New Roman" w:cs="Times New Roman"/>
              </w:rPr>
              <w:t>17025</w:t>
            </w:r>
            <w:r w:rsidRPr="006C6731">
              <w:rPr>
                <w:rFonts w:ascii="Times New Roman" w:hAnsi="Times New Roman" w:cs="Times New Roman"/>
              </w:rPr>
              <w:t xml:space="preserve"> </w:t>
            </w:r>
            <w:r w:rsidRPr="006C6731">
              <w:rPr>
                <w:rStyle w:val="ezkurwreuab5ozgtqnkl"/>
                <w:rFonts w:ascii="Times New Roman" w:hAnsi="Times New Roman" w:cs="Times New Roman"/>
              </w:rPr>
              <w:t>талаптарына</w:t>
            </w:r>
            <w:r w:rsidRPr="006C6731">
              <w:rPr>
                <w:rFonts w:ascii="Times New Roman" w:hAnsi="Times New Roman" w:cs="Times New Roman"/>
              </w:rPr>
              <w:t xml:space="preserve"> </w:t>
            </w:r>
            <w:r w:rsidRPr="006C6731">
              <w:rPr>
                <w:rStyle w:val="ezkurwreuab5ozgtqnkl"/>
                <w:rFonts w:ascii="Times New Roman" w:hAnsi="Times New Roman" w:cs="Times New Roman"/>
              </w:rPr>
              <w:t>сәйкестігін</w:t>
            </w:r>
            <w:r w:rsidRPr="006C6731">
              <w:rPr>
                <w:rFonts w:ascii="Times New Roman" w:hAnsi="Times New Roman" w:cs="Times New Roman"/>
              </w:rPr>
              <w:t xml:space="preserve"> </w:t>
            </w:r>
            <w:r w:rsidRPr="006C6731">
              <w:rPr>
                <w:rStyle w:val="ezkurwreuab5ozgtqnkl"/>
                <w:rFonts w:ascii="Times New Roman" w:hAnsi="Times New Roman" w:cs="Times New Roman"/>
              </w:rPr>
              <w:t>аккредиттеу</w:t>
            </w:r>
            <w:r w:rsidRPr="006C6731">
              <w:rPr>
                <w:rFonts w:ascii="Times New Roman" w:hAnsi="Times New Roman" w:cs="Times New Roman"/>
              </w:rPr>
              <w:t xml:space="preserve"> </w:t>
            </w:r>
            <w:r w:rsidRPr="006C6731">
              <w:rPr>
                <w:rStyle w:val="ezkurwreuab5ozgtqnkl"/>
                <w:rFonts w:ascii="Times New Roman" w:hAnsi="Times New Roman" w:cs="Times New Roman"/>
              </w:rPr>
              <w:t>аттестатының</w:t>
            </w:r>
            <w:r w:rsidRPr="006C6731">
              <w:rPr>
                <w:rFonts w:ascii="Times New Roman" w:hAnsi="Times New Roman" w:cs="Times New Roman"/>
              </w:rPr>
              <w:t xml:space="preserve"> </w:t>
            </w:r>
            <w:r w:rsidRPr="006C6731">
              <w:rPr>
                <w:rStyle w:val="ezkurwreuab5ozgtqnkl"/>
                <w:rFonts w:ascii="Times New Roman" w:hAnsi="Times New Roman" w:cs="Times New Roman"/>
              </w:rPr>
              <w:t>болуы</w:t>
            </w:r>
            <w:r w:rsidRPr="006C6731">
              <w:rPr>
                <w:rFonts w:ascii="Times New Roman" w:hAnsi="Times New Roman" w:cs="Times New Roman"/>
              </w:rPr>
              <w:t xml:space="preserve">: </w:t>
            </w:r>
            <w:r w:rsidRPr="006C6731">
              <w:rPr>
                <w:rStyle w:val="ezkurwreuab5ozgtqnkl"/>
                <w:rFonts w:ascii="Times New Roman" w:hAnsi="Times New Roman" w:cs="Times New Roman"/>
              </w:rPr>
              <w:t>аккредиттеу</w:t>
            </w:r>
            <w:r w:rsidRPr="006C6731">
              <w:rPr>
                <w:rFonts w:ascii="Times New Roman" w:hAnsi="Times New Roman" w:cs="Times New Roman"/>
              </w:rPr>
              <w:t xml:space="preserve"> </w:t>
            </w:r>
            <w:r w:rsidRPr="006C6731">
              <w:rPr>
                <w:rStyle w:val="ezkurwreuab5ozgtqnkl"/>
                <w:rFonts w:ascii="Times New Roman" w:hAnsi="Times New Roman" w:cs="Times New Roman"/>
              </w:rPr>
              <w:t>саласына</w:t>
            </w:r>
            <w:r w:rsidRPr="006C6731">
              <w:rPr>
                <w:rFonts w:ascii="Times New Roman" w:hAnsi="Times New Roman" w:cs="Times New Roman"/>
              </w:rPr>
              <w:t xml:space="preserve"> </w:t>
            </w:r>
            <w:r w:rsidRPr="006C6731">
              <w:rPr>
                <w:rStyle w:val="ezkurwreuab5ozgtqnkl"/>
                <w:rFonts w:ascii="Times New Roman" w:hAnsi="Times New Roman" w:cs="Times New Roman"/>
              </w:rPr>
              <w:t>сәйкес</w:t>
            </w:r>
            <w:r w:rsidRPr="006C6731">
              <w:rPr>
                <w:rFonts w:ascii="Times New Roman" w:hAnsi="Times New Roman" w:cs="Times New Roman"/>
              </w:rPr>
              <w:t xml:space="preserve"> </w:t>
            </w:r>
            <w:r w:rsidRPr="006C6731">
              <w:rPr>
                <w:rStyle w:val="ezkurwreuab5ozgtqnkl"/>
                <w:rFonts w:ascii="Times New Roman" w:hAnsi="Times New Roman" w:cs="Times New Roman"/>
              </w:rPr>
              <w:t>Өнімді</w:t>
            </w:r>
            <w:r w:rsidRPr="006C6731">
              <w:rPr>
                <w:rFonts w:ascii="Times New Roman" w:hAnsi="Times New Roman" w:cs="Times New Roman"/>
              </w:rPr>
              <w:t xml:space="preserve"> сынау</w:t>
            </w:r>
            <w:r w:rsidRPr="006C6731">
              <w:rPr>
                <w:rStyle w:val="ezkurwreuab5ozgtqnkl"/>
                <w:rFonts w:ascii="Times New Roman" w:hAnsi="Times New Roman" w:cs="Times New Roman"/>
              </w:rPr>
              <w:t>,</w:t>
            </w:r>
            <w:r w:rsidRPr="006C6731">
              <w:rPr>
                <w:rFonts w:ascii="Times New Roman" w:hAnsi="Times New Roman" w:cs="Times New Roman"/>
              </w:rPr>
              <w:t xml:space="preserve"> </w:t>
            </w:r>
            <w:r w:rsidRPr="006C6731">
              <w:rPr>
                <w:rStyle w:val="ezkurwreuab5ozgtqnkl"/>
                <w:rFonts w:ascii="Times New Roman" w:hAnsi="Times New Roman" w:cs="Times New Roman"/>
              </w:rPr>
              <w:t>оның</w:t>
            </w:r>
            <w:r w:rsidRPr="006C6731">
              <w:rPr>
                <w:rFonts w:ascii="Times New Roman" w:hAnsi="Times New Roman" w:cs="Times New Roman"/>
              </w:rPr>
              <w:t xml:space="preserve"> </w:t>
            </w:r>
            <w:r w:rsidRPr="006C6731">
              <w:rPr>
                <w:rStyle w:val="ezkurwreuab5ozgtqnkl"/>
                <w:rFonts w:ascii="Times New Roman" w:hAnsi="Times New Roman" w:cs="Times New Roman"/>
              </w:rPr>
              <w:t>ішінде</w:t>
            </w:r>
            <w:r w:rsidRPr="006C6731">
              <w:rPr>
                <w:rFonts w:ascii="Times New Roman" w:hAnsi="Times New Roman" w:cs="Times New Roman"/>
              </w:rPr>
              <w:t xml:space="preserve"> </w:t>
            </w:r>
            <w:r w:rsidRPr="006C6731">
              <w:rPr>
                <w:rStyle w:val="ezkurwreuab5ozgtqnkl"/>
                <w:rFonts w:ascii="Times New Roman" w:hAnsi="Times New Roman" w:cs="Times New Roman"/>
              </w:rPr>
              <w:t>магистральдық</w:t>
            </w:r>
            <w:r w:rsidRPr="006C6731">
              <w:rPr>
                <w:rFonts w:ascii="Times New Roman" w:hAnsi="Times New Roman" w:cs="Times New Roman"/>
              </w:rPr>
              <w:t xml:space="preserve"> </w:t>
            </w:r>
            <w:r w:rsidRPr="006C6731">
              <w:rPr>
                <w:rStyle w:val="ezkurwreuab5ozgtqnkl"/>
                <w:rFonts w:ascii="Times New Roman" w:hAnsi="Times New Roman" w:cs="Times New Roman"/>
              </w:rPr>
              <w:t>құбырлар,</w:t>
            </w:r>
            <w:r w:rsidRPr="006C6731">
              <w:rPr>
                <w:rFonts w:ascii="Times New Roman" w:hAnsi="Times New Roman" w:cs="Times New Roman"/>
              </w:rPr>
              <w:t xml:space="preserve"> </w:t>
            </w:r>
            <w:r w:rsidRPr="006C6731">
              <w:rPr>
                <w:rStyle w:val="ezkurwreuab5ozgtqnkl"/>
                <w:rFonts w:ascii="Times New Roman" w:hAnsi="Times New Roman" w:cs="Times New Roman"/>
              </w:rPr>
              <w:t>дәнекерленген</w:t>
            </w:r>
            <w:r w:rsidRPr="006C6731">
              <w:rPr>
                <w:rFonts w:ascii="Times New Roman" w:hAnsi="Times New Roman" w:cs="Times New Roman"/>
              </w:rPr>
              <w:t xml:space="preserve"> </w:t>
            </w:r>
            <w:r w:rsidRPr="006C6731">
              <w:rPr>
                <w:rStyle w:val="ezkurwreuab5ozgtqnkl"/>
                <w:rFonts w:ascii="Times New Roman" w:hAnsi="Times New Roman" w:cs="Times New Roman"/>
              </w:rPr>
              <w:t>болат</w:t>
            </w:r>
            <w:r w:rsidRPr="006C6731">
              <w:rPr>
                <w:rFonts w:ascii="Times New Roman" w:hAnsi="Times New Roman" w:cs="Times New Roman"/>
              </w:rPr>
              <w:t xml:space="preserve"> </w:t>
            </w:r>
            <w:r w:rsidRPr="006C6731">
              <w:rPr>
                <w:rStyle w:val="ezkurwreuab5ozgtqnkl"/>
                <w:rFonts w:ascii="Times New Roman" w:hAnsi="Times New Roman" w:cs="Times New Roman"/>
              </w:rPr>
              <w:t>құбырларды</w:t>
            </w:r>
            <w:r w:rsidRPr="006C6731">
              <w:rPr>
                <w:rFonts w:ascii="Times New Roman" w:hAnsi="Times New Roman" w:cs="Times New Roman"/>
              </w:rPr>
              <w:t xml:space="preserve"> қосу, </w:t>
            </w:r>
            <w:r w:rsidRPr="006C6731">
              <w:rPr>
                <w:rStyle w:val="ezkurwreuab5ozgtqnkl"/>
                <w:rFonts w:ascii="Times New Roman" w:hAnsi="Times New Roman" w:cs="Times New Roman"/>
              </w:rPr>
              <w:t>аккредиттеу</w:t>
            </w:r>
            <w:r w:rsidRPr="006C6731">
              <w:rPr>
                <w:rFonts w:ascii="Times New Roman" w:hAnsi="Times New Roman" w:cs="Times New Roman"/>
              </w:rPr>
              <w:t xml:space="preserve"> </w:t>
            </w:r>
            <w:r w:rsidRPr="006C6731">
              <w:rPr>
                <w:rStyle w:val="ezkurwreuab5ozgtqnkl"/>
                <w:rFonts w:ascii="Times New Roman" w:hAnsi="Times New Roman" w:cs="Times New Roman"/>
              </w:rPr>
              <w:t>саласына</w:t>
            </w:r>
            <w:r w:rsidRPr="006C6731">
              <w:rPr>
                <w:rFonts w:ascii="Times New Roman" w:hAnsi="Times New Roman" w:cs="Times New Roman"/>
              </w:rPr>
              <w:t xml:space="preserve"> </w:t>
            </w:r>
            <w:r w:rsidRPr="006C6731">
              <w:rPr>
                <w:rStyle w:val="ezkurwreuab5ozgtqnkl"/>
                <w:rFonts w:ascii="Times New Roman" w:hAnsi="Times New Roman" w:cs="Times New Roman"/>
              </w:rPr>
              <w:t>сәйкес</w:t>
            </w:r>
            <w:r w:rsidRPr="006C6731">
              <w:rPr>
                <w:rFonts w:ascii="Times New Roman" w:hAnsi="Times New Roman" w:cs="Times New Roman"/>
              </w:rPr>
              <w:t xml:space="preserve"> </w:t>
            </w:r>
            <w:r w:rsidRPr="006C6731">
              <w:rPr>
                <w:rStyle w:val="ezkurwreuab5ozgtqnkl"/>
                <w:rFonts w:ascii="Times New Roman" w:hAnsi="Times New Roman" w:cs="Times New Roman"/>
              </w:rPr>
              <w:t>Өнімді</w:t>
            </w:r>
            <w:r w:rsidRPr="006C6731">
              <w:rPr>
                <w:rFonts w:ascii="Times New Roman" w:hAnsi="Times New Roman" w:cs="Times New Roman"/>
              </w:rPr>
              <w:t xml:space="preserve"> </w:t>
            </w:r>
            <w:r w:rsidRPr="006C6731">
              <w:rPr>
                <w:rStyle w:val="ezkurwreuab5ozgtqnkl"/>
                <w:rFonts w:ascii="Times New Roman" w:hAnsi="Times New Roman" w:cs="Times New Roman"/>
              </w:rPr>
              <w:t>сынау,</w:t>
            </w:r>
            <w:r w:rsidRPr="006C6731">
              <w:rPr>
                <w:rFonts w:ascii="Times New Roman" w:hAnsi="Times New Roman" w:cs="Times New Roman"/>
              </w:rPr>
              <w:t xml:space="preserve"> </w:t>
            </w:r>
            <w:r w:rsidRPr="006C6731">
              <w:rPr>
                <w:rStyle w:val="ezkurwreuab5ozgtqnkl"/>
                <w:rFonts w:ascii="Times New Roman" w:hAnsi="Times New Roman" w:cs="Times New Roman"/>
              </w:rPr>
              <w:t>оның</w:t>
            </w:r>
            <w:r w:rsidRPr="006C6731">
              <w:rPr>
                <w:rFonts w:ascii="Times New Roman" w:hAnsi="Times New Roman" w:cs="Times New Roman"/>
              </w:rPr>
              <w:t xml:space="preserve"> </w:t>
            </w:r>
            <w:r w:rsidRPr="006C6731">
              <w:rPr>
                <w:rStyle w:val="ezkurwreuab5ozgtqnkl"/>
                <w:rFonts w:ascii="Times New Roman" w:hAnsi="Times New Roman" w:cs="Times New Roman"/>
              </w:rPr>
              <w:t>ішінде</w:t>
            </w:r>
            <w:r w:rsidRPr="006C6731">
              <w:rPr>
                <w:rFonts w:ascii="Times New Roman" w:hAnsi="Times New Roman" w:cs="Times New Roman"/>
              </w:rPr>
              <w:t xml:space="preserve">. </w:t>
            </w:r>
            <w:r w:rsidRPr="006C6731">
              <w:rPr>
                <w:rStyle w:val="ezkurwreuab5ozgtqnkl"/>
                <w:rFonts w:ascii="Times New Roman" w:hAnsi="Times New Roman" w:cs="Times New Roman"/>
              </w:rPr>
              <w:t>әдістер</w:t>
            </w:r>
            <w:r w:rsidRPr="006C6731">
              <w:rPr>
                <w:rFonts w:ascii="Times New Roman" w:hAnsi="Times New Roman" w:cs="Times New Roman"/>
              </w:rPr>
              <w:t xml:space="preserve"> </w:t>
            </w:r>
            <w:r w:rsidRPr="006C6731">
              <w:rPr>
                <w:rStyle w:val="ezkurwreuab5ozgtqnkl"/>
                <w:rFonts w:ascii="Times New Roman" w:hAnsi="Times New Roman" w:cs="Times New Roman"/>
              </w:rPr>
              <w:t>мен</w:t>
            </w:r>
            <w:r w:rsidRPr="006C6731">
              <w:rPr>
                <w:rFonts w:ascii="Times New Roman" w:hAnsi="Times New Roman" w:cs="Times New Roman"/>
              </w:rPr>
              <w:t xml:space="preserve"> </w:t>
            </w:r>
            <w:r w:rsidRPr="006C6731">
              <w:rPr>
                <w:rStyle w:val="ezkurwreuab5ozgtqnkl"/>
                <w:rFonts w:ascii="Times New Roman" w:hAnsi="Times New Roman" w:cs="Times New Roman"/>
              </w:rPr>
              <w:t>тиісті</w:t>
            </w:r>
            <w:r w:rsidRPr="006C6731">
              <w:rPr>
                <w:rFonts w:ascii="Times New Roman" w:hAnsi="Times New Roman" w:cs="Times New Roman"/>
              </w:rPr>
              <w:t xml:space="preserve"> </w:t>
            </w:r>
            <w:r w:rsidRPr="006C6731">
              <w:rPr>
                <w:rStyle w:val="ezkurwreuab5ozgtqnkl"/>
                <w:rFonts w:ascii="Times New Roman" w:hAnsi="Times New Roman" w:cs="Times New Roman"/>
              </w:rPr>
              <w:t>стандарттарды</w:t>
            </w:r>
            <w:r w:rsidRPr="006C6731">
              <w:rPr>
                <w:rFonts w:ascii="Times New Roman" w:hAnsi="Times New Roman" w:cs="Times New Roman"/>
              </w:rPr>
              <w:t xml:space="preserve"> </w:t>
            </w:r>
            <w:r w:rsidRPr="006C6731">
              <w:rPr>
                <w:rStyle w:val="ezkurwreuab5ozgtqnkl"/>
                <w:rFonts w:ascii="Times New Roman" w:hAnsi="Times New Roman" w:cs="Times New Roman"/>
              </w:rPr>
              <w:t>қамтитын</w:t>
            </w:r>
            <w:r w:rsidRPr="006C6731">
              <w:rPr>
                <w:rFonts w:ascii="Times New Roman" w:hAnsi="Times New Roman" w:cs="Times New Roman"/>
              </w:rPr>
              <w:t xml:space="preserve"> </w:t>
            </w:r>
            <w:r w:rsidRPr="006C6731">
              <w:rPr>
                <w:rStyle w:val="ezkurwreuab5ozgtqnkl"/>
                <w:rFonts w:ascii="Times New Roman" w:hAnsi="Times New Roman" w:cs="Times New Roman"/>
              </w:rPr>
              <w:t>сұйық</w:t>
            </w:r>
            <w:r w:rsidRPr="006C6731">
              <w:rPr>
                <w:rFonts w:ascii="Times New Roman" w:hAnsi="Times New Roman" w:cs="Times New Roman"/>
              </w:rPr>
              <w:t xml:space="preserve"> </w:t>
            </w:r>
            <w:r w:rsidRPr="006C6731">
              <w:rPr>
                <w:rStyle w:val="ezkurwreuab5ozgtqnkl"/>
                <w:rFonts w:ascii="Times New Roman" w:hAnsi="Times New Roman" w:cs="Times New Roman"/>
              </w:rPr>
              <w:t>және</w:t>
            </w:r>
            <w:r w:rsidRPr="006C6731">
              <w:rPr>
                <w:rFonts w:ascii="Times New Roman" w:hAnsi="Times New Roman" w:cs="Times New Roman"/>
              </w:rPr>
              <w:t xml:space="preserve"> газ </w:t>
            </w:r>
            <w:r w:rsidRPr="006C6731">
              <w:rPr>
                <w:rStyle w:val="ezkurwreuab5ozgtqnkl"/>
                <w:rFonts w:ascii="Times New Roman" w:hAnsi="Times New Roman" w:cs="Times New Roman"/>
              </w:rPr>
              <w:t>тәрізді</w:t>
            </w:r>
            <w:r w:rsidRPr="006C6731">
              <w:rPr>
                <w:rFonts w:ascii="Times New Roman" w:hAnsi="Times New Roman" w:cs="Times New Roman"/>
              </w:rPr>
              <w:t xml:space="preserve"> </w:t>
            </w:r>
            <w:r w:rsidRPr="006C6731">
              <w:rPr>
                <w:rStyle w:val="ezkurwreuab5ozgtqnkl"/>
                <w:rFonts w:ascii="Times New Roman" w:hAnsi="Times New Roman" w:cs="Times New Roman"/>
              </w:rPr>
              <w:t>көмірсутектерді</w:t>
            </w:r>
            <w:r w:rsidRPr="006C6731">
              <w:rPr>
                <w:rFonts w:ascii="Times New Roman" w:hAnsi="Times New Roman" w:cs="Times New Roman"/>
              </w:rPr>
              <w:t xml:space="preserve"> </w:t>
            </w:r>
            <w:r w:rsidRPr="006C6731">
              <w:rPr>
                <w:rStyle w:val="ezkurwreuab5ozgtqnkl"/>
                <w:rFonts w:ascii="Times New Roman" w:hAnsi="Times New Roman" w:cs="Times New Roman"/>
              </w:rPr>
              <w:t>тасымалдауға</w:t>
            </w:r>
            <w:r w:rsidRPr="006C6731">
              <w:rPr>
                <w:rFonts w:ascii="Times New Roman" w:hAnsi="Times New Roman" w:cs="Times New Roman"/>
              </w:rPr>
              <w:t xml:space="preserve"> </w:t>
            </w:r>
            <w:r w:rsidRPr="006C6731">
              <w:rPr>
                <w:rStyle w:val="ezkurwreuab5ozgtqnkl"/>
                <w:rFonts w:ascii="Times New Roman" w:hAnsi="Times New Roman" w:cs="Times New Roman"/>
              </w:rPr>
              <w:t>арналған</w:t>
            </w:r>
            <w:r w:rsidRPr="006C6731">
              <w:rPr>
                <w:rFonts w:ascii="Times New Roman" w:hAnsi="Times New Roman" w:cs="Times New Roman"/>
              </w:rPr>
              <w:t xml:space="preserve"> </w:t>
            </w:r>
            <w:r w:rsidRPr="006C6731">
              <w:rPr>
                <w:rStyle w:val="ezkurwreuab5ozgtqnkl"/>
                <w:rFonts w:ascii="Times New Roman" w:hAnsi="Times New Roman" w:cs="Times New Roman"/>
              </w:rPr>
              <w:t>технологиялық</w:t>
            </w:r>
            <w:r w:rsidRPr="006C6731">
              <w:rPr>
                <w:rFonts w:ascii="Times New Roman" w:hAnsi="Times New Roman" w:cs="Times New Roman"/>
              </w:rPr>
              <w:t xml:space="preserve"> </w:t>
            </w:r>
            <w:r w:rsidRPr="006C6731">
              <w:rPr>
                <w:rStyle w:val="ezkurwreuab5ozgtqnkl"/>
                <w:rFonts w:ascii="Times New Roman" w:hAnsi="Times New Roman" w:cs="Times New Roman"/>
              </w:rPr>
              <w:t>және</w:t>
            </w:r>
            <w:r w:rsidRPr="006C6731">
              <w:rPr>
                <w:rFonts w:ascii="Times New Roman" w:hAnsi="Times New Roman" w:cs="Times New Roman"/>
              </w:rPr>
              <w:t xml:space="preserve"> </w:t>
            </w:r>
            <w:r w:rsidRPr="006C6731">
              <w:rPr>
                <w:rStyle w:val="ezkurwreuab5ozgtqnkl"/>
                <w:rFonts w:ascii="Times New Roman" w:hAnsi="Times New Roman" w:cs="Times New Roman"/>
              </w:rPr>
              <w:t>магистральдық</w:t>
            </w:r>
            <w:r w:rsidRPr="006C6731">
              <w:rPr>
                <w:rFonts w:ascii="Times New Roman" w:hAnsi="Times New Roman" w:cs="Times New Roman"/>
              </w:rPr>
              <w:t xml:space="preserve"> </w:t>
            </w:r>
            <w:r w:rsidRPr="006C6731">
              <w:rPr>
                <w:rStyle w:val="ezkurwreuab5ozgtqnkl"/>
                <w:rFonts w:ascii="Times New Roman" w:hAnsi="Times New Roman" w:cs="Times New Roman"/>
              </w:rPr>
              <w:t>құбырлар:</w:t>
            </w:r>
            <w:r w:rsidRPr="006C6731">
              <w:rPr>
                <w:rFonts w:ascii="Times New Roman" w:hAnsi="Times New Roman" w:cs="Times New Roman"/>
              </w:rPr>
              <w:t xml:space="preserve"> </w:t>
            </w:r>
            <w:r w:rsidRPr="006C6731">
              <w:rPr>
                <w:rStyle w:val="ezkurwreuab5ozgtqnkl"/>
                <w:rFonts w:ascii="Times New Roman" w:hAnsi="Times New Roman" w:cs="Times New Roman"/>
              </w:rPr>
              <w:t>визуалды</w:t>
            </w:r>
            <w:r w:rsidRPr="006C6731">
              <w:rPr>
                <w:rFonts w:ascii="Times New Roman" w:hAnsi="Times New Roman" w:cs="Times New Roman"/>
              </w:rPr>
              <w:t xml:space="preserve"> </w:t>
            </w:r>
            <w:r w:rsidRPr="006C6731">
              <w:rPr>
                <w:rStyle w:val="ezkurwreuab5ozgtqnkl"/>
                <w:rFonts w:ascii="Times New Roman" w:hAnsi="Times New Roman" w:cs="Times New Roman"/>
              </w:rPr>
              <w:t>және</w:t>
            </w:r>
            <w:r w:rsidRPr="006C6731">
              <w:rPr>
                <w:rFonts w:ascii="Times New Roman" w:hAnsi="Times New Roman" w:cs="Times New Roman"/>
              </w:rPr>
              <w:t xml:space="preserve"> </w:t>
            </w:r>
            <w:r w:rsidRPr="006C6731">
              <w:rPr>
                <w:rStyle w:val="ezkurwreuab5ozgtqnkl"/>
                <w:rFonts w:ascii="Times New Roman" w:hAnsi="Times New Roman" w:cs="Times New Roman"/>
              </w:rPr>
              <w:t>өлшеу</w:t>
            </w:r>
            <w:r w:rsidRPr="006C6731">
              <w:rPr>
                <w:rFonts w:ascii="Times New Roman" w:hAnsi="Times New Roman" w:cs="Times New Roman"/>
              </w:rPr>
              <w:t xml:space="preserve"> </w:t>
            </w:r>
            <w:r w:rsidRPr="006C6731">
              <w:rPr>
                <w:rStyle w:val="ezkurwreuab5ozgtqnkl"/>
                <w:rFonts w:ascii="Times New Roman" w:hAnsi="Times New Roman" w:cs="Times New Roman"/>
              </w:rPr>
              <w:t>бақылауы</w:t>
            </w:r>
            <w:r w:rsidRPr="006C6731">
              <w:rPr>
                <w:rFonts w:ascii="Times New Roman" w:hAnsi="Times New Roman" w:cs="Times New Roman"/>
              </w:rPr>
              <w:t xml:space="preserve"> </w:t>
            </w:r>
            <w:r w:rsidRPr="006C6731">
              <w:rPr>
                <w:rStyle w:val="ezkurwreuab5ozgtqnkl"/>
                <w:rFonts w:ascii="Times New Roman" w:hAnsi="Times New Roman" w:cs="Times New Roman"/>
              </w:rPr>
              <w:t>(</w:t>
            </w:r>
            <w:r w:rsidRPr="006C6731">
              <w:rPr>
                <w:rFonts w:ascii="Times New Roman" w:hAnsi="Times New Roman" w:cs="Times New Roman"/>
              </w:rPr>
              <w:t xml:space="preserve">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EN</w:t>
            </w:r>
            <w:r w:rsidRPr="006C6731">
              <w:rPr>
                <w:rFonts w:ascii="Times New Roman" w:hAnsi="Times New Roman" w:cs="Times New Roman"/>
              </w:rPr>
              <w:t xml:space="preserve"> </w:t>
            </w:r>
            <w:r w:rsidRPr="006C6731">
              <w:rPr>
                <w:rStyle w:val="ezkurwreuab5ozgtqnkl"/>
                <w:rFonts w:ascii="Times New Roman" w:hAnsi="Times New Roman" w:cs="Times New Roman"/>
              </w:rPr>
              <w:t>13018-2016,</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ISO</w:t>
            </w:r>
            <w:r w:rsidRPr="006C6731">
              <w:rPr>
                <w:rFonts w:ascii="Times New Roman" w:hAnsi="Times New Roman" w:cs="Times New Roman"/>
              </w:rPr>
              <w:t xml:space="preserve"> </w:t>
            </w:r>
            <w:r w:rsidRPr="006C6731">
              <w:rPr>
                <w:rStyle w:val="ezkurwreuab5ozgtqnkl"/>
                <w:rFonts w:ascii="Times New Roman" w:hAnsi="Times New Roman" w:cs="Times New Roman"/>
              </w:rPr>
              <w:t>17637-2019,</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2818-2016, </w:t>
            </w:r>
            <w:r w:rsidRPr="006C6731">
              <w:rPr>
                <w:rStyle w:val="ezkurwreuab5ozgtqnkl"/>
                <w:rFonts w:ascii="Times New Roman" w:hAnsi="Times New Roman" w:cs="Times New Roman"/>
              </w:rPr>
              <w:t>ҚР</w:t>
            </w:r>
            <w:r w:rsidRPr="006C6731">
              <w:rPr>
                <w:rFonts w:ascii="Times New Roman" w:hAnsi="Times New Roman" w:cs="Times New Roman"/>
              </w:rPr>
              <w:t xml:space="preserve">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2889-2016),</w:t>
            </w:r>
            <w:r w:rsidRPr="006C6731">
              <w:rPr>
                <w:rFonts w:ascii="Times New Roman" w:hAnsi="Times New Roman" w:cs="Times New Roman"/>
              </w:rPr>
              <w:t xml:space="preserve"> фазалық </w:t>
            </w:r>
            <w:r w:rsidRPr="006C6731">
              <w:rPr>
                <w:rStyle w:val="ezkurwreuab5ozgtqnkl"/>
                <w:rFonts w:ascii="Times New Roman" w:hAnsi="Times New Roman" w:cs="Times New Roman"/>
              </w:rPr>
              <w:t>торларды</w:t>
            </w:r>
            <w:r w:rsidRPr="006C6731">
              <w:rPr>
                <w:rFonts w:ascii="Times New Roman" w:hAnsi="Times New Roman" w:cs="Times New Roman"/>
              </w:rPr>
              <w:t xml:space="preserve"> </w:t>
            </w:r>
            <w:r w:rsidRPr="006C6731">
              <w:rPr>
                <w:rStyle w:val="ezkurwreuab5ozgtqnkl"/>
                <w:rFonts w:ascii="Times New Roman" w:hAnsi="Times New Roman" w:cs="Times New Roman"/>
              </w:rPr>
              <w:t>қолдана</w:t>
            </w:r>
            <w:r w:rsidRPr="006C6731">
              <w:rPr>
                <w:rFonts w:ascii="Times New Roman" w:hAnsi="Times New Roman" w:cs="Times New Roman"/>
              </w:rPr>
              <w:t xml:space="preserve"> </w:t>
            </w:r>
            <w:r w:rsidRPr="006C6731">
              <w:rPr>
                <w:rStyle w:val="ezkurwreuab5ozgtqnkl"/>
                <w:rFonts w:ascii="Times New Roman" w:hAnsi="Times New Roman" w:cs="Times New Roman"/>
              </w:rPr>
              <w:t>отырып</w:t>
            </w:r>
            <w:r w:rsidRPr="006C6731">
              <w:rPr>
                <w:rFonts w:ascii="Times New Roman" w:hAnsi="Times New Roman" w:cs="Times New Roman"/>
              </w:rPr>
              <w:t xml:space="preserve"> </w:t>
            </w:r>
            <w:r w:rsidRPr="006C6731">
              <w:rPr>
                <w:rStyle w:val="ezkurwreuab5ozgtqnkl"/>
                <w:rFonts w:ascii="Times New Roman" w:hAnsi="Times New Roman" w:cs="Times New Roman"/>
              </w:rPr>
              <w:t>ультрадыбыстық</w:t>
            </w:r>
            <w:r w:rsidRPr="006C6731">
              <w:rPr>
                <w:rFonts w:ascii="Times New Roman" w:hAnsi="Times New Roman" w:cs="Times New Roman"/>
              </w:rPr>
              <w:t xml:space="preserve"> </w:t>
            </w:r>
            <w:r w:rsidRPr="006C6731">
              <w:rPr>
                <w:rStyle w:val="ezkurwreuab5ozgtqnkl"/>
                <w:rFonts w:ascii="Times New Roman" w:hAnsi="Times New Roman" w:cs="Times New Roman"/>
              </w:rPr>
              <w:t>әдіс/ультрадыбыстық</w:t>
            </w:r>
            <w:r w:rsidRPr="006C6731">
              <w:rPr>
                <w:rFonts w:ascii="Times New Roman" w:hAnsi="Times New Roman" w:cs="Times New Roman"/>
              </w:rPr>
              <w:t xml:space="preserve"> </w:t>
            </w:r>
            <w:r w:rsidRPr="006C6731">
              <w:rPr>
                <w:rStyle w:val="ezkurwreuab5ozgtqnkl"/>
                <w:rFonts w:ascii="Times New Roman" w:hAnsi="Times New Roman" w:cs="Times New Roman"/>
              </w:rPr>
              <w:t>бақылау</w:t>
            </w:r>
            <w:r w:rsidRPr="006C6731">
              <w:rPr>
                <w:rFonts w:ascii="Times New Roman" w:hAnsi="Times New Roman" w:cs="Times New Roman"/>
              </w:rPr>
              <w:t xml:space="preserve"> </w:t>
            </w:r>
            <w:r w:rsidRPr="006C6731">
              <w:rPr>
                <w:rStyle w:val="ezkurwreuab5ozgtqnkl"/>
                <w:rFonts w:ascii="Times New Roman" w:hAnsi="Times New Roman" w:cs="Times New Roman"/>
              </w:rPr>
              <w:t>әдісі</w:t>
            </w:r>
            <w:r w:rsidRPr="006C6731">
              <w:rPr>
                <w:rFonts w:ascii="Times New Roman" w:hAnsi="Times New Roman" w:cs="Times New Roman"/>
              </w:rPr>
              <w:t xml:space="preserve"> </w:t>
            </w:r>
            <w:r w:rsidRPr="006C6731">
              <w:rPr>
                <w:rStyle w:val="ezkurwreuab5ozgtqnkl"/>
                <w:rFonts w:ascii="Times New Roman" w:hAnsi="Times New Roman" w:cs="Times New Roman"/>
              </w:rPr>
              <w:t>(ГОСТ</w:t>
            </w:r>
            <w:r w:rsidRPr="006C6731">
              <w:rPr>
                <w:rFonts w:ascii="Times New Roman" w:hAnsi="Times New Roman" w:cs="Times New Roman"/>
              </w:rPr>
              <w:t xml:space="preserve"> </w:t>
            </w:r>
            <w:r w:rsidRPr="006C6731">
              <w:rPr>
                <w:rStyle w:val="ezkurwreuab5ozgtqnkl"/>
                <w:rFonts w:ascii="Times New Roman" w:hAnsi="Times New Roman" w:cs="Times New Roman"/>
              </w:rPr>
              <w:t>14782-86,</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ISO</w:t>
            </w:r>
            <w:r w:rsidRPr="006C6731">
              <w:rPr>
                <w:rFonts w:ascii="Times New Roman" w:hAnsi="Times New Roman" w:cs="Times New Roman"/>
              </w:rPr>
              <w:t xml:space="preserve"> </w:t>
            </w:r>
            <w:r w:rsidRPr="006C6731">
              <w:rPr>
                <w:rStyle w:val="ezkurwreuab5ozgtqnkl"/>
                <w:rFonts w:ascii="Times New Roman" w:hAnsi="Times New Roman" w:cs="Times New Roman"/>
              </w:rPr>
              <w:t>16810-2014,</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ISO</w:t>
            </w:r>
            <w:r w:rsidRPr="006C6731">
              <w:rPr>
                <w:rFonts w:ascii="Times New Roman" w:hAnsi="Times New Roman" w:cs="Times New Roman"/>
              </w:rPr>
              <w:t xml:space="preserve"> </w:t>
            </w:r>
            <w:r w:rsidRPr="006C6731">
              <w:rPr>
                <w:rStyle w:val="ezkurwreuab5ozgtqnkl"/>
                <w:rFonts w:ascii="Times New Roman" w:hAnsi="Times New Roman" w:cs="Times New Roman"/>
              </w:rPr>
              <w:t>16826-2014,</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ASTM</w:t>
            </w:r>
            <w:r w:rsidRPr="006C6731">
              <w:rPr>
                <w:rFonts w:ascii="Times New Roman" w:hAnsi="Times New Roman" w:cs="Times New Roman"/>
              </w:rPr>
              <w:t xml:space="preserve"> </w:t>
            </w:r>
            <w:r w:rsidRPr="006C6731">
              <w:rPr>
                <w:rStyle w:val="ezkurwreuab5ozgtqnkl"/>
                <w:rFonts w:ascii="Times New Roman" w:hAnsi="Times New Roman" w:cs="Times New Roman"/>
              </w:rPr>
              <w:t>E</w:t>
            </w:r>
            <w:r w:rsidRPr="006C6731">
              <w:rPr>
                <w:rFonts w:ascii="Times New Roman" w:hAnsi="Times New Roman" w:cs="Times New Roman"/>
              </w:rPr>
              <w:t xml:space="preserve"> </w:t>
            </w:r>
            <w:r w:rsidRPr="006C6731">
              <w:rPr>
                <w:rStyle w:val="ezkurwreuab5ozgtqnkl"/>
                <w:rFonts w:ascii="Times New Roman" w:hAnsi="Times New Roman" w:cs="Times New Roman"/>
              </w:rPr>
              <w:t>273-2015,</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ISO</w:t>
            </w:r>
            <w:r w:rsidRPr="006C6731">
              <w:rPr>
                <w:rFonts w:ascii="Times New Roman" w:hAnsi="Times New Roman" w:cs="Times New Roman"/>
              </w:rPr>
              <w:t xml:space="preserve"> </w:t>
            </w:r>
            <w:r w:rsidRPr="006C6731">
              <w:rPr>
                <w:rStyle w:val="ezkurwreuab5ozgtqnkl"/>
                <w:rFonts w:ascii="Times New Roman" w:hAnsi="Times New Roman" w:cs="Times New Roman"/>
              </w:rPr>
              <w:t>17640-2013,</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ISO</w:t>
            </w:r>
            <w:r w:rsidRPr="006C6731">
              <w:rPr>
                <w:rFonts w:ascii="Times New Roman" w:hAnsi="Times New Roman" w:cs="Times New Roman"/>
              </w:rPr>
              <w:t xml:space="preserve"> </w:t>
            </w:r>
            <w:r w:rsidRPr="006C6731">
              <w:rPr>
                <w:rStyle w:val="ezkurwreuab5ozgtqnkl"/>
                <w:rFonts w:ascii="Times New Roman" w:hAnsi="Times New Roman" w:cs="Times New Roman"/>
              </w:rPr>
              <w:t>19285-2019),</w:t>
            </w:r>
            <w:r w:rsidRPr="006C6731">
              <w:rPr>
                <w:rFonts w:ascii="Times New Roman" w:hAnsi="Times New Roman" w:cs="Times New Roman"/>
              </w:rPr>
              <w:t xml:space="preserve"> </w:t>
            </w:r>
            <w:r w:rsidRPr="006C6731">
              <w:rPr>
                <w:rStyle w:val="ezkurwreuab5ozgtqnkl"/>
                <w:rFonts w:ascii="Times New Roman" w:hAnsi="Times New Roman" w:cs="Times New Roman"/>
              </w:rPr>
              <w:t>бақылаудың</w:t>
            </w:r>
            <w:r w:rsidRPr="006C6731">
              <w:rPr>
                <w:rFonts w:ascii="Times New Roman" w:hAnsi="Times New Roman" w:cs="Times New Roman"/>
              </w:rPr>
              <w:t xml:space="preserve"> </w:t>
            </w:r>
            <w:r w:rsidRPr="006C6731">
              <w:rPr>
                <w:rStyle w:val="ezkurwreuab5ozgtqnkl"/>
                <w:rFonts w:ascii="Times New Roman" w:hAnsi="Times New Roman" w:cs="Times New Roman"/>
              </w:rPr>
              <w:t>радиографиялық</w:t>
            </w:r>
            <w:r w:rsidRPr="006C6731">
              <w:rPr>
                <w:rFonts w:ascii="Times New Roman" w:hAnsi="Times New Roman" w:cs="Times New Roman"/>
              </w:rPr>
              <w:t xml:space="preserve"> </w:t>
            </w:r>
            <w:r w:rsidRPr="006C6731">
              <w:rPr>
                <w:rStyle w:val="ezkurwreuab5ozgtqnkl"/>
                <w:rFonts w:ascii="Times New Roman" w:hAnsi="Times New Roman" w:cs="Times New Roman"/>
              </w:rPr>
              <w:t>әдісі</w:t>
            </w:r>
            <w:r w:rsidRPr="006C6731">
              <w:rPr>
                <w:rFonts w:ascii="Times New Roman" w:hAnsi="Times New Roman" w:cs="Times New Roman"/>
              </w:rPr>
              <w:t xml:space="preserve"> </w:t>
            </w:r>
            <w:r w:rsidRPr="006C6731">
              <w:rPr>
                <w:rStyle w:val="ezkurwreuab5ozgtqnkl"/>
                <w:rFonts w:ascii="Times New Roman" w:hAnsi="Times New Roman" w:cs="Times New Roman"/>
              </w:rPr>
              <w:t>(ГОСТ</w:t>
            </w:r>
            <w:r w:rsidRPr="006C6731">
              <w:rPr>
                <w:rFonts w:ascii="Times New Roman" w:hAnsi="Times New Roman" w:cs="Times New Roman"/>
              </w:rPr>
              <w:t xml:space="preserve"> </w:t>
            </w:r>
            <w:r w:rsidRPr="006C6731">
              <w:rPr>
                <w:rStyle w:val="ezkurwreuab5ozgtqnkl"/>
                <w:rFonts w:ascii="Times New Roman" w:hAnsi="Times New Roman" w:cs="Times New Roman"/>
              </w:rPr>
              <w:t>7512-82,</w:t>
            </w:r>
            <w:r w:rsidRPr="006C6731">
              <w:rPr>
                <w:rFonts w:ascii="Times New Roman" w:hAnsi="Times New Roman" w:cs="Times New Roman"/>
              </w:rPr>
              <w:t xml:space="preserve"> </w:t>
            </w:r>
            <w:r w:rsidRPr="006C6731">
              <w:rPr>
                <w:rStyle w:val="ezkurwreuab5ozgtqnkl"/>
                <w:rFonts w:ascii="Times New Roman" w:hAnsi="Times New Roman" w:cs="Times New Roman"/>
              </w:rPr>
              <w:t>ГОСТ</w:t>
            </w:r>
            <w:r w:rsidRPr="006C6731">
              <w:rPr>
                <w:rFonts w:ascii="Times New Roman" w:hAnsi="Times New Roman" w:cs="Times New Roman"/>
              </w:rPr>
              <w:t xml:space="preserve"> </w:t>
            </w:r>
            <w:r w:rsidRPr="006C6731">
              <w:rPr>
                <w:rStyle w:val="ezkurwreuab5ozgtqnkl"/>
                <w:rFonts w:ascii="Times New Roman" w:hAnsi="Times New Roman" w:cs="Times New Roman"/>
              </w:rPr>
              <w:t>23055-78),</w:t>
            </w:r>
            <w:r w:rsidRPr="006C6731">
              <w:rPr>
                <w:rFonts w:ascii="Times New Roman" w:hAnsi="Times New Roman" w:cs="Times New Roman"/>
              </w:rPr>
              <w:t xml:space="preserve"> </w:t>
            </w:r>
            <w:r w:rsidRPr="006C6731">
              <w:rPr>
                <w:rStyle w:val="ezkurwreuab5ozgtqnkl"/>
                <w:rFonts w:ascii="Times New Roman" w:hAnsi="Times New Roman" w:cs="Times New Roman"/>
              </w:rPr>
              <w:t>металдың</w:t>
            </w:r>
            <w:r w:rsidRPr="006C6731">
              <w:rPr>
                <w:rFonts w:ascii="Times New Roman" w:hAnsi="Times New Roman" w:cs="Times New Roman"/>
              </w:rPr>
              <w:t xml:space="preserve"> </w:t>
            </w:r>
            <w:r w:rsidRPr="006C6731">
              <w:rPr>
                <w:rStyle w:val="ezkurwreuab5ozgtqnkl"/>
                <w:rFonts w:ascii="Times New Roman" w:hAnsi="Times New Roman" w:cs="Times New Roman"/>
              </w:rPr>
              <w:t>магниттік</w:t>
            </w:r>
            <w:r w:rsidRPr="006C6731">
              <w:rPr>
                <w:rFonts w:ascii="Times New Roman" w:hAnsi="Times New Roman" w:cs="Times New Roman"/>
              </w:rPr>
              <w:t xml:space="preserve"> </w:t>
            </w:r>
            <w:r w:rsidRPr="006C6731">
              <w:rPr>
                <w:rStyle w:val="ezkurwreuab5ozgtqnkl"/>
                <w:rFonts w:ascii="Times New Roman" w:hAnsi="Times New Roman" w:cs="Times New Roman"/>
              </w:rPr>
              <w:t>жады</w:t>
            </w:r>
            <w:r w:rsidRPr="006C6731">
              <w:rPr>
                <w:rFonts w:ascii="Times New Roman" w:hAnsi="Times New Roman" w:cs="Times New Roman"/>
              </w:rPr>
              <w:t xml:space="preserve"> </w:t>
            </w:r>
            <w:r w:rsidRPr="006C6731">
              <w:rPr>
                <w:rStyle w:val="ezkurwreuab5ozgtqnkl"/>
                <w:rFonts w:ascii="Times New Roman" w:hAnsi="Times New Roman" w:cs="Times New Roman"/>
              </w:rPr>
              <w:t>әдісі</w:t>
            </w:r>
            <w:r w:rsidRPr="006C6731">
              <w:rPr>
                <w:rFonts w:ascii="Times New Roman" w:hAnsi="Times New Roman" w:cs="Times New Roman"/>
              </w:rPr>
              <w:t xml:space="preserve"> </w:t>
            </w:r>
            <w:r w:rsidRPr="006C6731">
              <w:rPr>
                <w:rStyle w:val="ezkurwreuab5ozgtqnkl"/>
                <w:rFonts w:ascii="Times New Roman" w:hAnsi="Times New Roman" w:cs="Times New Roman"/>
              </w:rPr>
              <w:t>(</w:t>
            </w:r>
            <w:r w:rsidRPr="006C6731">
              <w:rPr>
                <w:rFonts w:ascii="Times New Roman" w:hAnsi="Times New Roman" w:cs="Times New Roman"/>
              </w:rPr>
              <w:t xml:space="preserve">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ГОСТ</w:t>
            </w:r>
            <w:r w:rsidRPr="006C6731">
              <w:rPr>
                <w:rFonts w:ascii="Times New Roman" w:hAnsi="Times New Roman" w:cs="Times New Roman"/>
              </w:rPr>
              <w:t xml:space="preserve"> </w:t>
            </w:r>
            <w:r w:rsidRPr="006C6731">
              <w:rPr>
                <w:rStyle w:val="ezkurwreuab5ozgtqnkl"/>
                <w:rFonts w:ascii="Times New Roman" w:hAnsi="Times New Roman" w:cs="Times New Roman"/>
              </w:rPr>
              <w:t>Р</w:t>
            </w:r>
            <w:r w:rsidRPr="006C6731">
              <w:rPr>
                <w:rFonts w:ascii="Times New Roman" w:hAnsi="Times New Roman" w:cs="Times New Roman"/>
              </w:rPr>
              <w:t xml:space="preserve"> </w:t>
            </w:r>
            <w:r w:rsidRPr="006C6731">
              <w:rPr>
                <w:rStyle w:val="ezkurwreuab5ozgtqnkl"/>
                <w:rFonts w:ascii="Times New Roman" w:hAnsi="Times New Roman" w:cs="Times New Roman"/>
              </w:rPr>
              <w:t>52005-2008</w:t>
            </w:r>
            <w:r w:rsidRPr="006C6731">
              <w:rPr>
                <w:rFonts w:ascii="Times New Roman" w:hAnsi="Times New Roman" w:cs="Times New Roman"/>
              </w:rPr>
              <w:t xml:space="preserve">, ҚР </w:t>
            </w:r>
            <w:r w:rsidRPr="006C6731">
              <w:rPr>
                <w:rStyle w:val="ezkurwreuab5ozgtqnkl"/>
                <w:rFonts w:ascii="Times New Roman" w:hAnsi="Times New Roman" w:cs="Times New Roman"/>
              </w:rPr>
              <w:t>МЕМСТ</w:t>
            </w:r>
            <w:r w:rsidRPr="006C6731">
              <w:rPr>
                <w:rFonts w:ascii="Times New Roman" w:hAnsi="Times New Roman" w:cs="Times New Roman"/>
              </w:rPr>
              <w:t xml:space="preserve"> </w:t>
            </w:r>
            <w:r w:rsidRPr="006C6731">
              <w:rPr>
                <w:rStyle w:val="ezkurwreuab5ozgtqnkl"/>
                <w:rFonts w:ascii="Times New Roman" w:hAnsi="Times New Roman" w:cs="Times New Roman"/>
              </w:rPr>
              <w:t>ИСО</w:t>
            </w:r>
            <w:r w:rsidRPr="006C6731">
              <w:rPr>
                <w:rFonts w:ascii="Times New Roman" w:hAnsi="Times New Roman" w:cs="Times New Roman"/>
              </w:rPr>
              <w:t xml:space="preserve"> </w:t>
            </w:r>
            <w:r w:rsidRPr="006C6731">
              <w:rPr>
                <w:rStyle w:val="ezkurwreuab5ozgtqnkl"/>
                <w:rFonts w:ascii="Times New Roman" w:hAnsi="Times New Roman" w:cs="Times New Roman"/>
              </w:rPr>
              <w:t>24497-3-2009),</w:t>
            </w:r>
            <w:r w:rsidRPr="006C6731">
              <w:rPr>
                <w:rFonts w:ascii="Times New Roman" w:hAnsi="Times New Roman" w:cs="Times New Roman"/>
              </w:rPr>
              <w:t xml:space="preserve"> </w:t>
            </w:r>
            <w:r w:rsidRPr="006C6731">
              <w:rPr>
                <w:rStyle w:val="ezkurwreuab5ozgtqnkl"/>
                <w:rFonts w:ascii="Times New Roman" w:hAnsi="Times New Roman" w:cs="Times New Roman"/>
              </w:rPr>
              <w:t>қорғаныс</w:t>
            </w:r>
            <w:r w:rsidRPr="006C6731">
              <w:rPr>
                <w:rFonts w:ascii="Times New Roman" w:hAnsi="Times New Roman" w:cs="Times New Roman"/>
              </w:rPr>
              <w:t xml:space="preserve"> </w:t>
            </w:r>
            <w:r w:rsidRPr="006C6731">
              <w:rPr>
                <w:rStyle w:val="ezkurwreuab5ozgtqnkl"/>
                <w:rFonts w:ascii="Times New Roman" w:hAnsi="Times New Roman" w:cs="Times New Roman"/>
              </w:rPr>
              <w:t>жабындарын</w:t>
            </w:r>
            <w:r w:rsidRPr="006C6731">
              <w:rPr>
                <w:rFonts w:ascii="Times New Roman" w:hAnsi="Times New Roman" w:cs="Times New Roman"/>
              </w:rPr>
              <w:t xml:space="preserve"> </w:t>
            </w:r>
            <w:r w:rsidRPr="006C6731">
              <w:rPr>
                <w:rStyle w:val="ezkurwreuab5ozgtqnkl"/>
                <w:rFonts w:ascii="Times New Roman" w:hAnsi="Times New Roman" w:cs="Times New Roman"/>
              </w:rPr>
              <w:t>бақылау(МЕМСТ</w:t>
            </w:r>
            <w:r w:rsidRPr="006C6731">
              <w:rPr>
                <w:rFonts w:ascii="Times New Roman" w:hAnsi="Times New Roman" w:cs="Times New Roman"/>
              </w:rPr>
              <w:t xml:space="preserve"> </w:t>
            </w:r>
            <w:r w:rsidRPr="006C6731">
              <w:rPr>
                <w:rStyle w:val="ezkurwreuab5ozgtqnkl"/>
                <w:rFonts w:ascii="Times New Roman" w:hAnsi="Times New Roman" w:cs="Times New Roman"/>
              </w:rPr>
              <w:t>9.602-2016,</w:t>
            </w:r>
            <w:r w:rsidRPr="006C6731">
              <w:rPr>
                <w:rFonts w:ascii="Times New Roman" w:hAnsi="Times New Roman" w:cs="Times New Roman"/>
              </w:rPr>
              <w:t xml:space="preserve"> ҚР СТ 3077-2017, ҚР СТ 2894-2016, ҚР СТ 2897-2016, </w:t>
            </w:r>
            <w:r w:rsidRPr="006C6731">
              <w:rPr>
                <w:rStyle w:val="ezkurwreuab5ozgtqnkl"/>
                <w:rFonts w:ascii="Times New Roman" w:hAnsi="Times New Roman" w:cs="Times New Roman"/>
              </w:rPr>
              <w:t>ҚР</w:t>
            </w:r>
            <w:r w:rsidRPr="006C6731">
              <w:rPr>
                <w:rFonts w:ascii="Times New Roman" w:hAnsi="Times New Roman" w:cs="Times New Roman"/>
              </w:rPr>
              <w:t xml:space="preserve">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1572-1-2006),</w:t>
            </w:r>
            <w:r w:rsidRPr="006C6731">
              <w:rPr>
                <w:rFonts w:ascii="Times New Roman" w:hAnsi="Times New Roman" w:cs="Times New Roman"/>
              </w:rPr>
              <w:t xml:space="preserve"> </w:t>
            </w:r>
            <w:r w:rsidRPr="006C6731">
              <w:rPr>
                <w:rStyle w:val="ezkurwreuab5ozgtqnkl"/>
                <w:rFonts w:ascii="Times New Roman" w:hAnsi="Times New Roman" w:cs="Times New Roman"/>
              </w:rPr>
              <w:t>құбырішілік</w:t>
            </w:r>
            <w:r w:rsidRPr="006C6731">
              <w:rPr>
                <w:rFonts w:ascii="Times New Roman" w:hAnsi="Times New Roman" w:cs="Times New Roman"/>
              </w:rPr>
              <w:t xml:space="preserve"> </w:t>
            </w:r>
            <w:r w:rsidRPr="006C6731">
              <w:rPr>
                <w:rStyle w:val="ezkurwreuab5ozgtqnkl"/>
                <w:rFonts w:ascii="Times New Roman" w:hAnsi="Times New Roman" w:cs="Times New Roman"/>
              </w:rPr>
              <w:t>диагностика,</w:t>
            </w:r>
            <w:r w:rsidRPr="006C6731">
              <w:rPr>
                <w:rFonts w:ascii="Times New Roman" w:hAnsi="Times New Roman" w:cs="Times New Roman"/>
              </w:rPr>
              <w:t xml:space="preserve"> </w:t>
            </w:r>
            <w:r w:rsidRPr="006C6731">
              <w:rPr>
                <w:rStyle w:val="ezkurwreuab5ozgtqnkl"/>
                <w:rFonts w:ascii="Times New Roman" w:hAnsi="Times New Roman" w:cs="Times New Roman"/>
              </w:rPr>
              <w:t>оның</w:t>
            </w:r>
            <w:r w:rsidRPr="006C6731">
              <w:rPr>
                <w:rFonts w:ascii="Times New Roman" w:hAnsi="Times New Roman" w:cs="Times New Roman"/>
              </w:rPr>
              <w:t xml:space="preserve"> </w:t>
            </w:r>
            <w:r w:rsidRPr="006C6731">
              <w:rPr>
                <w:rStyle w:val="ezkurwreuab5ozgtqnkl"/>
                <w:rFonts w:ascii="Times New Roman" w:hAnsi="Times New Roman" w:cs="Times New Roman"/>
              </w:rPr>
              <w:t>ішінде</w:t>
            </w:r>
            <w:r w:rsidRPr="006C6731">
              <w:rPr>
                <w:rFonts w:ascii="Times New Roman" w:hAnsi="Times New Roman" w:cs="Times New Roman"/>
              </w:rPr>
              <w:t xml:space="preserve"> </w:t>
            </w:r>
            <w:r w:rsidRPr="006C6731">
              <w:rPr>
                <w:rStyle w:val="ezkurwreuab5ozgtqnkl"/>
                <w:rFonts w:ascii="Times New Roman" w:hAnsi="Times New Roman" w:cs="Times New Roman"/>
              </w:rPr>
              <w:t>қалдық</w:t>
            </w:r>
            <w:r w:rsidRPr="006C6731">
              <w:rPr>
                <w:rFonts w:ascii="Times New Roman" w:hAnsi="Times New Roman" w:cs="Times New Roman"/>
              </w:rPr>
              <w:t xml:space="preserve"> </w:t>
            </w:r>
            <w:r w:rsidRPr="006C6731">
              <w:rPr>
                <w:rStyle w:val="ezkurwreuab5ozgtqnkl"/>
                <w:rFonts w:ascii="Times New Roman" w:hAnsi="Times New Roman" w:cs="Times New Roman"/>
              </w:rPr>
              <w:t>ресурсты</w:t>
            </w:r>
            <w:r w:rsidRPr="006C6731">
              <w:rPr>
                <w:rFonts w:ascii="Times New Roman" w:hAnsi="Times New Roman" w:cs="Times New Roman"/>
              </w:rPr>
              <w:t xml:space="preserve"> </w:t>
            </w:r>
            <w:r w:rsidRPr="006C6731">
              <w:rPr>
                <w:rStyle w:val="ezkurwreuab5ozgtqnkl"/>
                <w:rFonts w:ascii="Times New Roman" w:hAnsi="Times New Roman" w:cs="Times New Roman"/>
              </w:rPr>
              <w:t>анықтау</w:t>
            </w:r>
            <w:r w:rsidRPr="006C6731">
              <w:rPr>
                <w:rFonts w:ascii="Times New Roman" w:hAnsi="Times New Roman" w:cs="Times New Roman"/>
              </w:rPr>
              <w:t xml:space="preserve"> </w:t>
            </w:r>
            <w:r w:rsidRPr="006C6731">
              <w:rPr>
                <w:rStyle w:val="ezkurwreuab5ozgtqnkl"/>
                <w:rFonts w:ascii="Times New Roman" w:hAnsi="Times New Roman" w:cs="Times New Roman"/>
              </w:rPr>
              <w:t>(</w:t>
            </w:r>
            <w:r w:rsidRPr="006C6731">
              <w:rPr>
                <w:rFonts w:ascii="Times New Roman" w:hAnsi="Times New Roman" w:cs="Times New Roman"/>
              </w:rPr>
              <w:t xml:space="preserve">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2509-2014,</w:t>
            </w:r>
            <w:r w:rsidRPr="006C6731">
              <w:rPr>
                <w:rFonts w:ascii="Times New Roman" w:hAnsi="Times New Roman" w:cs="Times New Roman"/>
              </w:rPr>
              <w:t xml:space="preserve"> </w:t>
            </w:r>
            <w:r w:rsidRPr="006C6731">
              <w:rPr>
                <w:rStyle w:val="ezkurwreuab5ozgtqnkl"/>
                <w:rFonts w:ascii="Times New Roman" w:hAnsi="Times New Roman" w:cs="Times New Roman"/>
              </w:rPr>
              <w:t>API</w:t>
            </w:r>
            <w:r w:rsidRPr="006C6731">
              <w:rPr>
                <w:rFonts w:ascii="Times New Roman" w:hAnsi="Times New Roman" w:cs="Times New Roman"/>
              </w:rPr>
              <w:t xml:space="preserve"> </w:t>
            </w:r>
            <w:r w:rsidRPr="006C6731">
              <w:rPr>
                <w:rStyle w:val="ezkurwreuab5ozgtqnkl"/>
                <w:rFonts w:ascii="Times New Roman" w:hAnsi="Times New Roman" w:cs="Times New Roman"/>
              </w:rPr>
              <w:t>Std</w:t>
            </w:r>
            <w:r w:rsidRPr="006C6731">
              <w:rPr>
                <w:rFonts w:ascii="Times New Roman" w:hAnsi="Times New Roman" w:cs="Times New Roman"/>
              </w:rPr>
              <w:t xml:space="preserve"> </w:t>
            </w:r>
            <w:r w:rsidRPr="006C6731">
              <w:rPr>
                <w:rStyle w:val="ezkurwreuab5ozgtqnkl"/>
                <w:rFonts w:ascii="Times New Roman" w:hAnsi="Times New Roman" w:cs="Times New Roman"/>
              </w:rPr>
              <w:t>1163</w:t>
            </w:r>
            <w:r w:rsidRPr="006C6731">
              <w:rPr>
                <w:rFonts w:ascii="Times New Roman" w:hAnsi="Times New Roman" w:cs="Times New Roman"/>
              </w:rPr>
              <w:t xml:space="preserve"> </w:t>
            </w:r>
            <w:r w:rsidRPr="006C6731">
              <w:rPr>
                <w:rStyle w:val="ezkurwreuab5ozgtqnkl"/>
                <w:rFonts w:ascii="Times New Roman" w:hAnsi="Times New Roman" w:cs="Times New Roman"/>
              </w:rPr>
              <w:t>(r2018),</w:t>
            </w:r>
            <w:r w:rsidRPr="006C6731">
              <w:rPr>
                <w:rFonts w:ascii="Times New Roman" w:hAnsi="Times New Roman" w:cs="Times New Roman"/>
              </w:rPr>
              <w:t xml:space="preserve"> </w:t>
            </w:r>
            <w:r w:rsidRPr="006C6731">
              <w:rPr>
                <w:rStyle w:val="ezkurwreuab5ozgtqnkl"/>
                <w:rFonts w:ascii="Times New Roman" w:hAnsi="Times New Roman" w:cs="Times New Roman"/>
              </w:rPr>
              <w:t>nace</w:t>
            </w:r>
            <w:r w:rsidRPr="006C6731">
              <w:rPr>
                <w:rFonts w:ascii="Times New Roman" w:hAnsi="Times New Roman" w:cs="Times New Roman"/>
              </w:rPr>
              <w:t xml:space="preserve"> </w:t>
            </w:r>
            <w:r w:rsidRPr="006C6731">
              <w:rPr>
                <w:rStyle w:val="ezkurwreuab5ozgtqnkl"/>
                <w:rFonts w:ascii="Times New Roman" w:hAnsi="Times New Roman" w:cs="Times New Roman"/>
              </w:rPr>
              <w:t>sp</w:t>
            </w:r>
            <w:r w:rsidRPr="006C6731">
              <w:rPr>
                <w:rFonts w:ascii="Times New Roman" w:hAnsi="Times New Roman" w:cs="Times New Roman"/>
              </w:rPr>
              <w:t xml:space="preserve"> </w:t>
            </w:r>
            <w:r w:rsidRPr="006C6731">
              <w:rPr>
                <w:rStyle w:val="ezkurwreuab5ozgtqnkl"/>
                <w:rFonts w:ascii="Times New Roman" w:hAnsi="Times New Roman" w:cs="Times New Roman"/>
              </w:rPr>
              <w:t>0102-2017,</w:t>
            </w:r>
            <w:r w:rsidRPr="006C6731">
              <w:rPr>
                <w:rFonts w:ascii="Times New Roman" w:hAnsi="Times New Roman" w:cs="Times New Roman"/>
              </w:rPr>
              <w:t xml:space="preserve"> ҚР </w:t>
            </w:r>
            <w:r w:rsidRPr="006C6731">
              <w:rPr>
                <w:rStyle w:val="ezkurwreuab5ozgtqnkl"/>
                <w:rFonts w:ascii="Times New Roman" w:hAnsi="Times New Roman" w:cs="Times New Roman"/>
              </w:rPr>
              <w:t>СТ</w:t>
            </w:r>
            <w:r w:rsidRPr="006C6731">
              <w:rPr>
                <w:rFonts w:ascii="Times New Roman" w:hAnsi="Times New Roman" w:cs="Times New Roman"/>
              </w:rPr>
              <w:t xml:space="preserve"> </w:t>
            </w:r>
            <w:r w:rsidRPr="006C6731">
              <w:rPr>
                <w:rStyle w:val="ezkurwreuab5ozgtqnkl"/>
                <w:rFonts w:ascii="Times New Roman" w:hAnsi="Times New Roman" w:cs="Times New Roman"/>
              </w:rPr>
              <w:t>ГОСТ</w:t>
            </w:r>
            <w:r w:rsidRPr="006C6731">
              <w:rPr>
                <w:rFonts w:ascii="Times New Roman" w:hAnsi="Times New Roman" w:cs="Times New Roman"/>
              </w:rPr>
              <w:t xml:space="preserve"> </w:t>
            </w:r>
            <w:r w:rsidRPr="006C6731">
              <w:rPr>
                <w:rStyle w:val="ezkurwreuab5ozgtqnkl"/>
                <w:rFonts w:ascii="Times New Roman" w:hAnsi="Times New Roman" w:cs="Times New Roman"/>
              </w:rPr>
              <w:t>Р</w:t>
            </w:r>
            <w:r w:rsidRPr="006C6731">
              <w:rPr>
                <w:rFonts w:ascii="Times New Roman" w:hAnsi="Times New Roman" w:cs="Times New Roman"/>
              </w:rPr>
              <w:t xml:space="preserve"> </w:t>
            </w:r>
            <w:r w:rsidRPr="006C6731">
              <w:rPr>
                <w:rStyle w:val="ezkurwreuab5ozgtqnkl"/>
                <w:rFonts w:ascii="Times New Roman" w:hAnsi="Times New Roman" w:cs="Times New Roman"/>
              </w:rPr>
              <w:t>55999-2016).</w:t>
            </w:r>
            <w:r w:rsidRPr="006C6731">
              <w:rPr>
                <w:rFonts w:ascii="Times New Roman" w:hAnsi="Times New Roman" w:cs="Times New Roman"/>
              </w:rPr>
              <w:t xml:space="preserve"> </w:t>
            </w:r>
          </w:p>
          <w:p w14:paraId="071BAB46" w14:textId="77777777" w:rsidR="006C6731" w:rsidRDefault="006C6731" w:rsidP="006C6731">
            <w:pPr>
              <w:spacing w:after="0" w:line="240" w:lineRule="auto"/>
            </w:pPr>
          </w:p>
          <w:p w14:paraId="1D79528A" w14:textId="77777777" w:rsidR="002534E2" w:rsidRDefault="002534E2" w:rsidP="006C6731">
            <w:pPr>
              <w:spacing w:after="0" w:line="240" w:lineRule="auto"/>
              <w:rPr>
                <w:rFonts w:ascii="Times New Roman" w:hAnsi="Times New Roman" w:cs="Times New Roman"/>
                <w:b/>
                <w:bCs/>
              </w:rPr>
            </w:pPr>
            <w:r w:rsidRPr="002534E2">
              <w:rPr>
                <w:rFonts w:ascii="Times New Roman" w:hAnsi="Times New Roman" w:cs="Times New Roman"/>
                <w:b/>
                <w:bCs/>
              </w:rPr>
              <w:t xml:space="preserve">4.Әлеуетті өнім берушіде растайтын құжаттарды ұсына отырып, жабдықтардың, техниканың (техникалық құрылғылардың), ғимараттардың (құрылыстардың), үй-жайлардың болуы туралы талаптар </w:t>
            </w:r>
          </w:p>
          <w:p w14:paraId="531BDBCD" w14:textId="77777777" w:rsidR="002534E2" w:rsidRDefault="002534E2" w:rsidP="006C6731">
            <w:pPr>
              <w:spacing w:after="0" w:line="240" w:lineRule="auto"/>
              <w:rPr>
                <w:rFonts w:ascii="Times New Roman" w:hAnsi="Times New Roman" w:cs="Times New Roman"/>
                <w:b/>
                <w:bCs/>
              </w:rPr>
            </w:pPr>
          </w:p>
          <w:p w14:paraId="2B1DA998" w14:textId="77777777" w:rsidR="002534E2" w:rsidRDefault="002534E2" w:rsidP="006C6731">
            <w:pPr>
              <w:spacing w:after="0" w:line="240" w:lineRule="auto"/>
              <w:rPr>
                <w:rFonts w:ascii="Times New Roman" w:hAnsi="Times New Roman" w:cs="Times New Roman"/>
              </w:rPr>
            </w:pPr>
            <w:r w:rsidRPr="002534E2">
              <w:rPr>
                <w:rFonts w:ascii="Times New Roman" w:hAnsi="Times New Roman" w:cs="Times New Roman"/>
              </w:rPr>
              <w:t xml:space="preserve">4.1. Құбырішілік снарядтардың болуы: </w:t>
            </w:r>
          </w:p>
          <w:p w14:paraId="15D8D770" w14:textId="77777777" w:rsidR="002534E2" w:rsidRDefault="002534E2" w:rsidP="006C6731">
            <w:pPr>
              <w:spacing w:after="0" w:line="240" w:lineRule="auto"/>
              <w:rPr>
                <w:rFonts w:ascii="Times New Roman" w:hAnsi="Times New Roman" w:cs="Times New Roman"/>
              </w:rPr>
            </w:pPr>
            <w:r w:rsidRPr="002534E2">
              <w:rPr>
                <w:rFonts w:ascii="Times New Roman" w:hAnsi="Times New Roman" w:cs="Times New Roman"/>
              </w:rPr>
              <w:t xml:space="preserve">4.1.1. Кеден одағының КО ТР 012/2011 "жарылыс қаупі бар ортада жұмыс істеуге арналған жабдықтардың қауіпсіздігі туралы"Технологиялық регламентінің 6-бабының талаптарына сәйкес паспорт пен сәйкестік сертификатын бере отырып, құбырішілік снарядтардың болуы: - навигациялық жүйемен жабдықталған ЖҚҚ профильемерін пайдалана отырып, геометрияны зерттеу - бойлық магниттелген ЖҚҚ (MFL)көмегімен магниттік (МТ) - көлденең магниттелген ЖҚҚ (TFI) көмегімен магниттік (МТ) </w:t>
            </w:r>
          </w:p>
          <w:p w14:paraId="7D3B2BC5" w14:textId="77777777" w:rsidR="002534E2" w:rsidRDefault="002534E2" w:rsidP="006C6731">
            <w:pPr>
              <w:spacing w:after="0" w:line="240" w:lineRule="auto"/>
              <w:rPr>
                <w:rFonts w:ascii="Times New Roman" w:hAnsi="Times New Roman" w:cs="Times New Roman"/>
              </w:rPr>
            </w:pPr>
            <w:r w:rsidRPr="002534E2">
              <w:rPr>
                <w:rFonts w:ascii="Times New Roman" w:hAnsi="Times New Roman" w:cs="Times New Roman"/>
              </w:rPr>
              <w:t xml:space="preserve">4.2. Фазалық тор әдісімен ультрадыбыстық дефектоскоп; </w:t>
            </w:r>
          </w:p>
          <w:p w14:paraId="5FED728E" w14:textId="77777777" w:rsidR="002534E2" w:rsidRDefault="002534E2" w:rsidP="006C6731">
            <w:pPr>
              <w:spacing w:after="0" w:line="240" w:lineRule="auto"/>
              <w:rPr>
                <w:rFonts w:ascii="Times New Roman" w:hAnsi="Times New Roman" w:cs="Times New Roman"/>
              </w:rPr>
            </w:pPr>
            <w:r w:rsidRPr="002534E2">
              <w:rPr>
                <w:rFonts w:ascii="Times New Roman" w:hAnsi="Times New Roman" w:cs="Times New Roman"/>
              </w:rPr>
              <w:t xml:space="preserve">4.3. Магниттік қалыңдық өлшегіш; </w:t>
            </w:r>
          </w:p>
          <w:p w14:paraId="3512B9FC" w14:textId="77777777" w:rsidR="002534E2" w:rsidRDefault="002534E2" w:rsidP="006C6731">
            <w:pPr>
              <w:spacing w:after="0" w:line="240" w:lineRule="auto"/>
              <w:rPr>
                <w:rFonts w:ascii="Times New Roman" w:hAnsi="Times New Roman" w:cs="Times New Roman"/>
              </w:rPr>
            </w:pPr>
            <w:r w:rsidRPr="002534E2">
              <w:rPr>
                <w:rFonts w:ascii="Times New Roman" w:hAnsi="Times New Roman" w:cs="Times New Roman"/>
              </w:rPr>
              <w:t xml:space="preserve">4.4. Көзбен-өлшеу бақылауына арналған жинақ; </w:t>
            </w:r>
          </w:p>
          <w:p w14:paraId="03D5DFFF" w14:textId="77777777" w:rsidR="002534E2" w:rsidRDefault="002534E2" w:rsidP="006C6731">
            <w:pPr>
              <w:spacing w:after="0" w:line="240" w:lineRule="auto"/>
              <w:rPr>
                <w:rFonts w:ascii="Times New Roman" w:hAnsi="Times New Roman" w:cs="Times New Roman"/>
              </w:rPr>
            </w:pPr>
            <w:r w:rsidRPr="002534E2">
              <w:rPr>
                <w:rFonts w:ascii="Times New Roman" w:hAnsi="Times New Roman" w:cs="Times New Roman"/>
              </w:rPr>
              <w:t xml:space="preserve">4.5. Рентген аппараты </w:t>
            </w:r>
          </w:p>
          <w:p w14:paraId="5459E907" w14:textId="77777777" w:rsidR="002534E2" w:rsidRDefault="002534E2" w:rsidP="006C6731">
            <w:pPr>
              <w:spacing w:after="0" w:line="240" w:lineRule="auto"/>
              <w:rPr>
                <w:rFonts w:ascii="Times New Roman" w:hAnsi="Times New Roman" w:cs="Times New Roman"/>
              </w:rPr>
            </w:pPr>
            <w:r w:rsidRPr="002534E2">
              <w:rPr>
                <w:rFonts w:ascii="Times New Roman" w:hAnsi="Times New Roman" w:cs="Times New Roman"/>
              </w:rPr>
              <w:t>4.6. Кернеу концентрациясын анықтауға арналған магнитометриялық құрал.</w:t>
            </w:r>
          </w:p>
          <w:p w14:paraId="70E36C0A" w14:textId="77777777" w:rsidR="002534E2" w:rsidRDefault="002534E2" w:rsidP="006C6731">
            <w:pPr>
              <w:spacing w:after="0" w:line="240" w:lineRule="auto"/>
              <w:rPr>
                <w:rFonts w:ascii="Times New Roman" w:hAnsi="Times New Roman" w:cs="Times New Roman"/>
              </w:rPr>
            </w:pPr>
          </w:p>
          <w:p w14:paraId="0E94239E" w14:textId="2C788A43" w:rsidR="002534E2" w:rsidRPr="00CB5AD4" w:rsidRDefault="002534E2" w:rsidP="006C6731">
            <w:pPr>
              <w:spacing w:after="0" w:line="240" w:lineRule="auto"/>
              <w:rPr>
                <w:rStyle w:val="ezkurwreuab5ozgtqnkl"/>
                <w:rFonts w:ascii="Times New Roman" w:hAnsi="Times New Roman" w:cs="Times New Roman"/>
                <w:b/>
                <w:bCs/>
              </w:rPr>
            </w:pPr>
            <w:r w:rsidRPr="002534E2">
              <w:rPr>
                <w:rFonts w:ascii="Times New Roman" w:hAnsi="Times New Roman" w:cs="Times New Roman"/>
              </w:rPr>
              <w:t xml:space="preserve"> </w:t>
            </w:r>
            <w:r w:rsidRPr="00747B5B">
              <w:rPr>
                <w:rFonts w:ascii="Times New Roman" w:hAnsi="Times New Roman" w:cs="Times New Roman"/>
                <w:b/>
                <w:bCs/>
              </w:rPr>
              <w:t>Ескерту: Көрсетілген аспаптар мен жабдықтардың болуын растау үшін 4.2-т.- 4.6.әлеуетті өнім беруші пайдаланушыны көрсете отырып, тексеру немесе калибрлеу сертификаттарының көшірмесін (болмаған жағдайда – құжаттардың деректері, содан кейін меншік немесе жалға алу құқығына растайтын құжаттардың (паспорттың) көшірмелері) ұсынуы тиіс</w:t>
            </w:r>
          </w:p>
          <w:p w14:paraId="7EAA5B49" w14:textId="77777777" w:rsidR="00747B5B" w:rsidRPr="00747B5B" w:rsidRDefault="00747B5B" w:rsidP="006C6731">
            <w:pPr>
              <w:spacing w:after="0" w:line="240" w:lineRule="auto"/>
              <w:rPr>
                <w:rStyle w:val="ezkurwreuab5ozgtqnkl"/>
                <w:rFonts w:ascii="Times New Roman" w:hAnsi="Times New Roman" w:cs="Times New Roman"/>
                <w:b/>
                <w:bCs/>
              </w:rPr>
            </w:pPr>
          </w:p>
          <w:p w14:paraId="55365C7F" w14:textId="694FAEC9" w:rsidR="00747B5B" w:rsidRPr="00BD58DE" w:rsidRDefault="00747B5B" w:rsidP="006C6731">
            <w:pPr>
              <w:spacing w:after="0" w:line="240" w:lineRule="auto"/>
              <w:rPr>
                <w:rFonts w:ascii="Times New Roman" w:eastAsia="Times New Roman" w:hAnsi="Times New Roman" w:cs="Times New Roman"/>
                <w:color w:val="000000"/>
                <w:kern w:val="0"/>
                <w:lang w:eastAsia="ru-RU"/>
                <w14:ligatures w14:val="none"/>
              </w:rPr>
            </w:pPr>
            <w:r w:rsidRPr="00747B5B">
              <w:rPr>
                <w:rFonts w:ascii="Times New Roman" w:eastAsia="Times New Roman" w:hAnsi="Times New Roman" w:cs="Times New Roman"/>
                <w:b/>
                <w:bCs/>
                <w:color w:val="000000"/>
                <w:kern w:val="0"/>
                <w:lang w:eastAsia="ru-RU"/>
                <w14:ligatures w14:val="none"/>
              </w:rPr>
              <w:t>5. №2 кесте бойынша мамандардың болуы</w:t>
            </w:r>
          </w:p>
        </w:tc>
      </w:tr>
    </w:tbl>
    <w:p w14:paraId="5F93584F" w14:textId="77777777" w:rsidR="00BD58DE" w:rsidRPr="00BD58DE" w:rsidRDefault="00BD58DE" w:rsidP="00BD58DE">
      <w:pPr>
        <w:spacing w:after="0" w:line="240" w:lineRule="auto"/>
        <w:rPr>
          <w:rFonts w:ascii="Times New Roman" w:eastAsia="Times New Roman" w:hAnsi="Times New Roman" w:cs="Times New Roman"/>
          <w:vanish/>
          <w:color w:val="000000"/>
          <w:kern w:val="0"/>
          <w:lang w:eastAsia="ko-KR"/>
          <w14:ligatures w14:val="none"/>
        </w:rPr>
      </w:pPr>
    </w:p>
    <w:p w14:paraId="32AFB667" w14:textId="77777777" w:rsidR="00BD58DE" w:rsidRPr="00BD58DE" w:rsidRDefault="00BD58DE" w:rsidP="00BD58DE">
      <w:pPr>
        <w:spacing w:after="0" w:line="240" w:lineRule="auto"/>
        <w:rPr>
          <w:rFonts w:ascii="Times New Roman" w:eastAsia="Times New Roman" w:hAnsi="Times New Roman" w:cs="Times New Roman"/>
          <w:b/>
          <w:color w:val="000000"/>
          <w:kern w:val="0"/>
          <w14:ligatures w14:val="none"/>
        </w:rPr>
      </w:pPr>
    </w:p>
    <w:tbl>
      <w:tblPr>
        <w:tblW w:w="11057" w:type="dxa"/>
        <w:tblInd w:w="-709" w:type="dxa"/>
        <w:tblLayout w:type="fixed"/>
        <w:tblLook w:val="01E0" w:firstRow="1" w:lastRow="1" w:firstColumn="1" w:lastColumn="1" w:noHBand="0" w:noVBand="0"/>
      </w:tblPr>
      <w:tblGrid>
        <w:gridCol w:w="959"/>
        <w:gridCol w:w="1026"/>
        <w:gridCol w:w="2410"/>
        <w:gridCol w:w="1952"/>
        <w:gridCol w:w="2584"/>
        <w:gridCol w:w="850"/>
        <w:gridCol w:w="960"/>
        <w:gridCol w:w="316"/>
      </w:tblGrid>
      <w:tr w:rsidR="00BD58DE" w:rsidRPr="00BD58DE" w14:paraId="3FE1E430" w14:textId="77777777" w:rsidTr="00667147">
        <w:trPr>
          <w:gridBefore w:val="1"/>
          <w:gridAfter w:val="1"/>
          <w:wBefore w:w="959" w:type="dxa"/>
          <w:wAfter w:w="316" w:type="dxa"/>
          <w:trHeight w:val="735"/>
        </w:trPr>
        <w:tc>
          <w:tcPr>
            <w:tcW w:w="5388" w:type="dxa"/>
            <w:gridSpan w:val="3"/>
          </w:tcPr>
          <w:p w14:paraId="19F54FE2" w14:textId="77777777" w:rsidR="00BD58DE" w:rsidRPr="00BD58DE" w:rsidRDefault="00BD58DE" w:rsidP="00BD58DE">
            <w:pPr>
              <w:spacing w:after="0" w:line="240" w:lineRule="auto"/>
              <w:rPr>
                <w:rFonts w:ascii="Times New Roman" w:eastAsia="Times New Roman" w:hAnsi="Times New Roman" w:cs="Times New Roman"/>
                <w:color w:val="000000"/>
                <w:kern w:val="0"/>
                <w:lang w:eastAsia="ru-RU"/>
                <w14:ligatures w14:val="none"/>
              </w:rPr>
            </w:pPr>
          </w:p>
          <w:p w14:paraId="3F0810B4" w14:textId="2F89E382" w:rsidR="00BD58DE" w:rsidRPr="00BD58DE" w:rsidRDefault="00BD58DE" w:rsidP="002534E2">
            <w:pPr>
              <w:spacing w:after="0" w:line="240" w:lineRule="auto"/>
              <w:jc w:val="center"/>
              <w:rPr>
                <w:rFonts w:ascii="Times New Roman" w:eastAsia="Times New Roman" w:hAnsi="Times New Roman" w:cs="Times New Roman"/>
                <w:color w:val="000000"/>
                <w:kern w:val="0"/>
                <w:lang w:eastAsia="ru-RU"/>
                <w14:ligatures w14:val="none"/>
              </w:rPr>
            </w:pPr>
            <w:r w:rsidRPr="00BD58DE">
              <w:rPr>
                <w:rFonts w:ascii="Times New Roman" w:eastAsia="Times New Roman" w:hAnsi="Times New Roman" w:cs="Times New Roman"/>
                <w:color w:val="000000"/>
                <w:kern w:val="0"/>
                <w:lang w:eastAsia="ru-RU"/>
                <w14:ligatures w14:val="none"/>
              </w:rPr>
              <w:t xml:space="preserve">      </w:t>
            </w:r>
            <w:r w:rsidR="00667147">
              <w:rPr>
                <w:rFonts w:ascii="Times New Roman" w:eastAsia="Times New Roman" w:hAnsi="Times New Roman" w:cs="Times New Roman"/>
                <w:color w:val="000000"/>
                <w:kern w:val="0"/>
                <w:lang w:eastAsia="ru-RU"/>
                <w14:ligatures w14:val="none"/>
              </w:rPr>
              <w:t xml:space="preserve">Кесте </w:t>
            </w:r>
            <w:r w:rsidRPr="00BD58DE">
              <w:rPr>
                <w:rFonts w:ascii="Times New Roman" w:eastAsia="Times New Roman" w:hAnsi="Times New Roman" w:cs="Times New Roman"/>
                <w:color w:val="000000"/>
                <w:kern w:val="0"/>
                <w:lang w:eastAsia="ru-RU"/>
                <w14:ligatures w14:val="none"/>
              </w:rPr>
              <w:t xml:space="preserve"> №2</w:t>
            </w:r>
          </w:p>
        </w:tc>
        <w:tc>
          <w:tcPr>
            <w:tcW w:w="4394" w:type="dxa"/>
            <w:gridSpan w:val="3"/>
          </w:tcPr>
          <w:p w14:paraId="7E6889CE" w14:textId="77777777" w:rsidR="00BD58DE" w:rsidRDefault="00BD58DE" w:rsidP="00BD58DE">
            <w:pPr>
              <w:spacing w:after="0" w:line="240" w:lineRule="auto"/>
              <w:rPr>
                <w:rFonts w:ascii="Times New Roman" w:eastAsia="Times New Roman" w:hAnsi="Times New Roman" w:cs="Times New Roman"/>
                <w:color w:val="000000"/>
                <w:kern w:val="0"/>
                <w:lang w:val="kk-KZ" w:eastAsia="ru-RU"/>
                <w14:ligatures w14:val="none"/>
              </w:rPr>
            </w:pPr>
          </w:p>
          <w:p w14:paraId="35D83E89" w14:textId="77777777" w:rsidR="00667147" w:rsidRDefault="00667147" w:rsidP="00BD58DE">
            <w:pPr>
              <w:spacing w:after="0" w:line="240" w:lineRule="auto"/>
              <w:rPr>
                <w:rFonts w:ascii="Times New Roman" w:eastAsia="Times New Roman" w:hAnsi="Times New Roman" w:cs="Times New Roman"/>
                <w:color w:val="000000"/>
                <w:kern w:val="0"/>
                <w:lang w:val="kk-KZ" w:eastAsia="ru-RU"/>
                <w14:ligatures w14:val="none"/>
              </w:rPr>
            </w:pPr>
          </w:p>
          <w:p w14:paraId="1A1C3321" w14:textId="77777777" w:rsidR="00667147" w:rsidRDefault="00667147" w:rsidP="00BD58DE">
            <w:pPr>
              <w:spacing w:after="0" w:line="240" w:lineRule="auto"/>
              <w:rPr>
                <w:rFonts w:ascii="Times New Roman" w:eastAsia="Times New Roman" w:hAnsi="Times New Roman" w:cs="Times New Roman"/>
                <w:color w:val="000000"/>
                <w:kern w:val="0"/>
                <w:lang w:val="kk-KZ" w:eastAsia="ru-RU"/>
                <w14:ligatures w14:val="none"/>
              </w:rPr>
            </w:pPr>
          </w:p>
          <w:p w14:paraId="33758E53" w14:textId="77777777" w:rsidR="00667147" w:rsidRPr="00BD58DE" w:rsidRDefault="00667147" w:rsidP="00BD58DE">
            <w:pPr>
              <w:spacing w:after="0" w:line="240" w:lineRule="auto"/>
              <w:rPr>
                <w:rFonts w:ascii="Times New Roman" w:eastAsia="Times New Roman" w:hAnsi="Times New Roman" w:cs="Times New Roman"/>
                <w:color w:val="000000"/>
                <w:kern w:val="0"/>
                <w:lang w:val="kk-KZ" w:eastAsia="ru-RU"/>
                <w14:ligatures w14:val="none"/>
              </w:rPr>
            </w:pPr>
          </w:p>
        </w:tc>
      </w:tr>
      <w:tr w:rsidR="00BD58DE" w:rsidRPr="00BD58DE" w14:paraId="226050DA" w14:textId="77777777" w:rsidTr="00747B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7FBDDB4" w14:textId="4424BB5A" w:rsidR="00BD58DE" w:rsidRPr="00BD58DE" w:rsidRDefault="00667147" w:rsidP="00BD58DE">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 xml:space="preserve">Мамандық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751B2E" w14:textId="506902FD" w:rsidR="00BD58DE" w:rsidRPr="00BD58DE" w:rsidRDefault="00667147" w:rsidP="00BD58DE">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Біліктік</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24F3960D" w14:textId="77777777" w:rsidR="00BD58DE" w:rsidRDefault="00667147" w:rsidP="00BD58DE">
            <w:pPr>
              <w:spacing w:after="0" w:line="240" w:lineRule="auto"/>
              <w:rPr>
                <w:rFonts w:ascii="Times New Roman" w:eastAsia="Times New Roman" w:hAnsi="Times New Roman" w:cs="Times New Roman"/>
                <w:color w:val="000000"/>
                <w:kern w:val="0"/>
                <w:lang w:val="kk-KZ" w:eastAsia="ru-RU"/>
                <w14:ligatures w14:val="none"/>
              </w:rPr>
            </w:pPr>
            <w:r w:rsidRPr="00667147">
              <w:rPr>
                <w:rFonts w:ascii="Times New Roman" w:eastAsia="Times New Roman" w:hAnsi="Times New Roman" w:cs="Times New Roman"/>
                <w:color w:val="000000"/>
                <w:kern w:val="0"/>
                <w:lang w:eastAsia="ru-RU"/>
                <w14:ligatures w14:val="none"/>
              </w:rPr>
              <w:t>Біліктілікті растау нысаны</w:t>
            </w:r>
          </w:p>
          <w:p w14:paraId="4BA096EA" w14:textId="2DA50312" w:rsidR="00667147" w:rsidRPr="00BD58DE" w:rsidRDefault="00667147" w:rsidP="00BD58DE">
            <w:pPr>
              <w:spacing w:after="0" w:line="240" w:lineRule="auto"/>
              <w:rPr>
                <w:rFonts w:ascii="Times New Roman" w:eastAsia="Times New Roman" w:hAnsi="Times New Roman" w:cs="Times New Roman"/>
                <w:color w:val="000000"/>
                <w:kern w:val="0"/>
                <w:lang w:val="kk-KZ" w:eastAsia="ru-RU"/>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ACA7BBA" w14:textId="37A683F9" w:rsidR="00BD58DE" w:rsidRPr="00BD58DE" w:rsidRDefault="00667147" w:rsidP="00BD58DE">
            <w:pPr>
              <w:spacing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val="kk-KZ" w:eastAsia="ru-RU"/>
                <w14:ligatures w14:val="none"/>
              </w:rPr>
              <w:t xml:space="preserve">Саны </w:t>
            </w:r>
            <w:r w:rsidR="00BD58DE" w:rsidRPr="00BD58DE">
              <w:rPr>
                <w:rFonts w:ascii="Times New Roman" w:eastAsia="Times New Roman" w:hAnsi="Times New Roman" w:cs="Times New Roman"/>
                <w:color w:val="000000"/>
                <w:kern w:val="0"/>
                <w:lang w:eastAsia="ru-RU"/>
                <w14:ligatures w14:val="none"/>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4F97DE9" w14:textId="0C22FBB0" w:rsidR="00BD58DE" w:rsidRPr="00BD58DE" w:rsidRDefault="00667147" w:rsidP="00BD58DE">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 xml:space="preserve">Тәжірибе </w:t>
            </w:r>
          </w:p>
        </w:tc>
      </w:tr>
      <w:tr w:rsidR="002534E2" w:rsidRPr="00BD58DE" w14:paraId="3ADEFD62" w14:textId="77777777" w:rsidTr="00747B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85" w:type="dxa"/>
            <w:gridSpan w:val="2"/>
            <w:tcBorders>
              <w:top w:val="single" w:sz="4" w:space="0" w:color="auto"/>
              <w:left w:val="single" w:sz="4" w:space="0" w:color="auto"/>
              <w:bottom w:val="single" w:sz="4" w:space="0" w:color="auto"/>
              <w:right w:val="single" w:sz="4" w:space="0" w:color="auto"/>
            </w:tcBorders>
            <w:vAlign w:val="center"/>
          </w:tcPr>
          <w:p w14:paraId="25134497" w14:textId="77777777"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p>
          <w:p w14:paraId="49731741" w14:textId="77777777"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p>
          <w:p w14:paraId="53BEAF41" w14:textId="0AE4125F"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sidRPr="00BD58DE">
              <w:rPr>
                <w:rFonts w:ascii="Times New Roman" w:eastAsia="Times New Roman" w:hAnsi="Times New Roman" w:cs="Times New Roman"/>
                <w:color w:val="000000"/>
                <w:kern w:val="0"/>
                <w:lang w:eastAsia="ru-RU"/>
                <w14:ligatures w14:val="none"/>
              </w:rPr>
              <w:t>Дефектоскопист</w:t>
            </w:r>
          </w:p>
        </w:tc>
        <w:tc>
          <w:tcPr>
            <w:tcW w:w="2410" w:type="dxa"/>
            <w:tcBorders>
              <w:top w:val="single" w:sz="4" w:space="0" w:color="auto"/>
              <w:left w:val="single" w:sz="4" w:space="0" w:color="auto"/>
              <w:bottom w:val="single" w:sz="4" w:space="0" w:color="auto"/>
              <w:right w:val="single" w:sz="4" w:space="0" w:color="auto"/>
            </w:tcBorders>
            <w:vAlign w:val="center"/>
          </w:tcPr>
          <w:p w14:paraId="5556359E" w14:textId="1999777E"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sidRPr="002534E2">
              <w:rPr>
                <w:rFonts w:ascii="Times New Roman" w:eastAsia="Times New Roman" w:hAnsi="Times New Roman" w:cs="Times New Roman"/>
                <w:color w:val="000000"/>
                <w:kern w:val="0"/>
                <w:lang w:val="kk-KZ" w:eastAsia="ru-RU"/>
                <w14:ligatures w14:val="none"/>
              </w:rPr>
              <w:t>Дефектоскопист III деңгейден кем емес</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753C28A" w14:textId="5346198D" w:rsidR="002534E2" w:rsidRPr="00667147" w:rsidRDefault="002534E2" w:rsidP="002534E2">
            <w:pPr>
              <w:spacing w:after="0" w:line="240" w:lineRule="auto"/>
              <w:rPr>
                <w:rFonts w:ascii="Times New Roman" w:eastAsia="Times New Roman" w:hAnsi="Times New Roman" w:cs="Times New Roman"/>
                <w:color w:val="000000"/>
                <w:kern w:val="0"/>
                <w:lang w:eastAsia="ru-RU"/>
                <w14:ligatures w14:val="none"/>
              </w:rPr>
            </w:pPr>
            <w:r w:rsidRPr="002534E2">
              <w:rPr>
                <w:rFonts w:ascii="Times New Roman" w:eastAsia="Times New Roman" w:hAnsi="Times New Roman" w:cs="Times New Roman"/>
                <w:color w:val="000000"/>
                <w:kern w:val="0"/>
                <w:lang w:val="kk-KZ" w:eastAsia="ru-RU"/>
                <w14:ligatures w14:val="none"/>
              </w:rPr>
              <w:t xml:space="preserve">Жоғары техникалық білім туралы Диплом, біліктілік куәлігі/куәлік/ультрадыбыстық бақылау бойынша ISO 9712 сәйкес аккредиттелген П оп берген сертификат, магнитті ұнтақ, визуалды-өлшеу, радиографиялық. </w:t>
            </w:r>
            <w:r w:rsidRPr="002534E2">
              <w:rPr>
                <w:rFonts w:ascii="Times New Roman" w:eastAsia="Times New Roman" w:hAnsi="Times New Roman" w:cs="Times New Roman"/>
                <w:color w:val="000000"/>
                <w:kern w:val="0"/>
                <w:lang w:eastAsia="ru-RU"/>
                <w14:ligatures w14:val="none"/>
              </w:rPr>
              <w:t>Маманның жұмыс тәжірибесін растау үшін ҚР Еңбек кодексінің 35-бабы 1) және/немесе 2) тармақшаларына</w:t>
            </w:r>
          </w:p>
        </w:tc>
        <w:tc>
          <w:tcPr>
            <w:tcW w:w="850" w:type="dxa"/>
            <w:tcBorders>
              <w:top w:val="single" w:sz="4" w:space="0" w:color="auto"/>
              <w:left w:val="single" w:sz="4" w:space="0" w:color="auto"/>
              <w:bottom w:val="single" w:sz="4" w:space="0" w:color="auto"/>
              <w:right w:val="single" w:sz="4" w:space="0" w:color="auto"/>
            </w:tcBorders>
            <w:vAlign w:val="center"/>
          </w:tcPr>
          <w:p w14:paraId="135B27AA" w14:textId="03CF234F"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B0D5E14" w14:textId="3C8A30D7"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eastAsia="ru-RU"/>
                <w14:ligatures w14:val="none"/>
              </w:rPr>
              <w:t>5</w:t>
            </w:r>
          </w:p>
        </w:tc>
      </w:tr>
      <w:tr w:rsidR="002534E2" w:rsidRPr="002534E2" w14:paraId="4F40CA50" w14:textId="77777777" w:rsidTr="00747B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85" w:type="dxa"/>
            <w:gridSpan w:val="2"/>
            <w:tcBorders>
              <w:top w:val="single" w:sz="4" w:space="0" w:color="auto"/>
              <w:left w:val="single" w:sz="4" w:space="0" w:color="auto"/>
              <w:bottom w:val="single" w:sz="4" w:space="0" w:color="auto"/>
              <w:right w:val="single" w:sz="4" w:space="0" w:color="auto"/>
            </w:tcBorders>
            <w:vAlign w:val="center"/>
          </w:tcPr>
          <w:p w14:paraId="3E3924B8" w14:textId="6D62E6AA"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sidRPr="00BD58DE">
              <w:rPr>
                <w:rFonts w:ascii="Times New Roman" w:eastAsia="Times New Roman" w:hAnsi="Times New Roman" w:cs="Times New Roman"/>
                <w:color w:val="000000"/>
                <w:kern w:val="0"/>
                <w:lang w:eastAsia="ru-RU"/>
                <w14:ligatures w14:val="none"/>
              </w:rPr>
              <w:t>Дефектоскопист</w:t>
            </w:r>
          </w:p>
        </w:tc>
        <w:tc>
          <w:tcPr>
            <w:tcW w:w="2410" w:type="dxa"/>
            <w:tcBorders>
              <w:top w:val="single" w:sz="4" w:space="0" w:color="auto"/>
              <w:left w:val="single" w:sz="4" w:space="0" w:color="auto"/>
              <w:bottom w:val="single" w:sz="4" w:space="0" w:color="auto"/>
              <w:right w:val="single" w:sz="4" w:space="0" w:color="auto"/>
            </w:tcBorders>
            <w:vAlign w:val="center"/>
          </w:tcPr>
          <w:p w14:paraId="31427A8A" w14:textId="023E9BE6"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sidRPr="002534E2">
              <w:rPr>
                <w:rFonts w:ascii="Times New Roman" w:eastAsia="Times New Roman" w:hAnsi="Times New Roman" w:cs="Times New Roman"/>
                <w:color w:val="000000"/>
                <w:kern w:val="0"/>
                <w:lang w:val="kk-KZ" w:eastAsia="ru-RU"/>
                <w14:ligatures w14:val="none"/>
              </w:rPr>
              <w:t>Дефектоскопист II</w:t>
            </w:r>
            <w:r>
              <w:rPr>
                <w:rFonts w:ascii="Times New Roman" w:eastAsia="Times New Roman" w:hAnsi="Times New Roman" w:cs="Times New Roman"/>
                <w:color w:val="000000"/>
                <w:kern w:val="0"/>
                <w:lang w:val="kk-KZ" w:eastAsia="ru-RU"/>
                <w14:ligatures w14:val="none"/>
              </w:rPr>
              <w:t xml:space="preserve"> </w:t>
            </w:r>
            <w:r w:rsidRPr="002534E2">
              <w:rPr>
                <w:rFonts w:ascii="Times New Roman" w:eastAsia="Times New Roman" w:hAnsi="Times New Roman" w:cs="Times New Roman"/>
                <w:color w:val="000000"/>
                <w:kern w:val="0"/>
                <w:lang w:val="kk-KZ" w:eastAsia="ru-RU"/>
                <w14:ligatures w14:val="none"/>
              </w:rPr>
              <w:t>деңгейден кем емес</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E63D5D9" w14:textId="7D642D37" w:rsidR="002534E2" w:rsidRP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sidRPr="002534E2">
              <w:rPr>
                <w:rFonts w:ascii="Times New Roman" w:eastAsia="Times New Roman" w:hAnsi="Times New Roman" w:cs="Times New Roman"/>
                <w:color w:val="000000"/>
                <w:kern w:val="0"/>
                <w:lang w:val="kk-KZ" w:eastAsia="ru-RU"/>
                <w14:ligatures w14:val="none"/>
              </w:rPr>
              <w:t>Жоғары техникалық білім туралы Диплом, фазалық торлар әдісімен ультрадыбыстық бақылау бойынша біліктілік куәлігі/куәлік/сертификат. Маманның жұмыс тәжірибесін растау үшін ҚР Еңбек кодексінің 35-бабы 1) және/немесе 2) тармақшаларына және 6) тармақшасына сәйкес растайтын құжаттарды ұсыну.</w:t>
            </w:r>
          </w:p>
        </w:tc>
        <w:tc>
          <w:tcPr>
            <w:tcW w:w="850" w:type="dxa"/>
            <w:tcBorders>
              <w:top w:val="single" w:sz="4" w:space="0" w:color="auto"/>
              <w:left w:val="single" w:sz="4" w:space="0" w:color="auto"/>
              <w:bottom w:val="single" w:sz="4" w:space="0" w:color="auto"/>
              <w:right w:val="single" w:sz="4" w:space="0" w:color="auto"/>
            </w:tcBorders>
            <w:vAlign w:val="center"/>
          </w:tcPr>
          <w:p w14:paraId="370FDE3E" w14:textId="07278521"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9DD5370" w14:textId="77777777" w:rsidR="00747B5B" w:rsidRDefault="00747B5B" w:rsidP="002534E2">
            <w:pPr>
              <w:spacing w:after="0" w:line="240" w:lineRule="auto"/>
              <w:rPr>
                <w:rFonts w:ascii="Times New Roman" w:eastAsia="Times New Roman" w:hAnsi="Times New Roman" w:cs="Times New Roman"/>
                <w:color w:val="000000"/>
                <w:kern w:val="0"/>
                <w:lang w:val="kk-KZ" w:eastAsia="ru-RU"/>
                <w14:ligatures w14:val="none"/>
              </w:rPr>
            </w:pPr>
          </w:p>
          <w:p w14:paraId="0C34E974" w14:textId="159114F2" w:rsidR="002534E2" w:rsidRDefault="002534E2" w:rsidP="002534E2">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2</w:t>
            </w:r>
          </w:p>
          <w:p w14:paraId="76CDC663" w14:textId="122AF711" w:rsidR="00747B5B" w:rsidRPr="002534E2" w:rsidRDefault="00747B5B" w:rsidP="002534E2">
            <w:pPr>
              <w:spacing w:after="0" w:line="240" w:lineRule="auto"/>
              <w:rPr>
                <w:rFonts w:ascii="Times New Roman" w:eastAsia="Times New Roman" w:hAnsi="Times New Roman" w:cs="Times New Roman"/>
                <w:color w:val="000000"/>
                <w:kern w:val="0"/>
                <w:lang w:val="kk-KZ" w:eastAsia="ru-RU"/>
                <w14:ligatures w14:val="none"/>
              </w:rPr>
            </w:pPr>
          </w:p>
        </w:tc>
      </w:tr>
      <w:tr w:rsidR="00747B5B" w:rsidRPr="002534E2" w14:paraId="585DCA7D" w14:textId="77777777" w:rsidTr="00747B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85" w:type="dxa"/>
            <w:gridSpan w:val="2"/>
            <w:tcBorders>
              <w:top w:val="single" w:sz="4" w:space="0" w:color="auto"/>
              <w:left w:val="single" w:sz="4" w:space="0" w:color="auto"/>
              <w:bottom w:val="single" w:sz="4" w:space="0" w:color="auto"/>
              <w:right w:val="single" w:sz="4" w:space="0" w:color="auto"/>
            </w:tcBorders>
            <w:vAlign w:val="center"/>
          </w:tcPr>
          <w:p w14:paraId="2214D25E" w14:textId="27D28C5F" w:rsidR="00747B5B" w:rsidRPr="00BD58DE" w:rsidRDefault="00747B5B" w:rsidP="00747B5B">
            <w:pPr>
              <w:spacing w:after="0" w:line="240" w:lineRule="auto"/>
              <w:rPr>
                <w:rFonts w:ascii="Times New Roman" w:eastAsia="Times New Roman" w:hAnsi="Times New Roman" w:cs="Times New Roman"/>
                <w:color w:val="000000"/>
                <w:kern w:val="0"/>
                <w:lang w:eastAsia="ru-RU"/>
                <w14:ligatures w14:val="none"/>
              </w:rPr>
            </w:pPr>
            <w:r w:rsidRPr="00BD58DE">
              <w:rPr>
                <w:rFonts w:ascii="Times New Roman" w:eastAsia="Times New Roman" w:hAnsi="Times New Roman" w:cs="Times New Roman"/>
                <w:color w:val="000000"/>
                <w:kern w:val="0"/>
                <w:lang w:eastAsia="ru-RU"/>
                <w14:ligatures w14:val="none"/>
              </w:rPr>
              <w:t>Дефектоскопист</w:t>
            </w:r>
          </w:p>
        </w:tc>
        <w:tc>
          <w:tcPr>
            <w:tcW w:w="2410" w:type="dxa"/>
            <w:tcBorders>
              <w:top w:val="single" w:sz="4" w:space="0" w:color="auto"/>
              <w:left w:val="single" w:sz="4" w:space="0" w:color="auto"/>
              <w:bottom w:val="single" w:sz="4" w:space="0" w:color="auto"/>
              <w:right w:val="single" w:sz="4" w:space="0" w:color="auto"/>
            </w:tcBorders>
            <w:vAlign w:val="center"/>
          </w:tcPr>
          <w:p w14:paraId="13D736FE" w14:textId="535FEB15" w:rsidR="00747B5B" w:rsidRPr="002534E2"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sidRPr="002534E2">
              <w:rPr>
                <w:rFonts w:ascii="Times New Roman" w:eastAsia="Times New Roman" w:hAnsi="Times New Roman" w:cs="Times New Roman"/>
                <w:color w:val="000000"/>
                <w:kern w:val="0"/>
                <w:lang w:val="kk-KZ" w:eastAsia="ru-RU"/>
                <w14:ligatures w14:val="none"/>
              </w:rPr>
              <w:t>Дефектоскопист II</w:t>
            </w:r>
            <w:r>
              <w:rPr>
                <w:rFonts w:ascii="Times New Roman" w:eastAsia="Times New Roman" w:hAnsi="Times New Roman" w:cs="Times New Roman"/>
                <w:color w:val="000000"/>
                <w:kern w:val="0"/>
                <w:lang w:val="kk-KZ" w:eastAsia="ru-RU"/>
                <w14:ligatures w14:val="none"/>
              </w:rPr>
              <w:t xml:space="preserve"> </w:t>
            </w:r>
            <w:r w:rsidRPr="002534E2">
              <w:rPr>
                <w:rFonts w:ascii="Times New Roman" w:eastAsia="Times New Roman" w:hAnsi="Times New Roman" w:cs="Times New Roman"/>
                <w:color w:val="000000"/>
                <w:kern w:val="0"/>
                <w:lang w:val="kk-KZ" w:eastAsia="ru-RU"/>
                <w14:ligatures w14:val="none"/>
              </w:rPr>
              <w:t>деңгейден кем емес</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A65774E" w14:textId="77777777" w:rsidR="00747B5B" w:rsidRPr="00747B5B"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sidRPr="00747B5B">
              <w:rPr>
                <w:rFonts w:ascii="Times New Roman" w:eastAsia="Times New Roman" w:hAnsi="Times New Roman" w:cs="Times New Roman"/>
                <w:color w:val="000000"/>
                <w:kern w:val="0"/>
                <w:lang w:val="kk-KZ" w:eastAsia="ru-RU"/>
                <w14:ligatures w14:val="none"/>
              </w:rPr>
              <w:t xml:space="preserve">Диплом о высшем техническом образовании, квалификационное удостоверение/свидетельство/сертификат, выданный аккредитованным ОПС П в соответствии с ISO 9712 по ультразвуковому контролю, проникающими веществами, магнитопорошковый, визуально-измерительный, радиографический. </w:t>
            </w:r>
          </w:p>
          <w:p w14:paraId="619EBFC7" w14:textId="77777777" w:rsidR="00747B5B" w:rsidRPr="00747B5B"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sidRPr="00747B5B">
              <w:rPr>
                <w:rFonts w:ascii="Times New Roman" w:eastAsia="Times New Roman" w:hAnsi="Times New Roman" w:cs="Times New Roman"/>
                <w:color w:val="000000"/>
                <w:kern w:val="0"/>
                <w:lang w:val="kk-KZ" w:eastAsia="ru-RU"/>
                <w14:ligatures w14:val="none"/>
              </w:rPr>
              <w:t>В подтверждение опыта работы специалиста, предоставить подтверждающие документы, в</w:t>
            </w:r>
          </w:p>
          <w:p w14:paraId="426575C1" w14:textId="22302A55" w:rsidR="00747B5B" w:rsidRPr="002534E2"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sidRPr="00747B5B">
              <w:rPr>
                <w:rFonts w:ascii="Times New Roman" w:eastAsia="Times New Roman" w:hAnsi="Times New Roman" w:cs="Times New Roman"/>
                <w:color w:val="000000"/>
                <w:kern w:val="0"/>
                <w:lang w:val="kk-KZ" w:eastAsia="ru-RU"/>
                <w14:ligatures w14:val="none"/>
              </w:rPr>
              <w:t>соответствии с подпунктами 1) и/или 2) и подпункта 6) статьи 35 Трудового Кодекса РК.</w:t>
            </w:r>
          </w:p>
        </w:tc>
        <w:tc>
          <w:tcPr>
            <w:tcW w:w="850" w:type="dxa"/>
            <w:tcBorders>
              <w:top w:val="single" w:sz="4" w:space="0" w:color="auto"/>
              <w:left w:val="single" w:sz="4" w:space="0" w:color="auto"/>
              <w:bottom w:val="single" w:sz="4" w:space="0" w:color="auto"/>
              <w:right w:val="single" w:sz="4" w:space="0" w:color="auto"/>
            </w:tcBorders>
            <w:vAlign w:val="center"/>
          </w:tcPr>
          <w:p w14:paraId="496351E4" w14:textId="21CA64EA" w:rsidR="00747B5B"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497D6F" w14:textId="6C8E2824" w:rsidR="00747B5B"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3</w:t>
            </w:r>
          </w:p>
        </w:tc>
      </w:tr>
      <w:tr w:rsidR="00747B5B" w:rsidRPr="002534E2" w14:paraId="43E8F84C" w14:textId="77777777" w:rsidTr="00747B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85" w:type="dxa"/>
            <w:gridSpan w:val="2"/>
            <w:tcBorders>
              <w:top w:val="single" w:sz="4" w:space="0" w:color="auto"/>
              <w:left w:val="single" w:sz="4" w:space="0" w:color="auto"/>
              <w:bottom w:val="single" w:sz="4" w:space="0" w:color="auto"/>
              <w:right w:val="single" w:sz="4" w:space="0" w:color="auto"/>
            </w:tcBorders>
            <w:vAlign w:val="center"/>
          </w:tcPr>
          <w:p w14:paraId="4495E401" w14:textId="39486EF4" w:rsidR="00747B5B" w:rsidRPr="00BD58DE" w:rsidRDefault="00747B5B" w:rsidP="00747B5B">
            <w:pPr>
              <w:spacing w:after="0" w:line="240" w:lineRule="auto"/>
              <w:rPr>
                <w:rFonts w:ascii="Times New Roman" w:eastAsia="Times New Roman" w:hAnsi="Times New Roman" w:cs="Times New Roman"/>
                <w:color w:val="000000"/>
                <w:kern w:val="0"/>
                <w:lang w:eastAsia="ru-RU"/>
                <w14:ligatures w14:val="none"/>
              </w:rPr>
            </w:pPr>
            <w:r w:rsidRPr="001A6F9F">
              <w:rPr>
                <w:rFonts w:ascii="Times New Roman" w:eastAsia="Times New Roman" w:hAnsi="Times New Roman" w:cs="Times New Roman"/>
                <w:color w:val="000000"/>
                <w:kern w:val="0"/>
                <w:lang w:eastAsia="ru-RU"/>
                <w14:ligatures w14:val="none"/>
              </w:rPr>
              <w:t>ВТД маманы / инженері</w:t>
            </w:r>
          </w:p>
        </w:tc>
        <w:tc>
          <w:tcPr>
            <w:tcW w:w="2410" w:type="dxa"/>
            <w:tcBorders>
              <w:top w:val="single" w:sz="4" w:space="0" w:color="auto"/>
              <w:left w:val="single" w:sz="4" w:space="0" w:color="auto"/>
              <w:bottom w:val="single" w:sz="4" w:space="0" w:color="auto"/>
              <w:right w:val="single" w:sz="4" w:space="0" w:color="auto"/>
            </w:tcBorders>
            <w:vAlign w:val="center"/>
          </w:tcPr>
          <w:p w14:paraId="4558E37D" w14:textId="2AD56BA5" w:rsidR="00747B5B" w:rsidRPr="002534E2"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sidRPr="001A6F9F">
              <w:rPr>
                <w:rFonts w:ascii="Times New Roman" w:eastAsia="Times New Roman" w:hAnsi="Times New Roman" w:cs="Times New Roman"/>
                <w:color w:val="000000"/>
                <w:kern w:val="0"/>
                <w:lang w:eastAsia="ru-RU"/>
                <w14:ligatures w14:val="none"/>
              </w:rPr>
              <w:t>ВТД маманы / инженері</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E1C062D" w14:textId="5987718F" w:rsidR="00747B5B" w:rsidRPr="00747B5B"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sidRPr="00747B5B">
              <w:rPr>
                <w:rFonts w:ascii="Times New Roman" w:eastAsia="Times New Roman" w:hAnsi="Times New Roman" w:cs="Times New Roman"/>
                <w:color w:val="000000"/>
                <w:kern w:val="0"/>
                <w:lang w:val="kk-KZ" w:eastAsia="ru-RU"/>
                <w14:ligatures w14:val="none"/>
              </w:rPr>
              <w:t>Жоғары техникалық білім туралы Диплом, пайдаланылатын ААЖ өндірушісінің базасында құбырішілік диагностика бойынша курстан өткендігі туралы сертификат / куәлік.</w:t>
            </w:r>
          </w:p>
        </w:tc>
        <w:tc>
          <w:tcPr>
            <w:tcW w:w="850" w:type="dxa"/>
            <w:tcBorders>
              <w:top w:val="single" w:sz="4" w:space="0" w:color="auto"/>
              <w:left w:val="single" w:sz="4" w:space="0" w:color="auto"/>
              <w:bottom w:val="single" w:sz="4" w:space="0" w:color="auto"/>
              <w:right w:val="single" w:sz="4" w:space="0" w:color="auto"/>
            </w:tcBorders>
            <w:vAlign w:val="center"/>
          </w:tcPr>
          <w:p w14:paraId="1425EF66" w14:textId="3C1C5B15" w:rsidR="00747B5B"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Pr>
                <w:rFonts w:ascii="Times New Roman" w:eastAsia="Times New Roman" w:hAnsi="Times New Roman" w:cs="Times New Roman"/>
                <w:color w:val="000000"/>
                <w:kern w:val="0"/>
                <w:lang w:val="kk-KZ" w:eastAsia="ru-RU"/>
                <w14:ligatures w14:val="none"/>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E5DEA0F" w14:textId="567D004A" w:rsidR="00747B5B" w:rsidRDefault="00747B5B" w:rsidP="00747B5B">
            <w:pPr>
              <w:spacing w:after="0" w:line="240" w:lineRule="auto"/>
              <w:rPr>
                <w:rFonts w:ascii="Times New Roman" w:eastAsia="Times New Roman" w:hAnsi="Times New Roman" w:cs="Times New Roman"/>
                <w:color w:val="000000"/>
                <w:kern w:val="0"/>
                <w:lang w:val="kk-KZ" w:eastAsia="ru-RU"/>
                <w14:ligatures w14:val="none"/>
              </w:rPr>
            </w:pPr>
            <w:r w:rsidRPr="001A6F9F">
              <w:rPr>
                <w:rFonts w:ascii="Times New Roman" w:eastAsia="Times New Roman" w:hAnsi="Times New Roman" w:cs="Times New Roman"/>
                <w:color w:val="000000"/>
                <w:kern w:val="0"/>
                <w:lang w:eastAsia="ru-RU"/>
                <w14:ligatures w14:val="none"/>
              </w:rPr>
              <w:t>Қажет емес</w:t>
            </w:r>
          </w:p>
        </w:tc>
      </w:tr>
      <w:tr w:rsidR="00747B5B" w:rsidRPr="00BD58DE" w14:paraId="2BCF9D7B" w14:textId="77777777" w:rsidTr="00747B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985" w:type="dxa"/>
            <w:gridSpan w:val="2"/>
            <w:tcBorders>
              <w:top w:val="single" w:sz="4" w:space="0" w:color="auto"/>
              <w:left w:val="single" w:sz="4" w:space="0" w:color="auto"/>
              <w:bottom w:val="single" w:sz="4" w:space="0" w:color="auto"/>
              <w:right w:val="single" w:sz="4" w:space="0" w:color="auto"/>
            </w:tcBorders>
            <w:vAlign w:val="center"/>
          </w:tcPr>
          <w:p w14:paraId="68274F5A" w14:textId="53A156E5" w:rsidR="00747B5B" w:rsidRPr="00BD58DE" w:rsidRDefault="00747B5B" w:rsidP="00747B5B">
            <w:pPr>
              <w:spacing w:after="0" w:line="240" w:lineRule="auto"/>
              <w:rPr>
                <w:rFonts w:ascii="Times New Roman" w:eastAsia="Times New Roman" w:hAnsi="Times New Roman" w:cs="Times New Roman"/>
                <w:color w:val="000000"/>
                <w:kern w:val="0"/>
                <w:lang w:eastAsia="ru-RU"/>
                <w14:ligatures w14:val="none"/>
              </w:rPr>
            </w:pPr>
            <w:r w:rsidRPr="00747B5B">
              <w:rPr>
                <w:rFonts w:ascii="Times New Roman" w:eastAsia="Times New Roman" w:hAnsi="Times New Roman" w:cs="Times New Roman"/>
                <w:color w:val="000000"/>
                <w:kern w:val="0"/>
                <w:lang w:eastAsia="ru-RU"/>
                <w14:ligatures w14:val="none"/>
              </w:rPr>
              <w:t>Диагностикалық деректерді талдаушы 2 деңгейден төмен емес</w:t>
            </w:r>
          </w:p>
        </w:tc>
        <w:tc>
          <w:tcPr>
            <w:tcW w:w="2410" w:type="dxa"/>
            <w:tcBorders>
              <w:top w:val="single" w:sz="4" w:space="0" w:color="auto"/>
              <w:left w:val="single" w:sz="4" w:space="0" w:color="auto"/>
              <w:bottom w:val="single" w:sz="4" w:space="0" w:color="auto"/>
              <w:right w:val="single" w:sz="4" w:space="0" w:color="auto"/>
            </w:tcBorders>
            <w:vAlign w:val="center"/>
          </w:tcPr>
          <w:p w14:paraId="471C234F" w14:textId="311D6688" w:rsidR="00747B5B" w:rsidRPr="00BD58DE" w:rsidRDefault="00747B5B" w:rsidP="00747B5B">
            <w:pPr>
              <w:spacing w:after="0" w:line="240" w:lineRule="auto"/>
              <w:rPr>
                <w:rFonts w:ascii="Times New Roman" w:eastAsia="Times New Roman" w:hAnsi="Times New Roman" w:cs="Times New Roman"/>
                <w:color w:val="000000"/>
                <w:kern w:val="0"/>
                <w:lang w:eastAsia="ru-RU"/>
                <w14:ligatures w14:val="none"/>
              </w:rPr>
            </w:pPr>
            <w:r w:rsidRPr="00747B5B">
              <w:rPr>
                <w:rFonts w:ascii="Times New Roman" w:eastAsia="Times New Roman" w:hAnsi="Times New Roman" w:cs="Times New Roman"/>
                <w:color w:val="000000"/>
                <w:kern w:val="0"/>
                <w:lang w:eastAsia="ru-RU"/>
                <w14:ligatures w14:val="none"/>
              </w:rPr>
              <w:t>Диагностикалық деректерді талдаушы 2 деңгейден төмен емес</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D8371F5" w14:textId="68A3018A" w:rsidR="00747B5B" w:rsidRPr="00BD58DE" w:rsidRDefault="00747B5B" w:rsidP="00747B5B">
            <w:pPr>
              <w:spacing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 </w:t>
            </w:r>
            <w:r w:rsidRPr="001A6F9F">
              <w:rPr>
                <w:rFonts w:ascii="Times New Roman" w:eastAsia="Times New Roman" w:hAnsi="Times New Roman" w:cs="Times New Roman"/>
                <w:color w:val="000000"/>
                <w:kern w:val="0"/>
                <w:lang w:eastAsia="ru-RU"/>
                <w14:ligatures w14:val="none"/>
              </w:rPr>
              <w:t>Диагностикалық жабдықты өндіруші берген Сертификат және/немесе куәлік</w:t>
            </w:r>
          </w:p>
        </w:tc>
        <w:tc>
          <w:tcPr>
            <w:tcW w:w="850" w:type="dxa"/>
            <w:tcBorders>
              <w:top w:val="single" w:sz="4" w:space="0" w:color="auto"/>
              <w:left w:val="single" w:sz="4" w:space="0" w:color="auto"/>
              <w:bottom w:val="single" w:sz="4" w:space="0" w:color="auto"/>
              <w:right w:val="single" w:sz="4" w:space="0" w:color="auto"/>
            </w:tcBorders>
            <w:vAlign w:val="center"/>
          </w:tcPr>
          <w:p w14:paraId="56B778D4" w14:textId="77777777" w:rsidR="00747B5B" w:rsidRPr="00BD58DE" w:rsidRDefault="00747B5B" w:rsidP="00747B5B">
            <w:pPr>
              <w:spacing w:after="0" w:line="240" w:lineRule="auto"/>
              <w:jc w:val="center"/>
              <w:rPr>
                <w:rFonts w:ascii="Times New Roman" w:eastAsia="Times New Roman" w:hAnsi="Times New Roman" w:cs="Times New Roman"/>
                <w:color w:val="000000"/>
                <w:kern w:val="0"/>
                <w:lang w:eastAsia="ru-RU"/>
                <w14:ligatures w14:val="none"/>
              </w:rPr>
            </w:pPr>
            <w:r w:rsidRPr="00BD58DE">
              <w:rPr>
                <w:rFonts w:ascii="Times New Roman" w:eastAsia="Times New Roman" w:hAnsi="Times New Roman" w:cs="Times New Roman"/>
                <w:color w:val="000000"/>
                <w:kern w:val="0"/>
                <w:lang w:eastAsia="ru-RU"/>
                <w14:ligatures w14:val="none"/>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A33907" w14:textId="633987F9" w:rsidR="00747B5B" w:rsidRPr="00BD58DE" w:rsidRDefault="00747B5B" w:rsidP="00747B5B">
            <w:pPr>
              <w:spacing w:after="0" w:line="240" w:lineRule="auto"/>
              <w:jc w:val="center"/>
              <w:rPr>
                <w:rFonts w:ascii="Times New Roman" w:eastAsia="Times New Roman" w:hAnsi="Times New Roman" w:cs="Times New Roman"/>
                <w:color w:val="000000"/>
                <w:kern w:val="0"/>
                <w:lang w:eastAsia="ru-RU"/>
                <w14:ligatures w14:val="none"/>
              </w:rPr>
            </w:pPr>
            <w:r w:rsidRPr="001A6F9F">
              <w:rPr>
                <w:rFonts w:ascii="Times New Roman" w:eastAsia="Times New Roman" w:hAnsi="Times New Roman" w:cs="Times New Roman"/>
                <w:color w:val="000000"/>
                <w:kern w:val="0"/>
                <w:lang w:eastAsia="ru-RU"/>
                <w14:ligatures w14:val="none"/>
              </w:rPr>
              <w:t>Қажет емес</w:t>
            </w:r>
            <w:r w:rsidRPr="00BD58DE">
              <w:rPr>
                <w:rFonts w:ascii="Times New Roman" w:eastAsia="Times New Roman" w:hAnsi="Times New Roman" w:cs="Times New Roman"/>
                <w:color w:val="000000"/>
                <w:kern w:val="0"/>
                <w:lang w:eastAsia="ru-RU"/>
                <w14:ligatures w14:val="none"/>
              </w:rPr>
              <w:t xml:space="preserve"> </w:t>
            </w:r>
          </w:p>
        </w:tc>
      </w:tr>
    </w:tbl>
    <w:p w14:paraId="1BA7D409"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107E232E"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5218613E"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0C5776F2"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127AD937" w14:textId="6D5FA11D" w:rsidR="00BD58DE" w:rsidRPr="00BD58DE" w:rsidRDefault="001A6F9F" w:rsidP="00BD58DE">
      <w:pPr>
        <w:spacing w:after="0" w:line="240" w:lineRule="auto"/>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val="kk-KZ" w:eastAsia="ru-RU"/>
          <w14:ligatures w14:val="none"/>
        </w:rPr>
        <w:t xml:space="preserve">Тапсырыш беруші </w:t>
      </w:r>
      <w:r w:rsidR="00BD58DE" w:rsidRPr="00BD58DE">
        <w:rPr>
          <w:rFonts w:ascii="Times New Roman" w:eastAsia="Times New Roman" w:hAnsi="Times New Roman" w:cs="Times New Roman"/>
          <w:b/>
          <w:bCs/>
          <w:color w:val="000000"/>
          <w:kern w:val="0"/>
          <w:lang w:eastAsia="ru-RU"/>
          <w14:ligatures w14:val="none"/>
        </w:rPr>
        <w:t>:</w:t>
      </w:r>
    </w:p>
    <w:p w14:paraId="0DEBC868" w14:textId="50D0108A" w:rsidR="00BD58DE" w:rsidRPr="00BD58DE" w:rsidRDefault="001A6F9F" w:rsidP="00BD58DE">
      <w:pPr>
        <w:spacing w:after="0" w:line="240" w:lineRule="auto"/>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val="kk-KZ" w:eastAsia="ru-RU"/>
          <w14:ligatures w14:val="none"/>
        </w:rPr>
        <w:t>Өріктау Оперейтинг ЖШС</w:t>
      </w:r>
      <w:r w:rsidR="00BD58DE" w:rsidRPr="00BD58DE">
        <w:rPr>
          <w:rFonts w:ascii="Times New Roman" w:eastAsia="Times New Roman" w:hAnsi="Times New Roman" w:cs="Times New Roman"/>
          <w:color w:val="000000"/>
          <w:kern w:val="0"/>
          <w:lang w:eastAsia="ru-RU"/>
          <w14:ligatures w14:val="none"/>
        </w:rPr>
        <w:t xml:space="preserve"> </w:t>
      </w:r>
    </w:p>
    <w:p w14:paraId="297404D1"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62E980E4"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3302A929"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082046D1"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594966E3"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6FFCFDAF"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579D2001"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41E1A2E6"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083337E9"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2FF49DC4"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565543EA"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201B4E70"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529CDDC7"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66F4F2E2"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5E16AEE7" w14:textId="77777777" w:rsidR="00BD58DE" w:rsidRPr="00BD58DE" w:rsidRDefault="00BD58DE" w:rsidP="00BD58DE">
      <w:pPr>
        <w:spacing w:after="0" w:line="240" w:lineRule="auto"/>
        <w:jc w:val="right"/>
        <w:rPr>
          <w:rFonts w:ascii="Times New Roman" w:eastAsia="Times New Roman" w:hAnsi="Times New Roman" w:cs="Times New Roman"/>
          <w:b/>
          <w:color w:val="000000"/>
          <w:kern w:val="0"/>
          <w14:ligatures w14:val="none"/>
        </w:rPr>
      </w:pPr>
    </w:p>
    <w:p w14:paraId="2740B5DA" w14:textId="77777777" w:rsidR="00BD58DE" w:rsidRPr="00BD58DE" w:rsidRDefault="00BD58DE" w:rsidP="00BD58DE">
      <w:pPr>
        <w:spacing w:after="0" w:line="240" w:lineRule="auto"/>
        <w:rPr>
          <w:rFonts w:ascii="Times New Roman" w:eastAsia="Times New Roman" w:hAnsi="Times New Roman" w:cs="Times New Roman"/>
          <w:b/>
          <w:color w:val="000000"/>
          <w:kern w:val="0"/>
          <w14:ligatures w14:val="none"/>
        </w:rPr>
      </w:pPr>
    </w:p>
    <w:p w14:paraId="1ECAFC18" w14:textId="77777777" w:rsidR="00885DB9" w:rsidRDefault="00885DB9"/>
    <w:sectPr w:rsidR="00885DB9" w:rsidSect="00BD58DE">
      <w:footerReference w:type="default" r:id="rId7"/>
      <w:pgSz w:w="11906" w:h="16838"/>
      <w:pgMar w:top="1418"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7D9B" w14:textId="77777777" w:rsidR="008C4255" w:rsidRDefault="008C4255" w:rsidP="00B456C0">
      <w:pPr>
        <w:spacing w:after="0" w:line="240" w:lineRule="auto"/>
      </w:pPr>
      <w:r>
        <w:separator/>
      </w:r>
    </w:p>
  </w:endnote>
  <w:endnote w:type="continuationSeparator" w:id="0">
    <w:p w14:paraId="1EF3BDCF" w14:textId="77777777" w:rsidR="008C4255" w:rsidRDefault="008C4255" w:rsidP="00B4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2F2E" w14:textId="77777777" w:rsidR="0061600D" w:rsidRDefault="00000000">
    <w:pPr>
      <w:pStyle w:val="ac"/>
      <w:jc w:val="right"/>
    </w:pPr>
    <w:r>
      <w:fldChar w:fldCharType="begin"/>
    </w:r>
    <w:r>
      <w:instrText>PAGE   \* MERGEFORMAT</w:instrText>
    </w:r>
    <w:r>
      <w:fldChar w:fldCharType="separate"/>
    </w:r>
    <w:r>
      <w:rPr>
        <w:noProof/>
      </w:rPr>
      <w:t>6</w:t>
    </w:r>
    <w:r>
      <w:fldChar w:fldCharType="end"/>
    </w:r>
  </w:p>
  <w:p w14:paraId="5B57E062" w14:textId="77777777" w:rsidR="0061600D" w:rsidRDefault="006160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36FF" w14:textId="77777777" w:rsidR="008C4255" w:rsidRDefault="008C4255" w:rsidP="00B456C0">
      <w:pPr>
        <w:spacing w:after="0" w:line="240" w:lineRule="auto"/>
      </w:pPr>
      <w:r>
        <w:separator/>
      </w:r>
    </w:p>
  </w:footnote>
  <w:footnote w:type="continuationSeparator" w:id="0">
    <w:p w14:paraId="123DC717" w14:textId="77777777" w:rsidR="008C4255" w:rsidRDefault="008C4255" w:rsidP="00B45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657"/>
    <w:multiLevelType w:val="hybridMultilevel"/>
    <w:tmpl w:val="05420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66FE3"/>
    <w:multiLevelType w:val="hybridMultilevel"/>
    <w:tmpl w:val="B7B4F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A46951"/>
    <w:multiLevelType w:val="multilevel"/>
    <w:tmpl w:val="4820794A"/>
    <w:lvl w:ilvl="0">
      <w:start w:val="1"/>
      <w:numFmt w:val="decimal"/>
      <w:lvlText w:val="%1."/>
      <w:lvlJc w:val="left"/>
      <w:pPr>
        <w:ind w:left="644" w:hanging="360"/>
      </w:pPr>
      <w:rPr>
        <w:rFonts w:hint="default"/>
      </w:rPr>
    </w:lvl>
    <w:lvl w:ilvl="1">
      <w:start w:val="1"/>
      <w:numFmt w:val="decimal"/>
      <w:isLgl/>
      <w:lvlText w:val="%1.%2"/>
      <w:lvlJc w:val="left"/>
      <w:pPr>
        <w:ind w:left="810" w:hanging="45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4770C"/>
    <w:multiLevelType w:val="hybridMultilevel"/>
    <w:tmpl w:val="70CE18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5152D"/>
    <w:multiLevelType w:val="multilevel"/>
    <w:tmpl w:val="30707F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2962D4C"/>
    <w:multiLevelType w:val="hybridMultilevel"/>
    <w:tmpl w:val="E5849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8695166">
    <w:abstractNumId w:val="2"/>
  </w:num>
  <w:num w:numId="2" w16cid:durableId="1960256994">
    <w:abstractNumId w:val="5"/>
  </w:num>
  <w:num w:numId="3" w16cid:durableId="2045211380">
    <w:abstractNumId w:val="4"/>
  </w:num>
  <w:num w:numId="4" w16cid:durableId="1037048324">
    <w:abstractNumId w:val="0"/>
  </w:num>
  <w:num w:numId="5" w16cid:durableId="1276406609">
    <w:abstractNumId w:val="3"/>
  </w:num>
  <w:num w:numId="6" w16cid:durableId="193601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DE"/>
    <w:rsid w:val="0014608F"/>
    <w:rsid w:val="001A6F9F"/>
    <w:rsid w:val="002007F0"/>
    <w:rsid w:val="002534E2"/>
    <w:rsid w:val="002F3A5E"/>
    <w:rsid w:val="00347F31"/>
    <w:rsid w:val="004F21EB"/>
    <w:rsid w:val="005435CB"/>
    <w:rsid w:val="0061600D"/>
    <w:rsid w:val="00667147"/>
    <w:rsid w:val="0069440A"/>
    <w:rsid w:val="006C6731"/>
    <w:rsid w:val="006F5537"/>
    <w:rsid w:val="00747B5B"/>
    <w:rsid w:val="008742FF"/>
    <w:rsid w:val="00885DB9"/>
    <w:rsid w:val="008C4255"/>
    <w:rsid w:val="009748DA"/>
    <w:rsid w:val="00B456C0"/>
    <w:rsid w:val="00B4703D"/>
    <w:rsid w:val="00BD58DE"/>
    <w:rsid w:val="00CB5AD4"/>
    <w:rsid w:val="00D526BE"/>
    <w:rsid w:val="00E45619"/>
    <w:rsid w:val="00EE4F40"/>
    <w:rsid w:val="00F81B80"/>
    <w:rsid w:val="00F9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D5A1"/>
  <w15:chartTrackingRefBased/>
  <w15:docId w15:val="{FD4C93D1-972F-41F2-9B90-14E8981F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5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D5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D58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D58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D58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58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D58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58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D58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8D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D58D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D58D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D58D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D58D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D58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D58DE"/>
    <w:rPr>
      <w:rFonts w:eastAsiaTheme="majorEastAsia" w:cstheme="majorBidi"/>
      <w:color w:val="595959" w:themeColor="text1" w:themeTint="A6"/>
    </w:rPr>
  </w:style>
  <w:style w:type="character" w:customStyle="1" w:styleId="80">
    <w:name w:val="Заголовок 8 Знак"/>
    <w:basedOn w:val="a0"/>
    <w:link w:val="8"/>
    <w:uiPriority w:val="9"/>
    <w:semiHidden/>
    <w:rsid w:val="00BD58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D58DE"/>
    <w:rPr>
      <w:rFonts w:eastAsiaTheme="majorEastAsia" w:cstheme="majorBidi"/>
      <w:color w:val="272727" w:themeColor="text1" w:themeTint="D8"/>
    </w:rPr>
  </w:style>
  <w:style w:type="paragraph" w:styleId="a3">
    <w:name w:val="Title"/>
    <w:basedOn w:val="a"/>
    <w:next w:val="a"/>
    <w:link w:val="a4"/>
    <w:uiPriority w:val="10"/>
    <w:qFormat/>
    <w:rsid w:val="00BD5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D5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8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D58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D58DE"/>
    <w:pPr>
      <w:spacing w:before="160"/>
      <w:jc w:val="center"/>
    </w:pPr>
    <w:rPr>
      <w:i/>
      <w:iCs/>
      <w:color w:val="404040" w:themeColor="text1" w:themeTint="BF"/>
    </w:rPr>
  </w:style>
  <w:style w:type="character" w:customStyle="1" w:styleId="22">
    <w:name w:val="Цитата 2 Знак"/>
    <w:basedOn w:val="a0"/>
    <w:link w:val="21"/>
    <w:uiPriority w:val="29"/>
    <w:rsid w:val="00BD58DE"/>
    <w:rPr>
      <w:i/>
      <w:iCs/>
      <w:color w:val="404040" w:themeColor="text1" w:themeTint="BF"/>
    </w:rPr>
  </w:style>
  <w:style w:type="paragraph" w:styleId="a7">
    <w:name w:val="List Paragraph"/>
    <w:basedOn w:val="a"/>
    <w:uiPriority w:val="34"/>
    <w:qFormat/>
    <w:rsid w:val="00BD58DE"/>
    <w:pPr>
      <w:ind w:left="720"/>
      <w:contextualSpacing/>
    </w:pPr>
  </w:style>
  <w:style w:type="character" w:styleId="a8">
    <w:name w:val="Intense Emphasis"/>
    <w:basedOn w:val="a0"/>
    <w:uiPriority w:val="21"/>
    <w:qFormat/>
    <w:rsid w:val="00BD58DE"/>
    <w:rPr>
      <w:i/>
      <w:iCs/>
      <w:color w:val="0F4761" w:themeColor="accent1" w:themeShade="BF"/>
    </w:rPr>
  </w:style>
  <w:style w:type="paragraph" w:styleId="a9">
    <w:name w:val="Intense Quote"/>
    <w:basedOn w:val="a"/>
    <w:next w:val="a"/>
    <w:link w:val="aa"/>
    <w:uiPriority w:val="30"/>
    <w:qFormat/>
    <w:rsid w:val="00BD5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D58DE"/>
    <w:rPr>
      <w:i/>
      <w:iCs/>
      <w:color w:val="0F4761" w:themeColor="accent1" w:themeShade="BF"/>
    </w:rPr>
  </w:style>
  <w:style w:type="character" w:styleId="ab">
    <w:name w:val="Intense Reference"/>
    <w:basedOn w:val="a0"/>
    <w:uiPriority w:val="32"/>
    <w:qFormat/>
    <w:rsid w:val="00BD58DE"/>
    <w:rPr>
      <w:b/>
      <w:bCs/>
      <w:smallCaps/>
      <w:color w:val="0F4761" w:themeColor="accent1" w:themeShade="BF"/>
      <w:spacing w:val="5"/>
    </w:rPr>
  </w:style>
  <w:style w:type="paragraph" w:styleId="ac">
    <w:name w:val="footer"/>
    <w:basedOn w:val="a"/>
    <w:link w:val="ad"/>
    <w:uiPriority w:val="99"/>
    <w:rsid w:val="00BD58DE"/>
    <w:pPr>
      <w:tabs>
        <w:tab w:val="center" w:pos="4677"/>
        <w:tab w:val="right" w:pos="9355"/>
      </w:tabs>
      <w:spacing w:after="0" w:line="240" w:lineRule="auto"/>
    </w:pPr>
    <w:rPr>
      <w:rFonts w:ascii="Times New Roman" w:eastAsia="Times New Roman" w:hAnsi="Times New Roman" w:cs="Times New Roman"/>
      <w:kern w:val="0"/>
      <w:szCs w:val="20"/>
      <w:lang w:eastAsia="ru-RU"/>
      <w14:ligatures w14:val="none"/>
    </w:rPr>
  </w:style>
  <w:style w:type="character" w:customStyle="1" w:styleId="ad">
    <w:name w:val="Нижний колонтитул Знак"/>
    <w:basedOn w:val="a0"/>
    <w:link w:val="ac"/>
    <w:uiPriority w:val="99"/>
    <w:rsid w:val="00BD58DE"/>
    <w:rPr>
      <w:rFonts w:ascii="Times New Roman" w:eastAsia="Times New Roman" w:hAnsi="Times New Roman" w:cs="Times New Roman"/>
      <w:kern w:val="0"/>
      <w:szCs w:val="20"/>
      <w:lang w:eastAsia="ru-RU"/>
      <w14:ligatures w14:val="none"/>
    </w:rPr>
  </w:style>
  <w:style w:type="paragraph" w:styleId="ae">
    <w:name w:val="header"/>
    <w:basedOn w:val="a"/>
    <w:link w:val="af"/>
    <w:uiPriority w:val="99"/>
    <w:unhideWhenUsed/>
    <w:rsid w:val="00B456C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56C0"/>
  </w:style>
  <w:style w:type="character" w:customStyle="1" w:styleId="ezkurwreuab5ozgtqnkl">
    <w:name w:val="ezkurwreuab5ozgtqnkl"/>
    <w:basedOn w:val="a0"/>
    <w:rsid w:val="006C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3902</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Илиясов Куттыбай Жайшылыкович</dc:creator>
  <cp:keywords/>
  <dc:description/>
  <cp:lastModifiedBy>Сейтимова Гульнур Сапаргазиевна</cp:lastModifiedBy>
  <cp:revision>2</cp:revision>
  <dcterms:created xsi:type="dcterms:W3CDTF">2025-01-20T11:31:00Z</dcterms:created>
  <dcterms:modified xsi:type="dcterms:W3CDTF">2025-01-20T11:31:00Z</dcterms:modified>
</cp:coreProperties>
</file>