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D43F" w14:textId="77777777" w:rsidR="0093032B" w:rsidRDefault="0093032B" w:rsidP="005742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8601B" w14:textId="77777777" w:rsidR="0093032B" w:rsidRDefault="0093032B" w:rsidP="00930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BE93E" w14:textId="77777777" w:rsidR="0093032B" w:rsidRDefault="0093032B" w:rsidP="00930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B69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74CBC2E8" w14:textId="77777777" w:rsidR="00F80429" w:rsidRPr="00F80429" w:rsidRDefault="00F80429" w:rsidP="00F80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E2347" w14:textId="48013AD0" w:rsidR="00D87265" w:rsidRDefault="00F80429" w:rsidP="00F804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429">
        <w:rPr>
          <w:rFonts w:ascii="Times New Roman" w:hAnsi="Times New Roman" w:cs="Times New Roman"/>
          <w:sz w:val="24"/>
          <w:szCs w:val="24"/>
        </w:rPr>
        <w:t>Заказчик: Товарищество с ограниченной ответственностью «</w:t>
      </w:r>
      <w:proofErr w:type="spellStart"/>
      <w:r w:rsidRPr="00F80429">
        <w:rPr>
          <w:rFonts w:ascii="Times New Roman" w:hAnsi="Times New Roman" w:cs="Times New Roman"/>
          <w:sz w:val="24"/>
          <w:szCs w:val="24"/>
        </w:rPr>
        <w:t>Урихтау</w:t>
      </w:r>
      <w:proofErr w:type="spellEnd"/>
      <w:r w:rsidRPr="00F80429">
        <w:rPr>
          <w:rFonts w:ascii="Times New Roman" w:hAnsi="Times New Roman" w:cs="Times New Roman"/>
          <w:sz w:val="24"/>
          <w:szCs w:val="24"/>
        </w:rPr>
        <w:t>-Оперейтинг»</w:t>
      </w:r>
    </w:p>
    <w:p w14:paraId="38FFA355" w14:textId="77777777" w:rsidR="00F80429" w:rsidRDefault="00F80429" w:rsidP="00F804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C4112" w14:textId="4017EF9A" w:rsidR="003662EE" w:rsidRPr="003662EE" w:rsidRDefault="003662EE" w:rsidP="003662E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62EE">
        <w:rPr>
          <w:rFonts w:ascii="Times New Roman" w:hAnsi="Times New Roman"/>
          <w:b/>
          <w:sz w:val="24"/>
          <w:szCs w:val="24"/>
        </w:rPr>
        <w:t xml:space="preserve">Назначение и область применения: </w:t>
      </w:r>
      <w:r w:rsidR="00B36248" w:rsidRPr="00B36248">
        <w:rPr>
          <w:rFonts w:ascii="Times New Roman" w:hAnsi="Times New Roman" w:cs="Times New Roman"/>
          <w:sz w:val="24"/>
          <w:szCs w:val="24"/>
        </w:rPr>
        <w:t>для питья</w:t>
      </w:r>
      <w:r w:rsidR="00B36248">
        <w:rPr>
          <w:rFonts w:ascii="Times New Roman" w:hAnsi="Times New Roman" w:cs="Times New Roman"/>
          <w:sz w:val="24"/>
          <w:szCs w:val="24"/>
        </w:rPr>
        <w:t>.</w:t>
      </w:r>
    </w:p>
    <w:p w14:paraId="7FF92720" w14:textId="77777777" w:rsidR="003662EE" w:rsidRPr="003662EE" w:rsidRDefault="003662EE" w:rsidP="00B36248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1E9C1" w14:textId="2CAB686E" w:rsidR="00B36248" w:rsidRPr="00375B9F" w:rsidRDefault="003662EE" w:rsidP="00F80429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248">
        <w:rPr>
          <w:rFonts w:ascii="Times New Roman" w:hAnsi="Times New Roman"/>
          <w:b/>
          <w:bCs/>
          <w:sz w:val="24"/>
          <w:szCs w:val="24"/>
        </w:rPr>
        <w:t>Технические характеристики</w:t>
      </w:r>
      <w:r w:rsidR="00B36248">
        <w:rPr>
          <w:rFonts w:ascii="Times New Roman" w:hAnsi="Times New Roman"/>
          <w:b/>
          <w:bCs/>
          <w:sz w:val="24"/>
          <w:szCs w:val="24"/>
        </w:rPr>
        <w:t>:</w:t>
      </w:r>
      <w:r w:rsidRPr="00B362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624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</w:t>
      </w:r>
      <w:r w:rsidR="0073627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итьевая (</w:t>
      </w:r>
      <w:r w:rsidR="003307BE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негазированная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) вода</w:t>
      </w:r>
      <w:r w:rsidR="0053038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емкостью 0.5</w:t>
      </w:r>
      <w:r w:rsidR="0073627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литров</w:t>
      </w:r>
      <w:r w:rsidR="00B3624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 каждой поставленной партии товара предоставлять результаты лабораторного исследования питьевой воды на годность для потребления воды.</w:t>
      </w:r>
    </w:p>
    <w:p w14:paraId="0B97EAD7" w14:textId="1DF0A4BC" w:rsidR="001C6862" w:rsidRPr="00B36248" w:rsidRDefault="00B36248" w:rsidP="00F80429">
      <w:pPr>
        <w:pStyle w:val="a3"/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9F">
        <w:rPr>
          <w:rFonts w:ascii="Times New Roman" w:eastAsia="Times New Roman" w:hAnsi="Times New Roman" w:cs="Times New Roman"/>
          <w:sz w:val="24"/>
          <w:szCs w:val="24"/>
        </w:rPr>
        <w:t xml:space="preserve">Вместе с товаром предоставляются сертификат </w:t>
      </w:r>
      <w:r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соответствия питьевой воды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</w:t>
      </w:r>
      <w:r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требованиям Технического регламента «Требования к безопасности питьевой воды, расфасованной в емкости».</w:t>
      </w:r>
    </w:p>
    <w:p w14:paraId="1C213E51" w14:textId="77760517" w:rsidR="003E244E" w:rsidRDefault="003E244E" w:rsidP="003E244E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3E244E">
        <w:rPr>
          <w:rFonts w:ascii="Times New Roman" w:hAnsi="Times New Roman"/>
          <w:b/>
          <w:bCs/>
          <w:sz w:val="24"/>
          <w:szCs w:val="24"/>
        </w:rPr>
        <w:t>Количество</w:t>
      </w:r>
      <w:r w:rsidR="00B362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429">
        <w:rPr>
          <w:rFonts w:ascii="Times New Roman" w:hAnsi="Times New Roman"/>
          <w:bCs/>
          <w:sz w:val="24"/>
          <w:szCs w:val="24"/>
        </w:rPr>
        <w:t>2000</w:t>
      </w:r>
      <w:r w:rsidR="00B36248" w:rsidRPr="00B36248">
        <w:rPr>
          <w:rFonts w:ascii="Times New Roman" w:hAnsi="Times New Roman"/>
          <w:bCs/>
          <w:sz w:val="24"/>
          <w:szCs w:val="24"/>
        </w:rPr>
        <w:t>,</w:t>
      </w:r>
      <w:r w:rsidR="00F804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AE1">
        <w:rPr>
          <w:rFonts w:ascii="Times New Roman" w:hAnsi="Times New Roman"/>
          <w:b/>
          <w:bCs/>
          <w:sz w:val="24"/>
          <w:szCs w:val="24"/>
        </w:rPr>
        <w:t>единица измерения</w:t>
      </w:r>
      <w:r w:rsidR="00B36248" w:rsidRPr="00B36248">
        <w:rPr>
          <w:rFonts w:ascii="Times New Roman" w:hAnsi="Times New Roman"/>
          <w:bCs/>
          <w:sz w:val="24"/>
          <w:szCs w:val="24"/>
        </w:rPr>
        <w:t xml:space="preserve"> бутылок</w:t>
      </w:r>
    </w:p>
    <w:p w14:paraId="42606C69" w14:textId="77777777" w:rsidR="003662EE" w:rsidRPr="003E244E" w:rsidRDefault="003E244E" w:rsidP="003E244E">
      <w:pPr>
        <w:pStyle w:val="a3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3E24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CF3DAC" w14:textId="62300812" w:rsidR="003662EE" w:rsidRPr="00B36248" w:rsidRDefault="003662EE" w:rsidP="00B3624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862">
        <w:rPr>
          <w:rFonts w:ascii="Times New Roman" w:eastAsia="Times New Roman" w:hAnsi="Times New Roman"/>
          <w:b/>
          <w:sz w:val="24"/>
          <w:szCs w:val="24"/>
        </w:rPr>
        <w:t>Срок поставки:</w:t>
      </w:r>
      <w:r w:rsidRPr="001C6862">
        <w:rPr>
          <w:rFonts w:ascii="Times New Roman" w:eastAsia="Times New Roman" w:hAnsi="Times New Roman"/>
          <w:sz w:val="24"/>
          <w:szCs w:val="24"/>
        </w:rPr>
        <w:t xml:space="preserve"> 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Поставка осуществляется в </w:t>
      </w:r>
      <w:r w:rsidR="00B3624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период с 01.01.2025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по </w:t>
      </w:r>
      <w:r w:rsidR="00B3624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31.12.2025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года, по заявке заказчика в течение 3 рабочих дней собственными силами поставщика.</w:t>
      </w:r>
      <w:r w:rsidR="00B36248" w:rsidRPr="00375B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2591D3" w14:textId="77777777" w:rsidR="001C6862" w:rsidRPr="001C6862" w:rsidRDefault="001C6862" w:rsidP="001C6862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1717EEA1" w14:textId="77777777" w:rsidR="00F80429" w:rsidRPr="008949FD" w:rsidRDefault="00F80429" w:rsidP="00F80429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Pr="007C0575">
        <w:rPr>
          <w:rFonts w:ascii="Times New Roman" w:eastAsia="Times New Roman" w:hAnsi="Times New Roman"/>
          <w:b/>
          <w:sz w:val="24"/>
          <w:szCs w:val="24"/>
        </w:rPr>
        <w:t xml:space="preserve">есто поставки: </w:t>
      </w:r>
    </w:p>
    <w:p w14:paraId="0C2A5FFF" w14:textId="77777777" w:rsidR="00F80429" w:rsidRPr="003307BE" w:rsidRDefault="00F80429" w:rsidP="00F80429">
      <w:pPr>
        <w:pStyle w:val="a4"/>
        <w:shd w:val="clear" w:color="auto" w:fill="FFFFFF"/>
        <w:spacing w:before="0" w:beforeAutospacing="0"/>
        <w:jc w:val="both"/>
        <w:rPr>
          <w:rFonts w:eastAsiaTheme="minorHAnsi"/>
          <w:color w:val="2B2B2B"/>
          <w:shd w:val="clear" w:color="auto" w:fill="FFFFFF"/>
          <w:lang w:eastAsia="en-US"/>
        </w:rPr>
      </w:pPr>
      <w:r w:rsidRPr="003460B2">
        <w:rPr>
          <w:rFonts w:eastAsiaTheme="minorHAnsi"/>
          <w:color w:val="2B2B2B"/>
          <w:shd w:val="clear" w:color="auto" w:fill="FFFFFF"/>
          <w:lang w:eastAsia="en-US"/>
        </w:rPr>
        <w:t>Доставка DDP (</w:t>
      </w:r>
      <w:proofErr w:type="spellStart"/>
      <w:r w:rsidRPr="003460B2">
        <w:rPr>
          <w:rFonts w:eastAsiaTheme="minorHAnsi"/>
          <w:color w:val="2B2B2B"/>
          <w:shd w:val="clear" w:color="auto" w:fill="FFFFFF"/>
          <w:lang w:eastAsia="en-US"/>
        </w:rPr>
        <w:t>Incoterms</w:t>
      </w:r>
      <w:proofErr w:type="spellEnd"/>
      <w:r w:rsidRPr="003460B2">
        <w:rPr>
          <w:rFonts w:eastAsiaTheme="minorHAnsi"/>
          <w:color w:val="2B2B2B"/>
          <w:shd w:val="clear" w:color="auto" w:fill="FFFFFF"/>
          <w:lang w:eastAsia="en-US"/>
        </w:rPr>
        <w:t xml:space="preserve"> 2010), Доставка груза осуществляется до склада ТОО «</w:t>
      </w:r>
      <w:proofErr w:type="spellStart"/>
      <w:r w:rsidRPr="003460B2">
        <w:rPr>
          <w:rFonts w:eastAsiaTheme="minorHAnsi"/>
          <w:color w:val="2B2B2B"/>
          <w:shd w:val="clear" w:color="auto" w:fill="FFFFFF"/>
          <w:lang w:eastAsia="en-US"/>
        </w:rPr>
        <w:t>Урихтау</w:t>
      </w:r>
      <w:proofErr w:type="spellEnd"/>
      <w:r w:rsidRPr="003460B2">
        <w:rPr>
          <w:rFonts w:eastAsiaTheme="minorHAnsi"/>
          <w:color w:val="2B2B2B"/>
          <w:shd w:val="clear" w:color="auto" w:fill="FFFFFF"/>
          <w:lang w:eastAsia="en-US"/>
        </w:rPr>
        <w:t xml:space="preserve">-Оперейтинг, </w:t>
      </w:r>
      <w:proofErr w:type="spellStart"/>
      <w:r w:rsidRPr="003460B2">
        <w:rPr>
          <w:rFonts w:eastAsiaTheme="minorHAnsi"/>
          <w:color w:val="2B2B2B"/>
          <w:shd w:val="clear" w:color="auto" w:fill="FFFFFF"/>
          <w:lang w:eastAsia="en-US"/>
        </w:rPr>
        <w:t>г.Актобе</w:t>
      </w:r>
      <w:proofErr w:type="spellEnd"/>
      <w:r w:rsidRPr="003460B2">
        <w:rPr>
          <w:rFonts w:eastAsiaTheme="minorHAnsi"/>
          <w:color w:val="2B2B2B"/>
          <w:shd w:val="clear" w:color="auto" w:fill="FFFFFF"/>
          <w:lang w:eastAsia="en-US"/>
        </w:rPr>
        <w:t xml:space="preserve">, пр. </w:t>
      </w:r>
      <w:proofErr w:type="spellStart"/>
      <w:r w:rsidRPr="003460B2">
        <w:rPr>
          <w:rFonts w:eastAsiaTheme="minorHAnsi"/>
          <w:color w:val="2B2B2B"/>
          <w:shd w:val="clear" w:color="auto" w:fill="FFFFFF"/>
          <w:lang w:eastAsia="en-US"/>
        </w:rPr>
        <w:t>Абилкайыр</w:t>
      </w:r>
      <w:proofErr w:type="spellEnd"/>
      <w:r w:rsidRPr="003460B2">
        <w:rPr>
          <w:rFonts w:eastAsiaTheme="minorHAnsi"/>
          <w:color w:val="2B2B2B"/>
          <w:shd w:val="clear" w:color="auto" w:fill="FFFFFF"/>
          <w:lang w:eastAsia="en-US"/>
        </w:rPr>
        <w:t xml:space="preserve"> хана, 10</w:t>
      </w:r>
    </w:p>
    <w:p w14:paraId="6DAE8813" w14:textId="77777777" w:rsidR="003662EE" w:rsidRDefault="003662EE" w:rsidP="003662E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62EE" w:rsidSect="00630F41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6EB6"/>
    <w:multiLevelType w:val="hybridMultilevel"/>
    <w:tmpl w:val="DD082A04"/>
    <w:lvl w:ilvl="0" w:tplc="215AF2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57E7"/>
    <w:multiLevelType w:val="multilevel"/>
    <w:tmpl w:val="21366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00209AD"/>
    <w:multiLevelType w:val="multilevel"/>
    <w:tmpl w:val="A7E440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7AA790F"/>
    <w:multiLevelType w:val="multilevel"/>
    <w:tmpl w:val="7EC24C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293ABD"/>
    <w:multiLevelType w:val="hybridMultilevel"/>
    <w:tmpl w:val="EF0C3218"/>
    <w:lvl w:ilvl="0" w:tplc="50F43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A013C"/>
    <w:multiLevelType w:val="hybridMultilevel"/>
    <w:tmpl w:val="652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D27"/>
    <w:multiLevelType w:val="multilevel"/>
    <w:tmpl w:val="8598B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642E98"/>
    <w:multiLevelType w:val="multilevel"/>
    <w:tmpl w:val="62DE592A"/>
    <w:lvl w:ilvl="0">
      <w:start w:val="4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D146F98"/>
    <w:multiLevelType w:val="hybridMultilevel"/>
    <w:tmpl w:val="63CE6F10"/>
    <w:lvl w:ilvl="0" w:tplc="3E0E242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96CEB"/>
    <w:multiLevelType w:val="hybridMultilevel"/>
    <w:tmpl w:val="9B00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D3FCF"/>
    <w:multiLevelType w:val="hybridMultilevel"/>
    <w:tmpl w:val="308A8C38"/>
    <w:lvl w:ilvl="0" w:tplc="E236BDA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 w16cid:durableId="1573809462">
    <w:abstractNumId w:val="5"/>
  </w:num>
  <w:num w:numId="2" w16cid:durableId="1010597349">
    <w:abstractNumId w:val="10"/>
  </w:num>
  <w:num w:numId="3" w16cid:durableId="763380974">
    <w:abstractNumId w:val="4"/>
  </w:num>
  <w:num w:numId="4" w16cid:durableId="322858202">
    <w:abstractNumId w:val="9"/>
  </w:num>
  <w:num w:numId="5" w16cid:durableId="1458142356">
    <w:abstractNumId w:val="6"/>
  </w:num>
  <w:num w:numId="6" w16cid:durableId="1115635060">
    <w:abstractNumId w:val="0"/>
  </w:num>
  <w:num w:numId="7" w16cid:durableId="471602817">
    <w:abstractNumId w:val="7"/>
  </w:num>
  <w:num w:numId="8" w16cid:durableId="1637951552">
    <w:abstractNumId w:val="3"/>
  </w:num>
  <w:num w:numId="9" w16cid:durableId="526792000">
    <w:abstractNumId w:val="2"/>
  </w:num>
  <w:num w:numId="10" w16cid:durableId="265817745">
    <w:abstractNumId w:val="8"/>
  </w:num>
  <w:num w:numId="11" w16cid:durableId="173824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CC"/>
    <w:rsid w:val="0001368E"/>
    <w:rsid w:val="00026379"/>
    <w:rsid w:val="000A7308"/>
    <w:rsid w:val="00101230"/>
    <w:rsid w:val="001C6862"/>
    <w:rsid w:val="002151E7"/>
    <w:rsid w:val="002201BE"/>
    <w:rsid w:val="00313108"/>
    <w:rsid w:val="003307BE"/>
    <w:rsid w:val="003662EE"/>
    <w:rsid w:val="003A3AE1"/>
    <w:rsid w:val="003E244E"/>
    <w:rsid w:val="0041266C"/>
    <w:rsid w:val="004E49B2"/>
    <w:rsid w:val="00530383"/>
    <w:rsid w:val="00574231"/>
    <w:rsid w:val="005965AB"/>
    <w:rsid w:val="00607613"/>
    <w:rsid w:val="00630F41"/>
    <w:rsid w:val="00643103"/>
    <w:rsid w:val="006A036A"/>
    <w:rsid w:val="006A1BE4"/>
    <w:rsid w:val="00712236"/>
    <w:rsid w:val="00736270"/>
    <w:rsid w:val="007B23F8"/>
    <w:rsid w:val="007D48B9"/>
    <w:rsid w:val="007E4EDB"/>
    <w:rsid w:val="0080037F"/>
    <w:rsid w:val="00803B69"/>
    <w:rsid w:val="008931AB"/>
    <w:rsid w:val="008A5C82"/>
    <w:rsid w:val="0093032B"/>
    <w:rsid w:val="009B5ECC"/>
    <w:rsid w:val="00A039FD"/>
    <w:rsid w:val="00A14824"/>
    <w:rsid w:val="00A31D07"/>
    <w:rsid w:val="00A66393"/>
    <w:rsid w:val="00AF5BF6"/>
    <w:rsid w:val="00B278CE"/>
    <w:rsid w:val="00B36248"/>
    <w:rsid w:val="00B4118F"/>
    <w:rsid w:val="00BE6B48"/>
    <w:rsid w:val="00C03810"/>
    <w:rsid w:val="00CE1CCC"/>
    <w:rsid w:val="00CF7DC8"/>
    <w:rsid w:val="00D10948"/>
    <w:rsid w:val="00D368D2"/>
    <w:rsid w:val="00D36B03"/>
    <w:rsid w:val="00D87265"/>
    <w:rsid w:val="00DD0E83"/>
    <w:rsid w:val="00F063BC"/>
    <w:rsid w:val="00F80429"/>
    <w:rsid w:val="00F93E77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B4D6"/>
  <w15:docId w15:val="{0C4BCAFD-9631-4A43-B458-53264997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Shamakova Saltanat</dc:creator>
  <cp:lastModifiedBy>Савицкая Анастасия Игоревна</cp:lastModifiedBy>
  <cp:revision>3</cp:revision>
  <dcterms:created xsi:type="dcterms:W3CDTF">2024-06-07T04:23:00Z</dcterms:created>
  <dcterms:modified xsi:type="dcterms:W3CDTF">2024-06-07T07:05:00Z</dcterms:modified>
</cp:coreProperties>
</file>