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770C8606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51FE6893" w:rsidR="00E502AE" w:rsidRPr="00665BE3" w:rsidRDefault="009946EB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полотно обтирочное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F5FB2E0" w:rsidR="00E36AC5" w:rsidRPr="00E36AC5" w:rsidRDefault="009946EB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Полотно обтирочное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25A00291" w14:textId="77777777" w:rsidR="003A296C" w:rsidRDefault="009946EB" w:rsidP="008E5E56">
            <w:pPr>
              <w:rPr>
                <w:rFonts w:cs="Times New Roman"/>
                <w:color w:val="01011B"/>
                <w:sz w:val="24"/>
                <w:szCs w:val="24"/>
                <w:shd w:val="clear" w:color="auto" w:fill="FFFFFF"/>
              </w:rPr>
            </w:pPr>
            <w:r w:rsidRPr="009946EB">
              <w:rPr>
                <w:rFonts w:cs="Times New Roman"/>
                <w:color w:val="01011B"/>
                <w:sz w:val="24"/>
                <w:szCs w:val="24"/>
                <w:shd w:val="clear" w:color="auto" w:fill="FFFFFF"/>
              </w:rPr>
              <w:t>Ветошь (полотно обтирочное) ширина 140 (+-10) см, плотность 180 гр/м2 ГОСТ 14253-83</w:t>
            </w:r>
          </w:p>
          <w:p w14:paraId="366C3460" w14:textId="718D3F00" w:rsidR="00AA16D8" w:rsidRPr="009946EB" w:rsidRDefault="00AA16D8" w:rsidP="008E5E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1011B"/>
                <w:sz w:val="24"/>
                <w:szCs w:val="24"/>
                <w:shd w:val="clear" w:color="auto" w:fill="FFFFFF"/>
              </w:rPr>
              <w:t>Количество: 20 рулонов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Pr="009B39E6" w:rsidRDefault="00837933"/>
    <w:p w14:paraId="45499CE3" w14:textId="77777777" w:rsidR="00041BC9" w:rsidRPr="009B39E6" w:rsidRDefault="00041BC9"/>
    <w:p w14:paraId="1471F3D8" w14:textId="77777777" w:rsidR="00041BC9" w:rsidRPr="009B39E6" w:rsidRDefault="00041BC9"/>
    <w:p w14:paraId="292E0879" w14:textId="77777777" w:rsidR="00041BC9" w:rsidRPr="009B39E6" w:rsidRDefault="00041BC9"/>
    <w:p w14:paraId="52E6D264" w14:textId="77777777" w:rsidR="00041BC9" w:rsidRPr="009B39E6" w:rsidRDefault="00041BC9"/>
    <w:p w14:paraId="45415765" w14:textId="77777777" w:rsidR="00041BC9" w:rsidRPr="009B39E6" w:rsidRDefault="00041BC9"/>
    <w:p w14:paraId="22DD06D7" w14:textId="77777777" w:rsidR="00041BC9" w:rsidRPr="009B39E6" w:rsidRDefault="00041BC9"/>
    <w:p w14:paraId="2C2BBC5B" w14:textId="77777777" w:rsidR="00041BC9" w:rsidRPr="009B39E6" w:rsidRDefault="00041BC9"/>
    <w:p w14:paraId="1A316114" w14:textId="77777777" w:rsidR="00041BC9" w:rsidRPr="009B39E6" w:rsidRDefault="00041BC9"/>
    <w:p w14:paraId="2CE3ED12" w14:textId="77777777" w:rsidR="00041BC9" w:rsidRPr="009B39E6" w:rsidRDefault="00041BC9"/>
    <w:p w14:paraId="142CE64C" w14:textId="77777777" w:rsidR="00041BC9" w:rsidRPr="009B39E6" w:rsidRDefault="00041BC9"/>
    <w:p w14:paraId="1CB95522" w14:textId="77777777" w:rsidR="00041BC9" w:rsidRPr="009B39E6" w:rsidRDefault="00041BC9"/>
    <w:p w14:paraId="631AFAE4" w14:textId="77777777" w:rsidR="00041BC9" w:rsidRPr="009B39E6" w:rsidRDefault="00041BC9"/>
    <w:p w14:paraId="37DAE10D" w14:textId="77777777" w:rsidR="00041BC9" w:rsidRPr="009B39E6" w:rsidRDefault="00041BC9"/>
    <w:p w14:paraId="7246BC0D" w14:textId="77777777" w:rsidR="00041BC9" w:rsidRPr="009B39E6" w:rsidRDefault="00041BC9"/>
    <w:p w14:paraId="5ED710B9" w14:textId="77777777" w:rsidR="00041BC9" w:rsidRPr="009B39E6" w:rsidRDefault="00041BC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1BC9" w14:paraId="68335F65" w14:textId="77777777" w:rsidTr="009B39E6">
        <w:trPr>
          <w:trHeight w:val="1276"/>
        </w:trPr>
        <w:tc>
          <w:tcPr>
            <w:tcW w:w="4672" w:type="dxa"/>
          </w:tcPr>
          <w:p w14:paraId="3BA79FFD" w14:textId="367E7E47" w:rsidR="00041BC9" w:rsidRDefault="00041BC9" w:rsidP="00D062A6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219B91C1" w14:textId="77777777" w:rsidR="00041BC9" w:rsidRDefault="00041BC9" w:rsidP="00D062A6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634B5571" w14:textId="77777777" w:rsidR="00041BC9" w:rsidRDefault="00041BC9" w:rsidP="00041BC9"/>
    <w:p w14:paraId="5C19C097" w14:textId="77777777" w:rsidR="00041BC9" w:rsidRDefault="00041BC9" w:rsidP="00041BC9"/>
    <w:p w14:paraId="62FE5A50" w14:textId="77777777" w:rsidR="00041BC9" w:rsidRDefault="00041BC9" w:rsidP="00041BC9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52DB99C2" w14:textId="38A54B7B" w:rsidR="00041BC9" w:rsidRDefault="00041BC9" w:rsidP="00041BC9">
      <w:pPr>
        <w:jc w:val="center"/>
        <w:rPr>
          <w:b/>
          <w:bCs/>
        </w:rPr>
      </w:pPr>
      <w:r w:rsidRPr="00041BC9">
        <w:rPr>
          <w:b/>
          <w:bCs/>
          <w:lang w:val="kk-KZ"/>
        </w:rPr>
        <w:t>Сүртетін кенепке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041BC9" w14:paraId="25614E50" w14:textId="77777777" w:rsidTr="00D062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A7E" w14:textId="77777777" w:rsidR="00041BC9" w:rsidRDefault="00041BC9" w:rsidP="00D0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A6A6" w14:textId="77777777" w:rsidR="00041BC9" w:rsidRDefault="00041BC9" w:rsidP="00D0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DDBD" w14:textId="77777777" w:rsidR="00041BC9" w:rsidRDefault="00041BC9" w:rsidP="00D06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041BC9" w14:paraId="4093BE37" w14:textId="77777777" w:rsidTr="00D062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4D0" w14:textId="77777777" w:rsidR="00041BC9" w:rsidRDefault="00041BC9" w:rsidP="00D06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F990" w14:textId="77777777" w:rsidR="00041BC9" w:rsidRDefault="00041BC9" w:rsidP="00D062A6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AD0D" w14:textId="77777777" w:rsidR="00041BC9" w:rsidRDefault="00041BC9" w:rsidP="00D062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041BC9" w:rsidRPr="00AA16D8" w14:paraId="3F35F167" w14:textId="77777777" w:rsidTr="00D062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0C6F" w14:textId="77777777" w:rsidR="00041BC9" w:rsidRDefault="00041BC9" w:rsidP="00D06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0F8" w14:textId="77777777" w:rsidR="00041BC9" w:rsidRDefault="00041BC9" w:rsidP="00D062A6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0A45" w14:textId="77777777" w:rsidR="00041BC9" w:rsidRDefault="00041BC9" w:rsidP="00D062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041BC9" w14:paraId="7DD73D48" w14:textId="77777777" w:rsidTr="00D062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CB52" w14:textId="77777777" w:rsidR="00041BC9" w:rsidRDefault="00041BC9" w:rsidP="00D06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C687" w14:textId="77777777" w:rsidR="00041BC9" w:rsidRDefault="00041BC9" w:rsidP="00D062A6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1CA9" w14:textId="6187C95D" w:rsidR="00041BC9" w:rsidRDefault="00041BC9" w:rsidP="00D062A6">
            <w:pPr>
              <w:rPr>
                <w:sz w:val="24"/>
                <w:szCs w:val="24"/>
                <w:lang w:val="kk-KZ"/>
              </w:rPr>
            </w:pPr>
            <w:r w:rsidRPr="00041BC9">
              <w:rPr>
                <w:sz w:val="24"/>
                <w:szCs w:val="24"/>
                <w:lang w:val="kk-KZ"/>
              </w:rPr>
              <w:t>Сүртетін кенеп</w:t>
            </w:r>
          </w:p>
        </w:tc>
      </w:tr>
      <w:tr w:rsidR="00041BC9" w14:paraId="45B351FE" w14:textId="77777777" w:rsidTr="00D062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4B5" w14:textId="77777777" w:rsidR="00041BC9" w:rsidRDefault="00041BC9" w:rsidP="00D062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9FD8" w14:textId="77777777" w:rsidR="00041BC9" w:rsidRDefault="00041BC9" w:rsidP="00D062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D695" w14:textId="77777777" w:rsidR="00041BC9" w:rsidRDefault="00041BC9" w:rsidP="00041BC9">
            <w:pPr>
              <w:rPr>
                <w:sz w:val="24"/>
                <w:szCs w:val="24"/>
              </w:rPr>
            </w:pPr>
            <w:r w:rsidRPr="00041BC9">
              <w:rPr>
                <w:sz w:val="24"/>
                <w:szCs w:val="24"/>
              </w:rPr>
              <w:t>Шүберек (сүрту кенеп) ені 140 (+-10) см, тығыздығы 180 гр/м2 ГОСТ 14253-83</w:t>
            </w:r>
          </w:p>
          <w:p w14:paraId="4BEC5CDC" w14:textId="569AFA7D" w:rsidR="00AA16D8" w:rsidRDefault="00AA16D8" w:rsidP="00041BC9">
            <w:pPr>
              <w:rPr>
                <w:sz w:val="24"/>
                <w:szCs w:val="24"/>
              </w:rPr>
            </w:pPr>
            <w:r w:rsidRPr="00AA16D8">
              <w:rPr>
                <w:sz w:val="24"/>
                <w:szCs w:val="24"/>
              </w:rPr>
              <w:t>Саны: 20 орам</w:t>
            </w:r>
          </w:p>
        </w:tc>
      </w:tr>
    </w:tbl>
    <w:p w14:paraId="2BE4F98F" w14:textId="77777777" w:rsidR="00041BC9" w:rsidRPr="00041BC9" w:rsidRDefault="00041BC9"/>
    <w:sectPr w:rsidR="00041BC9" w:rsidRPr="0004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1BC9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946EB"/>
    <w:rsid w:val="009B39E6"/>
    <w:rsid w:val="009F6D3C"/>
    <w:rsid w:val="00A15237"/>
    <w:rsid w:val="00A226D0"/>
    <w:rsid w:val="00A61251"/>
    <w:rsid w:val="00A76531"/>
    <w:rsid w:val="00A7687D"/>
    <w:rsid w:val="00AA16D8"/>
    <w:rsid w:val="00B66D66"/>
    <w:rsid w:val="00BA6906"/>
    <w:rsid w:val="00BC13D9"/>
    <w:rsid w:val="00D10ABE"/>
    <w:rsid w:val="00D97663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29</cp:revision>
  <dcterms:created xsi:type="dcterms:W3CDTF">2024-02-14T04:37:00Z</dcterms:created>
  <dcterms:modified xsi:type="dcterms:W3CDTF">2025-02-28T05:27:00Z</dcterms:modified>
</cp:coreProperties>
</file>