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3AB858B9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5ED9E105" w:rsidR="00E502AE" w:rsidRPr="00665BE3" w:rsidRDefault="00E36AC5" w:rsidP="007451C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Фара ручная взрывозащищенная</w:t>
      </w:r>
      <w:r w:rsidR="00356039"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73E2AA2C" w:rsidR="00E36AC5" w:rsidRPr="00E36AC5" w:rsidRDefault="00E36AC5" w:rsidP="00E107AE">
            <w:pPr>
              <w:rPr>
                <w:color w:val="000000"/>
                <w:sz w:val="24"/>
                <w:szCs w:val="24"/>
              </w:rPr>
            </w:pPr>
            <w:r w:rsidRPr="00E36AC5">
              <w:rPr>
                <w:color w:val="000000"/>
                <w:sz w:val="24"/>
                <w:szCs w:val="24"/>
              </w:rPr>
              <w:t xml:space="preserve">Фара ручная взрывозащищенная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5FC60185" w14:textId="77777777" w:rsidR="00396D45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сила света фары, кандел, не менее – 5000;</w:t>
            </w:r>
          </w:p>
          <w:p w14:paraId="3927B561" w14:textId="411E1DF4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аккумуляторной батареи, мА/ч – 6600</w:t>
            </w:r>
          </w:p>
          <w:p w14:paraId="35CE9AD7" w14:textId="77777777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время наработки на отказ светодиодов, не менее, час – 50000;</w:t>
            </w:r>
          </w:p>
          <w:p w14:paraId="5E93C5BB" w14:textId="77777777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непрерывной работы без подзарядки аккумулятора, не менее, час – 14;</w:t>
            </w:r>
          </w:p>
          <w:p w14:paraId="123FA3E4" w14:textId="77777777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время подзарядки аккумулятора, час – 10;</w:t>
            </w:r>
          </w:p>
          <w:p w14:paraId="5B329A86" w14:textId="36061DEC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 фары, мм: диаметр – 120</w:t>
            </w:r>
          </w:p>
          <w:p w14:paraId="704A14B4" w14:textId="2DBDCB47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(с ручкой) – 170</w:t>
            </w:r>
          </w:p>
          <w:p w14:paraId="4D6D2825" w14:textId="66CF8001" w:rsidR="003A296C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(с ручкой) – 210</w:t>
            </w:r>
          </w:p>
          <w:p w14:paraId="366C3460" w14:textId="648450F3" w:rsidR="003A296C" w:rsidRPr="008E5E56" w:rsidRDefault="003A296C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службы фонаря, лет – 5;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21E760B3" w14:textId="77777777" w:rsidR="007451C3" w:rsidRDefault="007451C3">
      <w:pPr>
        <w:rPr>
          <w:lang w:val="kk-KZ"/>
        </w:rPr>
      </w:pPr>
    </w:p>
    <w:p w14:paraId="67884D6C" w14:textId="77777777" w:rsidR="007451C3" w:rsidRDefault="007451C3">
      <w:pPr>
        <w:rPr>
          <w:lang w:val="kk-KZ"/>
        </w:rPr>
      </w:pPr>
    </w:p>
    <w:p w14:paraId="22453F46" w14:textId="77777777" w:rsidR="007451C3" w:rsidRDefault="007451C3">
      <w:pPr>
        <w:rPr>
          <w:lang w:val="kk-KZ"/>
        </w:rPr>
      </w:pPr>
    </w:p>
    <w:p w14:paraId="6FFBD627" w14:textId="77777777" w:rsidR="007451C3" w:rsidRDefault="007451C3">
      <w:pPr>
        <w:rPr>
          <w:lang w:val="kk-KZ"/>
        </w:rPr>
      </w:pPr>
    </w:p>
    <w:p w14:paraId="3F5DDC09" w14:textId="77777777" w:rsidR="007451C3" w:rsidRDefault="007451C3">
      <w:pPr>
        <w:rPr>
          <w:lang w:val="kk-KZ"/>
        </w:rPr>
      </w:pPr>
    </w:p>
    <w:p w14:paraId="3C7E949C" w14:textId="77777777" w:rsidR="007451C3" w:rsidRDefault="007451C3">
      <w:pPr>
        <w:rPr>
          <w:lang w:val="kk-KZ"/>
        </w:rPr>
      </w:pPr>
    </w:p>
    <w:p w14:paraId="35A2E3BD" w14:textId="77777777" w:rsidR="007451C3" w:rsidRDefault="007451C3">
      <w:pPr>
        <w:rPr>
          <w:lang w:val="kk-KZ"/>
        </w:rPr>
      </w:pPr>
    </w:p>
    <w:p w14:paraId="4B5DE09B" w14:textId="77777777" w:rsidR="00E9298F" w:rsidRDefault="00E9298F">
      <w:pPr>
        <w:rPr>
          <w:lang w:val="kk-KZ"/>
        </w:rPr>
      </w:pPr>
    </w:p>
    <w:p w14:paraId="6B2C9F24" w14:textId="77777777" w:rsidR="00E9298F" w:rsidRDefault="00E9298F">
      <w:pPr>
        <w:rPr>
          <w:lang w:val="kk-KZ"/>
        </w:rPr>
      </w:pPr>
    </w:p>
    <w:p w14:paraId="622ABB2E" w14:textId="77777777" w:rsidR="00E9298F" w:rsidRDefault="00E9298F">
      <w:pPr>
        <w:rPr>
          <w:lang w:val="kk-KZ"/>
        </w:rPr>
      </w:pPr>
    </w:p>
    <w:p w14:paraId="07064A67" w14:textId="77777777" w:rsidR="00E9298F" w:rsidRDefault="00E9298F">
      <w:pPr>
        <w:rPr>
          <w:lang w:val="kk-KZ"/>
        </w:rPr>
      </w:pPr>
    </w:p>
    <w:p w14:paraId="499EED58" w14:textId="77777777" w:rsidR="007451C3" w:rsidRDefault="007451C3" w:rsidP="007451C3">
      <w:r>
        <w:rPr>
          <w:lang w:val="en-US"/>
        </w:rPr>
        <w:tab/>
        <w:t xml:space="preserve">                    </w:t>
      </w:r>
    </w:p>
    <w:p w14:paraId="71041CD0" w14:textId="77777777" w:rsidR="007451C3" w:rsidRDefault="007451C3" w:rsidP="007451C3"/>
    <w:p w14:paraId="5A337E74" w14:textId="77777777" w:rsidR="00E9298F" w:rsidRDefault="00E9298F" w:rsidP="007451C3"/>
    <w:p w14:paraId="00F9EBE0" w14:textId="77777777" w:rsidR="00E9298F" w:rsidRDefault="00E9298F" w:rsidP="007451C3"/>
    <w:p w14:paraId="45D23B38" w14:textId="77777777" w:rsidR="007451C3" w:rsidRDefault="007451C3" w:rsidP="007451C3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2D369D4D" w14:textId="1BD60A1A" w:rsidR="007451C3" w:rsidRDefault="007451C3" w:rsidP="007451C3">
      <w:pPr>
        <w:jc w:val="center"/>
        <w:rPr>
          <w:b/>
          <w:bCs/>
          <w:lang w:val="kk-KZ"/>
        </w:rPr>
      </w:pPr>
      <w:r w:rsidRPr="007451C3">
        <w:rPr>
          <w:b/>
          <w:bCs/>
          <w:lang w:val="kk-KZ"/>
        </w:rPr>
        <w:t>Жарылыстан қорғалған қол фарасы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7451C3" w14:paraId="31D340D8" w14:textId="77777777" w:rsidTr="00745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12A" w14:textId="77777777" w:rsidR="007451C3" w:rsidRDefault="00745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8F6" w14:textId="77777777" w:rsidR="007451C3" w:rsidRDefault="007451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EA89" w14:textId="77777777" w:rsidR="007451C3" w:rsidRDefault="007451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7451C3" w14:paraId="2D7A3818" w14:textId="77777777" w:rsidTr="00745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7C5B" w14:textId="77777777" w:rsidR="007451C3" w:rsidRDefault="007451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964" w14:textId="77777777" w:rsidR="007451C3" w:rsidRDefault="007451C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AC00" w14:textId="77777777" w:rsidR="007451C3" w:rsidRDefault="007451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7451C3" w:rsidRPr="00E9298F" w14:paraId="00AFE6BD" w14:textId="77777777" w:rsidTr="00745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BE1F" w14:textId="77777777" w:rsidR="007451C3" w:rsidRDefault="007451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718" w14:textId="77777777" w:rsidR="007451C3" w:rsidRDefault="007451C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04E" w14:textId="77777777" w:rsidR="007451C3" w:rsidRDefault="007451C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7451C3" w14:paraId="5AD176FC" w14:textId="77777777" w:rsidTr="007451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8F30" w14:textId="77777777" w:rsidR="007451C3" w:rsidRDefault="007451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CED" w14:textId="77777777" w:rsidR="007451C3" w:rsidRDefault="007451C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21C" w14:textId="1901A2EA" w:rsidR="007451C3" w:rsidRDefault="007451C3">
            <w:pPr>
              <w:rPr>
                <w:sz w:val="24"/>
                <w:szCs w:val="24"/>
                <w:lang w:val="kk-KZ"/>
              </w:rPr>
            </w:pPr>
            <w:r w:rsidRPr="007451C3">
              <w:rPr>
                <w:sz w:val="24"/>
                <w:szCs w:val="24"/>
                <w:lang w:val="kk-KZ"/>
              </w:rPr>
              <w:t>Жарылыстан қорғалған қол фарасы</w:t>
            </w:r>
          </w:p>
        </w:tc>
      </w:tr>
      <w:tr w:rsidR="007451C3" w14:paraId="4021E0DB" w14:textId="77777777" w:rsidTr="007451C3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8115" w14:textId="77777777" w:rsidR="007451C3" w:rsidRDefault="007451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CCE" w14:textId="77777777" w:rsidR="007451C3" w:rsidRDefault="007451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051E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Фараның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осьтік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жарық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күші</w:t>
            </w:r>
            <w:proofErr w:type="spellEnd"/>
            <w:r w:rsidRPr="007451C3">
              <w:rPr>
                <w:sz w:val="24"/>
                <w:szCs w:val="24"/>
              </w:rPr>
              <w:t>, кандел, кем дегенде-5000;</w:t>
            </w:r>
          </w:p>
          <w:p w14:paraId="32B60C38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r w:rsidRPr="007451C3">
              <w:rPr>
                <w:sz w:val="24"/>
                <w:szCs w:val="24"/>
              </w:rPr>
              <w:t xml:space="preserve">Батарея </w:t>
            </w:r>
            <w:proofErr w:type="spellStart"/>
            <w:r w:rsidRPr="007451C3">
              <w:rPr>
                <w:sz w:val="24"/>
                <w:szCs w:val="24"/>
              </w:rPr>
              <w:t>сыйымдылығы</w:t>
            </w:r>
            <w:proofErr w:type="spellEnd"/>
            <w:r w:rsidRPr="007451C3">
              <w:rPr>
                <w:sz w:val="24"/>
                <w:szCs w:val="24"/>
              </w:rPr>
              <w:t>, мА / сағ-6600</w:t>
            </w:r>
          </w:p>
          <w:p w14:paraId="0CFF7C4A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Жарық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диодтарының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істен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шығуының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орташа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уақыты</w:t>
            </w:r>
            <w:proofErr w:type="spellEnd"/>
            <w:r w:rsidRPr="007451C3">
              <w:rPr>
                <w:sz w:val="24"/>
                <w:szCs w:val="24"/>
              </w:rPr>
              <w:t xml:space="preserve">, </w:t>
            </w:r>
            <w:proofErr w:type="spellStart"/>
            <w:r w:rsidRPr="007451C3">
              <w:rPr>
                <w:sz w:val="24"/>
                <w:szCs w:val="24"/>
              </w:rPr>
              <w:t>кемінде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бір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сағат</w:t>
            </w:r>
            <w:proofErr w:type="spellEnd"/>
            <w:r w:rsidRPr="007451C3">
              <w:rPr>
                <w:sz w:val="24"/>
                <w:szCs w:val="24"/>
              </w:rPr>
              <w:t xml:space="preserve"> – 50000;</w:t>
            </w:r>
          </w:p>
          <w:p w14:paraId="404FE259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Батареяны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зарядтамай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үздіксіз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жұмыс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уақыты</w:t>
            </w:r>
            <w:proofErr w:type="spellEnd"/>
            <w:r w:rsidRPr="007451C3">
              <w:rPr>
                <w:sz w:val="24"/>
                <w:szCs w:val="24"/>
              </w:rPr>
              <w:t xml:space="preserve">, кем </w:t>
            </w:r>
            <w:proofErr w:type="spellStart"/>
            <w:r w:rsidRPr="007451C3">
              <w:rPr>
                <w:sz w:val="24"/>
                <w:szCs w:val="24"/>
              </w:rPr>
              <w:t>дегенде</w:t>
            </w:r>
            <w:proofErr w:type="spellEnd"/>
            <w:r w:rsidRPr="007451C3">
              <w:rPr>
                <w:sz w:val="24"/>
                <w:szCs w:val="24"/>
              </w:rPr>
              <w:t xml:space="preserve">, </w:t>
            </w:r>
            <w:proofErr w:type="spellStart"/>
            <w:r w:rsidRPr="007451C3">
              <w:rPr>
                <w:sz w:val="24"/>
                <w:szCs w:val="24"/>
              </w:rPr>
              <w:t>сағат</w:t>
            </w:r>
            <w:proofErr w:type="spellEnd"/>
            <w:r w:rsidRPr="007451C3">
              <w:rPr>
                <w:sz w:val="24"/>
                <w:szCs w:val="24"/>
              </w:rPr>
              <w:t xml:space="preserve"> – 14;</w:t>
            </w:r>
          </w:p>
          <w:p w14:paraId="53AB4467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Батареяны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зарядтаудың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максималды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уақыты</w:t>
            </w:r>
            <w:proofErr w:type="spellEnd"/>
            <w:r w:rsidRPr="007451C3">
              <w:rPr>
                <w:sz w:val="24"/>
                <w:szCs w:val="24"/>
              </w:rPr>
              <w:t xml:space="preserve">, </w:t>
            </w:r>
            <w:proofErr w:type="spellStart"/>
            <w:r w:rsidRPr="007451C3">
              <w:rPr>
                <w:sz w:val="24"/>
                <w:szCs w:val="24"/>
              </w:rPr>
              <w:t>сағат</w:t>
            </w:r>
            <w:proofErr w:type="spellEnd"/>
            <w:r w:rsidRPr="007451C3">
              <w:rPr>
                <w:sz w:val="24"/>
                <w:szCs w:val="24"/>
              </w:rPr>
              <w:t xml:space="preserve"> – 10;</w:t>
            </w:r>
          </w:p>
          <w:p w14:paraId="6C6BF59D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Фараның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жалпы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өлшемдері</w:t>
            </w:r>
            <w:proofErr w:type="spellEnd"/>
            <w:r w:rsidRPr="007451C3">
              <w:rPr>
                <w:sz w:val="24"/>
                <w:szCs w:val="24"/>
              </w:rPr>
              <w:t>, мм: диаметрі-120</w:t>
            </w:r>
          </w:p>
          <w:p w14:paraId="04BA6BD8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Тереңдігі</w:t>
            </w:r>
            <w:proofErr w:type="spellEnd"/>
            <w:r w:rsidRPr="007451C3">
              <w:rPr>
                <w:sz w:val="24"/>
                <w:szCs w:val="24"/>
              </w:rPr>
              <w:t xml:space="preserve"> (</w:t>
            </w:r>
            <w:proofErr w:type="spellStart"/>
            <w:r w:rsidRPr="007451C3">
              <w:rPr>
                <w:sz w:val="24"/>
                <w:szCs w:val="24"/>
              </w:rPr>
              <w:t>тұтқасы</w:t>
            </w:r>
            <w:proofErr w:type="spellEnd"/>
            <w:r w:rsidRPr="007451C3">
              <w:rPr>
                <w:sz w:val="24"/>
                <w:szCs w:val="24"/>
              </w:rPr>
              <w:t xml:space="preserve"> бар) - 170</w:t>
            </w:r>
          </w:p>
          <w:p w14:paraId="7EC7EED8" w14:textId="77777777" w:rsidR="007451C3" w:rsidRPr="007451C3" w:rsidRDefault="007451C3" w:rsidP="007451C3">
            <w:pPr>
              <w:rPr>
                <w:sz w:val="24"/>
                <w:szCs w:val="24"/>
              </w:rPr>
            </w:pPr>
            <w:proofErr w:type="spellStart"/>
            <w:r w:rsidRPr="007451C3">
              <w:rPr>
                <w:sz w:val="24"/>
                <w:szCs w:val="24"/>
              </w:rPr>
              <w:t>Биіктігі</w:t>
            </w:r>
            <w:proofErr w:type="spellEnd"/>
            <w:r w:rsidRPr="007451C3">
              <w:rPr>
                <w:sz w:val="24"/>
                <w:szCs w:val="24"/>
              </w:rPr>
              <w:t xml:space="preserve"> (</w:t>
            </w:r>
            <w:proofErr w:type="spellStart"/>
            <w:r w:rsidRPr="007451C3">
              <w:rPr>
                <w:sz w:val="24"/>
                <w:szCs w:val="24"/>
              </w:rPr>
              <w:t>тұтқасы</w:t>
            </w:r>
            <w:proofErr w:type="spellEnd"/>
            <w:r w:rsidRPr="007451C3">
              <w:rPr>
                <w:sz w:val="24"/>
                <w:szCs w:val="24"/>
              </w:rPr>
              <w:t xml:space="preserve"> бар) - 210</w:t>
            </w:r>
          </w:p>
          <w:p w14:paraId="1C0D2A71" w14:textId="5722C935" w:rsidR="007451C3" w:rsidRDefault="007451C3" w:rsidP="007451C3">
            <w:pPr>
              <w:rPr>
                <w:sz w:val="24"/>
                <w:szCs w:val="24"/>
                <w:lang w:val="kk-KZ"/>
              </w:rPr>
            </w:pPr>
            <w:proofErr w:type="spellStart"/>
            <w:r w:rsidRPr="007451C3">
              <w:rPr>
                <w:sz w:val="24"/>
                <w:szCs w:val="24"/>
              </w:rPr>
              <w:t>Шамның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қызмет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ету</w:t>
            </w:r>
            <w:proofErr w:type="spellEnd"/>
            <w:r w:rsidRPr="007451C3">
              <w:rPr>
                <w:sz w:val="24"/>
                <w:szCs w:val="24"/>
              </w:rPr>
              <w:t xml:space="preserve"> </w:t>
            </w:r>
            <w:proofErr w:type="spellStart"/>
            <w:r w:rsidRPr="007451C3">
              <w:rPr>
                <w:sz w:val="24"/>
                <w:szCs w:val="24"/>
              </w:rPr>
              <w:t>мерзімі</w:t>
            </w:r>
            <w:proofErr w:type="spellEnd"/>
            <w:r w:rsidRPr="007451C3">
              <w:rPr>
                <w:sz w:val="24"/>
                <w:szCs w:val="24"/>
              </w:rPr>
              <w:t xml:space="preserve">, </w:t>
            </w:r>
            <w:proofErr w:type="spellStart"/>
            <w:r w:rsidRPr="007451C3">
              <w:rPr>
                <w:sz w:val="24"/>
                <w:szCs w:val="24"/>
              </w:rPr>
              <w:t>жыл</w:t>
            </w:r>
            <w:proofErr w:type="spellEnd"/>
            <w:r w:rsidRPr="007451C3">
              <w:rPr>
                <w:sz w:val="24"/>
                <w:szCs w:val="24"/>
              </w:rPr>
              <w:t xml:space="preserve"> – 5;</w:t>
            </w:r>
          </w:p>
        </w:tc>
      </w:tr>
    </w:tbl>
    <w:p w14:paraId="6EBC070D" w14:textId="77777777" w:rsidR="007451C3" w:rsidRDefault="007451C3" w:rsidP="007451C3">
      <w:pPr>
        <w:jc w:val="center"/>
        <w:rPr>
          <w:lang w:val="ru-KZ"/>
        </w:rPr>
      </w:pPr>
    </w:p>
    <w:p w14:paraId="3E67613A" w14:textId="77777777" w:rsidR="007451C3" w:rsidRDefault="007451C3" w:rsidP="007451C3">
      <w:pPr>
        <w:jc w:val="center"/>
        <w:rPr>
          <w:lang w:val="kk-KZ"/>
        </w:rPr>
      </w:pPr>
    </w:p>
    <w:p w14:paraId="0AFCC462" w14:textId="77777777" w:rsidR="007451C3" w:rsidRPr="007451C3" w:rsidRDefault="007451C3">
      <w:pPr>
        <w:rPr>
          <w:lang w:val="kk-KZ"/>
        </w:rPr>
      </w:pPr>
    </w:p>
    <w:sectPr w:rsidR="007451C3" w:rsidRPr="0074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0536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A7BAB"/>
    <w:rsid w:val="00735DD0"/>
    <w:rsid w:val="00742507"/>
    <w:rsid w:val="007451C3"/>
    <w:rsid w:val="0079516A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D4396"/>
    <w:rsid w:val="00E11FCD"/>
    <w:rsid w:val="00E36AC5"/>
    <w:rsid w:val="00E502AE"/>
    <w:rsid w:val="00E537BB"/>
    <w:rsid w:val="00E67F08"/>
    <w:rsid w:val="00E9298F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Жанатұлы Жарбол</cp:lastModifiedBy>
  <cp:revision>27</cp:revision>
  <dcterms:created xsi:type="dcterms:W3CDTF">2024-02-14T04:37:00Z</dcterms:created>
  <dcterms:modified xsi:type="dcterms:W3CDTF">2025-02-18T04:42:00Z</dcterms:modified>
</cp:coreProperties>
</file>