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259BF973"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№____</w:t>
      </w:r>
    </w:p>
    <w:p w14:paraId="674F1339" w14:textId="77777777" w:rsidR="00841B34" w:rsidRDefault="00841B34" w:rsidP="00594811">
      <w:pPr>
        <w:spacing w:after="0" w:line="259" w:lineRule="auto"/>
        <w:ind w:right="57" w:firstLine="0"/>
        <w:rPr>
          <w:sz w:val="22"/>
          <w:szCs w:val="22"/>
        </w:rPr>
      </w:pPr>
    </w:p>
    <w:p w14:paraId="0000BC1D" w14:textId="77777777" w:rsidR="00841B34" w:rsidRDefault="00000000"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Товарищество с ограниченной ответственностью "Урихтау Оперейтинг"</w:t>
      </w:r>
    </w:p>
    <w:p w14:paraId="61F91927" w14:textId="77777777" w:rsidR="00841B34" w:rsidRDefault="00000000"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Товарищество с ограниченной ответственностью "Урихтау Оперейтинг"</w:t>
      </w:r>
    </w:p>
    <w:p w14:paraId="22DBA691" w14:textId="77777777" w:rsidR="00841B34" w:rsidRDefault="00000000" w:rsidP="00594811">
      <w:pPr>
        <w:spacing w:after="0" w:line="259" w:lineRule="auto"/>
        <w:ind w:right="57" w:firstLine="0"/>
        <w:rPr>
          <w:sz w:val="22"/>
          <w:szCs w:val="22"/>
        </w:rPr>
      </w:pPr>
      <w:r w:rsidRPr="00841B34">
        <w:rPr>
          <w:sz w:val="22"/>
          <w:szCs w:val="22"/>
        </w:rPr>
        <w:t>Адрес: КАЗАХСТАН Актюбинская область ул. пр. Абилкайыр хана д. 10,</w:t>
      </w:r>
    </w:p>
    <w:p w14:paraId="26FE68B3" w14:textId="77777777" w:rsidR="00841B34" w:rsidRDefault="00000000"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744-____</w:t>
      </w:r>
    </w:p>
    <w:p w14:paraId="2B0596CB" w14:textId="77777777" w:rsidR="00841B34" w:rsidRDefault="00000000" w:rsidP="00594811">
      <w:pPr>
        <w:spacing w:after="0" w:line="259" w:lineRule="auto"/>
        <w:ind w:right="57" w:firstLine="0"/>
        <w:rPr>
          <w:b/>
          <w:sz w:val="22"/>
          <w:szCs w:val="22"/>
        </w:rPr>
      </w:pPr>
      <w:r w:rsidRPr="00841B34">
        <w:rPr>
          <w:sz w:val="22"/>
          <w:szCs w:val="22"/>
        </w:rPr>
        <w:t xml:space="preserve">Электронная почта </w:t>
      </w:r>
      <w:r w:rsidR="00056506" w:rsidRPr="00841B34">
        <w:rPr>
          <w:b/>
          <w:sz w:val="22"/>
          <w:szCs w:val="22"/>
        </w:rPr>
        <w:t>________________</w:t>
      </w:r>
    </w:p>
    <w:p w14:paraId="7421446B" w14:textId="77777777" w:rsidR="00841B34" w:rsidRDefault="00000000"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7BFFCBB9" w14:textId="0326643D" w:rsidR="00841B34" w:rsidRDefault="00000000"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7"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3F7E2302" w14:textId="19D112CB" w:rsidR="00841B34" w:rsidRDefault="00000000"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8"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Pr="00841B34" w:rsidRDefault="00000000" w:rsidP="00594811">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tbl>
      <w:tblPr>
        <w:tblStyle w:val="TableGrid"/>
        <w:tblW w:w="5000" w:type="pct"/>
        <w:tblInd w:w="0" w:type="dxa"/>
        <w:tblCellMar>
          <w:left w:w="18" w:type="dxa"/>
          <w:right w:w="56" w:type="dxa"/>
        </w:tblCellMar>
        <w:tblLook w:val="04A0" w:firstRow="1" w:lastRow="0" w:firstColumn="1" w:lastColumn="0" w:noHBand="0" w:noVBand="1"/>
      </w:tblPr>
      <w:tblGrid>
        <w:gridCol w:w="2207"/>
        <w:gridCol w:w="1199"/>
        <w:gridCol w:w="2185"/>
        <w:gridCol w:w="2508"/>
        <w:gridCol w:w="2508"/>
        <w:gridCol w:w="1769"/>
        <w:gridCol w:w="1691"/>
        <w:gridCol w:w="1587"/>
      </w:tblGrid>
      <w:tr w:rsidR="000A7B55" w:rsidRPr="00841B34" w14:paraId="48954C0C" w14:textId="3A9AD78E" w:rsidTr="000A7B55">
        <w:trPr>
          <w:trHeight w:val="632"/>
        </w:trPr>
        <w:tc>
          <w:tcPr>
            <w:tcW w:w="705" w:type="pct"/>
            <w:tcBorders>
              <w:top w:val="single" w:sz="2" w:space="0" w:color="000000"/>
              <w:left w:val="nil"/>
              <w:bottom w:val="single" w:sz="5" w:space="0" w:color="000000"/>
              <w:right w:val="single" w:sz="5" w:space="0" w:color="000000"/>
            </w:tcBorders>
            <w:vAlign w:val="center"/>
          </w:tcPr>
          <w:p w14:paraId="3BDFB73A" w14:textId="77777777" w:rsidR="000A7B55" w:rsidRPr="00841B34" w:rsidRDefault="000A7B55" w:rsidP="000A7B55">
            <w:pPr>
              <w:spacing w:after="0" w:line="259" w:lineRule="auto"/>
              <w:ind w:right="57" w:firstLine="0"/>
              <w:jc w:val="center"/>
              <w:rPr>
                <w:b/>
                <w:sz w:val="22"/>
                <w:szCs w:val="22"/>
              </w:rPr>
            </w:pPr>
          </w:p>
          <w:p w14:paraId="4C0FD0A3" w14:textId="685C313D" w:rsidR="000A7B55" w:rsidRPr="00841B34" w:rsidRDefault="000A7B55" w:rsidP="000A7B55">
            <w:pPr>
              <w:spacing w:after="0"/>
              <w:ind w:right="57" w:firstLine="0"/>
              <w:jc w:val="center"/>
              <w:rPr>
                <w:b/>
                <w:bCs/>
                <w:sz w:val="22"/>
                <w:szCs w:val="22"/>
              </w:rPr>
            </w:pPr>
            <w:r w:rsidRPr="00841B34">
              <w:rPr>
                <w:b/>
                <w:bCs/>
                <w:sz w:val="22"/>
                <w:szCs w:val="22"/>
              </w:rPr>
              <w:t>Номер контракта на недропользование</w:t>
            </w:r>
          </w:p>
        </w:tc>
        <w:tc>
          <w:tcPr>
            <w:tcW w:w="383" w:type="pct"/>
            <w:tcBorders>
              <w:top w:val="single" w:sz="2" w:space="0" w:color="000000"/>
              <w:left w:val="nil"/>
              <w:bottom w:val="single" w:sz="5" w:space="0" w:color="000000"/>
              <w:right w:val="single" w:sz="5" w:space="0" w:color="000000"/>
            </w:tcBorders>
            <w:vAlign w:val="center"/>
          </w:tcPr>
          <w:p w14:paraId="5CFEADDB" w14:textId="7E98971A" w:rsidR="000A7B55" w:rsidRPr="00841B34" w:rsidRDefault="000A7B55" w:rsidP="000A7B55">
            <w:pPr>
              <w:spacing w:after="0" w:line="259" w:lineRule="auto"/>
              <w:ind w:right="57" w:firstLine="0"/>
              <w:jc w:val="center"/>
              <w:rPr>
                <w:b/>
                <w:bCs/>
                <w:sz w:val="22"/>
                <w:szCs w:val="22"/>
              </w:rPr>
            </w:pPr>
            <w:r w:rsidRPr="00841B34">
              <w:rPr>
                <w:b/>
                <w:bCs/>
                <w:sz w:val="22"/>
                <w:szCs w:val="22"/>
              </w:rPr>
              <w:t>Код предмета закупки</w:t>
            </w:r>
          </w:p>
        </w:tc>
        <w:tc>
          <w:tcPr>
            <w:tcW w:w="698" w:type="pct"/>
            <w:tcBorders>
              <w:top w:val="single" w:sz="2" w:space="0" w:color="000000"/>
              <w:left w:val="single" w:sz="5" w:space="0" w:color="000000"/>
              <w:bottom w:val="single" w:sz="5" w:space="0" w:color="000000"/>
              <w:right w:val="single" w:sz="5" w:space="0" w:color="000000"/>
            </w:tcBorders>
            <w:vAlign w:val="center"/>
          </w:tcPr>
          <w:p w14:paraId="31608A51" w14:textId="324EF752" w:rsidR="000A7B55" w:rsidRPr="00841B34" w:rsidRDefault="000A7B55" w:rsidP="000A7B55">
            <w:pPr>
              <w:spacing w:after="0" w:line="259" w:lineRule="auto"/>
              <w:ind w:right="57" w:firstLine="0"/>
              <w:jc w:val="center"/>
              <w:rPr>
                <w:sz w:val="22"/>
                <w:szCs w:val="22"/>
              </w:rPr>
            </w:pPr>
            <w:r w:rsidRPr="00841B34">
              <w:rPr>
                <w:b/>
                <w:sz w:val="22"/>
                <w:szCs w:val="22"/>
              </w:rPr>
              <w:t>Код товаров, работ или услуг по Единому номенклатурному справочнику товаров, работ и услуг</w:t>
            </w:r>
          </w:p>
        </w:tc>
        <w:tc>
          <w:tcPr>
            <w:tcW w:w="801" w:type="pct"/>
            <w:tcBorders>
              <w:top w:val="single" w:sz="2" w:space="0" w:color="000000"/>
              <w:left w:val="single" w:sz="5" w:space="0" w:color="000000"/>
              <w:bottom w:val="single" w:sz="5" w:space="0" w:color="000000"/>
              <w:right w:val="single" w:sz="5" w:space="0" w:color="000000"/>
            </w:tcBorders>
            <w:vAlign w:val="center"/>
          </w:tcPr>
          <w:p w14:paraId="53994492" w14:textId="2BCB582C" w:rsidR="000A7B55" w:rsidRPr="00841B34" w:rsidRDefault="000A7B55" w:rsidP="000A7B55">
            <w:pPr>
              <w:spacing w:after="0" w:line="259" w:lineRule="auto"/>
              <w:ind w:right="57" w:firstLine="0"/>
              <w:jc w:val="center"/>
              <w:rPr>
                <w:b/>
                <w:sz w:val="22"/>
                <w:szCs w:val="22"/>
              </w:rPr>
            </w:pPr>
            <w:r w:rsidRPr="00841B34">
              <w:rPr>
                <w:b/>
                <w:sz w:val="22"/>
                <w:szCs w:val="22"/>
              </w:rPr>
              <w:t>Наименование закупаемых товаров, работ и услуг</w:t>
            </w:r>
          </w:p>
        </w:tc>
        <w:tc>
          <w:tcPr>
            <w:tcW w:w="801" w:type="pct"/>
            <w:tcBorders>
              <w:top w:val="single" w:sz="2" w:space="0" w:color="000000"/>
              <w:left w:val="single" w:sz="5" w:space="0" w:color="000000"/>
              <w:bottom w:val="single" w:sz="5" w:space="0" w:color="000000"/>
              <w:right w:val="single" w:sz="5" w:space="0" w:color="000000"/>
            </w:tcBorders>
            <w:vAlign w:val="center"/>
          </w:tcPr>
          <w:p w14:paraId="5FA72482" w14:textId="50CFEBE3" w:rsidR="000A7B55" w:rsidRPr="00841B34" w:rsidRDefault="000A7B55" w:rsidP="000A7B55">
            <w:pPr>
              <w:spacing w:after="0" w:line="259" w:lineRule="auto"/>
              <w:ind w:right="57" w:firstLine="0"/>
              <w:jc w:val="center"/>
              <w:rPr>
                <w:sz w:val="22"/>
                <w:szCs w:val="22"/>
              </w:rPr>
            </w:pPr>
            <w:r w:rsidRPr="00841B34">
              <w:rPr>
                <w:b/>
                <w:sz w:val="22"/>
                <w:szCs w:val="22"/>
              </w:rPr>
              <w:t>Наименование и краткое (дополнительное) описание приобретаемых товаров, работ и услуг</w:t>
            </w:r>
          </w:p>
        </w:tc>
        <w:tc>
          <w:tcPr>
            <w:tcW w:w="565" w:type="pct"/>
            <w:tcBorders>
              <w:top w:val="single" w:sz="2" w:space="0" w:color="000000"/>
              <w:left w:val="single" w:sz="5" w:space="0" w:color="000000"/>
              <w:bottom w:val="single" w:sz="5" w:space="0" w:color="000000"/>
              <w:right w:val="single" w:sz="5" w:space="0" w:color="000000"/>
            </w:tcBorders>
            <w:vAlign w:val="center"/>
          </w:tcPr>
          <w:p w14:paraId="2A307C53" w14:textId="57DCD184" w:rsidR="000A7B55" w:rsidRPr="00841B34" w:rsidRDefault="000A7B55" w:rsidP="000A7B55">
            <w:pPr>
              <w:spacing w:after="0" w:line="259" w:lineRule="auto"/>
              <w:ind w:right="57" w:firstLine="0"/>
              <w:jc w:val="center"/>
              <w:rPr>
                <w:sz w:val="22"/>
                <w:szCs w:val="22"/>
              </w:rPr>
            </w:pPr>
            <w:r w:rsidRPr="00841B34">
              <w:rPr>
                <w:b/>
                <w:sz w:val="22"/>
                <w:szCs w:val="22"/>
              </w:rPr>
              <w:t>Планируемый объем закупа в натуральном выражении</w:t>
            </w:r>
          </w:p>
        </w:tc>
        <w:tc>
          <w:tcPr>
            <w:tcW w:w="540" w:type="pct"/>
            <w:tcBorders>
              <w:top w:val="single" w:sz="2" w:space="0" w:color="000000"/>
              <w:left w:val="single" w:sz="5" w:space="0" w:color="000000"/>
              <w:bottom w:val="single" w:sz="5" w:space="0" w:color="000000"/>
              <w:right w:val="single" w:sz="5" w:space="0" w:color="000000"/>
            </w:tcBorders>
            <w:vAlign w:val="center"/>
          </w:tcPr>
          <w:p w14:paraId="2FD4150B" w14:textId="788440BA" w:rsidR="000A7B55" w:rsidRPr="00841B34" w:rsidRDefault="000A7B55" w:rsidP="000A7B55">
            <w:pPr>
              <w:spacing w:after="0" w:line="259" w:lineRule="auto"/>
              <w:ind w:right="57" w:firstLine="0"/>
              <w:jc w:val="center"/>
              <w:rPr>
                <w:sz w:val="22"/>
                <w:szCs w:val="22"/>
              </w:rPr>
            </w:pPr>
            <w:r w:rsidRPr="00841B34">
              <w:rPr>
                <w:b/>
                <w:sz w:val="22"/>
                <w:szCs w:val="22"/>
              </w:rPr>
              <w:t>Планируемая сумма закупа без учета налога на добавленную стоимость, тенге</w:t>
            </w:r>
          </w:p>
        </w:tc>
        <w:tc>
          <w:tcPr>
            <w:tcW w:w="508" w:type="pct"/>
            <w:tcBorders>
              <w:top w:val="single" w:sz="2" w:space="0" w:color="000000"/>
              <w:left w:val="single" w:sz="5" w:space="0" w:color="000000"/>
              <w:bottom w:val="single" w:sz="5" w:space="0" w:color="000000"/>
              <w:right w:val="single" w:sz="5" w:space="0" w:color="000000"/>
            </w:tcBorders>
            <w:vAlign w:val="center"/>
          </w:tcPr>
          <w:p w14:paraId="7F42C84B" w14:textId="08A02694" w:rsidR="000A7B55" w:rsidRPr="00841B34" w:rsidRDefault="000A7B55" w:rsidP="000A7B55">
            <w:pPr>
              <w:spacing w:after="0" w:line="259" w:lineRule="auto"/>
              <w:ind w:right="57" w:firstLine="0"/>
              <w:jc w:val="center"/>
              <w:rPr>
                <w:b/>
                <w:sz w:val="22"/>
                <w:szCs w:val="22"/>
              </w:rPr>
            </w:pPr>
            <w:r w:rsidRPr="00841B34">
              <w:rPr>
                <w:b/>
                <w:sz w:val="22"/>
                <w:szCs w:val="22"/>
              </w:rPr>
              <w:t>Обеспечение тендерной заявки</w:t>
            </w:r>
          </w:p>
        </w:tc>
      </w:tr>
      <w:tr w:rsidR="000A7B55" w:rsidRPr="00841B34" w14:paraId="66D9C527" w14:textId="4380813D" w:rsidTr="00783C20">
        <w:trPr>
          <w:trHeight w:val="1715"/>
        </w:trPr>
        <w:tc>
          <w:tcPr>
            <w:tcW w:w="705" w:type="pct"/>
            <w:tcBorders>
              <w:top w:val="single" w:sz="5" w:space="0" w:color="000000"/>
              <w:left w:val="nil"/>
              <w:bottom w:val="single" w:sz="5" w:space="0" w:color="000000"/>
              <w:right w:val="single" w:sz="2" w:space="0" w:color="000000"/>
            </w:tcBorders>
            <w:vAlign w:val="center"/>
          </w:tcPr>
          <w:p w14:paraId="175A0C06" w14:textId="5567B9F4" w:rsidR="000A7B55" w:rsidRPr="00841B34" w:rsidRDefault="000A7B55" w:rsidP="000A7B55">
            <w:pPr>
              <w:spacing w:after="0" w:line="259" w:lineRule="auto"/>
              <w:ind w:right="57" w:firstLine="0"/>
              <w:jc w:val="center"/>
              <w:rPr>
                <w:sz w:val="22"/>
                <w:szCs w:val="22"/>
              </w:rPr>
            </w:pPr>
            <w:r w:rsidRPr="00841B34">
              <w:rPr>
                <w:sz w:val="22"/>
                <w:szCs w:val="22"/>
              </w:rPr>
              <w:t>5224</w:t>
            </w:r>
          </w:p>
        </w:tc>
        <w:tc>
          <w:tcPr>
            <w:tcW w:w="383" w:type="pct"/>
            <w:tcBorders>
              <w:top w:val="single" w:sz="5" w:space="0" w:color="000000"/>
              <w:left w:val="nil"/>
              <w:bottom w:val="single" w:sz="5" w:space="0" w:color="000000"/>
              <w:right w:val="single" w:sz="2" w:space="0" w:color="000000"/>
            </w:tcBorders>
            <w:vAlign w:val="center"/>
          </w:tcPr>
          <w:p w14:paraId="087EB7C3" w14:textId="5F0E0660" w:rsidR="000A7B55" w:rsidRPr="00841B34" w:rsidRDefault="00783C20" w:rsidP="000A7B55">
            <w:pPr>
              <w:spacing w:after="0" w:line="259" w:lineRule="auto"/>
              <w:ind w:right="57" w:firstLine="0"/>
              <w:jc w:val="center"/>
              <w:rPr>
                <w:sz w:val="22"/>
                <w:szCs w:val="22"/>
              </w:rPr>
            </w:pPr>
            <w:r w:rsidRPr="00783C20">
              <w:rPr>
                <w:sz w:val="22"/>
                <w:szCs w:val="22"/>
              </w:rPr>
              <w:t>15-1 Т</w:t>
            </w:r>
          </w:p>
        </w:tc>
        <w:tc>
          <w:tcPr>
            <w:tcW w:w="698" w:type="pct"/>
            <w:tcBorders>
              <w:top w:val="single" w:sz="5" w:space="0" w:color="000000"/>
              <w:left w:val="single" w:sz="2" w:space="0" w:color="000000"/>
              <w:bottom w:val="single" w:sz="5" w:space="0" w:color="000000"/>
              <w:right w:val="single" w:sz="5" w:space="0" w:color="000000"/>
            </w:tcBorders>
            <w:vAlign w:val="center"/>
          </w:tcPr>
          <w:p w14:paraId="005C5B42" w14:textId="5CE2598B" w:rsidR="000A7B55" w:rsidRPr="00841B34" w:rsidRDefault="00783C20" w:rsidP="000A7B55">
            <w:pPr>
              <w:spacing w:after="0" w:line="259" w:lineRule="auto"/>
              <w:ind w:right="57" w:firstLine="0"/>
              <w:jc w:val="center"/>
              <w:rPr>
                <w:sz w:val="22"/>
                <w:szCs w:val="22"/>
              </w:rPr>
            </w:pPr>
            <w:r w:rsidRPr="00783C20">
              <w:rPr>
                <w:sz w:val="22"/>
                <w:szCs w:val="22"/>
              </w:rPr>
              <w:t>265151.700.000075</w:t>
            </w:r>
          </w:p>
        </w:tc>
        <w:tc>
          <w:tcPr>
            <w:tcW w:w="801" w:type="pct"/>
            <w:tcBorders>
              <w:top w:val="single" w:sz="5" w:space="0" w:color="000000"/>
              <w:left w:val="single" w:sz="5" w:space="0" w:color="000000"/>
              <w:bottom w:val="single" w:sz="5" w:space="0" w:color="000000"/>
              <w:right w:val="single" w:sz="5" w:space="0" w:color="000000"/>
            </w:tcBorders>
            <w:vAlign w:val="center"/>
          </w:tcPr>
          <w:p w14:paraId="27486483" w14:textId="7E770C89" w:rsidR="000A7B55" w:rsidRPr="00841B34" w:rsidRDefault="00783C20" w:rsidP="000A7B55">
            <w:pPr>
              <w:spacing w:after="0" w:line="259" w:lineRule="auto"/>
              <w:ind w:right="57" w:firstLine="0"/>
              <w:jc w:val="center"/>
              <w:rPr>
                <w:sz w:val="22"/>
                <w:szCs w:val="22"/>
              </w:rPr>
            </w:pPr>
            <w:r w:rsidRPr="00783C20">
              <w:rPr>
                <w:sz w:val="22"/>
                <w:szCs w:val="22"/>
              </w:rPr>
              <w:t>Датчик избыточного давления</w:t>
            </w:r>
          </w:p>
        </w:tc>
        <w:tc>
          <w:tcPr>
            <w:tcW w:w="801" w:type="pct"/>
            <w:tcBorders>
              <w:top w:val="single" w:sz="5" w:space="0" w:color="000000"/>
              <w:left w:val="single" w:sz="5" w:space="0" w:color="000000"/>
              <w:bottom w:val="single" w:sz="5" w:space="0" w:color="000000"/>
              <w:right w:val="single" w:sz="5" w:space="0" w:color="000000"/>
            </w:tcBorders>
            <w:vAlign w:val="center"/>
          </w:tcPr>
          <w:p w14:paraId="722594EB" w14:textId="76CB2B0C" w:rsidR="000A7B55" w:rsidRPr="00841B34" w:rsidRDefault="00783C20" w:rsidP="000A7B55">
            <w:pPr>
              <w:spacing w:after="0" w:line="259" w:lineRule="auto"/>
              <w:ind w:right="57" w:firstLine="0"/>
              <w:jc w:val="center"/>
              <w:rPr>
                <w:sz w:val="22"/>
                <w:szCs w:val="22"/>
              </w:rPr>
            </w:pPr>
            <w:r w:rsidRPr="00783C20">
              <w:rPr>
                <w:sz w:val="22"/>
                <w:szCs w:val="22"/>
              </w:rPr>
              <w:t>Датчик давления</w:t>
            </w:r>
          </w:p>
        </w:tc>
        <w:tc>
          <w:tcPr>
            <w:tcW w:w="565" w:type="pct"/>
            <w:tcBorders>
              <w:top w:val="single" w:sz="5" w:space="0" w:color="000000"/>
              <w:left w:val="single" w:sz="5" w:space="0" w:color="000000"/>
              <w:bottom w:val="single" w:sz="5" w:space="0" w:color="000000"/>
              <w:right w:val="single" w:sz="5" w:space="0" w:color="000000"/>
            </w:tcBorders>
            <w:vAlign w:val="center"/>
          </w:tcPr>
          <w:p w14:paraId="26CEE014" w14:textId="6B3F6198" w:rsidR="000A7B55" w:rsidRPr="00841B34" w:rsidRDefault="000A7B55" w:rsidP="000A7B55">
            <w:pPr>
              <w:spacing w:after="0" w:line="259" w:lineRule="auto"/>
              <w:ind w:right="57" w:firstLine="0"/>
              <w:jc w:val="center"/>
              <w:rPr>
                <w:sz w:val="22"/>
                <w:szCs w:val="22"/>
              </w:rPr>
            </w:pPr>
            <w:r w:rsidRPr="000A7B55">
              <w:rPr>
                <w:sz w:val="22"/>
                <w:szCs w:val="22"/>
              </w:rPr>
              <w:t>2</w:t>
            </w:r>
          </w:p>
        </w:tc>
        <w:tc>
          <w:tcPr>
            <w:tcW w:w="540" w:type="pct"/>
            <w:tcBorders>
              <w:top w:val="single" w:sz="5" w:space="0" w:color="000000"/>
              <w:left w:val="single" w:sz="5" w:space="0" w:color="000000"/>
              <w:bottom w:val="single" w:sz="5" w:space="0" w:color="000000"/>
              <w:right w:val="single" w:sz="5" w:space="0" w:color="000000"/>
            </w:tcBorders>
            <w:vAlign w:val="center"/>
          </w:tcPr>
          <w:p w14:paraId="1AF6B397" w14:textId="681CA7A2" w:rsidR="000A7B55" w:rsidRPr="00841B34" w:rsidRDefault="00783C20" w:rsidP="000A7B55">
            <w:pPr>
              <w:spacing w:after="0" w:line="259" w:lineRule="auto"/>
              <w:ind w:right="57" w:firstLine="0"/>
              <w:jc w:val="center"/>
              <w:rPr>
                <w:sz w:val="22"/>
                <w:szCs w:val="22"/>
              </w:rPr>
            </w:pPr>
            <w:r w:rsidRPr="00783C20">
              <w:rPr>
                <w:sz w:val="22"/>
                <w:szCs w:val="22"/>
              </w:rPr>
              <w:t>1</w:t>
            </w:r>
            <w:r>
              <w:rPr>
                <w:sz w:val="22"/>
                <w:szCs w:val="22"/>
              </w:rPr>
              <w:t xml:space="preserve"> </w:t>
            </w:r>
            <w:r w:rsidRPr="00783C20">
              <w:rPr>
                <w:sz w:val="22"/>
                <w:szCs w:val="22"/>
              </w:rPr>
              <w:t>123</w:t>
            </w:r>
            <w:r>
              <w:rPr>
                <w:sz w:val="22"/>
                <w:szCs w:val="22"/>
              </w:rPr>
              <w:t xml:space="preserve"> </w:t>
            </w:r>
            <w:r w:rsidRPr="00783C20">
              <w:rPr>
                <w:sz w:val="22"/>
                <w:szCs w:val="22"/>
              </w:rPr>
              <w:t>800</w:t>
            </w:r>
            <w:r>
              <w:rPr>
                <w:sz w:val="22"/>
                <w:szCs w:val="22"/>
              </w:rPr>
              <w:t xml:space="preserve">,0 </w:t>
            </w:r>
          </w:p>
        </w:tc>
        <w:tc>
          <w:tcPr>
            <w:tcW w:w="508" w:type="pct"/>
            <w:tcBorders>
              <w:top w:val="single" w:sz="5" w:space="0" w:color="000000"/>
              <w:left w:val="single" w:sz="5" w:space="0" w:color="000000"/>
              <w:bottom w:val="single" w:sz="5" w:space="0" w:color="000000"/>
              <w:right w:val="single" w:sz="5" w:space="0" w:color="000000"/>
            </w:tcBorders>
            <w:vAlign w:val="center"/>
          </w:tcPr>
          <w:p w14:paraId="7AEF1718" w14:textId="3C63C469" w:rsidR="000A7B55" w:rsidRPr="00841B34" w:rsidRDefault="000A7B55" w:rsidP="000A7B55">
            <w:pPr>
              <w:spacing w:after="0" w:line="259" w:lineRule="auto"/>
              <w:ind w:right="57" w:firstLine="0"/>
              <w:jc w:val="center"/>
              <w:rPr>
                <w:sz w:val="22"/>
                <w:szCs w:val="22"/>
              </w:rPr>
            </w:pPr>
            <w:r w:rsidRPr="00841B34">
              <w:rPr>
                <w:sz w:val="22"/>
                <w:szCs w:val="22"/>
              </w:rPr>
              <w:t>1% от планируемой суммы закупка без учета налога на добавленную стоимость, тенге</w:t>
            </w:r>
          </w:p>
        </w:tc>
      </w:tr>
      <w:tr w:rsidR="00783C20" w:rsidRPr="00841B34" w14:paraId="585728BF" w14:textId="77777777" w:rsidTr="000A7B55">
        <w:trPr>
          <w:trHeight w:val="1715"/>
        </w:trPr>
        <w:tc>
          <w:tcPr>
            <w:tcW w:w="705" w:type="pct"/>
            <w:tcBorders>
              <w:top w:val="single" w:sz="5" w:space="0" w:color="000000"/>
              <w:left w:val="nil"/>
              <w:bottom w:val="single" w:sz="2" w:space="0" w:color="000000"/>
              <w:right w:val="single" w:sz="2" w:space="0" w:color="000000"/>
            </w:tcBorders>
            <w:vAlign w:val="center"/>
          </w:tcPr>
          <w:p w14:paraId="314655BE" w14:textId="77777777" w:rsidR="00783C20" w:rsidRPr="00841B34" w:rsidRDefault="00783C20" w:rsidP="000A7B55">
            <w:pPr>
              <w:spacing w:after="0" w:line="259" w:lineRule="auto"/>
              <w:ind w:right="57" w:firstLine="0"/>
              <w:jc w:val="center"/>
              <w:rPr>
                <w:sz w:val="22"/>
                <w:szCs w:val="22"/>
              </w:rPr>
            </w:pPr>
          </w:p>
        </w:tc>
        <w:tc>
          <w:tcPr>
            <w:tcW w:w="383" w:type="pct"/>
            <w:tcBorders>
              <w:top w:val="single" w:sz="5" w:space="0" w:color="000000"/>
              <w:left w:val="nil"/>
              <w:bottom w:val="single" w:sz="2" w:space="0" w:color="000000"/>
              <w:right w:val="single" w:sz="2" w:space="0" w:color="000000"/>
            </w:tcBorders>
            <w:vAlign w:val="center"/>
          </w:tcPr>
          <w:p w14:paraId="72542ACB" w14:textId="2215189E" w:rsidR="00783C20" w:rsidRPr="000A7B55" w:rsidRDefault="00783C20" w:rsidP="000A7B55">
            <w:pPr>
              <w:spacing w:after="0" w:line="259" w:lineRule="auto"/>
              <w:ind w:right="57" w:firstLine="0"/>
              <w:jc w:val="center"/>
              <w:rPr>
                <w:sz w:val="22"/>
                <w:szCs w:val="22"/>
              </w:rPr>
            </w:pPr>
            <w:r>
              <w:rPr>
                <w:sz w:val="22"/>
                <w:szCs w:val="22"/>
              </w:rPr>
              <w:t>19-1 Т</w:t>
            </w:r>
          </w:p>
        </w:tc>
        <w:tc>
          <w:tcPr>
            <w:tcW w:w="698" w:type="pct"/>
            <w:tcBorders>
              <w:top w:val="single" w:sz="5" w:space="0" w:color="000000"/>
              <w:left w:val="single" w:sz="2" w:space="0" w:color="000000"/>
              <w:bottom w:val="single" w:sz="2" w:space="0" w:color="000000"/>
              <w:right w:val="single" w:sz="5" w:space="0" w:color="000000"/>
            </w:tcBorders>
            <w:vAlign w:val="center"/>
          </w:tcPr>
          <w:p w14:paraId="21FAA69C" w14:textId="1EF42349" w:rsidR="00783C20" w:rsidRPr="000A7B55" w:rsidRDefault="00783C20" w:rsidP="000A7B55">
            <w:pPr>
              <w:spacing w:after="0" w:line="259" w:lineRule="auto"/>
              <w:ind w:right="57" w:firstLine="0"/>
              <w:jc w:val="center"/>
              <w:rPr>
                <w:sz w:val="22"/>
                <w:szCs w:val="22"/>
              </w:rPr>
            </w:pPr>
            <w:r w:rsidRPr="00783C20">
              <w:rPr>
                <w:sz w:val="22"/>
                <w:szCs w:val="22"/>
              </w:rPr>
              <w:t>265151.700.000084</w:t>
            </w:r>
          </w:p>
        </w:tc>
        <w:tc>
          <w:tcPr>
            <w:tcW w:w="801" w:type="pct"/>
            <w:tcBorders>
              <w:top w:val="single" w:sz="5" w:space="0" w:color="000000"/>
              <w:left w:val="single" w:sz="5" w:space="0" w:color="000000"/>
              <w:bottom w:val="single" w:sz="2" w:space="0" w:color="000000"/>
              <w:right w:val="single" w:sz="5" w:space="0" w:color="000000"/>
            </w:tcBorders>
            <w:vAlign w:val="center"/>
          </w:tcPr>
          <w:p w14:paraId="27D661B3" w14:textId="00F68DB5" w:rsidR="00783C20" w:rsidRPr="000A7B55" w:rsidRDefault="00783C20" w:rsidP="000A7B55">
            <w:pPr>
              <w:spacing w:after="0" w:line="259" w:lineRule="auto"/>
              <w:ind w:right="57" w:firstLine="0"/>
              <w:jc w:val="center"/>
              <w:rPr>
                <w:sz w:val="22"/>
                <w:szCs w:val="22"/>
              </w:rPr>
            </w:pPr>
            <w:r w:rsidRPr="00783C20">
              <w:rPr>
                <w:sz w:val="22"/>
                <w:szCs w:val="22"/>
              </w:rPr>
              <w:t>Датчик температуры</w:t>
            </w:r>
          </w:p>
        </w:tc>
        <w:tc>
          <w:tcPr>
            <w:tcW w:w="801" w:type="pct"/>
            <w:tcBorders>
              <w:top w:val="single" w:sz="5" w:space="0" w:color="000000"/>
              <w:left w:val="single" w:sz="5" w:space="0" w:color="000000"/>
              <w:bottom w:val="single" w:sz="2" w:space="0" w:color="000000"/>
              <w:right w:val="single" w:sz="5" w:space="0" w:color="000000"/>
            </w:tcBorders>
            <w:vAlign w:val="center"/>
          </w:tcPr>
          <w:p w14:paraId="666EDE40" w14:textId="743A56B0" w:rsidR="00783C20" w:rsidRPr="000A7B55" w:rsidRDefault="00783C20" w:rsidP="000A7B55">
            <w:pPr>
              <w:spacing w:after="0" w:line="259" w:lineRule="auto"/>
              <w:ind w:right="57" w:firstLine="0"/>
              <w:jc w:val="center"/>
              <w:rPr>
                <w:sz w:val="22"/>
                <w:szCs w:val="22"/>
              </w:rPr>
            </w:pPr>
            <w:r w:rsidRPr="00783C20">
              <w:rPr>
                <w:sz w:val="22"/>
                <w:szCs w:val="22"/>
              </w:rPr>
              <w:t>Датчик  температуры</w:t>
            </w:r>
          </w:p>
        </w:tc>
        <w:tc>
          <w:tcPr>
            <w:tcW w:w="565" w:type="pct"/>
            <w:tcBorders>
              <w:top w:val="single" w:sz="5" w:space="0" w:color="000000"/>
              <w:left w:val="single" w:sz="5" w:space="0" w:color="000000"/>
              <w:bottom w:val="single" w:sz="2" w:space="0" w:color="000000"/>
              <w:right w:val="single" w:sz="5" w:space="0" w:color="000000"/>
            </w:tcBorders>
            <w:vAlign w:val="center"/>
          </w:tcPr>
          <w:p w14:paraId="46512F5E" w14:textId="7D1CA601" w:rsidR="00783C20" w:rsidRPr="000A7B55" w:rsidRDefault="00783C20" w:rsidP="000A7B55">
            <w:pPr>
              <w:spacing w:after="0" w:line="259" w:lineRule="auto"/>
              <w:ind w:right="57" w:firstLine="0"/>
              <w:jc w:val="center"/>
              <w:rPr>
                <w:sz w:val="22"/>
                <w:szCs w:val="22"/>
              </w:rPr>
            </w:pPr>
            <w:r>
              <w:rPr>
                <w:sz w:val="22"/>
                <w:szCs w:val="22"/>
              </w:rPr>
              <w:t>2</w:t>
            </w:r>
          </w:p>
        </w:tc>
        <w:tc>
          <w:tcPr>
            <w:tcW w:w="540" w:type="pct"/>
            <w:tcBorders>
              <w:top w:val="single" w:sz="5" w:space="0" w:color="000000"/>
              <w:left w:val="single" w:sz="5" w:space="0" w:color="000000"/>
              <w:bottom w:val="single" w:sz="2" w:space="0" w:color="000000"/>
              <w:right w:val="single" w:sz="5" w:space="0" w:color="000000"/>
            </w:tcBorders>
            <w:vAlign w:val="center"/>
          </w:tcPr>
          <w:p w14:paraId="3392F520" w14:textId="43C307D5" w:rsidR="00783C20" w:rsidRPr="000A7B55" w:rsidRDefault="00783C20" w:rsidP="000A7B55">
            <w:pPr>
              <w:spacing w:after="0" w:line="259" w:lineRule="auto"/>
              <w:ind w:right="57" w:firstLine="0"/>
              <w:jc w:val="center"/>
              <w:rPr>
                <w:sz w:val="22"/>
                <w:szCs w:val="22"/>
              </w:rPr>
            </w:pPr>
            <w:r>
              <w:rPr>
                <w:sz w:val="22"/>
                <w:szCs w:val="22"/>
              </w:rPr>
              <w:t>1 116 000,0</w:t>
            </w:r>
          </w:p>
        </w:tc>
        <w:tc>
          <w:tcPr>
            <w:tcW w:w="508" w:type="pct"/>
            <w:tcBorders>
              <w:top w:val="single" w:sz="5" w:space="0" w:color="000000"/>
              <w:left w:val="single" w:sz="5" w:space="0" w:color="000000"/>
              <w:bottom w:val="single" w:sz="2" w:space="0" w:color="000000"/>
              <w:right w:val="single" w:sz="5" w:space="0" w:color="000000"/>
            </w:tcBorders>
            <w:vAlign w:val="center"/>
          </w:tcPr>
          <w:p w14:paraId="27D2AD82" w14:textId="1D421542" w:rsidR="00783C20" w:rsidRPr="00841B34" w:rsidRDefault="00783C20" w:rsidP="000A7B55">
            <w:pPr>
              <w:spacing w:after="0" w:line="259" w:lineRule="auto"/>
              <w:ind w:right="57" w:firstLine="0"/>
              <w:jc w:val="center"/>
              <w:rPr>
                <w:sz w:val="22"/>
                <w:szCs w:val="22"/>
              </w:rPr>
            </w:pPr>
            <w:r w:rsidRPr="00841B34">
              <w:rPr>
                <w:sz w:val="22"/>
                <w:szCs w:val="22"/>
              </w:rPr>
              <w:t>1% от планируемой суммы закупка без учета налога на добавленную стоимость, тенге</w:t>
            </w:r>
          </w:p>
        </w:tc>
      </w:tr>
    </w:tbl>
    <w:p w14:paraId="4B6D565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C961408" w14:textId="381B7FB8" w:rsidR="00803A8B" w:rsidRPr="00841B34" w:rsidRDefault="00000000"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EC7EEC" w:rsidRPr="00841B34">
        <w:rPr>
          <w:sz w:val="22"/>
          <w:szCs w:val="22"/>
        </w:rPr>
        <w:t>30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000000" w:rsidP="00594811">
      <w:pPr>
        <w:pStyle w:val="1"/>
        <w:spacing w:after="0"/>
        <w:ind w:left="0" w:right="57" w:firstLine="0"/>
        <w:rPr>
          <w:sz w:val="22"/>
          <w:szCs w:val="22"/>
        </w:rPr>
      </w:pPr>
      <w:r w:rsidRPr="00841B34">
        <w:rPr>
          <w:sz w:val="22"/>
          <w:szCs w:val="22"/>
        </w:rPr>
        <w:t>1. Общие положения</w:t>
      </w:r>
    </w:p>
    <w:p w14:paraId="69D6DE8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000000"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000000"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000000"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000000"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000000"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841B34" w:rsidRDefault="00000000"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r w:rsidR="00EC7EEC" w:rsidRPr="00841B34">
        <w:rPr>
          <w:sz w:val="22"/>
          <w:szCs w:val="22"/>
        </w:rPr>
        <w:t>https://urikhtau.kz/</w:t>
      </w:r>
    </w:p>
    <w:p w14:paraId="118CD9AE"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634AA8FD"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31A0757" w14:textId="653A33BC" w:rsidR="00E03BAA" w:rsidRPr="00841B34" w:rsidRDefault="00E03BAA" w:rsidP="00594811">
      <w:pPr>
        <w:spacing w:after="0" w:line="259" w:lineRule="auto"/>
        <w:ind w:right="57" w:firstLine="0"/>
        <w:jc w:val="center"/>
        <w:rPr>
          <w:b/>
          <w:sz w:val="22"/>
          <w:szCs w:val="22"/>
        </w:rPr>
      </w:pPr>
      <w:r w:rsidRPr="00841B34">
        <w:rPr>
          <w:b/>
          <w:sz w:val="22"/>
          <w:szCs w:val="22"/>
        </w:rPr>
        <w:t>3.</w:t>
      </w:r>
      <w:r w:rsidR="005A3E35">
        <w:rPr>
          <w:b/>
          <w:sz w:val="22"/>
          <w:szCs w:val="22"/>
        </w:rPr>
        <w:t>1</w:t>
      </w:r>
      <w:r w:rsidRPr="00841B34">
        <w:rPr>
          <w:b/>
          <w:sz w:val="22"/>
          <w:szCs w:val="22"/>
        </w:rPr>
        <w:t xml:space="preserve">. Прогнозная доля </w:t>
      </w:r>
      <w:proofErr w:type="spellStart"/>
      <w:r w:rsidRPr="00841B34">
        <w:rPr>
          <w:b/>
          <w:sz w:val="22"/>
          <w:szCs w:val="22"/>
        </w:rPr>
        <w:t>внутристрановой</w:t>
      </w:r>
      <w:proofErr w:type="spellEnd"/>
      <w:r w:rsidRPr="00841B34">
        <w:rPr>
          <w:b/>
          <w:sz w:val="22"/>
          <w:szCs w:val="22"/>
        </w:rPr>
        <w:t xml:space="preserve">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7AEA8CDD" w:rsidR="00841B34" w:rsidRDefault="00E03BAA" w:rsidP="00594811">
      <w:pPr>
        <w:spacing w:after="0" w:line="259" w:lineRule="auto"/>
        <w:ind w:right="57" w:firstLine="0"/>
        <w:rPr>
          <w:bCs/>
          <w:sz w:val="22"/>
          <w:szCs w:val="22"/>
        </w:rPr>
      </w:pPr>
      <w:r w:rsidRPr="00841B34">
        <w:rPr>
          <w:bCs/>
          <w:sz w:val="22"/>
          <w:szCs w:val="22"/>
        </w:rPr>
        <w:t>3.</w:t>
      </w:r>
      <w:r w:rsidR="005A3E35">
        <w:rPr>
          <w:bCs/>
          <w:sz w:val="22"/>
          <w:szCs w:val="22"/>
        </w:rPr>
        <w:t>1</w:t>
      </w:r>
      <w:r w:rsidRPr="00841B34">
        <w:rPr>
          <w:bCs/>
          <w:sz w:val="22"/>
          <w:szCs w:val="22"/>
        </w:rPr>
        <w:t xml:space="preserve">. Гарантийное обязательство потенциального поставщика по доле </w:t>
      </w:r>
      <w:proofErr w:type="spellStart"/>
      <w:r w:rsidRPr="00841B34">
        <w:rPr>
          <w:bCs/>
          <w:sz w:val="22"/>
          <w:szCs w:val="22"/>
        </w:rPr>
        <w:t>внутристрановой</w:t>
      </w:r>
      <w:proofErr w:type="spellEnd"/>
      <w:r w:rsidRPr="00841B34">
        <w:rPr>
          <w:bCs/>
          <w:sz w:val="22"/>
          <w:szCs w:val="22"/>
        </w:rPr>
        <w:t xml:space="preserve">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w:t>
      </w:r>
      <w:proofErr w:type="spellStart"/>
      <w:r w:rsidRPr="00841B34">
        <w:rPr>
          <w:bCs/>
          <w:sz w:val="22"/>
          <w:szCs w:val="22"/>
        </w:rPr>
        <w:t>внутристрановой</w:t>
      </w:r>
      <w:proofErr w:type="spellEnd"/>
      <w:r w:rsidRPr="00841B34">
        <w:rPr>
          <w:bCs/>
          <w:sz w:val="22"/>
          <w:szCs w:val="22"/>
        </w:rPr>
        <w:t xml:space="preserve"> ценности в предлагаемых работах или услугах</w:t>
      </w:r>
      <w:r w:rsidR="005A3E35">
        <w:rPr>
          <w:bCs/>
          <w:sz w:val="22"/>
          <w:szCs w:val="22"/>
        </w:rPr>
        <w:t>.</w:t>
      </w:r>
    </w:p>
    <w:p w14:paraId="586D98A2" w14:textId="15A061D8" w:rsidR="00E03BAA" w:rsidRPr="00841B34" w:rsidRDefault="00E03BAA" w:rsidP="00594811">
      <w:pPr>
        <w:spacing w:after="0" w:line="259" w:lineRule="auto"/>
        <w:ind w:right="57" w:firstLine="0"/>
        <w:rPr>
          <w:sz w:val="22"/>
          <w:szCs w:val="22"/>
        </w:rPr>
      </w:pPr>
      <w:r w:rsidRPr="00841B34">
        <w:rPr>
          <w:bCs/>
          <w:sz w:val="22"/>
          <w:szCs w:val="22"/>
        </w:rPr>
        <w:lastRenderedPageBreak/>
        <w:t xml:space="preserve">В случае несоответствия </w:t>
      </w:r>
      <w:r w:rsidR="00666443" w:rsidRPr="00841B34">
        <w:rPr>
          <w:bCs/>
          <w:sz w:val="22"/>
          <w:szCs w:val="22"/>
        </w:rPr>
        <w:t xml:space="preserve">прогнозного </w:t>
      </w:r>
      <w:r w:rsidRPr="00841B34">
        <w:rPr>
          <w:bCs/>
          <w:sz w:val="22"/>
          <w:szCs w:val="22"/>
        </w:rPr>
        <w:t xml:space="preserve">расчета доли </w:t>
      </w:r>
      <w:proofErr w:type="spellStart"/>
      <w:r w:rsidRPr="00841B34">
        <w:rPr>
          <w:bCs/>
          <w:sz w:val="22"/>
          <w:szCs w:val="22"/>
        </w:rPr>
        <w:t>внутристрановой</w:t>
      </w:r>
      <w:proofErr w:type="spellEnd"/>
      <w:r w:rsidRPr="00841B34">
        <w:rPr>
          <w:bCs/>
          <w:sz w:val="22"/>
          <w:szCs w:val="22"/>
        </w:rPr>
        <w:t xml:space="preserve"> ценности, указанного в настоящем подпункте, требованиям Единой методики расчета местного содержания</w:t>
      </w:r>
      <w:r w:rsidR="00666443" w:rsidRPr="00841B34">
        <w:rPr>
          <w:bCs/>
          <w:sz w:val="22"/>
          <w:szCs w:val="22"/>
        </w:rPr>
        <w:t xml:space="preserve"> и прогнозной доле </w:t>
      </w:r>
      <w:proofErr w:type="spellStart"/>
      <w:r w:rsidR="00666443" w:rsidRPr="00841B34">
        <w:rPr>
          <w:bCs/>
          <w:sz w:val="22"/>
          <w:szCs w:val="22"/>
        </w:rPr>
        <w:t>внутристрановой</w:t>
      </w:r>
      <w:proofErr w:type="spellEnd"/>
      <w:r w:rsidR="00666443" w:rsidRPr="00841B34">
        <w:rPr>
          <w:bCs/>
          <w:sz w:val="22"/>
          <w:szCs w:val="22"/>
        </w:rPr>
        <w:t xml:space="preserve"> ценности, указанной в «Перечне закупаемых ТРУ» в тендерной документации,</w:t>
      </w:r>
      <w:r w:rsidRPr="00841B34">
        <w:rPr>
          <w:bCs/>
          <w:sz w:val="22"/>
          <w:szCs w:val="22"/>
        </w:rPr>
        <w:t xml:space="preserve"> тендерная комиссия оставляет за собой право отклонить заявку потенциального поставщика.</w:t>
      </w:r>
    </w:p>
    <w:p w14:paraId="3E85526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CC46D30" w14:textId="77777777" w:rsidR="00E03BAA" w:rsidRPr="00841B34" w:rsidRDefault="00000000"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000000"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в </w:t>
      </w:r>
      <w:r w:rsidRPr="00841B34">
        <w:rPr>
          <w:sz w:val="22"/>
          <w:szCs w:val="22"/>
        </w:rPr>
        <w:t>адрес Заказчика,</w:t>
      </w:r>
      <w:r w:rsidRPr="00841B34">
        <w:rPr>
          <w:sz w:val="22"/>
          <w:szCs w:val="22"/>
          <w:lang w:val="kk-KZ"/>
        </w:rPr>
        <w:t xml:space="preserve"> в запечатанном конверте до времени начала процедуры вскрытия</w:t>
      </w:r>
      <w:r w:rsidRPr="00841B34">
        <w:rPr>
          <w:sz w:val="22"/>
          <w:szCs w:val="22"/>
        </w:rPr>
        <w:t xml:space="preserve"> заявок</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наименование, фактический адрес потенциального поставщика;</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4.2.2. 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303124E9" w14:textId="77777777" w:rsidR="00E03BAA" w:rsidRPr="00841B34" w:rsidRDefault="00E03BAA" w:rsidP="00594811">
      <w:pPr>
        <w:spacing w:after="0" w:line="259" w:lineRule="auto"/>
        <w:ind w:right="57" w:firstLine="0"/>
        <w:rPr>
          <w:sz w:val="22"/>
          <w:szCs w:val="22"/>
        </w:rPr>
      </w:pPr>
      <w:r w:rsidRPr="00841B34">
        <w:rPr>
          <w:sz w:val="22"/>
          <w:szCs w:val="22"/>
          <w:lang w:val="kk-KZ"/>
        </w:rPr>
        <w:t>4.2.3. цену за единицу и общую цену товаров</w:t>
      </w:r>
      <w:r w:rsidRPr="00841B34">
        <w:rPr>
          <w:sz w:val="22"/>
          <w:szCs w:val="22"/>
        </w:rPr>
        <w:t xml:space="preserve"> работ и услуг</w:t>
      </w:r>
      <w:r w:rsidRPr="00841B34">
        <w:rPr>
          <w:sz w:val="22"/>
          <w:szCs w:val="22"/>
          <w:lang w:val="kk-KZ"/>
        </w:rPr>
        <w:t>, без учета НДС, с включенными в нее расходами, связанными с поставкой товара</w:t>
      </w:r>
      <w:r w:rsidRPr="00841B34">
        <w:rPr>
          <w:sz w:val="22"/>
          <w:szCs w:val="22"/>
        </w:rPr>
        <w:t>, выполнения работ и оказания услуг;</w:t>
      </w:r>
    </w:p>
    <w:p w14:paraId="6861DB67"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841B34" w:rsidRDefault="00E03BAA" w:rsidP="00594811">
      <w:pPr>
        <w:spacing w:after="0" w:line="259" w:lineRule="auto"/>
        <w:ind w:right="57" w:firstLine="0"/>
        <w:rPr>
          <w:sz w:val="22"/>
          <w:szCs w:val="22"/>
        </w:rPr>
      </w:pPr>
      <w:r w:rsidRPr="00841B34">
        <w:rPr>
          <w:sz w:val="22"/>
          <w:szCs w:val="22"/>
        </w:rPr>
        <w:t>4.3. Порядок оформления конверта:</w:t>
      </w:r>
    </w:p>
    <w:p w14:paraId="44B933F8" w14:textId="77777777" w:rsidR="00E03BAA" w:rsidRPr="00841B34" w:rsidRDefault="00E03BAA" w:rsidP="00594811">
      <w:pPr>
        <w:spacing w:after="0" w:line="259" w:lineRule="auto"/>
        <w:ind w:right="57" w:firstLine="0"/>
        <w:rPr>
          <w:sz w:val="22"/>
          <w:szCs w:val="22"/>
        </w:rPr>
      </w:pPr>
      <w:r w:rsidRPr="00841B34">
        <w:rPr>
          <w:sz w:val="22"/>
          <w:szCs w:val="22"/>
          <w:lang w:val="kk-KZ"/>
        </w:rPr>
        <w:t>4.3.1. полное наименование и почтовый адрес потенциального поставщика;</w:t>
      </w:r>
    </w:p>
    <w:p w14:paraId="100B8DEF"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4.3.2. </w:t>
      </w:r>
      <w:r w:rsidRPr="00841B34">
        <w:rPr>
          <w:sz w:val="22"/>
          <w:szCs w:val="22"/>
          <w:lang w:val="kk-KZ"/>
        </w:rPr>
        <w:t xml:space="preserve">наименование и почтовый адрес </w:t>
      </w:r>
      <w:r w:rsidRPr="00841B34">
        <w:rPr>
          <w:sz w:val="22"/>
          <w:szCs w:val="22"/>
        </w:rPr>
        <w:t>Заказчика</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4.3.3. </w:t>
      </w:r>
      <w:r w:rsidRPr="00841B34">
        <w:rPr>
          <w:sz w:val="22"/>
          <w:szCs w:val="22"/>
          <w:lang w:val="kk-KZ"/>
        </w:rPr>
        <w:t xml:space="preserve">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02C8A128" w14:textId="77777777" w:rsidR="00E03BAA" w:rsidRPr="00841B34" w:rsidRDefault="00E03BAA" w:rsidP="00594811">
      <w:pPr>
        <w:spacing w:after="0" w:line="259" w:lineRule="auto"/>
        <w:ind w:right="57" w:firstLine="0"/>
        <w:rPr>
          <w:sz w:val="22"/>
          <w:szCs w:val="22"/>
        </w:rPr>
      </w:pPr>
      <w:r w:rsidRPr="00841B34">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4.4. </w:t>
      </w:r>
      <w:r w:rsidRPr="00841B34">
        <w:rPr>
          <w:sz w:val="22"/>
          <w:szCs w:val="22"/>
          <w:lang w:val="kk-KZ"/>
        </w:rPr>
        <w:t xml:space="preserve">Конверт с ценовым предложением, не соответствующий требованиям пункта </w:t>
      </w:r>
      <w:r w:rsidRPr="00841B34">
        <w:rPr>
          <w:sz w:val="22"/>
          <w:szCs w:val="22"/>
        </w:rPr>
        <w:t>4.3</w:t>
      </w:r>
      <w:r w:rsidRPr="00841B34">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841B34" w:rsidRDefault="00E03BAA" w:rsidP="00594811">
      <w:pPr>
        <w:spacing w:after="0" w:line="259" w:lineRule="auto"/>
        <w:ind w:right="57" w:firstLine="0"/>
        <w:rPr>
          <w:sz w:val="22"/>
          <w:szCs w:val="22"/>
        </w:rPr>
      </w:pPr>
      <w:r w:rsidRPr="00841B34">
        <w:rPr>
          <w:sz w:val="22"/>
          <w:szCs w:val="22"/>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000000"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000000"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27F5B292" w:rsidR="00E03BAA" w:rsidRPr="00841B34" w:rsidRDefault="00841B34" w:rsidP="00594811">
      <w:pPr>
        <w:spacing w:after="0" w:line="259" w:lineRule="auto"/>
        <w:ind w:right="57" w:firstLine="0"/>
        <w:rPr>
          <w:sz w:val="22"/>
          <w:szCs w:val="22"/>
        </w:rPr>
      </w:pPr>
      <w:r>
        <w:rPr>
          <w:sz w:val="22"/>
          <w:szCs w:val="22"/>
        </w:rPr>
        <w:lastRenderedPageBreak/>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proofErr w:type="spellStart"/>
      <w:r w:rsidR="00E03BAA" w:rsidRPr="00841B34">
        <w:rPr>
          <w:sz w:val="22"/>
          <w:szCs w:val="22"/>
        </w:rPr>
        <w:t>всоответствии</w:t>
      </w:r>
      <w:proofErr w:type="spellEnd"/>
      <w:r w:rsidR="00E03BAA" w:rsidRPr="00841B34">
        <w:rPr>
          <w:sz w:val="22"/>
          <w:szCs w:val="22"/>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Требование к сроку выдачи документа(</w:t>
      </w:r>
      <w:proofErr w:type="spellStart"/>
      <w:r w:rsidRPr="00841B34">
        <w:rPr>
          <w:sz w:val="22"/>
          <w:szCs w:val="22"/>
        </w:rPr>
        <w:t>ов</w:t>
      </w:r>
      <w:proofErr w:type="spellEnd"/>
      <w:r w:rsidRPr="00841B34">
        <w:rPr>
          <w:sz w:val="22"/>
          <w:szCs w:val="22"/>
        </w:rPr>
        <w:t xml:space="preserve">), предусмотренного настоящим пунктом, не распространяется на потенциальных поставщиков-нерезидентов Республики Казахстан.  </w:t>
      </w:r>
    </w:p>
    <w:p w14:paraId="283B7324" w14:textId="56A19870" w:rsidR="00E03BAA" w:rsidRPr="00841B34" w:rsidRDefault="00841B34" w:rsidP="00594811">
      <w:pPr>
        <w:spacing w:after="0" w:line="259" w:lineRule="auto"/>
        <w:ind w:right="57" w:firstLine="0"/>
        <w:rPr>
          <w:sz w:val="22"/>
          <w:szCs w:val="22"/>
        </w:rPr>
      </w:pPr>
      <w:r>
        <w:rPr>
          <w:sz w:val="22"/>
          <w:szCs w:val="22"/>
        </w:rPr>
        <w:t xml:space="preserve">5.1.2. </w:t>
      </w:r>
      <w:r w:rsidR="00E03BAA" w:rsidRPr="00841B34">
        <w:rPr>
          <w:sz w:val="22"/>
          <w:szCs w:val="22"/>
        </w:rPr>
        <w:t xml:space="preserve">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интернет источник (веб-сайт) государственного органа, выдавшего разрешение (лицензию), использующего электронную систему разрешения (лицензирования)  Предоставляется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841B34" w:rsidRDefault="00841B34" w:rsidP="00594811">
      <w:pPr>
        <w:spacing w:after="0" w:line="259" w:lineRule="auto"/>
        <w:ind w:right="57" w:firstLine="0"/>
        <w:rPr>
          <w:sz w:val="22"/>
          <w:szCs w:val="22"/>
        </w:rPr>
      </w:pPr>
      <w:r>
        <w:rPr>
          <w:sz w:val="22"/>
          <w:szCs w:val="22"/>
        </w:rPr>
        <w:t xml:space="preserve">5.1.3.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841B34" w:rsidRDefault="00E03BAA" w:rsidP="00594811">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841B34" w:rsidRDefault="00841B34" w:rsidP="00594811">
      <w:pPr>
        <w:spacing w:after="0" w:line="259" w:lineRule="auto"/>
        <w:ind w:right="57" w:firstLine="0"/>
        <w:rPr>
          <w:sz w:val="22"/>
          <w:szCs w:val="22"/>
        </w:rPr>
      </w:pPr>
      <w:r>
        <w:rPr>
          <w:sz w:val="22"/>
          <w:szCs w:val="22"/>
        </w:rPr>
        <w:t xml:space="preserve">5.1.4.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037414EB" w:rsidR="00E03BAA" w:rsidRPr="00841B34" w:rsidRDefault="00841B34" w:rsidP="00594811">
      <w:pPr>
        <w:spacing w:after="0" w:line="259" w:lineRule="auto"/>
        <w:ind w:right="57" w:firstLine="0"/>
        <w:rPr>
          <w:sz w:val="22"/>
          <w:szCs w:val="22"/>
        </w:rPr>
      </w:pPr>
      <w:r>
        <w:rPr>
          <w:sz w:val="22"/>
          <w:szCs w:val="22"/>
        </w:rPr>
        <w:t xml:space="preserve">5.1.5. </w:t>
      </w:r>
      <w:r w:rsidR="00E03BAA" w:rsidRPr="00841B34">
        <w:rPr>
          <w:sz w:val="22"/>
          <w:szCs w:val="22"/>
        </w:rPr>
        <w:t>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w:t>
      </w:r>
      <w:proofErr w:type="spellStart"/>
      <w:r w:rsidR="00E03BAA" w:rsidRPr="00841B34">
        <w:rPr>
          <w:sz w:val="22"/>
          <w:szCs w:val="22"/>
        </w:rPr>
        <w:t>соисполнение</w:t>
      </w:r>
      <w:proofErr w:type="spellEnd"/>
      <w:r w:rsidR="00E03BAA" w:rsidRPr="00841B34">
        <w:rPr>
          <w:sz w:val="22"/>
          <w:szCs w:val="22"/>
        </w:rPr>
        <w:t xml:space="preserve">) работ и услуг, который не должен превышать определенного в тендерной документации предельного объема работ и услуг;  </w:t>
      </w:r>
    </w:p>
    <w:p w14:paraId="2D95210D" w14:textId="553131E7" w:rsidR="00E03BAA" w:rsidRPr="00841B34" w:rsidRDefault="00841B34" w:rsidP="00594811">
      <w:pPr>
        <w:spacing w:after="0" w:line="259" w:lineRule="auto"/>
        <w:ind w:right="57" w:firstLine="0"/>
        <w:rPr>
          <w:sz w:val="22"/>
          <w:szCs w:val="22"/>
        </w:rPr>
      </w:pPr>
      <w:r>
        <w:rPr>
          <w:sz w:val="22"/>
          <w:szCs w:val="22"/>
        </w:rPr>
        <w:t xml:space="preserve">5.1.6. </w:t>
      </w:r>
      <w:r w:rsidR="00E03BAA" w:rsidRPr="00841B34">
        <w:rPr>
          <w:sz w:val="22"/>
          <w:szCs w:val="22"/>
        </w:rPr>
        <w:t xml:space="preserve">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интернет источник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841B34" w:rsidRDefault="00841B34" w:rsidP="00594811">
      <w:pPr>
        <w:spacing w:after="0" w:line="259" w:lineRule="auto"/>
        <w:ind w:right="57" w:firstLine="0"/>
        <w:rPr>
          <w:sz w:val="22"/>
          <w:szCs w:val="22"/>
        </w:rPr>
      </w:pPr>
      <w:r>
        <w:rPr>
          <w:sz w:val="22"/>
          <w:szCs w:val="22"/>
        </w:rPr>
        <w:t xml:space="preserve">5.1.7.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841B34" w:rsidRDefault="00841B34" w:rsidP="00594811">
      <w:pPr>
        <w:spacing w:after="0" w:line="259" w:lineRule="auto"/>
        <w:ind w:right="57" w:firstLine="0"/>
        <w:rPr>
          <w:sz w:val="22"/>
          <w:szCs w:val="22"/>
        </w:rPr>
      </w:pPr>
      <w:r>
        <w:rPr>
          <w:sz w:val="22"/>
          <w:szCs w:val="22"/>
        </w:rPr>
        <w:t xml:space="preserve">5.1.8. </w:t>
      </w:r>
      <w:r w:rsidR="00E03BAA" w:rsidRPr="00841B34">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841B34" w:rsidRDefault="00841B34" w:rsidP="00594811">
      <w:pPr>
        <w:spacing w:after="0" w:line="259" w:lineRule="auto"/>
        <w:ind w:right="57" w:firstLine="0"/>
        <w:rPr>
          <w:sz w:val="22"/>
          <w:szCs w:val="22"/>
        </w:rPr>
      </w:pPr>
      <w:r>
        <w:rPr>
          <w:sz w:val="22"/>
          <w:szCs w:val="22"/>
        </w:rPr>
        <w:t xml:space="preserve">5.1.9. </w:t>
      </w:r>
      <w:r w:rsidR="00E03BAA" w:rsidRPr="00841B34">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000000"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000000"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000000"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000000"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lastRenderedPageBreak/>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000000"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000000" w:rsidP="00594811">
      <w:pPr>
        <w:spacing w:after="0" w:line="259" w:lineRule="auto"/>
        <w:ind w:right="57" w:firstLine="0"/>
        <w:rPr>
          <w:sz w:val="22"/>
          <w:szCs w:val="22"/>
        </w:rPr>
      </w:pPr>
      <w:r w:rsidRPr="00841B34">
        <w:rPr>
          <w:sz w:val="22"/>
          <w:szCs w:val="22"/>
        </w:rPr>
        <w:lastRenderedPageBreak/>
        <w:t xml:space="preserve"> </w:t>
      </w:r>
    </w:p>
    <w:p w14:paraId="6EA08847" w14:textId="665B49DB"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0</w:t>
      </w:r>
      <w:r w:rsidRPr="00841B34">
        <w:rPr>
          <w:sz w:val="22"/>
          <w:szCs w:val="22"/>
        </w:rPr>
        <w:t>. Порядок рассмотрения, оценки и сопоставления заявок на участие в тендере</w:t>
      </w:r>
    </w:p>
    <w:p w14:paraId="1F98EE7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312491" w14:textId="7F3001FC"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12D78D78"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22E7DED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5B30767E"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.4. В случае отсутствия у тендерной комиссии замечаний к содержанию заявок на участие в закупке формируется протокол итогов.</w:t>
      </w:r>
    </w:p>
    <w:p w14:paraId="412F2DF8" w14:textId="1941038D"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r w:rsidR="00437A92" w:rsidRPr="00841B34">
        <w:rPr>
          <w:sz w:val="22"/>
          <w:szCs w:val="22"/>
        </w:rPr>
        <w:t>в сроки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xml:space="preserve">) работ или услуг.  </w:t>
      </w:r>
    </w:p>
    <w:p w14:paraId="296E902F" w14:textId="0BFE05C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71146A97"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.7. Тендерная комиссия отклоняет заявку потенциального поставщика в следующих случаях:  </w:t>
      </w:r>
    </w:p>
    <w:p w14:paraId="7B66DD70" w14:textId="6BA7C0A8" w:rsidR="00E03BAA" w:rsidRPr="00594811" w:rsidRDefault="00E03BAA" w:rsidP="004C590F">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lastRenderedPageBreak/>
        <w:t xml:space="preserve">Признания тендерной заявки на участие в закупке несоответствующей требованиям настоящей Тендерной документации;  </w:t>
      </w:r>
    </w:p>
    <w:p w14:paraId="344A0DD8" w14:textId="49C043DB" w:rsidR="00E03BAA" w:rsidRPr="00594811" w:rsidRDefault="00E03BAA" w:rsidP="004C590F">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rsidP="004C590F">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rsidP="004C590F">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000000" w:rsidP="00594811">
      <w:pPr>
        <w:spacing w:after="0" w:line="259" w:lineRule="auto"/>
        <w:ind w:right="57" w:firstLine="0"/>
        <w:rPr>
          <w:sz w:val="22"/>
          <w:szCs w:val="22"/>
        </w:rPr>
      </w:pPr>
      <w:r w:rsidRPr="00841B34">
        <w:rPr>
          <w:sz w:val="22"/>
          <w:szCs w:val="22"/>
        </w:rPr>
        <w:t xml:space="preserve">  </w:t>
      </w:r>
    </w:p>
    <w:p w14:paraId="34CA0623" w14:textId="75EA97BB"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1</w:t>
      </w:r>
      <w:r w:rsidRPr="00841B34">
        <w:rPr>
          <w:sz w:val="22"/>
          <w:szCs w:val="22"/>
        </w:rPr>
        <w:t>. Подведение итогов</w:t>
      </w:r>
    </w:p>
    <w:p w14:paraId="459652AA" w14:textId="77777777" w:rsidR="00E03BAA" w:rsidRPr="00841B34" w:rsidRDefault="00E03BAA" w:rsidP="00594811">
      <w:pPr>
        <w:spacing w:after="0"/>
        <w:ind w:right="57" w:firstLine="0"/>
        <w:rPr>
          <w:bCs/>
          <w:sz w:val="22"/>
          <w:szCs w:val="22"/>
        </w:rPr>
      </w:pPr>
    </w:p>
    <w:p w14:paraId="518C34FA" w14:textId="7FAE2BB4"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4FC50C12"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4CF94FF9"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5DB0E904"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2</w:t>
      </w:r>
      <w:r w:rsidRPr="00841B34">
        <w:rPr>
          <w:sz w:val="22"/>
          <w:szCs w:val="22"/>
        </w:rPr>
        <w:t>. Порядок заключения договора о закупках по итогам тендера</w:t>
      </w:r>
    </w:p>
    <w:p w14:paraId="48C77F0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896D33" w14:textId="706BED41"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13E5F322"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4C590F">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467B97E5"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384B4745"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4C590F">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2C98EDFF" w:rsidR="00E03BAA" w:rsidRPr="00841B34" w:rsidRDefault="004C590F" w:rsidP="004C590F">
      <w:pPr>
        <w:pStyle w:val="a4"/>
        <w:spacing w:after="0"/>
        <w:ind w:left="0" w:right="57"/>
        <w:jc w:val="both"/>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 xml:space="preserve">12.3.2. </w:t>
      </w:r>
      <w:r w:rsidR="00E03BAA"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552CA3E8"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.3.3. </w:t>
      </w:r>
      <w:r w:rsidR="00E03BAA" w:rsidRPr="00841B34">
        <w:rPr>
          <w:sz w:val="22"/>
          <w:szCs w:val="22"/>
        </w:rPr>
        <w:t>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w:t>
      </w:r>
      <w:r w:rsidR="000831B9">
        <w:rPr>
          <w:sz w:val="22"/>
          <w:szCs w:val="22"/>
        </w:rPr>
        <w:t xml:space="preserve"> </w:t>
      </w:r>
      <w:r w:rsidR="00E03BAA" w:rsidRPr="00841B34">
        <w:rPr>
          <w:sz w:val="22"/>
          <w:szCs w:val="22"/>
        </w:rPr>
        <w:t xml:space="preserve">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2A081940" w:rsidR="00E03BAA" w:rsidRPr="004C590F" w:rsidRDefault="00E03BAA" w:rsidP="004C590F">
      <w:pPr>
        <w:pStyle w:val="a4"/>
        <w:numPr>
          <w:ilvl w:val="2"/>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lastRenderedPageBreak/>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4C590F">
        <w:rPr>
          <w:rFonts w:ascii="Times New Roman" w:eastAsia="Times New Roman" w:hAnsi="Times New Roman" w:cs="Times New Roman"/>
          <w:color w:val="000000"/>
          <w:kern w:val="2"/>
          <w:lang w:eastAsia="ru-RU"/>
          <w14:ligatures w14:val="standardContextual"/>
        </w:rPr>
        <w:t>.</w:t>
      </w:r>
    </w:p>
    <w:p w14:paraId="59D7A5A7" w14:textId="0A6A7425" w:rsidR="00E03BAA" w:rsidRPr="004C590F" w:rsidRDefault="00E03BAA" w:rsidP="004C590F">
      <w:pPr>
        <w:pStyle w:val="a4"/>
        <w:numPr>
          <w:ilvl w:val="2"/>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rsidP="004C590F">
      <w:pPr>
        <w:pStyle w:val="a4"/>
        <w:numPr>
          <w:ilvl w:val="2"/>
          <w:numId w:val="62"/>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5C760C76" w:rsidR="00E03BAA" w:rsidRPr="004C590F" w:rsidRDefault="00E03BAA" w:rsidP="004C590F">
      <w:pPr>
        <w:pStyle w:val="a4"/>
        <w:numPr>
          <w:ilvl w:val="1"/>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rsidP="004C590F">
      <w:pPr>
        <w:numPr>
          <w:ilvl w:val="1"/>
          <w:numId w:val="62"/>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rsidP="004C590F">
      <w:pPr>
        <w:numPr>
          <w:ilvl w:val="1"/>
          <w:numId w:val="62"/>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4C590F">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58A2A3C2" w:rsidR="00803A8B" w:rsidRPr="00841B34" w:rsidRDefault="00000000" w:rsidP="00594811">
      <w:pPr>
        <w:pStyle w:val="1"/>
        <w:spacing w:after="0"/>
        <w:ind w:left="0" w:right="57" w:firstLine="0"/>
        <w:rPr>
          <w:sz w:val="22"/>
          <w:szCs w:val="22"/>
        </w:rPr>
      </w:pPr>
      <w:r w:rsidRPr="00841B34">
        <w:rPr>
          <w:sz w:val="22"/>
          <w:szCs w:val="22"/>
        </w:rPr>
        <w:t>1</w:t>
      </w:r>
      <w:r w:rsidR="000817BA">
        <w:rPr>
          <w:sz w:val="22"/>
          <w:szCs w:val="22"/>
        </w:rPr>
        <w:t>3</w:t>
      </w:r>
      <w:r w:rsidRPr="00841B34">
        <w:rPr>
          <w:sz w:val="22"/>
          <w:szCs w:val="22"/>
        </w:rPr>
        <w:t>. Условия, виды, объем и способ внесения обеспечения исполнения договора</w:t>
      </w:r>
    </w:p>
    <w:p w14:paraId="0638D0B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DC5B3C6" w14:textId="7C390B81"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1CE1E719"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22FDC021" w:rsidR="00E03BAA" w:rsidRPr="000817BA" w:rsidRDefault="00E03BAA" w:rsidP="000817BA">
      <w:pPr>
        <w:pStyle w:val="a4"/>
        <w:numPr>
          <w:ilvl w:val="1"/>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 xml:space="preserve">Потенциальный поставщик вправе выбрать один из следующих видов обеспечения исполнения </w:t>
      </w:r>
      <w:r w:rsidR="007B64ED" w:rsidRPr="000817BA">
        <w:rPr>
          <w:rFonts w:ascii="Times New Roman" w:eastAsia="Times New Roman" w:hAnsi="Times New Roman" w:cs="Times New Roman"/>
          <w:color w:val="000000"/>
          <w:kern w:val="2"/>
          <w:lang w:eastAsia="ru-RU"/>
          <w14:ligatures w14:val="standardContextual"/>
        </w:rPr>
        <w:t>договора,</w:t>
      </w:r>
      <w:r w:rsidRPr="000817BA">
        <w:rPr>
          <w:rFonts w:ascii="Times New Roman" w:eastAsia="Times New Roman" w:hAnsi="Times New Roman" w:cs="Times New Roman"/>
          <w:color w:val="000000"/>
          <w:kern w:val="2"/>
          <w:lang w:eastAsia="ru-RU"/>
          <w14:ligatures w14:val="standardContextual"/>
        </w:rPr>
        <w:t xml:space="preserve"> указанных в Договоре.</w:t>
      </w:r>
    </w:p>
    <w:p w14:paraId="59329845" w14:textId="14426BC8" w:rsidR="00594811" w:rsidRPr="000817BA" w:rsidRDefault="00E03BAA" w:rsidP="000817BA">
      <w:pPr>
        <w:pStyle w:val="a4"/>
        <w:numPr>
          <w:ilvl w:val="1"/>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Заказчик не инициирует возврат обеспечения исполнения договора в случаях, если:</w:t>
      </w:r>
    </w:p>
    <w:p w14:paraId="73B3AB7F" w14:textId="6706D6BA" w:rsidR="00E03BAA"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0817BA">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9"/>
      <w:footerReference w:type="even" r:id="rId10"/>
      <w:headerReference w:type="first" r:id="rId11"/>
      <w:footerReference w:type="first" r:id="rId12"/>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83A1D" w14:textId="77777777" w:rsidR="009E0183" w:rsidRDefault="009E0183">
      <w:pPr>
        <w:spacing w:after="0" w:line="240" w:lineRule="auto"/>
      </w:pPr>
      <w:r>
        <w:separator/>
      </w:r>
    </w:p>
  </w:endnote>
  <w:endnote w:type="continuationSeparator" w:id="0">
    <w:p w14:paraId="0D8925E5" w14:textId="77777777" w:rsidR="009E0183" w:rsidRDefault="009E0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BA1CF" w14:textId="77777777" w:rsidR="009E0183" w:rsidRDefault="009E0183">
      <w:pPr>
        <w:spacing w:after="0" w:line="240" w:lineRule="auto"/>
      </w:pPr>
      <w:r>
        <w:separator/>
      </w:r>
    </w:p>
  </w:footnote>
  <w:footnote w:type="continuationSeparator" w:id="0">
    <w:p w14:paraId="312BCBD1" w14:textId="77777777" w:rsidR="009E0183" w:rsidRDefault="009E01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000000">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789" style="width:55.6215pt;height:18.5405pt;position:absolute;mso-position-horizontal-relative:page;mso-position-horizontal:absolute;margin-left:716.8pt;mso-position-vertical-relative:page;margin-top:21.997pt;" coordsize="7063,2354">
              <v:shape id="Shape 33381" style="position:absolute;width:156;height:2354;left:6906;top:0;" coordsize="15697,235464" path="m0,0l15697,0l15697,235464l0,235464l0,0">
                <v:stroke weight="0pt" endcap="flat" joinstyle="miter" miterlimit="10" on="false" color="#000000" opacity="0"/>
                <v:fill on="true" color="#000000"/>
              </v:shape>
              <v:shape id="Shape 33382" style="position:absolute;width:91;height:2354;left:6749;top:0;" coordsize="9144,235464" path="m0,0l9144,0l9144,235464l0,235464l0,0">
                <v:stroke weight="0pt" endcap="flat" joinstyle="miter" miterlimit="10" on="false" color="#000000" opacity="0"/>
                <v:fill on="true" color="#000000"/>
              </v:shape>
              <v:shape id="Shape 33383" style="position:absolute;width:235;height:2354;left:6436;top:0;" coordsize="23547,235464" path="m0,0l23547,0l23547,235464l0,235464l0,0">
                <v:stroke weight="0pt" endcap="flat" joinstyle="miter" miterlimit="10" on="false" color="#000000" opacity="0"/>
                <v:fill on="true" color="#000000"/>
              </v:shape>
              <v:shape id="Shape 33384" style="position:absolute;width:156;height:2354;left:6043;top:0;" coordsize="15697,235464" path="m0,0l15697,0l15697,235464l0,235464l0,0">
                <v:stroke weight="0pt" endcap="flat" joinstyle="miter" miterlimit="10" on="false" color="#000000" opacity="0"/>
                <v:fill on="true" color="#000000"/>
              </v:shape>
              <v:shape id="Shape 33385" style="position:absolute;width:91;height:2354;left:5886;top:0;" coordsize="9144,235464" path="m0,0l9144,0l9144,235464l0,235464l0,0">
                <v:stroke weight="0pt" endcap="flat" joinstyle="miter" miterlimit="10" on="false" color="#000000" opacity="0"/>
                <v:fill on="true" color="#000000"/>
              </v:shape>
              <v:shape id="Shape 33386" style="position:absolute;width:156;height:2354;left:5494;top:0;" coordsize="15697,235464" path="m0,0l15697,0l15697,235464l0,235464l0,0">
                <v:stroke weight="0pt" endcap="flat" joinstyle="miter" miterlimit="10" on="false" color="#000000" opacity="0"/>
                <v:fill on="true" color="#000000"/>
              </v:shape>
              <v:shape id="Shape 33387" style="position:absolute;width:91;height:2354;left:5180;top:0;" coordsize="9144,235464" path="m0,0l9144,0l9144,235464l0,235464l0,0">
                <v:stroke weight="0pt" endcap="flat" joinstyle="miter" miterlimit="10" on="false" color="#000000" opacity="0"/>
                <v:fill on="true" color="#000000"/>
              </v:shape>
              <v:shape id="Shape 33388" style="position:absolute;width:156;height:2354;left:4866;top:0;" coordsize="15697,235464" path="m0,0l15697,0l15697,235464l0,235464l0,0">
                <v:stroke weight="0pt" endcap="flat" joinstyle="miter" miterlimit="10" on="false" color="#000000" opacity="0"/>
                <v:fill on="true" color="#000000"/>
              </v:shape>
              <v:shape id="Shape 33389" style="position:absolute;width:91;height:2354;left:4709;top:0;" coordsize="9144,235464" path="m0,0l9144,0l9144,235464l0,235464l0,0">
                <v:stroke weight="0pt" endcap="flat" joinstyle="miter" miterlimit="10" on="false" color="#000000" opacity="0"/>
                <v:fill on="true" color="#000000"/>
              </v:shape>
              <v:shape id="Shape 33390" style="position:absolute;width:235;height:2354;left:4316;top:0;" coordsize="23546,235464" path="m0,0l23546,0l23546,235464l0,235464l0,0">
                <v:stroke weight="0pt" endcap="flat" joinstyle="miter" miterlimit="10" on="false" color="#000000" opacity="0"/>
                <v:fill on="true" color="#000000"/>
              </v:shape>
              <v:shape id="Shape 33391" style="position:absolute;width:235;height:2354;left:4002;top:0;" coordsize="23547,235464" path="m0,0l23547,0l23547,235464l0,235464l0,0">
                <v:stroke weight="0pt" endcap="flat" joinstyle="miter" miterlimit="10" on="false" color="#000000" opacity="0"/>
                <v:fill on="true" color="#000000"/>
              </v:shape>
              <v:shape id="Shape 33392" style="position:absolute;width:313;height:2354;left:3610;top:0;" coordsize="31396,235464" path="m0,0l31396,0l31396,235464l0,235464l0,0">
                <v:stroke weight="0pt" endcap="flat" joinstyle="miter" miterlimit="10" on="false" color="#000000" opacity="0"/>
                <v:fill on="true" color="#000000"/>
              </v:shape>
              <v:shape id="Shape 31802" style="position:absolute;width:78;height:2354;left:3453;top:0;" coordsize="7849,235464" path="m0,0l7849,0l7849,235464l0,235464l0,0x">
                <v:stroke weight="0pt" endcap="flat" joinstyle="miter" miterlimit="10" on="false" color="#000000" opacity="0"/>
                <v:fill on="true" color="#000000"/>
              </v:shape>
              <v:shape id="Shape 33393" style="position:absolute;width:91;height:2354;left:3296;top:0;" coordsize="9144,235464" path="m0,0l9144,0l9144,235464l0,235464l0,0">
                <v:stroke weight="0pt" endcap="flat" joinstyle="miter" miterlimit="10" on="false" color="#000000" opacity="0"/>
                <v:fill on="true" color="#000000"/>
              </v:shape>
              <v:shape id="Shape 33394" style="position:absolute;width:235;height:2354;left:2825;top:0;" coordsize="23546,235464" path="m0,0l23546,0l23546,235464l0,235464l0,0">
                <v:stroke weight="0pt" endcap="flat" joinstyle="miter" miterlimit="10" on="false" color="#000000" opacity="0"/>
                <v:fill on="true" color="#000000"/>
              </v:shape>
              <v:shape id="Shape 33395" style="position:absolute;width:156;height:2354;left:2590;top:0;" coordsize="15697,235464" path="m0,0l15697,0l15697,235464l0,235464l0,0">
                <v:stroke weight="0pt" endcap="flat" joinstyle="miter" miterlimit="10" on="false" color="#000000" opacity="0"/>
                <v:fill on="true" color="#000000"/>
              </v:shape>
              <v:shape id="Shape 33396" style="position:absolute;width:156;height:2354;left:2197;top:0;" coordsize="15697,235464" path="m0,0l15697,0l15697,235464l0,235464l0,0">
                <v:stroke weight="0pt" endcap="flat" joinstyle="miter" miterlimit="10" on="false" color="#000000" opacity="0"/>
                <v:fill on="true" color="#000000"/>
              </v:shape>
              <v:shape id="Shape 33397" style="position:absolute;width:91;height:2354;left:1883;top:0;" coordsize="9144,235464" path="m0,0l9144,0l9144,235464l0,235464l0,0">
                <v:stroke weight="0pt" endcap="flat" joinstyle="miter" miterlimit="10" on="false" color="#000000" opacity="0"/>
                <v:fill on="true" color="#000000"/>
              </v:shape>
              <v:shape id="Shape 33398" style="position:absolute;width:91;height:2354;left:1726;top:0;" coordsize="9144,235464" path="m0,0l9144,0l9144,235464l0,235464l0,0">
                <v:stroke weight="0pt" endcap="flat" joinstyle="miter" miterlimit="10" on="false" color="#000000" opacity="0"/>
                <v:fill on="true" color="#000000"/>
              </v:shape>
              <v:shape id="Shape 33399" style="position:absolute;width:91;height:2354;left:1491;top:0;" coordsize="9144,235464" path="m0,0l9144,0l9144,235464l0,235464l0,0">
                <v:stroke weight="0pt" endcap="flat" joinstyle="miter" miterlimit="10" on="false" color="#000000" opacity="0"/>
                <v:fill on="true" color="#000000"/>
              </v:shape>
              <v:shape id="Shape 33400" style="position:absolute;width:91;height:2354;left:1177;top:0;" coordsize="9144,235464" path="m0,0l9144,0l9144,235464l0,235464l0,0">
                <v:stroke weight="0pt" endcap="flat" joinstyle="miter" miterlimit="10" on="false" color="#000000" opacity="0"/>
                <v:fill on="true" color="#000000"/>
              </v:shape>
              <v:shape id="Shape 33401" style="position:absolute;width:156;height:2354;left:863;top:0;" coordsize="15697,235464" path="m0,0l15697,0l15697,235464l0,235464l0,0">
                <v:stroke weight="0pt" endcap="flat" joinstyle="miter" miterlimit="10" on="false" color="#000000" opacity="0"/>
                <v:fill on="true" color="#000000"/>
              </v:shape>
              <v:shape id="Shape 33402" style="position:absolute;width:235;height:2354;left:470;top:0;" coordsize="23547,235464" path="m0,0l23547,0l23547,235464l0,235464l0,0">
                <v:stroke weight="0pt" endcap="flat" joinstyle="miter" miterlimit="10" on="false" color="#000000" opacity="0"/>
                <v:fill on="true" color="#000000"/>
              </v:shape>
              <v:shape id="Shape 33403" style="position:absolute;width:91;height:2354;left:235;top:0;" coordsize="9144,235464" path="m0,0l9144,0l9144,235464l0,235464l0,0">
                <v:stroke weight="0pt" endcap="flat" joinstyle="miter" miterlimit="10" on="false" color="#000000" opacity="0"/>
                <v:fill on="true" color="#000000"/>
              </v:shape>
              <v:shape id="Shape 33404"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6408F403"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000000">
    <w:pPr>
      <w:spacing w:after="0" w:line="259" w:lineRule="auto"/>
      <w:ind w:right="1127" w:firstLine="0"/>
      <w:jc w:val="right"/>
    </w:pPr>
    <w:r>
      <w:rPr>
        <w:rFonts w:ascii="Arial" w:eastAsia="Arial" w:hAnsi="Arial" w:cs="Arial"/>
        <w:sz w:val="12"/>
      </w:rPr>
      <w:t>1033529</w:t>
    </w:r>
  </w:p>
  <w:p w14:paraId="1E66EA62" w14:textId="77777777" w:rsidR="00803A8B" w:rsidRDefault="00000000">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821" style="width:419pt;height:500pt;position:absolute;z-index:-2147483648;mso-position-horizontal-relative:page;mso-position-horizontal:absolute;margin-left:211.5pt;mso-position-vertical-relative:page;margin-top:47.5pt;" coordsize="53213,63500">
              <v:shape id="Picture 31822" style="position:absolute;width:53213;height:63500;left:0;top:0;" filled="f">
                <v:imagedata r:id="rId15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000000">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87" style="width:55.6215pt;height:18.5405pt;position:absolute;mso-position-horizontal-relative:page;mso-position-horizontal:absolute;margin-left:716.8pt;mso-position-vertical-relative:page;margin-top:21.997pt;" coordsize="7063,2354">
              <v:shape id="Shape 33285" style="position:absolute;width:156;height:2354;left:6906;top:0;" coordsize="15697,235464" path="m0,0l15697,0l15697,235464l0,235464l0,0">
                <v:stroke weight="0pt" endcap="flat" joinstyle="miter" miterlimit="10" on="false" color="#000000" opacity="0"/>
                <v:fill on="true" color="#000000"/>
              </v:shape>
              <v:shape id="Shape 33286" style="position:absolute;width:91;height:2354;left:6749;top:0;" coordsize="9144,235464" path="m0,0l9144,0l9144,235464l0,235464l0,0">
                <v:stroke weight="0pt" endcap="flat" joinstyle="miter" miterlimit="10" on="false" color="#000000" opacity="0"/>
                <v:fill on="true" color="#000000"/>
              </v:shape>
              <v:shape id="Shape 33287" style="position:absolute;width:235;height:2354;left:6436;top:0;" coordsize="23547,235464" path="m0,0l23547,0l23547,235464l0,235464l0,0">
                <v:stroke weight="0pt" endcap="flat" joinstyle="miter" miterlimit="10" on="false" color="#000000" opacity="0"/>
                <v:fill on="true" color="#000000"/>
              </v:shape>
              <v:shape id="Shape 33288" style="position:absolute;width:156;height:2354;left:6043;top:0;" coordsize="15697,235464" path="m0,0l15697,0l15697,235464l0,235464l0,0">
                <v:stroke weight="0pt" endcap="flat" joinstyle="miter" miterlimit="10" on="false" color="#000000" opacity="0"/>
                <v:fill on="true" color="#000000"/>
              </v:shape>
              <v:shape id="Shape 33289" style="position:absolute;width:91;height:2354;left:5886;top:0;" coordsize="9144,235464" path="m0,0l9144,0l9144,235464l0,235464l0,0">
                <v:stroke weight="0pt" endcap="flat" joinstyle="miter" miterlimit="10" on="false" color="#000000" opacity="0"/>
                <v:fill on="true" color="#000000"/>
              </v:shape>
              <v:shape id="Shape 33290" style="position:absolute;width:156;height:2354;left:5494;top:0;" coordsize="15697,235464" path="m0,0l15697,0l15697,235464l0,235464l0,0">
                <v:stroke weight="0pt" endcap="flat" joinstyle="miter" miterlimit="10" on="false" color="#000000" opacity="0"/>
                <v:fill on="true" color="#000000"/>
              </v:shape>
              <v:shape id="Shape 33291" style="position:absolute;width:91;height:2354;left:5180;top:0;" coordsize="9144,235464" path="m0,0l9144,0l9144,235464l0,235464l0,0">
                <v:stroke weight="0pt" endcap="flat" joinstyle="miter" miterlimit="10" on="false" color="#000000" opacity="0"/>
                <v:fill on="true" color="#000000"/>
              </v:shape>
              <v:shape id="Shape 33292" style="position:absolute;width:156;height:2354;left:4866;top:0;" coordsize="15697,235464" path="m0,0l15697,0l15697,235464l0,235464l0,0">
                <v:stroke weight="0pt" endcap="flat" joinstyle="miter" miterlimit="10" on="false" color="#000000" opacity="0"/>
                <v:fill on="true" color="#000000"/>
              </v:shape>
              <v:shape id="Shape 33293" style="position:absolute;width:91;height:2354;left:4709;top:0;" coordsize="9144,235464" path="m0,0l9144,0l9144,235464l0,235464l0,0">
                <v:stroke weight="0pt" endcap="flat" joinstyle="miter" miterlimit="10" on="false" color="#000000" opacity="0"/>
                <v:fill on="true" color="#000000"/>
              </v:shape>
              <v:shape id="Shape 33294" style="position:absolute;width:235;height:2354;left:4316;top:0;" coordsize="23546,235464" path="m0,0l23546,0l23546,235464l0,235464l0,0">
                <v:stroke weight="0pt" endcap="flat" joinstyle="miter" miterlimit="10" on="false" color="#000000" opacity="0"/>
                <v:fill on="true" color="#000000"/>
              </v:shape>
              <v:shape id="Shape 33295" style="position:absolute;width:235;height:2354;left:4002;top:0;" coordsize="23547,235464" path="m0,0l23547,0l23547,235464l0,235464l0,0">
                <v:stroke weight="0pt" endcap="flat" joinstyle="miter" miterlimit="10" on="false" color="#000000" opacity="0"/>
                <v:fill on="true" color="#000000"/>
              </v:shape>
              <v:shape id="Shape 33296" style="position:absolute;width:313;height:2354;left:3610;top:0;" coordsize="31396,235464" path="m0,0l31396,0l31396,235464l0,235464l0,0">
                <v:stroke weight="0pt" endcap="flat" joinstyle="miter" miterlimit="10" on="false" color="#000000" opacity="0"/>
                <v:fill on="true" color="#000000"/>
              </v:shape>
              <v:shape id="Shape 31700" style="position:absolute;width:78;height:2354;left:3453;top:0;" coordsize="7849,235464" path="m0,0l7849,0l7849,235464l0,235464l0,0x">
                <v:stroke weight="0pt" endcap="flat" joinstyle="miter" miterlimit="10" on="false" color="#000000" opacity="0"/>
                <v:fill on="true" color="#000000"/>
              </v:shape>
              <v:shape id="Shape 33297" style="position:absolute;width:91;height:2354;left:3296;top:0;" coordsize="9144,235464" path="m0,0l9144,0l9144,235464l0,235464l0,0">
                <v:stroke weight="0pt" endcap="flat" joinstyle="miter" miterlimit="10" on="false" color="#000000" opacity="0"/>
                <v:fill on="true" color="#000000"/>
              </v:shape>
              <v:shape id="Shape 33298" style="position:absolute;width:235;height:2354;left:2825;top:0;" coordsize="23546,235464" path="m0,0l23546,0l23546,235464l0,235464l0,0">
                <v:stroke weight="0pt" endcap="flat" joinstyle="miter" miterlimit="10" on="false" color="#000000" opacity="0"/>
                <v:fill on="true" color="#000000"/>
              </v:shape>
              <v:shape id="Shape 33299" style="position:absolute;width:156;height:2354;left:2590;top:0;" coordsize="15697,235464" path="m0,0l15697,0l15697,235464l0,235464l0,0">
                <v:stroke weight="0pt" endcap="flat" joinstyle="miter" miterlimit="10" on="false" color="#000000" opacity="0"/>
                <v:fill on="true" color="#000000"/>
              </v:shape>
              <v:shape id="Shape 33300" style="position:absolute;width:156;height:2354;left:2197;top:0;" coordsize="15697,235464" path="m0,0l15697,0l15697,235464l0,235464l0,0">
                <v:stroke weight="0pt" endcap="flat" joinstyle="miter" miterlimit="10" on="false" color="#000000" opacity="0"/>
                <v:fill on="true" color="#000000"/>
              </v:shape>
              <v:shape id="Shape 33301" style="position:absolute;width:91;height:2354;left:1883;top:0;" coordsize="9144,235464" path="m0,0l9144,0l9144,235464l0,235464l0,0">
                <v:stroke weight="0pt" endcap="flat" joinstyle="miter" miterlimit="10" on="false" color="#000000" opacity="0"/>
                <v:fill on="true" color="#000000"/>
              </v:shape>
              <v:shape id="Shape 33302" style="position:absolute;width:91;height:2354;left:1726;top:0;" coordsize="9144,235464" path="m0,0l9144,0l9144,235464l0,235464l0,0">
                <v:stroke weight="0pt" endcap="flat" joinstyle="miter" miterlimit="10" on="false" color="#000000" opacity="0"/>
                <v:fill on="true" color="#000000"/>
              </v:shape>
              <v:shape id="Shape 33303" style="position:absolute;width:91;height:2354;left:1491;top:0;" coordsize="9144,235464" path="m0,0l9144,0l9144,235464l0,235464l0,0">
                <v:stroke weight="0pt" endcap="flat" joinstyle="miter" miterlimit="10" on="false" color="#000000" opacity="0"/>
                <v:fill on="true" color="#000000"/>
              </v:shape>
              <v:shape id="Shape 33304" style="position:absolute;width:91;height:2354;left:1177;top:0;" coordsize="9144,235464" path="m0,0l9144,0l9144,235464l0,235464l0,0">
                <v:stroke weight="0pt" endcap="flat" joinstyle="miter" miterlimit="10" on="false" color="#000000" opacity="0"/>
                <v:fill on="true" color="#000000"/>
              </v:shape>
              <v:shape id="Shape 33305" style="position:absolute;width:156;height:2354;left:863;top:0;" coordsize="15697,235464" path="m0,0l15697,0l15697,235464l0,235464l0,0">
                <v:stroke weight="0pt" endcap="flat" joinstyle="miter" miterlimit="10" on="false" color="#000000" opacity="0"/>
                <v:fill on="true" color="#000000"/>
              </v:shape>
              <v:shape id="Shape 33306" style="position:absolute;width:235;height:2354;left:470;top:0;" coordsize="23547,235464" path="m0,0l23547,0l23547,235464l0,235464l0,0">
                <v:stroke weight="0pt" endcap="flat" joinstyle="miter" miterlimit="10" on="false" color="#000000" opacity="0"/>
                <v:fill on="true" color="#000000"/>
              </v:shape>
              <v:shape id="Shape 33307" style="position:absolute;width:91;height:2354;left:235;top:0;" coordsize="9144,235464" path="m0,0l9144,0l9144,235464l0,235464l0,0">
                <v:stroke weight="0pt" endcap="flat" joinstyle="miter" miterlimit="10" on="false" color="#000000" opacity="0"/>
                <v:fill on="true" color="#000000"/>
              </v:shape>
              <v:shape id="Shape 33308"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46CE930F"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000000">
    <w:pPr>
      <w:spacing w:after="0" w:line="259" w:lineRule="auto"/>
      <w:ind w:right="1127" w:firstLine="0"/>
      <w:jc w:val="right"/>
    </w:pPr>
    <w:r>
      <w:rPr>
        <w:rFonts w:ascii="Arial" w:eastAsia="Arial" w:hAnsi="Arial" w:cs="Arial"/>
        <w:sz w:val="12"/>
      </w:rPr>
      <w:t>1033529</w:t>
    </w:r>
  </w:p>
  <w:p w14:paraId="72B819F0" w14:textId="77777777" w:rsidR="00803A8B" w:rsidRDefault="00000000">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719" style="width:419pt;height:500pt;position:absolute;z-index:-2147483648;mso-position-horizontal-relative:page;mso-position-horizontal:absolute;margin-left:211.5pt;mso-position-vertical-relative:page;margin-top:47.5pt;" coordsize="53213,63500">
              <v:shape id="Picture 31720" style="position:absolute;width:53213;height:63500;left:0;top:0;" filled="f">
                <v:imagedata r:id="rId15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C1A"/>
    <w:multiLevelType w:val="hybridMultilevel"/>
    <w:tmpl w:val="96E69632"/>
    <w:lvl w:ilvl="0" w:tplc="829ADCD6">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D1816F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8026AB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BE44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54452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2D8E0A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B2954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336D6C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E6CF49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46E1FB4"/>
    <w:multiLevelType w:val="multilevel"/>
    <w:tmpl w:val="0D586366"/>
    <w:lvl w:ilvl="0">
      <w:start w:val="1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203150"/>
    <w:multiLevelType w:val="hybridMultilevel"/>
    <w:tmpl w:val="02666576"/>
    <w:lvl w:ilvl="0" w:tplc="D602A4C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D1CDAB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CD629B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36EAE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3AA48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FF4048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F80132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B72505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323C2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7951699"/>
    <w:multiLevelType w:val="hybridMultilevel"/>
    <w:tmpl w:val="575E43B0"/>
    <w:lvl w:ilvl="0" w:tplc="10EED36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81605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5650E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34C953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E22E29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307A3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626CD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A0D26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C869B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7DB1101"/>
    <w:multiLevelType w:val="multilevel"/>
    <w:tmpl w:val="1A70BFE8"/>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EF80497"/>
    <w:multiLevelType w:val="hybridMultilevel"/>
    <w:tmpl w:val="8FD2CF3A"/>
    <w:lvl w:ilvl="0" w:tplc="FEB28B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080E38"/>
    <w:multiLevelType w:val="hybridMultilevel"/>
    <w:tmpl w:val="47282372"/>
    <w:lvl w:ilvl="0" w:tplc="13421FAA">
      <w:start w:val="2"/>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F00D5D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4AC5C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1C6AB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F6844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040B3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6A62A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CB6B47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49E6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1EA5F46"/>
    <w:multiLevelType w:val="hybridMultilevel"/>
    <w:tmpl w:val="8FBCB9AE"/>
    <w:lvl w:ilvl="0" w:tplc="DDFC95D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D8450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CC1D5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646097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BAC99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920A3D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CCA77D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1C9ECC">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94BBC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9086C10"/>
    <w:multiLevelType w:val="hybridMultilevel"/>
    <w:tmpl w:val="DD688DBC"/>
    <w:lvl w:ilvl="0" w:tplc="EB9A137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565E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FAABB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BA8A1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668F9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4C91F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04BC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62917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982D0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0" w15:restartNumberingAfterBreak="0">
    <w:nsid w:val="1C4E23AD"/>
    <w:multiLevelType w:val="multilevel"/>
    <w:tmpl w:val="DEB6766E"/>
    <w:lvl w:ilvl="0">
      <w:start w:val="8"/>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CE401AE"/>
    <w:multiLevelType w:val="multilevel"/>
    <w:tmpl w:val="2B468BAE"/>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1F704B3D"/>
    <w:multiLevelType w:val="hybridMultilevel"/>
    <w:tmpl w:val="4F04A382"/>
    <w:lvl w:ilvl="0" w:tplc="407AE54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ABA569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36C66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A52F8B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1A61E8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71A13B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B63DA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A4C913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B1667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30B0700"/>
    <w:multiLevelType w:val="hybridMultilevel"/>
    <w:tmpl w:val="5ECAF482"/>
    <w:lvl w:ilvl="0" w:tplc="DE98F97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5382FE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D0F97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95E484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F8A921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FE058D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658D46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C38C8E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5C3C0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74D5E47"/>
    <w:multiLevelType w:val="hybridMultilevel"/>
    <w:tmpl w:val="327E5300"/>
    <w:lvl w:ilvl="0" w:tplc="BD060E0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ECA7DF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EEFDD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14A3F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CECB3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C8E6E4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B0E8C3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8EEE41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9EAE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B646030"/>
    <w:multiLevelType w:val="hybridMultilevel"/>
    <w:tmpl w:val="B44E95A6"/>
    <w:lvl w:ilvl="0" w:tplc="A39E8F3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CED35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1EE96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2EE71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B87C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D049A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98E97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108E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C3A4DD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39476EE"/>
    <w:multiLevelType w:val="hybridMultilevel"/>
    <w:tmpl w:val="900EE85A"/>
    <w:lvl w:ilvl="0" w:tplc="89B6B09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50A0E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CCD0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24063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849A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02504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FA31E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904B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408A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4722960"/>
    <w:multiLevelType w:val="hybridMultilevel"/>
    <w:tmpl w:val="163EB284"/>
    <w:lvl w:ilvl="0" w:tplc="04660DFA">
      <w:start w:val="3"/>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F0E8DBE">
      <w:start w:val="1"/>
      <w:numFmt w:val="lowerLetter"/>
      <w:lvlText w:val="%2"/>
      <w:lvlJc w:val="left"/>
      <w:pPr>
        <w:ind w:left="10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8DA2DCE">
      <w:start w:val="1"/>
      <w:numFmt w:val="lowerRoman"/>
      <w:lvlText w:val="%3"/>
      <w:lvlJc w:val="left"/>
      <w:pPr>
        <w:ind w:left="18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7C676E">
      <w:start w:val="1"/>
      <w:numFmt w:val="decimal"/>
      <w:lvlText w:val="%4"/>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540A3C">
      <w:start w:val="1"/>
      <w:numFmt w:val="lowerLetter"/>
      <w:lvlText w:val="%5"/>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59AD124">
      <w:start w:val="1"/>
      <w:numFmt w:val="lowerRoman"/>
      <w:lvlText w:val="%6"/>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DC684E">
      <w:start w:val="1"/>
      <w:numFmt w:val="decimal"/>
      <w:lvlText w:val="%7"/>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806E860">
      <w:start w:val="1"/>
      <w:numFmt w:val="lowerLetter"/>
      <w:lvlText w:val="%8"/>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D8A6F3E">
      <w:start w:val="1"/>
      <w:numFmt w:val="lowerRoman"/>
      <w:lvlText w:val="%9"/>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75A2552"/>
    <w:multiLevelType w:val="hybridMultilevel"/>
    <w:tmpl w:val="EA80F3E6"/>
    <w:lvl w:ilvl="0" w:tplc="479473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BA8FA8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EE4FD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84A16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86CC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A48E1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20276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4825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208175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9037731"/>
    <w:multiLevelType w:val="hybridMultilevel"/>
    <w:tmpl w:val="D6224D5C"/>
    <w:lvl w:ilvl="0" w:tplc="4B683F04">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D85EA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703F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E0379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76F9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8E52B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A069E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7216B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CA193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96F13BA"/>
    <w:multiLevelType w:val="multilevel"/>
    <w:tmpl w:val="E5D0FEFC"/>
    <w:lvl w:ilvl="0">
      <w:start w:val="8"/>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3" w15:restartNumberingAfterBreak="0">
    <w:nsid w:val="3B417B92"/>
    <w:multiLevelType w:val="hybridMultilevel"/>
    <w:tmpl w:val="E7CAAE52"/>
    <w:lvl w:ilvl="0" w:tplc="3432BE3A">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42A56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8C7A2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4841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54E6D2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1C2E5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D0B85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20AA55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8AF0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03C05BD"/>
    <w:multiLevelType w:val="multilevel"/>
    <w:tmpl w:val="9EF4772E"/>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6" w15:restartNumberingAfterBreak="0">
    <w:nsid w:val="438A44EE"/>
    <w:multiLevelType w:val="multilevel"/>
    <w:tmpl w:val="4570585A"/>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3920BC7"/>
    <w:multiLevelType w:val="hybridMultilevel"/>
    <w:tmpl w:val="E43A3E4A"/>
    <w:lvl w:ilvl="0" w:tplc="1F2E7280">
      <w:start w:val="6"/>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4C16D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7F41F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FF4D4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40FAB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810C48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701C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E6D5C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DD07C9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477E7349"/>
    <w:multiLevelType w:val="hybridMultilevel"/>
    <w:tmpl w:val="178A51AE"/>
    <w:lvl w:ilvl="0" w:tplc="124674B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22483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0E02C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E02199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C682C6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3AC88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BCC84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C6A9F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43AF17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31" w15:restartNumberingAfterBreak="0">
    <w:nsid w:val="4A305ED5"/>
    <w:multiLevelType w:val="hybridMultilevel"/>
    <w:tmpl w:val="BADE7F0E"/>
    <w:lvl w:ilvl="0" w:tplc="C32298DC">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E8DCB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F68D2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84C094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E8FBC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D988D9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3A380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7D6D9D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5D8670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AD469B"/>
    <w:multiLevelType w:val="hybridMultilevel"/>
    <w:tmpl w:val="CB146F9E"/>
    <w:lvl w:ilvl="0" w:tplc="83B092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963D7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B067FF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08C1FD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C82904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C620CE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66E9B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D80C5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C0B43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4F6F278B"/>
    <w:multiLevelType w:val="multilevel"/>
    <w:tmpl w:val="98DCC6CE"/>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0146044"/>
    <w:multiLevelType w:val="hybridMultilevel"/>
    <w:tmpl w:val="DA3A754C"/>
    <w:lvl w:ilvl="0" w:tplc="6C2AFE1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F30E34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EE4A0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260F6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CC21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CD2270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480C6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CACBC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3E6028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53E77AAE"/>
    <w:multiLevelType w:val="hybridMultilevel"/>
    <w:tmpl w:val="7BEEC79E"/>
    <w:lvl w:ilvl="0" w:tplc="9A44B2BA">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FC4BB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E48E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F7246F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184C9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2E37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DC66B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7A67F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7EE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41742F4"/>
    <w:multiLevelType w:val="multilevel"/>
    <w:tmpl w:val="B3B4A8E8"/>
    <w:lvl w:ilvl="0">
      <w:start w:val="10"/>
      <w:numFmt w:val="decimal"/>
      <w:lvlText w:val="%1."/>
      <w:lvlJc w:val="left"/>
      <w:pPr>
        <w:ind w:left="612" w:hanging="612"/>
      </w:pPr>
      <w:rPr>
        <w:rFonts w:hint="default"/>
      </w:rPr>
    </w:lvl>
    <w:lvl w:ilvl="1">
      <w:start w:val="7"/>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52D7132"/>
    <w:multiLevelType w:val="multilevel"/>
    <w:tmpl w:val="D534D6E2"/>
    <w:lvl w:ilvl="0">
      <w:start w:val="13"/>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59636748"/>
    <w:multiLevelType w:val="hybridMultilevel"/>
    <w:tmpl w:val="F5A6A6CE"/>
    <w:lvl w:ilvl="0" w:tplc="BB6492E8">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44865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DE702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E2EF4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A66157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FC8B2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50DA0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F6665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17857A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5F312F4E"/>
    <w:multiLevelType w:val="hybridMultilevel"/>
    <w:tmpl w:val="EE12E044"/>
    <w:lvl w:ilvl="0" w:tplc="0D1C3000">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A4B1C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1EF3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FE4F8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5238E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5E1B8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6CEDE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EE47A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BC6F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651F2601"/>
    <w:multiLevelType w:val="hybridMultilevel"/>
    <w:tmpl w:val="7DA6BB2A"/>
    <w:lvl w:ilvl="0" w:tplc="A900F73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F84A4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3C0048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888991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B2E80E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FE33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923FC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9B6775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AD4071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668D010C"/>
    <w:multiLevelType w:val="hybridMultilevel"/>
    <w:tmpl w:val="AF7A4808"/>
    <w:lvl w:ilvl="0" w:tplc="E9F4E48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6AF9A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EBEA13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D9624A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01C003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9504E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E0800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2E6BE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EB2D8C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69355F5A"/>
    <w:multiLevelType w:val="hybridMultilevel"/>
    <w:tmpl w:val="7690D7B0"/>
    <w:lvl w:ilvl="0" w:tplc="F2F66780">
      <w:start w:val="15"/>
      <w:numFmt w:val="decimal"/>
      <w:lvlText w:val="%1)"/>
      <w:lvlJc w:val="left"/>
      <w:pPr>
        <w:ind w:left="2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82442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D5CF8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7BC0CC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A8203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04C42B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7A6357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6C493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258D94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6A271516"/>
    <w:multiLevelType w:val="multilevel"/>
    <w:tmpl w:val="4D3668B4"/>
    <w:lvl w:ilvl="0">
      <w:start w:val="12"/>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A56286A"/>
    <w:multiLevelType w:val="hybridMultilevel"/>
    <w:tmpl w:val="65CEF5DE"/>
    <w:lvl w:ilvl="0" w:tplc="F31C1E3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BE2CBC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5C68D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16C9B4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CDC0A9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91A18D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7E42E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4C17D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618118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02920E4"/>
    <w:multiLevelType w:val="multilevel"/>
    <w:tmpl w:val="F508C716"/>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74F65E5"/>
    <w:multiLevelType w:val="multilevel"/>
    <w:tmpl w:val="AD58B770"/>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0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79701FA0"/>
    <w:multiLevelType w:val="multilevel"/>
    <w:tmpl w:val="06AE79EE"/>
    <w:lvl w:ilvl="0">
      <w:start w:val="5"/>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50" w15:restartNumberingAfterBreak="0">
    <w:nsid w:val="7981248A"/>
    <w:multiLevelType w:val="hybridMultilevel"/>
    <w:tmpl w:val="CF0C7DCA"/>
    <w:lvl w:ilvl="0" w:tplc="0476703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51" w15:restartNumberingAfterBreak="0">
    <w:nsid w:val="7B704EB1"/>
    <w:multiLevelType w:val="multilevel"/>
    <w:tmpl w:val="1F0446BC"/>
    <w:lvl w:ilvl="0">
      <w:start w:val="6"/>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1855" w:hanging="720"/>
      </w:pPr>
      <w:rPr>
        <w:rFonts w:ascii="Times New Roman" w:hAnsi="Times New Roman" w:cs="Times New Roman" w:hint="default"/>
        <w:b w:val="0"/>
        <w:bCs/>
      </w:rPr>
    </w:lvl>
    <w:lvl w:ilvl="3">
      <w:start w:val="1"/>
      <w:numFmt w:val="decimal"/>
      <w:lvlText w:val="%1.%2.%3.%4."/>
      <w:lvlJc w:val="left"/>
      <w:pPr>
        <w:ind w:left="3240" w:hanging="1080"/>
      </w:pPr>
      <w:rPr>
        <w:rFonts w:hint="default"/>
      </w:rPr>
    </w:lvl>
    <w:lvl w:ilvl="4">
      <w:start w:val="1"/>
      <w:numFmt w:val="decimal"/>
      <w:lvlText w:val="5.1.%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2" w15:restartNumberingAfterBreak="0">
    <w:nsid w:val="7DE34E1F"/>
    <w:multiLevelType w:val="hybridMultilevel"/>
    <w:tmpl w:val="86FC0356"/>
    <w:lvl w:ilvl="0" w:tplc="6528209C">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E628906">
      <w:start w:val="1"/>
      <w:numFmt w:val="lowerLetter"/>
      <w:lvlText w:val="%2"/>
      <w:lvlJc w:val="left"/>
      <w:pPr>
        <w:ind w:left="1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11C79A8">
      <w:start w:val="1"/>
      <w:numFmt w:val="lowerRoman"/>
      <w:lvlText w:val="%3"/>
      <w:lvlJc w:val="left"/>
      <w:pPr>
        <w:ind w:left="1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16091C">
      <w:start w:val="1"/>
      <w:numFmt w:val="decimal"/>
      <w:lvlText w:val="%4"/>
      <w:lvlJc w:val="left"/>
      <w:pPr>
        <w:ind w:left="2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A00372">
      <w:start w:val="1"/>
      <w:numFmt w:val="lowerLetter"/>
      <w:lvlText w:val="%5"/>
      <w:lvlJc w:val="left"/>
      <w:pPr>
        <w:ind w:left="3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1700CB6">
      <w:start w:val="1"/>
      <w:numFmt w:val="lowerRoman"/>
      <w:lvlText w:val="%6"/>
      <w:lvlJc w:val="left"/>
      <w:pPr>
        <w:ind w:left="3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9D42EB4">
      <w:start w:val="1"/>
      <w:numFmt w:val="decimal"/>
      <w:lvlText w:val="%7"/>
      <w:lvlJc w:val="left"/>
      <w:pPr>
        <w:ind w:left="4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CC2DB64">
      <w:start w:val="1"/>
      <w:numFmt w:val="lowerLetter"/>
      <w:lvlText w:val="%8"/>
      <w:lvlJc w:val="left"/>
      <w:pPr>
        <w:ind w:left="5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698E97C">
      <w:start w:val="1"/>
      <w:numFmt w:val="lowerRoman"/>
      <w:lvlText w:val="%9"/>
      <w:lvlJc w:val="left"/>
      <w:pPr>
        <w:ind w:left="6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7E1244A3"/>
    <w:multiLevelType w:val="multilevel"/>
    <w:tmpl w:val="D25EE294"/>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7EAD0E4B"/>
    <w:multiLevelType w:val="hybridMultilevel"/>
    <w:tmpl w:val="EB28FD56"/>
    <w:lvl w:ilvl="0" w:tplc="9A369486">
      <w:start w:val="15"/>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B769B3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34091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C14EE3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5AA2C0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8ADB3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3AF48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9BC625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1D6004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465009148">
    <w:abstractNumId w:val="19"/>
  </w:num>
  <w:num w:numId="2" w16cid:durableId="348801425">
    <w:abstractNumId w:val="43"/>
  </w:num>
  <w:num w:numId="3" w16cid:durableId="62261068">
    <w:abstractNumId w:val="53"/>
  </w:num>
  <w:num w:numId="4" w16cid:durableId="992756772">
    <w:abstractNumId w:val="16"/>
  </w:num>
  <w:num w:numId="5" w16cid:durableId="475076739">
    <w:abstractNumId w:val="41"/>
  </w:num>
  <w:num w:numId="6" w16cid:durableId="1064716520">
    <w:abstractNumId w:val="48"/>
  </w:num>
  <w:num w:numId="7" w16cid:durableId="770930236">
    <w:abstractNumId w:val="15"/>
  </w:num>
  <w:num w:numId="8" w16cid:durableId="298195491">
    <w:abstractNumId w:val="31"/>
  </w:num>
  <w:num w:numId="9" w16cid:durableId="1297298883">
    <w:abstractNumId w:val="13"/>
  </w:num>
  <w:num w:numId="10" w16cid:durableId="1388186021">
    <w:abstractNumId w:val="42"/>
  </w:num>
  <w:num w:numId="11" w16cid:durableId="1176110820">
    <w:abstractNumId w:val="35"/>
  </w:num>
  <w:num w:numId="12" w16cid:durableId="109789707">
    <w:abstractNumId w:val="27"/>
  </w:num>
  <w:num w:numId="13" w16cid:durableId="1409840478">
    <w:abstractNumId w:val="14"/>
  </w:num>
  <w:num w:numId="14" w16cid:durableId="321743328">
    <w:abstractNumId w:val="4"/>
  </w:num>
  <w:num w:numId="15" w16cid:durableId="1276788800">
    <w:abstractNumId w:val="39"/>
  </w:num>
  <w:num w:numId="16" w16cid:durableId="1775394464">
    <w:abstractNumId w:val="7"/>
  </w:num>
  <w:num w:numId="17" w16cid:durableId="2085641344">
    <w:abstractNumId w:val="28"/>
  </w:num>
  <w:num w:numId="18" w16cid:durableId="1844272544">
    <w:abstractNumId w:val="52"/>
  </w:num>
  <w:num w:numId="19" w16cid:durableId="1674990344">
    <w:abstractNumId w:val="54"/>
  </w:num>
  <w:num w:numId="20" w16cid:durableId="1217200237">
    <w:abstractNumId w:val="24"/>
  </w:num>
  <w:num w:numId="21" w16cid:durableId="1786844385">
    <w:abstractNumId w:val="8"/>
  </w:num>
  <w:num w:numId="22" w16cid:durableId="855272456">
    <w:abstractNumId w:val="3"/>
  </w:num>
  <w:num w:numId="23" w16cid:durableId="803084266">
    <w:abstractNumId w:val="34"/>
  </w:num>
  <w:num w:numId="24" w16cid:durableId="430709043">
    <w:abstractNumId w:val="6"/>
  </w:num>
  <w:num w:numId="25" w16cid:durableId="754282239">
    <w:abstractNumId w:val="2"/>
  </w:num>
  <w:num w:numId="26" w16cid:durableId="1430810954">
    <w:abstractNumId w:val="0"/>
  </w:num>
  <w:num w:numId="27" w16cid:durableId="1267735335">
    <w:abstractNumId w:val="20"/>
  </w:num>
  <w:num w:numId="28" w16cid:durableId="422384674">
    <w:abstractNumId w:val="18"/>
  </w:num>
  <w:num w:numId="29" w16cid:durableId="1006786930">
    <w:abstractNumId w:val="21"/>
  </w:num>
  <w:num w:numId="30" w16cid:durableId="309334396">
    <w:abstractNumId w:val="40"/>
  </w:num>
  <w:num w:numId="31" w16cid:durableId="452095356">
    <w:abstractNumId w:val="38"/>
  </w:num>
  <w:num w:numId="32" w16cid:durableId="624237150">
    <w:abstractNumId w:val="36"/>
  </w:num>
  <w:num w:numId="33" w16cid:durableId="69666506">
    <w:abstractNumId w:val="12"/>
  </w:num>
  <w:num w:numId="34" w16cid:durableId="932393888">
    <w:abstractNumId w:val="23"/>
  </w:num>
  <w:num w:numId="35" w16cid:durableId="2088380868">
    <w:abstractNumId w:val="45"/>
  </w:num>
  <w:num w:numId="36" w16cid:durableId="1473012611">
    <w:abstractNumId w:val="33"/>
  </w:num>
  <w:num w:numId="37" w16cid:durableId="401605542">
    <w:abstractNumId w:val="25"/>
  </w:num>
  <w:num w:numId="38" w16cid:durableId="1281913877">
    <w:abstractNumId w:val="51"/>
  </w:num>
  <w:num w:numId="39" w16cid:durableId="365717471">
    <w:abstractNumId w:val="5"/>
  </w:num>
  <w:num w:numId="40" w16cid:durableId="162547025">
    <w:abstractNumId w:val="49"/>
  </w:num>
  <w:num w:numId="41" w16cid:durableId="1754546759">
    <w:abstractNumId w:val="22"/>
  </w:num>
  <w:num w:numId="42" w16cid:durableId="1174033269">
    <w:abstractNumId w:val="50"/>
  </w:num>
  <w:num w:numId="43" w16cid:durableId="2093702706">
    <w:abstractNumId w:val="30"/>
  </w:num>
  <w:num w:numId="44" w16cid:durableId="399397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42217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57711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70276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7832909">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16872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1605833">
    <w:abstractNumId w:val="9"/>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5611323">
    <w:abstractNumId w:val="30"/>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18321993">
    <w:abstractNumId w:val="5"/>
  </w:num>
  <w:num w:numId="53" w16cid:durableId="61299147">
    <w:abstractNumId w:val="26"/>
  </w:num>
  <w:num w:numId="54" w16cid:durableId="110757066">
    <w:abstractNumId w:val="47"/>
  </w:num>
  <w:num w:numId="55" w16cid:durableId="1902138159">
    <w:abstractNumId w:val="29"/>
  </w:num>
  <w:num w:numId="56" w16cid:durableId="576942938">
    <w:abstractNumId w:val="17"/>
  </w:num>
  <w:num w:numId="57" w16cid:durableId="1441602772">
    <w:abstractNumId w:val="11"/>
  </w:num>
  <w:num w:numId="58" w16cid:durableId="2091076998">
    <w:abstractNumId w:val="10"/>
  </w:num>
  <w:num w:numId="59" w16cid:durableId="1823423485">
    <w:abstractNumId w:val="46"/>
  </w:num>
  <w:num w:numId="60" w16cid:durableId="831681003">
    <w:abstractNumId w:val="32"/>
  </w:num>
  <w:num w:numId="61" w16cid:durableId="791288229">
    <w:abstractNumId w:val="37"/>
  </w:num>
  <w:num w:numId="62" w16cid:durableId="353968682">
    <w:abstractNumId w:val="44"/>
  </w:num>
  <w:num w:numId="63" w16cid:durableId="1436025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817BA"/>
    <w:rsid w:val="000831B9"/>
    <w:rsid w:val="000A7B55"/>
    <w:rsid w:val="000B4773"/>
    <w:rsid w:val="000C554C"/>
    <w:rsid w:val="000E10FB"/>
    <w:rsid w:val="00112AFE"/>
    <w:rsid w:val="0013542A"/>
    <w:rsid w:val="00193A4F"/>
    <w:rsid w:val="001A0505"/>
    <w:rsid w:val="001F753B"/>
    <w:rsid w:val="002252AE"/>
    <w:rsid w:val="002372AE"/>
    <w:rsid w:val="002F43CC"/>
    <w:rsid w:val="00312853"/>
    <w:rsid w:val="00330446"/>
    <w:rsid w:val="00347A68"/>
    <w:rsid w:val="003C7257"/>
    <w:rsid w:val="00423A30"/>
    <w:rsid w:val="00437A92"/>
    <w:rsid w:val="00492765"/>
    <w:rsid w:val="004C400F"/>
    <w:rsid w:val="004C5585"/>
    <w:rsid w:val="004C590F"/>
    <w:rsid w:val="00510C37"/>
    <w:rsid w:val="005152EF"/>
    <w:rsid w:val="00594811"/>
    <w:rsid w:val="005A3E35"/>
    <w:rsid w:val="005B2FF9"/>
    <w:rsid w:val="006517FE"/>
    <w:rsid w:val="00666443"/>
    <w:rsid w:val="006B2071"/>
    <w:rsid w:val="0076523D"/>
    <w:rsid w:val="00783C20"/>
    <w:rsid w:val="00791DA6"/>
    <w:rsid w:val="007B64ED"/>
    <w:rsid w:val="00802661"/>
    <w:rsid w:val="00803A8B"/>
    <w:rsid w:val="00835FD8"/>
    <w:rsid w:val="00841B34"/>
    <w:rsid w:val="00843689"/>
    <w:rsid w:val="00882322"/>
    <w:rsid w:val="008B616A"/>
    <w:rsid w:val="009916D5"/>
    <w:rsid w:val="009B536E"/>
    <w:rsid w:val="009D2F7A"/>
    <w:rsid w:val="009E0183"/>
    <w:rsid w:val="009F69A4"/>
    <w:rsid w:val="00A43B9B"/>
    <w:rsid w:val="00A44CE7"/>
    <w:rsid w:val="00A64DDA"/>
    <w:rsid w:val="00AF0EFC"/>
    <w:rsid w:val="00B76626"/>
    <w:rsid w:val="00BD6D75"/>
    <w:rsid w:val="00BF033A"/>
    <w:rsid w:val="00C10173"/>
    <w:rsid w:val="00C82FDB"/>
    <w:rsid w:val="00D12743"/>
    <w:rsid w:val="00D441C4"/>
    <w:rsid w:val="00D8707C"/>
    <w:rsid w:val="00E03BAA"/>
    <w:rsid w:val="00E17073"/>
    <w:rsid w:val="00E20420"/>
    <w:rsid w:val="00E65FC4"/>
    <w:rsid w:val="00EC7EEC"/>
    <w:rsid w:val="00F31F8C"/>
    <w:rsid w:val="00F474CE"/>
    <w:rsid w:val="00F7012E"/>
    <w:rsid w:val="00F83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37"/>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37"/>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k.urikhtau.k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1437</TotalTime>
  <Pages>10</Pages>
  <Words>4115</Words>
  <Characters>23458</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Копжасар Асылмурат Нурланович</cp:lastModifiedBy>
  <cp:revision>25</cp:revision>
  <dcterms:created xsi:type="dcterms:W3CDTF">2024-10-07T05:29:00Z</dcterms:created>
  <dcterms:modified xsi:type="dcterms:W3CDTF">2025-03-11T07:09:00Z</dcterms:modified>
</cp:coreProperties>
</file>