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1C1E7" w14:textId="77777777" w:rsidR="003B02C4" w:rsidRDefault="003B02C4" w:rsidP="00C34E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AB2B5C1" w14:textId="028EA8A1" w:rsidR="00814F1D" w:rsidRDefault="00814F1D" w:rsidP="00130C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72297">
        <w:rPr>
          <w:rFonts w:ascii="Times New Roman" w:eastAsia="Times New Roman" w:hAnsi="Times New Roman"/>
          <w:sz w:val="24"/>
          <w:szCs w:val="24"/>
        </w:rPr>
        <w:t>Приложение</w:t>
      </w:r>
      <w:r w:rsidRPr="00472297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472297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472297">
        <w:rPr>
          <w:rFonts w:ascii="Times New Roman" w:eastAsia="Times New Roman" w:hAnsi="Times New Roman"/>
          <w:sz w:val="24"/>
          <w:szCs w:val="24"/>
        </w:rPr>
        <w:t xml:space="preserve"> к</w:t>
      </w:r>
      <w:r w:rsidRPr="0047229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72297">
        <w:rPr>
          <w:rFonts w:ascii="Times New Roman" w:eastAsia="Times New Roman" w:hAnsi="Times New Roman"/>
          <w:sz w:val="24"/>
          <w:szCs w:val="24"/>
        </w:rPr>
        <w:t>Договору № _____ от «___» ___________ 20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130C36">
        <w:rPr>
          <w:rFonts w:ascii="Times New Roman" w:eastAsia="Times New Roman" w:hAnsi="Times New Roman"/>
          <w:sz w:val="24"/>
          <w:szCs w:val="24"/>
          <w:lang w:val="ru-RU"/>
        </w:rPr>
        <w:t>__</w:t>
      </w:r>
      <w:r>
        <w:rPr>
          <w:rFonts w:ascii="Times New Roman" w:eastAsia="Times New Roman" w:hAnsi="Times New Roman"/>
          <w:sz w:val="24"/>
          <w:szCs w:val="24"/>
        </w:rPr>
        <w:t>г.</w:t>
      </w:r>
    </w:p>
    <w:p w14:paraId="54F36F6D" w14:textId="77777777" w:rsidR="00814F1D" w:rsidRPr="00B820B5" w:rsidRDefault="00814F1D" w:rsidP="00814F1D">
      <w:pPr>
        <w:spacing w:after="0" w:line="240" w:lineRule="auto"/>
        <w:jc w:val="right"/>
        <w:rPr>
          <w:rFonts w:ascii="Times New Roman" w:eastAsia="Times New Roman" w:hAnsi="Times New Roman"/>
          <w:sz w:val="8"/>
          <w:szCs w:val="8"/>
        </w:rPr>
      </w:pPr>
    </w:p>
    <w:p w14:paraId="1A0678EC" w14:textId="77777777" w:rsidR="00814F1D" w:rsidRDefault="00814F1D" w:rsidP="00814F1D">
      <w:pPr>
        <w:pStyle w:val="32"/>
        <w:shd w:val="clear" w:color="auto" w:fill="auto"/>
        <w:spacing w:after="0" w:line="240" w:lineRule="auto"/>
        <w:ind w:left="3580"/>
        <w:jc w:val="left"/>
      </w:pPr>
      <w:r>
        <w:rPr>
          <w:color w:val="000000"/>
          <w:sz w:val="24"/>
          <w:szCs w:val="24"/>
          <w:lang w:bidi="ru-RU"/>
        </w:rPr>
        <w:t>ТЕХНИЧЕСКАЯ СПЕЦИФИКАЦИЯ</w:t>
      </w:r>
    </w:p>
    <w:p w14:paraId="0559C4CA" w14:textId="1F6873A3" w:rsidR="00814F1D" w:rsidRPr="005D2376" w:rsidRDefault="00814F1D" w:rsidP="00814F1D">
      <w:pPr>
        <w:pStyle w:val="32"/>
        <w:shd w:val="clear" w:color="auto" w:fill="auto"/>
        <w:spacing w:after="0" w:line="240" w:lineRule="auto"/>
        <w:rPr>
          <w:color w:val="000000"/>
          <w:lang w:eastAsia="ru-RU"/>
        </w:rPr>
      </w:pPr>
      <w:r>
        <w:rPr>
          <w:color w:val="000000"/>
          <w:sz w:val="24"/>
          <w:szCs w:val="24"/>
          <w:lang w:bidi="ru-RU"/>
        </w:rPr>
        <w:t>(</w:t>
      </w:r>
      <w:r w:rsidR="00DF7BAB" w:rsidRPr="00DF7BAB">
        <w:rPr>
          <w:color w:val="000000"/>
          <w:lang w:eastAsia="ru-RU"/>
        </w:rPr>
        <w:t xml:space="preserve">Огнетушитель </w:t>
      </w:r>
      <w:r w:rsidR="005D2376" w:rsidRPr="005D2376">
        <w:rPr>
          <w:color w:val="000000"/>
          <w:lang w:eastAsia="ru-RU"/>
        </w:rPr>
        <w:t>порошковый ОП-</w:t>
      </w:r>
      <w:r w:rsidR="00077C35" w:rsidRPr="00563F8D">
        <w:rPr>
          <w:color w:val="000000"/>
          <w:lang w:val="ru-RU" w:eastAsia="ru-RU"/>
        </w:rPr>
        <w:t>5</w:t>
      </w:r>
      <w:r w:rsidRPr="005D2376">
        <w:rPr>
          <w:color w:val="000000"/>
          <w:lang w:eastAsia="ru-RU"/>
        </w:rPr>
        <w:t>)</w:t>
      </w:r>
    </w:p>
    <w:p w14:paraId="5FDF1EB2" w14:textId="77777777" w:rsidR="00814F1D" w:rsidRPr="00917B9B" w:rsidRDefault="00814F1D" w:rsidP="00814F1D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Toc26796954"/>
      <w:r w:rsidRPr="00917B9B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  <w:bookmarkEnd w:id="0"/>
    </w:p>
    <w:p w14:paraId="46BC3B5C" w14:textId="218347B3" w:rsidR="00EC4C27" w:rsidRPr="00844F2B" w:rsidRDefault="00EC4C27" w:rsidP="00EC4C27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192665494"/>
      <w:r w:rsidRPr="00844F2B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обязуется поставить товар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Заказчику</w:t>
      </w:r>
      <w:r w:rsidRPr="00844F2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bookmarkStart w:id="2" w:name="_Hlk129792935"/>
      <w:r w:rsidRPr="0057107D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Казахстан, Актюбинская область, производственная база ТОО «Урихтау Оперейтинг» находящаяся в вахтовом поселке Жанажол (расположена на территории Мугалжарского района Актюбинской области Республики Казахстан, удаленного к югу от областного центра г. Актобе на расстоянии 215км) </w:t>
      </w:r>
      <w:bookmarkEnd w:id="2"/>
      <w:r w:rsidRPr="0057107D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место поставки)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B27365">
        <w:rPr>
          <w:rFonts w:ascii="Times New Roman" w:eastAsia="Times New Roman" w:hAnsi="Times New Roman"/>
          <w:sz w:val="24"/>
          <w:szCs w:val="24"/>
          <w:lang w:eastAsia="ru-RU"/>
        </w:rPr>
        <w:t xml:space="preserve">течение </w:t>
      </w:r>
      <w:r w:rsidR="004006E7">
        <w:rPr>
          <w:rFonts w:ascii="Times New Roman" w:eastAsia="Times New Roman" w:hAnsi="Times New Roman"/>
          <w:sz w:val="24"/>
          <w:szCs w:val="24"/>
          <w:lang w:val="kk-KZ" w:eastAsia="ru-RU"/>
        </w:rPr>
        <w:t>3</w:t>
      </w:r>
      <w:r w:rsidRPr="00B27365">
        <w:rPr>
          <w:rFonts w:ascii="Times New Roman" w:eastAsia="Times New Roman" w:hAnsi="Times New Roman"/>
          <w:sz w:val="24"/>
          <w:szCs w:val="24"/>
          <w:lang w:eastAsia="ru-RU"/>
        </w:rPr>
        <w:t>0 календарных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 даты подписания Договора</w:t>
      </w:r>
      <w:r w:rsidRPr="00F13F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E3E1D33" w14:textId="77777777" w:rsidR="00EC4C27" w:rsidRPr="00D47F29" w:rsidRDefault="00EC4C27" w:rsidP="00EC4C2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47F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Описание и требуемые технические, качественные и эксплуатационные характеристики товаров:</w:t>
      </w:r>
    </w:p>
    <w:p w14:paraId="6FF31321" w14:textId="77777777" w:rsidR="00EC4C27" w:rsidRPr="002E6E98" w:rsidRDefault="00EC4C27" w:rsidP="00EC4C27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обязан обеспечить требования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>, согласно технической спецификации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Таблицы,</w:t>
      </w: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указанной в приложении №1 </w:t>
      </w: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>к настоящей</w:t>
      </w:r>
      <w:r w:rsidRPr="00E23C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>технической спецификации.</w:t>
      </w:r>
    </w:p>
    <w:p w14:paraId="5B31BE84" w14:textId="77777777" w:rsidR="00EC4C27" w:rsidRPr="005B0F7A" w:rsidRDefault="00EC4C27" w:rsidP="00EC4C27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Качество поставляемого Товара должно соответствовать ГОСТам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>и/или 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 соответствии с разделом 2 настоящей технической спецификации)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распространяемым на данный вид товаров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установленным законодательством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РК,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>сертификатам соответствия,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а также техническим условиям, принятым на этот вид продукции (сертификаты, паспорта).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E66AC97" w14:textId="77777777" w:rsidR="00EC4C27" w:rsidRPr="005B0F7A" w:rsidRDefault="00EC4C27" w:rsidP="00EC4C27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гарантирует качество Товара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хранения Товара 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>в течение гарантийного срока, установленного изготовителем со дня подписания акта приема передач к поставленному Товару. В рамках гарантийного срока Поставщик обязуется за свой счет и риск осуществить устранение, бесплатную замену бракованного товара и/или дефектов (либо произвести замену всей партии дефектного Товара при условии, что указанная замена не приведет к ухудшению качества и других характеристик Товара, и будет соответствовать последним разработкам)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, или не подошедших по размерам Товара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сроки согласно условиям договора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3F7E024" w14:textId="77777777" w:rsidR="00EC4C27" w:rsidRPr="0014568E" w:rsidRDefault="00EC4C27" w:rsidP="00EC4C27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обеспечит упаковку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4568E">
        <w:rPr>
          <w:rFonts w:ascii="Times New Roman" w:eastAsia="Times New Roman" w:hAnsi="Times New Roman"/>
          <w:sz w:val="24"/>
          <w:szCs w:val="24"/>
          <w:lang w:eastAsia="ru-RU"/>
        </w:rPr>
        <w:t>соответству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ющую тару)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всего поставляемого Товара, </w:t>
      </w:r>
      <w:r w:rsidRPr="0014568E">
        <w:rPr>
          <w:rFonts w:ascii="Times New Roman" w:eastAsia="Times New Roman" w:hAnsi="Times New Roman"/>
          <w:sz w:val="24"/>
          <w:szCs w:val="24"/>
          <w:lang w:eastAsia="ru-RU"/>
        </w:rPr>
        <w:t>обеспечивающую сохранность Товара при погрузке и перевозке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 чтобы избежать повреждения или потери при нормальных условиях транспортировки и хранения. Стоимость тары, упаковки и маркировки входит в стоимость Товара.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568E">
        <w:rPr>
          <w:rFonts w:ascii="Times New Roman" w:eastAsia="Times New Roman" w:hAnsi="Times New Roman"/>
          <w:sz w:val="24"/>
          <w:szCs w:val="24"/>
          <w:lang w:eastAsia="ru-RU"/>
        </w:rPr>
        <w:t>Упаковка должна быть промаркирована, в соответствии с установленными требованиями действующего законодательства Республики Казахстан и международных норм.</w:t>
      </w:r>
    </w:p>
    <w:p w14:paraId="375EA344" w14:textId="77777777" w:rsidR="00EC4C27" w:rsidRPr="005B0F7A" w:rsidRDefault="00EC4C27" w:rsidP="00EC4C27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при внешнем осмотре полученного товара будут обнаружены видимые дефекты либо несоответствия отдельных частей спецификации,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обнаружится, что Товар не качественный или не соответствует стандартам,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приемки Товара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об этом составляется акт, в котором указыва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тся все замеченные недостатки.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4AA278B" w14:textId="77777777" w:rsidR="00EC4C27" w:rsidRDefault="00EC4C27" w:rsidP="00EC4C27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Все транспортные и другие расходы, связанные с поставкой и возвратом дефектного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и/или несоответствующего Товара, оплачиваются Поставщиком.</w:t>
      </w:r>
    </w:p>
    <w:p w14:paraId="4EBBD00B" w14:textId="77777777" w:rsidR="00EC4C27" w:rsidRDefault="00EC4C27" w:rsidP="00EC4C27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гарантирует, что реализованный товар </w:t>
      </w:r>
      <w:r w:rsidRPr="00B8247E">
        <w:rPr>
          <w:rFonts w:ascii="Times New Roman" w:eastAsia="Times New Roman" w:hAnsi="Times New Roman"/>
          <w:sz w:val="24"/>
          <w:szCs w:val="24"/>
          <w:lang w:eastAsia="ru-RU"/>
        </w:rPr>
        <w:t>новый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09AF">
        <w:rPr>
          <w:rFonts w:ascii="Times New Roman" w:hAnsi="Times New Roman"/>
          <w:sz w:val="24"/>
          <w:szCs w:val="24"/>
        </w:rPr>
        <w:t>(не ранее 202</w:t>
      </w:r>
      <w:r>
        <w:rPr>
          <w:rFonts w:ascii="Times New Roman" w:hAnsi="Times New Roman"/>
          <w:sz w:val="24"/>
          <w:szCs w:val="24"/>
        </w:rPr>
        <w:t>5</w:t>
      </w:r>
      <w:r w:rsidRPr="000D09AF">
        <w:rPr>
          <w:rFonts w:ascii="Times New Roman" w:hAnsi="Times New Roman"/>
          <w:sz w:val="24"/>
          <w:szCs w:val="24"/>
        </w:rPr>
        <w:t xml:space="preserve"> года выпуска)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>принадлежит ему в праве собственности, не заложен, не арестован, не является предметом спора третьих лиц. Передаваемые по товару документы действительны.</w:t>
      </w:r>
    </w:p>
    <w:p w14:paraId="162919F4" w14:textId="77777777" w:rsidR="00EC4C27" w:rsidRDefault="00EC4C27" w:rsidP="00EC4C27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>В случае обнаружения расхождений по количеству или ассортименту в поставленном Товаре против товаросопроводительных документов на Товар и/или Приложений к Договору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обязан по требованию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>, произвести допоставку недостающего количества Товар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>, соответствующ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ТС</w:t>
      </w:r>
      <w:r w:rsidRPr="00036A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сроки согласно условиям договора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этом Поставщик настоящим подтверждает, что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освобождается от возмещения расходов, связанных с доставкой Товара</w:t>
      </w:r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14:paraId="0F0D8FD1" w14:textId="20CF4E1F" w:rsidR="00BF0D01" w:rsidRPr="00BF0D01" w:rsidRDefault="00814F1D" w:rsidP="00BF0D01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</w:t>
      </w:r>
      <w:r w:rsidR="00BF0D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</w:t>
      </w:r>
      <w:r w:rsidR="00BF0D01" w:rsidRPr="00BF0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</w:t>
      </w:r>
    </w:p>
    <w:p w14:paraId="7C15544B" w14:textId="77777777" w:rsidR="00EC4C27" w:rsidRPr="00EC4C27" w:rsidRDefault="00A51F9F" w:rsidP="00A51F9F">
      <w:pPr>
        <w:numPr>
          <w:ilvl w:val="1"/>
          <w:numId w:val="4"/>
        </w:numPr>
        <w:tabs>
          <w:tab w:val="left" w:pos="567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Предназначены для оснащения объектов и транспортных средств в качестве первичного средства тушения пожаров: </w:t>
      </w:r>
    </w:p>
    <w:p w14:paraId="60C92C76" w14:textId="77777777" w:rsidR="00EC4C27" w:rsidRPr="00EC4C27" w:rsidRDefault="00A51F9F" w:rsidP="00A51F9F">
      <w:pPr>
        <w:numPr>
          <w:ilvl w:val="1"/>
          <w:numId w:val="4"/>
        </w:numPr>
        <w:tabs>
          <w:tab w:val="left" w:pos="567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класса А (твёрдых веществ), </w:t>
      </w:r>
    </w:p>
    <w:p w14:paraId="56407585" w14:textId="77777777" w:rsidR="00EC4C27" w:rsidRPr="00EC4C27" w:rsidRDefault="00A51F9F" w:rsidP="00A51F9F">
      <w:pPr>
        <w:numPr>
          <w:ilvl w:val="1"/>
          <w:numId w:val="4"/>
        </w:numPr>
        <w:tabs>
          <w:tab w:val="left" w:pos="567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 xml:space="preserve">В (жидких веществ), </w:t>
      </w:r>
    </w:p>
    <w:p w14:paraId="6C5DC413" w14:textId="77777777" w:rsidR="00EC4C27" w:rsidRPr="00EC4C27" w:rsidRDefault="00A51F9F" w:rsidP="00A51F9F">
      <w:pPr>
        <w:numPr>
          <w:ilvl w:val="1"/>
          <w:numId w:val="4"/>
        </w:numPr>
        <w:tabs>
          <w:tab w:val="left" w:pos="567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 xml:space="preserve">С (газообразных веществ), </w:t>
      </w:r>
    </w:p>
    <w:p w14:paraId="5192F924" w14:textId="77777777" w:rsidR="00EC4C27" w:rsidRPr="00EC4C27" w:rsidRDefault="00A51F9F" w:rsidP="00A51F9F">
      <w:pPr>
        <w:numPr>
          <w:ilvl w:val="1"/>
          <w:numId w:val="4"/>
        </w:numPr>
        <w:tabs>
          <w:tab w:val="left" w:pos="567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 xml:space="preserve">E (электроустановок, находящихся под напряжением до 1000В), а также для тушения возгораний в бытовых условиях. </w:t>
      </w:r>
    </w:p>
    <w:p w14:paraId="509E4C0F" w14:textId="77777777" w:rsidR="00D90EE9" w:rsidRPr="00D90EE9" w:rsidRDefault="00D90EE9" w:rsidP="00A51F9F">
      <w:pPr>
        <w:numPr>
          <w:ilvl w:val="1"/>
          <w:numId w:val="4"/>
        </w:numPr>
        <w:tabs>
          <w:tab w:val="left" w:pos="567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EE9">
        <w:rPr>
          <w:rFonts w:ascii="Times New Roman" w:eastAsia="Times New Roman" w:hAnsi="Times New Roman"/>
          <w:sz w:val="24"/>
          <w:szCs w:val="24"/>
          <w:lang w:eastAsia="ru-RU"/>
        </w:rPr>
        <w:t xml:space="preserve">Огнетушитель порошковый, </w:t>
      </w:r>
      <w:proofErr w:type="spellStart"/>
      <w:r w:rsidRPr="00D90EE9">
        <w:rPr>
          <w:rFonts w:ascii="Times New Roman" w:eastAsia="Times New Roman" w:hAnsi="Times New Roman"/>
          <w:sz w:val="24"/>
          <w:szCs w:val="24"/>
          <w:lang w:eastAsia="ru-RU"/>
        </w:rPr>
        <w:t>закачной</w:t>
      </w:r>
      <w:proofErr w:type="spellEnd"/>
      <w:r w:rsidRPr="00D90EE9">
        <w:rPr>
          <w:rFonts w:ascii="Times New Roman" w:eastAsia="Times New Roman" w:hAnsi="Times New Roman"/>
          <w:sz w:val="24"/>
          <w:szCs w:val="24"/>
          <w:lang w:eastAsia="ru-RU"/>
        </w:rPr>
        <w:t xml:space="preserve">, заряженный порошком марки ABCE соответствует ГОСТ </w:t>
      </w:r>
      <w:proofErr w:type="gramStart"/>
      <w:r w:rsidRPr="00D90EE9">
        <w:rPr>
          <w:rFonts w:ascii="Times New Roman" w:eastAsia="Times New Roman" w:hAnsi="Times New Roman"/>
          <w:sz w:val="24"/>
          <w:szCs w:val="24"/>
          <w:lang w:eastAsia="ru-RU"/>
        </w:rPr>
        <w:t>51057-2001</w:t>
      </w:r>
      <w:proofErr w:type="gramEnd"/>
      <w:r w:rsidRPr="00D90E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2989235" w14:textId="31D19718" w:rsidR="00A51F9F" w:rsidRPr="00A107C1" w:rsidRDefault="00A51F9F" w:rsidP="00A51F9F">
      <w:pPr>
        <w:numPr>
          <w:ilvl w:val="1"/>
          <w:numId w:val="4"/>
        </w:numPr>
        <w:tabs>
          <w:tab w:val="left" w:pos="567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Огнетушители снабжены запорно-пусковыми устройствами, обеспечивающими свободное открывание и закрытие простым движением руки, прекращение работы по желанию пользователя.</w:t>
      </w:r>
    </w:p>
    <w:p w14:paraId="5758E682" w14:textId="13AAF832" w:rsidR="00A107C1" w:rsidRPr="00027895" w:rsidRDefault="00A107C1" w:rsidP="00A51F9F">
      <w:pPr>
        <w:numPr>
          <w:ilvl w:val="1"/>
          <w:numId w:val="4"/>
        </w:numPr>
        <w:tabs>
          <w:tab w:val="left" w:pos="567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7C1">
        <w:rPr>
          <w:rFonts w:ascii="Times New Roman" w:eastAsia="Times New Roman" w:hAnsi="Times New Roman"/>
          <w:sz w:val="24"/>
          <w:szCs w:val="24"/>
          <w:lang w:eastAsia="ru-RU"/>
        </w:rPr>
        <w:t>Огнетушители не предназначены для тушения загораний щелочных и щелочноземельных металлов и материалов, горение которых может происходить без доступа воздуха. </w:t>
      </w:r>
    </w:p>
    <w:p w14:paraId="422DD6AB" w14:textId="77777777" w:rsidR="00A51F9F" w:rsidRDefault="00A51F9F" w:rsidP="00A51F9F">
      <w:pPr>
        <w:numPr>
          <w:ilvl w:val="1"/>
          <w:numId w:val="4"/>
        </w:numPr>
        <w:tabs>
          <w:tab w:val="left" w:pos="567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</w:t>
      </w:r>
      <w:r w:rsidRPr="00A37B5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стройство порошковых огнетушителей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739128AC" w14:textId="77777777" w:rsidR="00A51F9F" w:rsidRPr="00027895" w:rsidRDefault="00A51F9F" w:rsidP="00A51F9F">
      <w:pPr>
        <w:numPr>
          <w:ilvl w:val="2"/>
          <w:numId w:val="4"/>
        </w:numPr>
        <w:tabs>
          <w:tab w:val="left" w:pos="567"/>
        </w:tabs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Стальной баллон</w:t>
      </w:r>
    </w:p>
    <w:p w14:paraId="22D2446C" w14:textId="77777777" w:rsidR="00A51F9F" w:rsidRPr="00027895" w:rsidRDefault="00A51F9F" w:rsidP="00A51F9F">
      <w:pPr>
        <w:numPr>
          <w:ilvl w:val="2"/>
          <w:numId w:val="4"/>
        </w:numPr>
        <w:tabs>
          <w:tab w:val="left" w:pos="567"/>
        </w:tabs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Запорно-пусковое устройство (ЗПУ)</w:t>
      </w:r>
    </w:p>
    <w:p w14:paraId="7797B979" w14:textId="77777777" w:rsidR="00A51F9F" w:rsidRPr="00027895" w:rsidRDefault="00A51F9F" w:rsidP="00A51F9F">
      <w:pPr>
        <w:numPr>
          <w:ilvl w:val="2"/>
          <w:numId w:val="4"/>
        </w:numPr>
        <w:tabs>
          <w:tab w:val="left" w:pos="567"/>
        </w:tabs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Рукав</w:t>
      </w:r>
    </w:p>
    <w:p w14:paraId="12B359C9" w14:textId="77777777" w:rsidR="00A51F9F" w:rsidRPr="00027895" w:rsidRDefault="00A51F9F" w:rsidP="00A51F9F">
      <w:pPr>
        <w:numPr>
          <w:ilvl w:val="2"/>
          <w:numId w:val="4"/>
        </w:numPr>
        <w:tabs>
          <w:tab w:val="left" w:pos="567"/>
        </w:tabs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Индикатор</w:t>
      </w:r>
    </w:p>
    <w:p w14:paraId="05882D32" w14:textId="77777777" w:rsidR="00A51F9F" w:rsidRPr="00027895" w:rsidRDefault="00A51F9F" w:rsidP="00A51F9F">
      <w:pPr>
        <w:numPr>
          <w:ilvl w:val="2"/>
          <w:numId w:val="4"/>
        </w:numPr>
        <w:tabs>
          <w:tab w:val="left" w:pos="567"/>
        </w:tabs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Сифонная трубка</w:t>
      </w:r>
    </w:p>
    <w:p w14:paraId="543A7AFB" w14:textId="77777777" w:rsidR="00A51F9F" w:rsidRPr="00027895" w:rsidRDefault="00A51F9F" w:rsidP="00A51F9F">
      <w:pPr>
        <w:numPr>
          <w:ilvl w:val="2"/>
          <w:numId w:val="4"/>
        </w:numPr>
        <w:tabs>
          <w:tab w:val="left" w:pos="567"/>
        </w:tabs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Сопло</w:t>
      </w:r>
    </w:p>
    <w:p w14:paraId="0F17A679" w14:textId="77777777" w:rsidR="00A51F9F" w:rsidRPr="00027895" w:rsidRDefault="00A51F9F" w:rsidP="00EC4C27">
      <w:pPr>
        <w:shd w:val="clear" w:color="auto" w:fill="FFFFFF"/>
        <w:spacing w:before="75" w:after="0" w:line="264" w:lineRule="atLeast"/>
        <w:jc w:val="both"/>
        <w:outlineLvl w:val="2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27895">
        <w:rPr>
          <w:rFonts w:ascii="Din Display Pro" w:eastAsia="Times New Roman" w:hAnsi="Din Display Pro"/>
          <w:b/>
          <w:bCs/>
          <w:caps/>
          <w:color w:val="4A4647"/>
          <w:sz w:val="28"/>
          <w:szCs w:val="28"/>
          <w:lang w:val="en-US"/>
        </w:rPr>
        <w:t> </w:t>
      </w:r>
      <w:r w:rsidRPr="0002789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ринцип действия порошковых</w:t>
      </w:r>
      <w:r w:rsidRPr="00A37B5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огнетушителей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</w:p>
    <w:p w14:paraId="195A1F8A" w14:textId="77777777" w:rsidR="00A51F9F" w:rsidRPr="00027895" w:rsidRDefault="00A51F9F" w:rsidP="00A51F9F">
      <w:pPr>
        <w:numPr>
          <w:ilvl w:val="1"/>
          <w:numId w:val="4"/>
        </w:numPr>
        <w:tabs>
          <w:tab w:val="left" w:pos="567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Принцип действия огнетушителя основан на использовании энергии сжатого газа для выброса огнетушащего вещества.</w:t>
      </w:r>
    </w:p>
    <w:p w14:paraId="3178B1B9" w14:textId="77777777" w:rsidR="00A51F9F" w:rsidRPr="00027895" w:rsidRDefault="00A51F9F" w:rsidP="00A51F9F">
      <w:pPr>
        <w:numPr>
          <w:ilvl w:val="1"/>
          <w:numId w:val="4"/>
        </w:numPr>
        <w:tabs>
          <w:tab w:val="left" w:pos="567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По шкале индикатора давления производят контроль рабочего давления в корпусе огнетушителя. Стрелка индикатора давления должна находиться в зеленом секторе шкалы, что означает соответствие величины рабочего давления его установленному значению. Расположение индикатора стрелки в красном секторе шкалы указывает на недостаточное давление в корпусе огнетушителя.</w:t>
      </w:r>
    </w:p>
    <w:p w14:paraId="7E46CFB5" w14:textId="77777777" w:rsidR="00A51F9F" w:rsidRPr="00445FFC" w:rsidRDefault="00A51F9F" w:rsidP="00A51F9F">
      <w:pPr>
        <w:numPr>
          <w:ilvl w:val="1"/>
          <w:numId w:val="4"/>
        </w:numPr>
        <w:tabs>
          <w:tab w:val="left" w:pos="567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При соответствии давления установленному значению вынимают чеку и, направив сопло или рукав на очаг пожара, нажимают на верхнюю ручку запорно-</w:t>
      </w:r>
      <w:proofErr w:type="spellStart"/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пуского</w:t>
      </w:r>
      <w:proofErr w:type="spellEnd"/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 xml:space="preserve"> устройства, в результате чего клапан перемещается в осевом направлении вниз, открывая проходной канал, и огнетушащее вещество, находящееся в корпусе, под избыточным давлением рабочего газа через сифонную трубку и сопло или рукав подается на очаг пожара.</w:t>
      </w:r>
    </w:p>
    <w:p w14:paraId="780A8BB9" w14:textId="6F77E05A" w:rsidR="00BF0D01" w:rsidRPr="00A51F9F" w:rsidRDefault="00BF0D01" w:rsidP="00BF0D0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DC18B9" w14:textId="29E941DE" w:rsidR="00130C36" w:rsidRPr="00880F43" w:rsidRDefault="00130C36" w:rsidP="00EC4C27">
      <w:pPr>
        <w:tabs>
          <w:tab w:val="left" w:pos="0"/>
        </w:tabs>
        <w:spacing w:after="0" w:line="240" w:lineRule="auto"/>
        <w:ind w:right="1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0F43">
        <w:rPr>
          <w:rFonts w:ascii="Times New Roman" w:eastAsia="Times New Roman" w:hAnsi="Times New Roman" w:cs="Times New Roman"/>
          <w:sz w:val="24"/>
          <w:szCs w:val="24"/>
        </w:rPr>
        <w:t>Огнетушитель порошковый ОП-</w:t>
      </w:r>
      <w:r w:rsidRPr="00880F43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</w:p>
    <w:p w14:paraId="3F014D72" w14:textId="2D383D7F" w:rsidR="000B1FA1" w:rsidRPr="000B1FA1" w:rsidRDefault="000B1FA1" w:rsidP="000B1FA1">
      <w:pPr>
        <w:tabs>
          <w:tab w:val="left" w:pos="0"/>
        </w:tabs>
        <w:spacing w:after="0" w:line="240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Symbol"/>
          <w:lang w:val="ru-RU"/>
        </w:rPr>
        <w:t>-</w:t>
      </w:r>
      <w:r>
        <w:t xml:space="preserve"> </w:t>
      </w:r>
      <w:r w:rsidRPr="000B1FA1">
        <w:rPr>
          <w:rFonts w:ascii="Times New Roman" w:eastAsia="Times New Roman" w:hAnsi="Times New Roman"/>
          <w:sz w:val="24"/>
          <w:szCs w:val="24"/>
          <w:lang w:eastAsia="ru-RU"/>
        </w:rPr>
        <w:t xml:space="preserve">Заряд </w:t>
      </w:r>
      <w:r w:rsidRPr="000B1FA1">
        <w:rPr>
          <w:rFonts w:ascii="Times New Roman" w:eastAsia="Times New Roman" w:hAnsi="Times New Roman" w:cs="Times New Roman"/>
          <w:sz w:val="24"/>
          <w:szCs w:val="24"/>
        </w:rPr>
        <w:t xml:space="preserve">ОТВ (порошок) массой 5 кг. </w:t>
      </w:r>
    </w:p>
    <w:p w14:paraId="3004E40F" w14:textId="3752ED8A" w:rsidR="000B1FA1" w:rsidRPr="000B1FA1" w:rsidRDefault="000B1FA1" w:rsidP="000B1FA1">
      <w:pPr>
        <w:tabs>
          <w:tab w:val="left" w:pos="0"/>
        </w:tabs>
        <w:spacing w:after="0" w:line="240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B1FA1">
        <w:rPr>
          <w:rFonts w:ascii="Times New Roman" w:eastAsia="Times New Roman" w:hAnsi="Times New Roman" w:cs="Times New Roman"/>
          <w:sz w:val="24"/>
          <w:szCs w:val="24"/>
        </w:rPr>
        <w:t xml:space="preserve">  Металлический баллон с зарядно-пусковым устройством, укомплектованным сифонной трубкой с распылителем для подачи и распределения ОТВ. </w:t>
      </w:r>
    </w:p>
    <w:p w14:paraId="46ADDE87" w14:textId="6D11DB88" w:rsidR="000B1FA1" w:rsidRPr="000B1FA1" w:rsidRDefault="000B1FA1" w:rsidP="000B1FA1">
      <w:pPr>
        <w:tabs>
          <w:tab w:val="left" w:pos="0"/>
        </w:tabs>
        <w:spacing w:after="0" w:line="240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B1FA1">
        <w:rPr>
          <w:rFonts w:ascii="Times New Roman" w:eastAsia="Times New Roman" w:hAnsi="Times New Roman" w:cs="Times New Roman"/>
          <w:sz w:val="24"/>
          <w:szCs w:val="24"/>
        </w:rPr>
        <w:t xml:space="preserve">  Манометр для регулярного контроля внутреннего давления в баллоне. </w:t>
      </w:r>
    </w:p>
    <w:p w14:paraId="173EBB09" w14:textId="1E8CE2CF" w:rsidR="000B1FA1" w:rsidRPr="000B1FA1" w:rsidRDefault="000B1FA1" w:rsidP="000B1FA1">
      <w:pPr>
        <w:tabs>
          <w:tab w:val="left" w:pos="0"/>
        </w:tabs>
        <w:spacing w:after="0" w:line="240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B1FA1">
        <w:rPr>
          <w:rFonts w:ascii="Times New Roman" w:eastAsia="Times New Roman" w:hAnsi="Times New Roman" w:cs="Times New Roman"/>
          <w:sz w:val="24"/>
          <w:szCs w:val="24"/>
        </w:rPr>
        <w:t xml:space="preserve">  Эффективен при тушении пожаров классов А (2А), В (70В), С и Е (до 1000 В). </w:t>
      </w:r>
    </w:p>
    <w:p w14:paraId="5C9A0183" w14:textId="14882BC1" w:rsidR="000B1FA1" w:rsidRPr="000B1FA1" w:rsidRDefault="000B1FA1" w:rsidP="000B1FA1">
      <w:pPr>
        <w:tabs>
          <w:tab w:val="left" w:pos="0"/>
        </w:tabs>
        <w:spacing w:after="0" w:line="240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B1FA1">
        <w:rPr>
          <w:rFonts w:ascii="Times New Roman" w:eastAsia="Times New Roman" w:hAnsi="Times New Roman" w:cs="Times New Roman"/>
          <w:sz w:val="24"/>
          <w:szCs w:val="24"/>
        </w:rPr>
        <w:t xml:space="preserve">  Огнетушащая способность основана на разбавлении очага возгорания инертной средой и препятствии доступа кислорода. </w:t>
      </w:r>
    </w:p>
    <w:p w14:paraId="1B38F61A" w14:textId="3844BAC2" w:rsidR="000B1FA1" w:rsidRPr="000B1FA1" w:rsidRDefault="000B1FA1" w:rsidP="000B1FA1">
      <w:pPr>
        <w:tabs>
          <w:tab w:val="left" w:pos="0"/>
        </w:tabs>
        <w:spacing w:after="0" w:line="240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B1FA1">
        <w:rPr>
          <w:rFonts w:ascii="Times New Roman" w:eastAsia="Times New Roman" w:hAnsi="Times New Roman" w:cs="Times New Roman"/>
          <w:sz w:val="24"/>
          <w:szCs w:val="24"/>
        </w:rPr>
        <w:t xml:space="preserve">  Вытеснение </w:t>
      </w:r>
      <w:r w:rsidR="008B1807">
        <w:rPr>
          <w:rFonts w:ascii="Times New Roman" w:eastAsia="Times New Roman" w:hAnsi="Times New Roman" w:cs="Times New Roman"/>
          <w:sz w:val="24"/>
          <w:szCs w:val="24"/>
          <w:lang w:val="kk-KZ"/>
        </w:rPr>
        <w:t>огнетушащих веществ</w:t>
      </w:r>
      <w:r w:rsidRPr="000B1FA1">
        <w:rPr>
          <w:rFonts w:ascii="Times New Roman" w:eastAsia="Times New Roman" w:hAnsi="Times New Roman" w:cs="Times New Roman"/>
          <w:sz w:val="24"/>
          <w:szCs w:val="24"/>
        </w:rPr>
        <w:t xml:space="preserve"> происходит под действием избыточного давления в баллоне. </w:t>
      </w:r>
    </w:p>
    <w:p w14:paraId="043FEFB8" w14:textId="4BB99923" w:rsidR="00130C36" w:rsidRDefault="000B1FA1" w:rsidP="000B1FA1">
      <w:pPr>
        <w:tabs>
          <w:tab w:val="left" w:pos="0"/>
        </w:tabs>
        <w:spacing w:after="0" w:line="240" w:lineRule="auto"/>
        <w:ind w:right="1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B1FA1">
        <w:rPr>
          <w:rFonts w:ascii="Times New Roman" w:eastAsia="Times New Roman" w:hAnsi="Times New Roman" w:cs="Times New Roman"/>
          <w:sz w:val="24"/>
          <w:szCs w:val="24"/>
        </w:rPr>
        <w:t xml:space="preserve">  Струя </w:t>
      </w:r>
      <w:r w:rsidR="008B1807">
        <w:rPr>
          <w:rFonts w:ascii="Times New Roman" w:eastAsia="Times New Roman" w:hAnsi="Times New Roman" w:cs="Times New Roman"/>
          <w:sz w:val="24"/>
          <w:szCs w:val="24"/>
          <w:lang w:val="kk-KZ"/>
        </w:rPr>
        <w:t>огнетушащих веществ</w:t>
      </w:r>
      <w:r w:rsidRPr="000B1FA1">
        <w:rPr>
          <w:rFonts w:ascii="Times New Roman" w:eastAsia="Times New Roman" w:hAnsi="Times New Roman" w:cs="Times New Roman"/>
          <w:sz w:val="24"/>
          <w:szCs w:val="24"/>
        </w:rPr>
        <w:t xml:space="preserve"> длиной не менее 3 м позволяет тушить очаг возгорания находясь от него на безопасном расстоянии. </w:t>
      </w:r>
    </w:p>
    <w:p w14:paraId="49356D83" w14:textId="77777777" w:rsidR="000602E8" w:rsidRDefault="000602E8" w:rsidP="000602E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2EA7BABB" w14:textId="440BEE68" w:rsidR="000602E8" w:rsidRPr="00F46F72" w:rsidRDefault="000602E8" w:rsidP="000602E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D37CD">
        <w:rPr>
          <w:rFonts w:ascii="Times New Roman" w:eastAsia="Times New Roman" w:hAnsi="Times New Roman"/>
          <w:color w:val="000000"/>
          <w:sz w:val="24"/>
          <w:szCs w:val="24"/>
        </w:rPr>
        <w:t>Срок службы не менее 10 лет</w:t>
      </w:r>
      <w:r w:rsidR="00F46F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</w:p>
    <w:p w14:paraId="64E6C60B" w14:textId="77777777" w:rsidR="0056022E" w:rsidRPr="00104257" w:rsidRDefault="0056022E" w:rsidP="00BF0D0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7A0A43B" w14:textId="77777777" w:rsidR="00814F1D" w:rsidRPr="00104257" w:rsidRDefault="00814F1D" w:rsidP="00814F1D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p w14:paraId="48C9547C" w14:textId="78A80F51" w:rsidR="00814F1D" w:rsidRPr="00104257" w:rsidRDefault="00814F1D" w:rsidP="00EC4C27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104257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="00EC4C27" w:rsidRPr="0010425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C4C27" w:rsidRPr="00104257">
        <w:rPr>
          <w:rFonts w:ascii="Times New Roman" w:hAnsi="Times New Roman" w:cs="Times New Roman"/>
          <w:sz w:val="24"/>
          <w:szCs w:val="24"/>
          <w:lang w:val="kk-KZ"/>
        </w:rPr>
        <w:t>при</w:t>
      </w:r>
      <w:r w:rsidRPr="00104257">
        <w:rPr>
          <w:rFonts w:ascii="Times New Roman" w:hAnsi="Times New Roman" w:cs="Times New Roman"/>
          <w:sz w:val="24"/>
          <w:szCs w:val="24"/>
          <w:lang w:val="kk-KZ"/>
        </w:rPr>
        <w:t xml:space="preserve"> поставке Товара Поставщик к каждой единице товара должен приложить паспорт и</w:t>
      </w:r>
      <w:r w:rsidRPr="00104257">
        <w:rPr>
          <w:rFonts w:ascii="Times New Roman" w:hAnsi="Times New Roman" w:cs="Times New Roman"/>
          <w:sz w:val="24"/>
          <w:szCs w:val="24"/>
        </w:rPr>
        <w:t xml:space="preserve"> </w:t>
      </w:r>
      <w:r w:rsidRPr="00104257">
        <w:rPr>
          <w:rFonts w:ascii="Times New Roman" w:hAnsi="Times New Roman" w:cs="Times New Roman"/>
          <w:sz w:val="24"/>
          <w:szCs w:val="24"/>
          <w:lang w:val="kk-KZ"/>
        </w:rPr>
        <w:t>копию сертификата качества</w:t>
      </w:r>
      <w:r w:rsidRPr="00104257">
        <w:rPr>
          <w:rFonts w:ascii="Times New Roman" w:hAnsi="Times New Roman" w:cs="Times New Roman"/>
          <w:sz w:val="24"/>
          <w:szCs w:val="24"/>
        </w:rPr>
        <w:t>.</w:t>
      </w:r>
    </w:p>
    <w:p w14:paraId="05B3BDFB" w14:textId="77777777" w:rsidR="00EC4C27" w:rsidRDefault="00B02594" w:rsidP="00EC4C27">
      <w:pPr>
        <w:ind w:right="-425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_Hlk163834266"/>
      <w:r w:rsidRPr="001C0AD0">
        <w:rPr>
          <w:rFonts w:ascii="Times New Roman" w:hAnsi="Times New Roman" w:cs="Times New Roman"/>
          <w:b/>
          <w:sz w:val="24"/>
          <w:szCs w:val="24"/>
        </w:rPr>
        <w:t>Сертификация изделия на соответствие: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C0AD0">
        <w:rPr>
          <w:rFonts w:ascii="Times New Roman" w:hAnsi="Times New Roman" w:cs="Times New Roman"/>
          <w:sz w:val="24"/>
          <w:szCs w:val="24"/>
          <w:lang w:val="kk-KZ"/>
        </w:rPr>
        <w:t xml:space="preserve">СТ РК </w:t>
      </w:r>
      <w:r w:rsidR="00EC4C27" w:rsidRPr="001C0AD0">
        <w:rPr>
          <w:rFonts w:ascii="Times New Roman" w:hAnsi="Times New Roman" w:cs="Times New Roman"/>
          <w:sz w:val="24"/>
          <w:szCs w:val="24"/>
          <w:lang w:val="kk-KZ"/>
        </w:rPr>
        <w:t>1487–2006</w:t>
      </w:r>
      <w:bookmarkEnd w:id="3"/>
    </w:p>
    <w:p w14:paraId="25208C9E" w14:textId="77777777" w:rsidR="00EC4C27" w:rsidRDefault="00EC4C27" w:rsidP="00EC4C27">
      <w:pPr>
        <w:ind w:right="-425"/>
        <w:rPr>
          <w:rFonts w:ascii="Times New Roman" w:hAnsi="Times New Roman" w:cs="Times New Roman"/>
          <w:sz w:val="24"/>
          <w:szCs w:val="24"/>
          <w:lang w:val="kk-KZ"/>
        </w:rPr>
      </w:pPr>
    </w:p>
    <w:p w14:paraId="6EAB3ECF" w14:textId="788CC62A" w:rsidR="00EC4C27" w:rsidRPr="00856332" w:rsidRDefault="00EC4C27" w:rsidP="00EC4C27">
      <w:pPr>
        <w:ind w:right="-425"/>
        <w:rPr>
          <w:rFonts w:ascii="Times New Roman" w:hAnsi="Times New Roman" w:cs="Times New Roman"/>
        </w:rPr>
        <w:sectPr w:rsidR="00EC4C27" w:rsidRPr="00856332" w:rsidSect="00F84763">
          <w:footerReference w:type="default" r:id="rId7"/>
          <w:pgSz w:w="11906" w:h="16838"/>
          <w:pgMar w:top="709" w:right="709" w:bottom="709" w:left="851" w:header="709" w:footer="157" w:gutter="0"/>
          <w:cols w:space="708"/>
          <w:docGrid w:linePitch="360"/>
        </w:sectPr>
      </w:pPr>
    </w:p>
    <w:p w14:paraId="08EC440E" w14:textId="77777777" w:rsidR="00207F4E" w:rsidRPr="00545503" w:rsidRDefault="00207F4E" w:rsidP="002A4721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val="en-US"/>
        </w:rPr>
      </w:pPr>
      <w:r w:rsidRPr="00545503">
        <w:rPr>
          <w:rFonts w:ascii="Times New Roman" w:eastAsia="Times New Roman" w:hAnsi="Times New Roman" w:cs="Times New Roman"/>
          <w:vanish/>
          <w:sz w:val="16"/>
          <w:szCs w:val="16"/>
          <w:lang w:val="en-US"/>
        </w:rPr>
        <w:lastRenderedPageBreak/>
        <w:t>Конец формы</w:t>
      </w:r>
    </w:p>
    <w:p w14:paraId="1C7E42B4" w14:textId="3484B013" w:rsidR="00856332" w:rsidRPr="00856332" w:rsidRDefault="00856332" w:rsidP="00856332">
      <w:pPr>
        <w:tabs>
          <w:tab w:val="left" w:pos="3495"/>
        </w:tabs>
        <w:rPr>
          <w:rFonts w:ascii="Times New Roman" w:hAnsi="Times New Roman" w:cs="Times New Roman"/>
        </w:rPr>
      </w:pPr>
    </w:p>
    <w:sectPr w:rsidR="00856332" w:rsidRPr="00856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6A5EC" w14:textId="77777777" w:rsidR="00B4272F" w:rsidRDefault="00B4272F">
      <w:pPr>
        <w:spacing w:after="0" w:line="240" w:lineRule="auto"/>
      </w:pPr>
      <w:r>
        <w:separator/>
      </w:r>
    </w:p>
  </w:endnote>
  <w:endnote w:type="continuationSeparator" w:id="0">
    <w:p w14:paraId="4EBAD636" w14:textId="77777777" w:rsidR="00B4272F" w:rsidRDefault="00B42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in Display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0D90E" w14:textId="77777777" w:rsidR="00814F1D" w:rsidRPr="00784221" w:rsidRDefault="00814F1D" w:rsidP="00814F1D">
    <w:pPr>
      <w:pStyle w:val="a7"/>
      <w:jc w:val="right"/>
      <w:rPr>
        <w:rFonts w:ascii="Times New Roman" w:hAnsi="Times New Roman"/>
        <w:sz w:val="24"/>
        <w:szCs w:val="24"/>
      </w:rPr>
    </w:pPr>
    <w:r w:rsidRPr="00976991">
      <w:rPr>
        <w:rFonts w:ascii="Times New Roman" w:hAnsi="Times New Roman"/>
        <w:sz w:val="24"/>
        <w:szCs w:val="24"/>
      </w:rPr>
      <w:fldChar w:fldCharType="begin"/>
    </w:r>
    <w:r w:rsidRPr="00976991">
      <w:rPr>
        <w:rFonts w:ascii="Times New Roman" w:hAnsi="Times New Roman"/>
        <w:sz w:val="24"/>
        <w:szCs w:val="24"/>
      </w:rPr>
      <w:instrText>PAGE   \* MERGEFORMAT</w:instrText>
    </w:r>
    <w:r w:rsidRPr="00976991">
      <w:rPr>
        <w:rFonts w:ascii="Times New Roman" w:hAnsi="Times New Roman"/>
        <w:sz w:val="24"/>
        <w:szCs w:val="24"/>
      </w:rPr>
      <w:fldChar w:fldCharType="separate"/>
    </w:r>
    <w:r w:rsidR="003E293C">
      <w:rPr>
        <w:rFonts w:ascii="Times New Roman" w:hAnsi="Times New Roman"/>
        <w:noProof/>
        <w:sz w:val="24"/>
        <w:szCs w:val="24"/>
      </w:rPr>
      <w:t>3</w:t>
    </w:r>
    <w:r w:rsidRPr="00976991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17AAB" w14:textId="77777777" w:rsidR="00B4272F" w:rsidRDefault="00B4272F">
      <w:pPr>
        <w:spacing w:after="0" w:line="240" w:lineRule="auto"/>
      </w:pPr>
      <w:r>
        <w:separator/>
      </w:r>
    </w:p>
  </w:footnote>
  <w:footnote w:type="continuationSeparator" w:id="0">
    <w:p w14:paraId="33DDF80F" w14:textId="77777777" w:rsidR="00B4272F" w:rsidRDefault="00B42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777D5"/>
    <w:multiLevelType w:val="multilevel"/>
    <w:tmpl w:val="0C3CD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B102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1D3414"/>
    <w:multiLevelType w:val="multilevel"/>
    <w:tmpl w:val="89505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5C23AB"/>
    <w:multiLevelType w:val="hybridMultilevel"/>
    <w:tmpl w:val="47B69370"/>
    <w:lvl w:ilvl="0" w:tplc="992CCED4">
      <w:start w:val="2"/>
      <w:numFmt w:val="bullet"/>
      <w:lvlText w:val=""/>
      <w:lvlJc w:val="left"/>
      <w:pPr>
        <w:ind w:left="21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 w15:restartNumberingAfterBreak="0">
    <w:nsid w:val="3DE23AEB"/>
    <w:multiLevelType w:val="multilevel"/>
    <w:tmpl w:val="382A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F315CD"/>
    <w:multiLevelType w:val="multilevel"/>
    <w:tmpl w:val="2F04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585B59"/>
    <w:multiLevelType w:val="multilevel"/>
    <w:tmpl w:val="5BE02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7947DA"/>
    <w:multiLevelType w:val="multilevel"/>
    <w:tmpl w:val="678C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5B22BD"/>
    <w:multiLevelType w:val="multilevel"/>
    <w:tmpl w:val="D6AC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9A7EA9"/>
    <w:multiLevelType w:val="multilevel"/>
    <w:tmpl w:val="D5DE36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31856BC"/>
    <w:multiLevelType w:val="multilevel"/>
    <w:tmpl w:val="85E87C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D369D9"/>
    <w:multiLevelType w:val="multilevel"/>
    <w:tmpl w:val="FB20C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B2935BE"/>
    <w:multiLevelType w:val="multilevel"/>
    <w:tmpl w:val="89505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61794026">
    <w:abstractNumId w:val="1"/>
  </w:num>
  <w:num w:numId="2" w16cid:durableId="624895694">
    <w:abstractNumId w:val="9"/>
  </w:num>
  <w:num w:numId="3" w16cid:durableId="2137679281">
    <w:abstractNumId w:val="11"/>
  </w:num>
  <w:num w:numId="4" w16cid:durableId="351109053">
    <w:abstractNumId w:val="6"/>
  </w:num>
  <w:num w:numId="5" w16cid:durableId="1518692402">
    <w:abstractNumId w:val="0"/>
  </w:num>
  <w:num w:numId="6" w16cid:durableId="1358115141">
    <w:abstractNumId w:val="7"/>
  </w:num>
  <w:num w:numId="7" w16cid:durableId="1006639365">
    <w:abstractNumId w:val="3"/>
  </w:num>
  <w:num w:numId="8" w16cid:durableId="1063136277">
    <w:abstractNumId w:val="10"/>
  </w:num>
  <w:num w:numId="9" w16cid:durableId="1625651090">
    <w:abstractNumId w:val="5"/>
  </w:num>
  <w:num w:numId="10" w16cid:durableId="686831566">
    <w:abstractNumId w:val="8"/>
  </w:num>
  <w:num w:numId="11" w16cid:durableId="29957453">
    <w:abstractNumId w:val="12"/>
  </w:num>
  <w:num w:numId="12" w16cid:durableId="2019500875">
    <w:abstractNumId w:val="2"/>
  </w:num>
  <w:num w:numId="13" w16cid:durableId="2032291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77A"/>
    <w:rsid w:val="00033D3C"/>
    <w:rsid w:val="0004613B"/>
    <w:rsid w:val="00057D9C"/>
    <w:rsid w:val="000602E8"/>
    <w:rsid w:val="00077C35"/>
    <w:rsid w:val="00090B44"/>
    <w:rsid w:val="000B1FA1"/>
    <w:rsid w:val="000B477A"/>
    <w:rsid w:val="000D1F9D"/>
    <w:rsid w:val="000D5541"/>
    <w:rsid w:val="00104257"/>
    <w:rsid w:val="00130B78"/>
    <w:rsid w:val="00130C36"/>
    <w:rsid w:val="00132C59"/>
    <w:rsid w:val="001369AE"/>
    <w:rsid w:val="00145CD7"/>
    <w:rsid w:val="001B1AD5"/>
    <w:rsid w:val="001F3AC7"/>
    <w:rsid w:val="00207F4E"/>
    <w:rsid w:val="00257393"/>
    <w:rsid w:val="00283621"/>
    <w:rsid w:val="002A4721"/>
    <w:rsid w:val="002B0A64"/>
    <w:rsid w:val="002E2A82"/>
    <w:rsid w:val="00321F03"/>
    <w:rsid w:val="00371D10"/>
    <w:rsid w:val="00395E72"/>
    <w:rsid w:val="003B02C4"/>
    <w:rsid w:val="003B5A68"/>
    <w:rsid w:val="003E293C"/>
    <w:rsid w:val="004006E7"/>
    <w:rsid w:val="00404852"/>
    <w:rsid w:val="00432DBB"/>
    <w:rsid w:val="0044068B"/>
    <w:rsid w:val="00445FFC"/>
    <w:rsid w:val="00466340"/>
    <w:rsid w:val="00482031"/>
    <w:rsid w:val="004B3AAB"/>
    <w:rsid w:val="004D37AD"/>
    <w:rsid w:val="004D3EAF"/>
    <w:rsid w:val="00512D81"/>
    <w:rsid w:val="00527241"/>
    <w:rsid w:val="00545503"/>
    <w:rsid w:val="0056022E"/>
    <w:rsid w:val="00563F8D"/>
    <w:rsid w:val="00577164"/>
    <w:rsid w:val="0058155E"/>
    <w:rsid w:val="005B2268"/>
    <w:rsid w:val="005C13C8"/>
    <w:rsid w:val="005D2376"/>
    <w:rsid w:val="00602136"/>
    <w:rsid w:val="00610CEC"/>
    <w:rsid w:val="00660DC7"/>
    <w:rsid w:val="0067436D"/>
    <w:rsid w:val="00685935"/>
    <w:rsid w:val="006A1E35"/>
    <w:rsid w:val="006A6C7B"/>
    <w:rsid w:val="006C18ED"/>
    <w:rsid w:val="006C27BD"/>
    <w:rsid w:val="006D243B"/>
    <w:rsid w:val="006E4EF1"/>
    <w:rsid w:val="007708B3"/>
    <w:rsid w:val="00772054"/>
    <w:rsid w:val="00776BB4"/>
    <w:rsid w:val="007A4316"/>
    <w:rsid w:val="007D3D67"/>
    <w:rsid w:val="00814F1D"/>
    <w:rsid w:val="00823914"/>
    <w:rsid w:val="008245EA"/>
    <w:rsid w:val="008329BF"/>
    <w:rsid w:val="00856332"/>
    <w:rsid w:val="00860A40"/>
    <w:rsid w:val="00880F43"/>
    <w:rsid w:val="008B1807"/>
    <w:rsid w:val="008B6C40"/>
    <w:rsid w:val="008E31F2"/>
    <w:rsid w:val="008F7DA5"/>
    <w:rsid w:val="00955F27"/>
    <w:rsid w:val="009C4CE0"/>
    <w:rsid w:val="009C5D70"/>
    <w:rsid w:val="009D6C99"/>
    <w:rsid w:val="00A107C1"/>
    <w:rsid w:val="00A14DB6"/>
    <w:rsid w:val="00A22D6D"/>
    <w:rsid w:val="00A424A0"/>
    <w:rsid w:val="00A51F9F"/>
    <w:rsid w:val="00A63A7D"/>
    <w:rsid w:val="00A735F1"/>
    <w:rsid w:val="00A95D94"/>
    <w:rsid w:val="00AB76C3"/>
    <w:rsid w:val="00B02594"/>
    <w:rsid w:val="00B026AB"/>
    <w:rsid w:val="00B07B82"/>
    <w:rsid w:val="00B22D53"/>
    <w:rsid w:val="00B3116C"/>
    <w:rsid w:val="00B4272F"/>
    <w:rsid w:val="00BB4279"/>
    <w:rsid w:val="00BC72F7"/>
    <w:rsid w:val="00BD5B90"/>
    <w:rsid w:val="00BF0D01"/>
    <w:rsid w:val="00C314EA"/>
    <w:rsid w:val="00C34E6F"/>
    <w:rsid w:val="00C51F46"/>
    <w:rsid w:val="00C55C6B"/>
    <w:rsid w:val="00C971FD"/>
    <w:rsid w:val="00CA752C"/>
    <w:rsid w:val="00CF4930"/>
    <w:rsid w:val="00D43775"/>
    <w:rsid w:val="00D8064C"/>
    <w:rsid w:val="00D90EE9"/>
    <w:rsid w:val="00D965CB"/>
    <w:rsid w:val="00DA6118"/>
    <w:rsid w:val="00DC7841"/>
    <w:rsid w:val="00DF7BAB"/>
    <w:rsid w:val="00E008F8"/>
    <w:rsid w:val="00E570DE"/>
    <w:rsid w:val="00E86A96"/>
    <w:rsid w:val="00E924F6"/>
    <w:rsid w:val="00EA73BD"/>
    <w:rsid w:val="00EC4C27"/>
    <w:rsid w:val="00EE725C"/>
    <w:rsid w:val="00F101B7"/>
    <w:rsid w:val="00F27455"/>
    <w:rsid w:val="00F46F72"/>
    <w:rsid w:val="00F8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3BA03"/>
  <w15:chartTrackingRefBased/>
  <w15:docId w15:val="{2E2823CA-1624-42A0-9C57-96C3FAB1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7F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link w:val="30"/>
    <w:uiPriority w:val="9"/>
    <w:qFormat/>
    <w:rsid w:val="00207F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F4E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07F4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paragraphtext">
    <w:name w:val="paragraphtext"/>
    <w:basedOn w:val="a0"/>
    <w:rsid w:val="00207F4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7F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207F4E"/>
    <w:rPr>
      <w:rFonts w:ascii="Arial" w:eastAsia="Times New Roman" w:hAnsi="Arial" w:cs="Arial"/>
      <w:vanish/>
      <w:sz w:val="16"/>
      <w:szCs w:val="16"/>
      <w:lang w:val="en-US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7F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207F4E"/>
    <w:rPr>
      <w:rFonts w:ascii="Arial" w:eastAsia="Times New Roman" w:hAnsi="Arial" w:cs="Arial"/>
      <w:vanish/>
      <w:sz w:val="16"/>
      <w:szCs w:val="16"/>
      <w:lang w:val="en-US"/>
    </w:rPr>
  </w:style>
  <w:style w:type="paragraph" w:styleId="a3">
    <w:name w:val="List Paragraph"/>
    <w:aliases w:val="Абзац списка1,A_маркированный_список,List Paragraph"/>
    <w:basedOn w:val="a"/>
    <w:link w:val="a4"/>
    <w:uiPriority w:val="34"/>
    <w:qFormat/>
    <w:rsid w:val="00B3116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4">
    <w:name w:val="Абзац списка Знак"/>
    <w:aliases w:val="Абзац списка1 Знак,A_маркированный_список Знак,List Paragraph Знак"/>
    <w:link w:val="a3"/>
    <w:uiPriority w:val="34"/>
    <w:locked/>
    <w:rsid w:val="00B3116C"/>
    <w:rPr>
      <w:rFonts w:ascii="Calibri" w:eastAsia="Calibri" w:hAnsi="Calibri" w:cs="Times New Roman"/>
      <w:lang w:val="ru-RU"/>
    </w:rPr>
  </w:style>
  <w:style w:type="character" w:styleId="a5">
    <w:name w:val="Hyperlink"/>
    <w:basedOn w:val="a0"/>
    <w:uiPriority w:val="99"/>
    <w:unhideWhenUsed/>
    <w:rsid w:val="00814F1D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814F1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814F1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814F1D"/>
    <w:rPr>
      <w:rFonts w:ascii="Calibri" w:eastAsia="Calibri" w:hAnsi="Calibri" w:cs="Times New Roman"/>
      <w:lang w:val="ru-RU"/>
    </w:rPr>
  </w:style>
  <w:style w:type="character" w:customStyle="1" w:styleId="31">
    <w:name w:val="Основной текст (3)_"/>
    <w:link w:val="32"/>
    <w:rsid w:val="00814F1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4F1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</w:rPr>
  </w:style>
  <w:style w:type="paragraph" w:styleId="a9">
    <w:name w:val="header"/>
    <w:basedOn w:val="a"/>
    <w:link w:val="aa"/>
    <w:uiPriority w:val="99"/>
    <w:unhideWhenUsed/>
    <w:rsid w:val="009D6C9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6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59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8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0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2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75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7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4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2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944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62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39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5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47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45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7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44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708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0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02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5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58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29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57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8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7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4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3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71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270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8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5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0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99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0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5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0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8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0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61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641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44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6547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8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870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52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4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218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8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77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53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12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65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59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4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9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4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240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6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26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6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7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1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19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54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7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63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29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0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9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94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2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10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45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20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3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34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1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1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2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1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5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413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9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4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8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1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6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9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6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7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0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9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186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3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5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35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00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1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62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86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4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4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56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073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5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8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82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7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06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7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15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4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69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53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3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6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9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5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4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67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78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3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37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4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9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0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45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2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5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27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10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22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13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43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673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4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027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31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11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1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2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28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55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8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4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16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3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8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30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0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3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9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91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12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9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09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7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745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9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9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1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0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3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8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97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51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7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1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4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53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8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19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050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2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Копжасар Асылмурат Нурланович</dc:creator>
  <cp:keywords/>
  <dc:description/>
  <cp:lastModifiedBy>Кадыров Арман Кавашевич</cp:lastModifiedBy>
  <cp:revision>102</cp:revision>
  <dcterms:created xsi:type="dcterms:W3CDTF">2021-01-18T10:46:00Z</dcterms:created>
  <dcterms:modified xsi:type="dcterms:W3CDTF">2025-03-28T07:33:00Z</dcterms:modified>
</cp:coreProperties>
</file>