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4D249" w14:textId="77777777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736A0D">
        <w:rPr>
          <w:b/>
          <w:szCs w:val="24"/>
          <w:lang w:eastAsia="en-US"/>
        </w:rPr>
        <w:t>Приложение №2</w:t>
      </w:r>
    </w:p>
    <w:p w14:paraId="329410FD" w14:textId="77777777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736A0D">
        <w:rPr>
          <w:b/>
          <w:szCs w:val="24"/>
          <w:lang w:eastAsia="en-US"/>
        </w:rPr>
        <w:t xml:space="preserve"> к Договору № ___</w:t>
      </w:r>
    </w:p>
    <w:p w14:paraId="755C84E9" w14:textId="2F656D69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736A0D">
        <w:rPr>
          <w:b/>
          <w:szCs w:val="24"/>
          <w:lang w:eastAsia="en-US"/>
        </w:rPr>
        <w:t>от «____» _________ 202</w:t>
      </w:r>
      <w:r w:rsidR="00CB545B" w:rsidRPr="00736A0D">
        <w:rPr>
          <w:b/>
          <w:szCs w:val="24"/>
          <w:lang w:eastAsia="en-US"/>
        </w:rPr>
        <w:t>_</w:t>
      </w:r>
      <w:r w:rsidRPr="00736A0D">
        <w:rPr>
          <w:b/>
          <w:szCs w:val="24"/>
          <w:lang w:eastAsia="en-US"/>
        </w:rPr>
        <w:t>г.</w:t>
      </w:r>
    </w:p>
    <w:p w14:paraId="7963D806" w14:textId="77777777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</w:p>
    <w:p w14:paraId="06636847" w14:textId="77777777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</w:p>
    <w:p w14:paraId="2EA41647" w14:textId="77777777" w:rsidR="006B7013" w:rsidRPr="00736A0D" w:rsidRDefault="006B7013" w:rsidP="006B7013">
      <w:pPr>
        <w:tabs>
          <w:tab w:val="left" w:pos="360"/>
        </w:tabs>
        <w:suppressAutoHyphens/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A0D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14:paraId="67F77B41" w14:textId="77777777" w:rsidR="006B7013" w:rsidRPr="00736A0D" w:rsidRDefault="006B7013" w:rsidP="006B7013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</w:p>
    <w:p w14:paraId="24A1A4C1" w14:textId="76BA6E52" w:rsidR="006B7013" w:rsidRPr="00736A0D" w:rsidRDefault="006B7013" w:rsidP="00736A0D">
      <w:pPr>
        <w:pStyle w:val="aa"/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  <w:r w:rsidRPr="00736A0D">
        <w:rPr>
          <w:rFonts w:ascii="Times New Roman" w:hAnsi="Times New Roman" w:cs="Times New Roman"/>
          <w:b/>
          <w:sz w:val="24"/>
          <w:szCs w:val="24"/>
        </w:rPr>
        <w:t>Общие требования</w:t>
      </w:r>
    </w:p>
    <w:p w14:paraId="683A372F" w14:textId="717C03C5" w:rsidR="006B7013" w:rsidRPr="00736A0D" w:rsidRDefault="00615908" w:rsidP="006B7013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7013" w:rsidRPr="00736A0D">
        <w:rPr>
          <w:rFonts w:ascii="Times New Roman" w:hAnsi="Times New Roman" w:cs="Times New Roman"/>
          <w:sz w:val="24"/>
          <w:szCs w:val="24"/>
        </w:rPr>
        <w:t xml:space="preserve">Поставщик должен произвести поставку </w:t>
      </w:r>
      <w:r w:rsidR="006E3DAC" w:rsidRPr="00736A0D">
        <w:rPr>
          <w:rFonts w:ascii="Times New Roman" w:hAnsi="Times New Roman" w:cs="Times New Roman"/>
          <w:sz w:val="24"/>
          <w:szCs w:val="24"/>
        </w:rPr>
        <w:t>товара</w:t>
      </w:r>
      <w:r w:rsidR="00736A0D" w:rsidRPr="00736A0D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 монтажом</w:t>
      </w:r>
      <w:r w:rsidR="00736A0D" w:rsidRPr="00736A0D">
        <w:rPr>
          <w:rFonts w:ascii="Times New Roman" w:hAnsi="Times New Roman" w:cs="Times New Roman"/>
          <w:sz w:val="24"/>
          <w:szCs w:val="24"/>
        </w:rPr>
        <w:t>.</w:t>
      </w:r>
    </w:p>
    <w:p w14:paraId="3A5B4E61" w14:textId="77777777" w:rsidR="00736A0D" w:rsidRPr="00736A0D" w:rsidRDefault="00736A0D" w:rsidP="006B7013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</w:p>
    <w:p w14:paraId="2D31ACF9" w14:textId="77777777" w:rsidR="00736A0D" w:rsidRPr="00736A0D" w:rsidRDefault="00736A0D" w:rsidP="00736A0D">
      <w:pPr>
        <w:pStyle w:val="af0"/>
        <w:numPr>
          <w:ilvl w:val="0"/>
          <w:numId w:val="34"/>
        </w:numPr>
        <w:tabs>
          <w:tab w:val="left" w:pos="-467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OLE_LINK25"/>
      <w:bookmarkStart w:id="1" w:name="OLE_LINK23"/>
      <w:r w:rsidRPr="00736A0D">
        <w:rPr>
          <w:rFonts w:ascii="Times New Roman" w:hAnsi="Times New Roman" w:cs="Times New Roman"/>
          <w:b/>
          <w:sz w:val="24"/>
          <w:szCs w:val="24"/>
        </w:rPr>
        <w:t>Комплект поставки должен включать в себя следующие компоненты:</w:t>
      </w:r>
      <w:bookmarkEnd w:id="0"/>
      <w:bookmarkEnd w:id="1"/>
    </w:p>
    <w:p w14:paraId="660BB702" w14:textId="77777777" w:rsidR="00736A0D" w:rsidRDefault="00736A0D" w:rsidP="00736A0D">
      <w:pPr>
        <w:pStyle w:val="af0"/>
        <w:tabs>
          <w:tab w:val="left" w:pos="-4678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9"/>
        <w:gridCol w:w="2006"/>
      </w:tblGrid>
      <w:tr w:rsidR="00615908" w:rsidRPr="00736A0D" w14:paraId="42F2E627" w14:textId="77777777" w:rsidTr="000349F3">
        <w:trPr>
          <w:trHeight w:val="300"/>
        </w:trPr>
        <w:tc>
          <w:tcPr>
            <w:tcW w:w="4016" w:type="pct"/>
            <w:shd w:val="clear" w:color="auto" w:fill="auto"/>
            <w:vAlign w:val="center"/>
            <w:hideMark/>
          </w:tcPr>
          <w:p w14:paraId="6794C939" w14:textId="77777777" w:rsidR="00615908" w:rsidRPr="00736A0D" w:rsidRDefault="00615908" w:rsidP="00034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1F87024" w14:textId="446AAA37" w:rsidR="00615908" w:rsidRPr="00736A0D" w:rsidRDefault="00615908" w:rsidP="00034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К-во шт.</w:t>
            </w:r>
          </w:p>
        </w:tc>
      </w:tr>
      <w:tr w:rsidR="00615908" w:rsidRPr="00736A0D" w14:paraId="5D63D677" w14:textId="77777777" w:rsidTr="000349F3">
        <w:trPr>
          <w:trHeight w:val="300"/>
        </w:trPr>
        <w:tc>
          <w:tcPr>
            <w:tcW w:w="4016" w:type="pct"/>
            <w:shd w:val="clear" w:color="auto" w:fill="auto"/>
            <w:vAlign w:val="center"/>
            <w:hideMark/>
          </w:tcPr>
          <w:p w14:paraId="7B742E2C" w14:textId="6D1D1FFC" w:rsidR="00615908" w:rsidRPr="00615908" w:rsidRDefault="00615908" w:rsidP="0003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61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светодиодный</w:t>
            </w:r>
            <w:r w:rsidR="0023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базе модулей </w:t>
            </w:r>
            <w:proofErr w:type="spellStart"/>
            <w:r w:rsidR="00232959" w:rsidRPr="00615908">
              <w:rPr>
                <w:rFonts w:ascii="Times New Roman" w:hAnsi="Times New Roman"/>
                <w:sz w:val="24"/>
                <w:szCs w:val="24"/>
              </w:rPr>
              <w:t>Absen</w:t>
            </w:r>
            <w:proofErr w:type="spellEnd"/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331C3D2E" w14:textId="1D108338" w:rsidR="00615908" w:rsidRPr="00736A0D" w:rsidRDefault="00615908" w:rsidP="0003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365B89FB" w14:textId="77777777" w:rsidR="00736A0D" w:rsidRPr="00736A0D" w:rsidRDefault="00736A0D" w:rsidP="00736A0D">
      <w:pPr>
        <w:pStyle w:val="af0"/>
        <w:tabs>
          <w:tab w:val="left" w:pos="-4678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C4806A" w14:textId="40196700" w:rsidR="00736A0D" w:rsidRPr="00615908" w:rsidRDefault="00736A0D" w:rsidP="00D27DC5">
      <w:pPr>
        <w:pStyle w:val="af0"/>
        <w:numPr>
          <w:ilvl w:val="0"/>
          <w:numId w:val="34"/>
        </w:numPr>
        <w:tabs>
          <w:tab w:val="left" w:pos="-4678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90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</w:t>
      </w:r>
      <w:r w:rsidR="00615908" w:rsidRPr="00615908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="00615908" w:rsidRPr="006159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кран</w:t>
      </w:r>
      <w:r w:rsidR="00615908" w:rsidRPr="006159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615908" w:rsidRPr="006159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светодиодн</w:t>
      </w:r>
      <w:r w:rsidR="00615908" w:rsidRPr="006159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ому</w:t>
      </w:r>
      <w:r w:rsidRPr="0061590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FBE0D21" w14:textId="77777777" w:rsidR="00736A0D" w:rsidRPr="00736A0D" w:rsidRDefault="00736A0D" w:rsidP="00D27DC5">
      <w:pPr>
        <w:pStyle w:val="aa"/>
        <w:widowControl w:val="0"/>
        <w:numPr>
          <w:ilvl w:val="0"/>
          <w:numId w:val="27"/>
        </w:numPr>
        <w:tabs>
          <w:tab w:val="left" w:pos="360"/>
          <w:tab w:val="left" w:pos="1620"/>
        </w:tabs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020CBC69" w14:textId="77777777" w:rsidR="00736A0D" w:rsidRPr="00736A0D" w:rsidRDefault="00736A0D" w:rsidP="00D27DC5">
      <w:pPr>
        <w:pStyle w:val="aa"/>
        <w:widowControl w:val="0"/>
        <w:numPr>
          <w:ilvl w:val="0"/>
          <w:numId w:val="27"/>
        </w:numPr>
        <w:tabs>
          <w:tab w:val="left" w:pos="360"/>
          <w:tab w:val="left" w:pos="1620"/>
        </w:tabs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720C87F6" w14:textId="77777777" w:rsidR="00736A0D" w:rsidRPr="00736A0D" w:rsidRDefault="00736A0D" w:rsidP="00D27DC5">
      <w:pPr>
        <w:pStyle w:val="aa"/>
        <w:widowControl w:val="0"/>
        <w:numPr>
          <w:ilvl w:val="0"/>
          <w:numId w:val="27"/>
        </w:numPr>
        <w:tabs>
          <w:tab w:val="left" w:pos="360"/>
          <w:tab w:val="left" w:pos="1620"/>
        </w:tabs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32BBC4AC" w14:textId="2189A1F6" w:rsidR="00615908" w:rsidRDefault="00615908" w:rsidP="00D27DC5">
      <w:pPr>
        <w:pStyle w:val="Bullets"/>
        <w:numPr>
          <w:ilvl w:val="1"/>
          <w:numId w:val="27"/>
        </w:numPr>
        <w:tabs>
          <w:tab w:val="left" w:pos="360"/>
          <w:tab w:val="left" w:pos="1620"/>
        </w:tabs>
        <w:spacing w:after="12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Экран светодиодный должен состоять из с</w:t>
      </w:r>
      <w:r w:rsidRPr="00615908">
        <w:rPr>
          <w:rFonts w:ascii="Times New Roman" w:hAnsi="Times New Roman"/>
          <w:color w:val="auto"/>
          <w:sz w:val="24"/>
          <w:szCs w:val="24"/>
          <w:lang w:val="ru-RU"/>
        </w:rPr>
        <w:t>ветодиодны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х</w:t>
      </w:r>
      <w:r w:rsidRPr="00615908">
        <w:rPr>
          <w:rFonts w:ascii="Times New Roman" w:hAnsi="Times New Roman"/>
          <w:color w:val="auto"/>
          <w:sz w:val="24"/>
          <w:szCs w:val="24"/>
          <w:lang w:val="ru-RU"/>
        </w:rPr>
        <w:t xml:space="preserve"> внутренни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х</w:t>
      </w:r>
      <w:r w:rsidRPr="00615908">
        <w:rPr>
          <w:rFonts w:ascii="Times New Roman" w:hAnsi="Times New Roman"/>
          <w:color w:val="auto"/>
          <w:sz w:val="24"/>
          <w:szCs w:val="24"/>
          <w:lang w:val="ru-RU"/>
        </w:rPr>
        <w:t xml:space="preserve"> модул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ей</w:t>
      </w:r>
      <w:r w:rsidRPr="00615908">
        <w:rPr>
          <w:rFonts w:ascii="Times New Roman" w:hAnsi="Times New Roman"/>
          <w:color w:val="auto"/>
          <w:sz w:val="24"/>
          <w:szCs w:val="24"/>
          <w:lang w:val="ru-RU"/>
        </w:rPr>
        <w:t xml:space="preserve"> P1,86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615908">
        <w:rPr>
          <w:rFonts w:ascii="Times New Roman" w:hAnsi="Times New Roman"/>
          <w:color w:val="auto"/>
          <w:sz w:val="24"/>
          <w:szCs w:val="24"/>
          <w:lang w:val="ru-RU"/>
        </w:rPr>
        <w:t>Premium, повышенн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ой</w:t>
      </w:r>
      <w:r w:rsidRPr="00615908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615908">
        <w:rPr>
          <w:rFonts w:ascii="Times New Roman" w:hAnsi="Times New Roman"/>
          <w:color w:val="auto"/>
          <w:sz w:val="24"/>
          <w:szCs w:val="24"/>
          <w:lang w:val="ru-RU"/>
        </w:rPr>
        <w:t>герцовк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proofErr w:type="spellEnd"/>
      <w:r w:rsidRPr="00615908">
        <w:rPr>
          <w:rFonts w:ascii="Times New Roman" w:hAnsi="Times New Roman"/>
          <w:color w:val="auto"/>
          <w:sz w:val="24"/>
          <w:szCs w:val="24"/>
          <w:lang w:val="ru-RU"/>
        </w:rPr>
        <w:t xml:space="preserve"> 3840 </w:t>
      </w:r>
      <w:r w:rsidRPr="00615908">
        <w:rPr>
          <w:rFonts w:ascii="Times New Roman" w:hAnsi="Times New Roman"/>
          <w:color w:val="auto"/>
          <w:sz w:val="24"/>
          <w:szCs w:val="24"/>
          <w:lang w:val="ru-RU"/>
        </w:rPr>
        <w:t xml:space="preserve">Гц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размером </w:t>
      </w:r>
      <w:r w:rsidRPr="00615908">
        <w:rPr>
          <w:rFonts w:ascii="Times New Roman" w:hAnsi="Times New Roman"/>
          <w:color w:val="auto"/>
          <w:sz w:val="24"/>
          <w:szCs w:val="24"/>
          <w:lang w:val="ru-RU"/>
        </w:rPr>
        <w:t>320*480 мм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марки </w:t>
      </w:r>
      <w:proofErr w:type="spellStart"/>
      <w:r w:rsidRPr="00615908">
        <w:rPr>
          <w:rFonts w:ascii="Times New Roman" w:hAnsi="Times New Roman"/>
          <w:color w:val="auto"/>
          <w:sz w:val="24"/>
          <w:szCs w:val="24"/>
          <w:lang w:val="ru-RU"/>
        </w:rPr>
        <w:t>Absen</w:t>
      </w:r>
      <w:proofErr w:type="spellEnd"/>
      <w:r w:rsidR="0096401F">
        <w:rPr>
          <w:rFonts w:ascii="Times New Roman" w:hAnsi="Times New Roman"/>
          <w:color w:val="auto"/>
          <w:sz w:val="24"/>
          <w:szCs w:val="24"/>
          <w:lang w:val="ru-RU"/>
        </w:rPr>
        <w:t>, установленных в специальный каркас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4A7F42DE" w14:textId="6E4946FA" w:rsidR="00736A0D" w:rsidRPr="00615908" w:rsidRDefault="00615908" w:rsidP="00D27DC5">
      <w:pPr>
        <w:pStyle w:val="Bullets"/>
        <w:numPr>
          <w:ilvl w:val="1"/>
          <w:numId w:val="27"/>
        </w:numPr>
        <w:tabs>
          <w:tab w:val="left" w:pos="360"/>
          <w:tab w:val="left" w:pos="1620"/>
        </w:tabs>
        <w:spacing w:after="12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Общий р</w:t>
      </w:r>
      <w:r w:rsidRPr="00615908">
        <w:rPr>
          <w:rFonts w:ascii="Times New Roman" w:hAnsi="Times New Roman"/>
          <w:color w:val="auto"/>
          <w:sz w:val="24"/>
          <w:szCs w:val="24"/>
          <w:lang w:val="ru-RU"/>
        </w:rPr>
        <w:t>азмер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рабочей области э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кран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а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светодиодн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ого должен быть не менее</w:t>
      </w:r>
      <w:r w:rsidRPr="00615908">
        <w:rPr>
          <w:rFonts w:ascii="Times New Roman" w:hAnsi="Times New Roman"/>
          <w:color w:val="auto"/>
          <w:sz w:val="24"/>
          <w:szCs w:val="24"/>
          <w:lang w:val="ru-RU"/>
        </w:rPr>
        <w:t xml:space="preserve"> 3250*1970 мм</w:t>
      </w:r>
      <w:r w:rsidR="00232959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4D201018" w14:textId="6C922659" w:rsidR="00615908" w:rsidRPr="00BD0A1B" w:rsidRDefault="000349F3" w:rsidP="00D27DC5">
      <w:pPr>
        <w:pStyle w:val="Bullets"/>
        <w:numPr>
          <w:ilvl w:val="1"/>
          <w:numId w:val="27"/>
        </w:numPr>
        <w:tabs>
          <w:tab w:val="clear" w:pos="270"/>
          <w:tab w:val="left" w:pos="360"/>
          <w:tab w:val="left" w:pos="1620"/>
        </w:tabs>
        <w:spacing w:after="12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Параметры светодиодного модуля</w:t>
      </w:r>
      <w:r w:rsidR="00232959"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67"/>
        <w:gridCol w:w="3915"/>
        <w:gridCol w:w="3913"/>
      </w:tblGrid>
      <w:tr w:rsidR="00BD0A1B" w:rsidRPr="000349F3" w14:paraId="57628AFE" w14:textId="77777777" w:rsidTr="000349F3">
        <w:trPr>
          <w:trHeight w:val="20"/>
        </w:trPr>
        <w:tc>
          <w:tcPr>
            <w:tcW w:w="3081" w:type="pct"/>
            <w:gridSpan w:val="2"/>
            <w:vAlign w:val="center"/>
          </w:tcPr>
          <w:p w14:paraId="164EF4A3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0349F3"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Параметры</w:t>
            </w:r>
            <w:proofErr w:type="spellEnd"/>
          </w:p>
        </w:tc>
        <w:tc>
          <w:tcPr>
            <w:tcW w:w="1919" w:type="pct"/>
            <w:vAlign w:val="center"/>
          </w:tcPr>
          <w:p w14:paraId="6E0BD7CB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CP1.8</w:t>
            </w:r>
          </w:p>
        </w:tc>
      </w:tr>
      <w:tr w:rsidR="00BD0A1B" w:rsidRPr="000349F3" w14:paraId="570A4C49" w14:textId="77777777" w:rsidTr="000349F3">
        <w:trPr>
          <w:trHeight w:val="20"/>
        </w:trPr>
        <w:tc>
          <w:tcPr>
            <w:tcW w:w="1161" w:type="pct"/>
            <w:vMerge w:val="restart"/>
            <w:vAlign w:val="center"/>
          </w:tcPr>
          <w:p w14:paraId="7A7B230A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0349F3"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Физический</w:t>
            </w:r>
            <w:proofErr w:type="spellEnd"/>
          </w:p>
          <w:p w14:paraId="60FC1EA2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0349F3"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параметр</w:t>
            </w:r>
            <w:proofErr w:type="spellEnd"/>
          </w:p>
        </w:tc>
        <w:tc>
          <w:tcPr>
            <w:tcW w:w="1920" w:type="pct"/>
            <w:vAlign w:val="center"/>
          </w:tcPr>
          <w:p w14:paraId="43300B30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Тип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светодиода</w:t>
            </w:r>
            <w:proofErr w:type="spellEnd"/>
          </w:p>
        </w:tc>
        <w:tc>
          <w:tcPr>
            <w:tcW w:w="1919" w:type="pct"/>
            <w:vAlign w:val="center"/>
          </w:tcPr>
          <w:p w14:paraId="2529FE37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Черный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SMD1515</w:t>
            </w:r>
          </w:p>
        </w:tc>
      </w:tr>
      <w:tr w:rsidR="00BD0A1B" w:rsidRPr="000349F3" w14:paraId="1FC588CD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411D7139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pct"/>
            <w:vAlign w:val="center"/>
          </w:tcPr>
          <w:p w14:paraId="218D7658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Шаг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пикселя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мм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19" w:type="pct"/>
            <w:vAlign w:val="center"/>
          </w:tcPr>
          <w:p w14:paraId="4B01D141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1.86</w:t>
            </w:r>
          </w:p>
        </w:tc>
      </w:tr>
      <w:tr w:rsidR="00BD0A1B" w:rsidRPr="000349F3" w14:paraId="3F31DBD5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781DE04F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20" w:type="pct"/>
            <w:vAlign w:val="center"/>
          </w:tcPr>
          <w:p w14:paraId="24C656DD" w14:textId="4598CDAA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Разрешение панели</w:t>
            </w: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  <w:t>(Ш*В, мм) Разрешение</w:t>
            </w:r>
          </w:p>
        </w:tc>
        <w:tc>
          <w:tcPr>
            <w:tcW w:w="1919" w:type="pct"/>
            <w:vAlign w:val="center"/>
          </w:tcPr>
          <w:p w14:paraId="67FF10BC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320×480×55</w:t>
            </w:r>
          </w:p>
        </w:tc>
      </w:tr>
      <w:tr w:rsidR="00BD0A1B" w:rsidRPr="000349F3" w14:paraId="5ACF0643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76CB448E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20" w:type="pct"/>
            <w:vAlign w:val="center"/>
          </w:tcPr>
          <w:p w14:paraId="6F11F50B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Разрешение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панели</w:t>
            </w:r>
            <w:proofErr w:type="spellEnd"/>
          </w:p>
        </w:tc>
        <w:tc>
          <w:tcPr>
            <w:tcW w:w="1919" w:type="pct"/>
            <w:vAlign w:val="center"/>
          </w:tcPr>
          <w:p w14:paraId="1EF291C5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172x258</w:t>
            </w:r>
          </w:p>
        </w:tc>
      </w:tr>
      <w:tr w:rsidR="00BD0A1B" w:rsidRPr="000349F3" w14:paraId="72D64B7E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53300E0F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pct"/>
            <w:vAlign w:val="center"/>
          </w:tcPr>
          <w:p w14:paraId="7598277E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Вес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пикселей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кг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19" w:type="pct"/>
            <w:vAlign w:val="center"/>
          </w:tcPr>
          <w:p w14:paraId="69300901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2.5</w:t>
            </w:r>
          </w:p>
        </w:tc>
      </w:tr>
      <w:tr w:rsidR="00BD0A1B" w:rsidRPr="000349F3" w14:paraId="40EE38EE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221B22B4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pct"/>
            <w:vAlign w:val="center"/>
          </w:tcPr>
          <w:p w14:paraId="060F05AC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Размер модуля (Ш * В, мм)</w:t>
            </w:r>
          </w:p>
        </w:tc>
        <w:tc>
          <w:tcPr>
            <w:tcW w:w="1919" w:type="pct"/>
            <w:vAlign w:val="center"/>
          </w:tcPr>
          <w:p w14:paraId="09594665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320×160</w:t>
            </w:r>
          </w:p>
        </w:tc>
      </w:tr>
      <w:tr w:rsidR="00BD0A1B" w:rsidRPr="000349F3" w14:paraId="484F70D9" w14:textId="77777777" w:rsidTr="000349F3">
        <w:trPr>
          <w:trHeight w:val="20"/>
        </w:trPr>
        <w:tc>
          <w:tcPr>
            <w:tcW w:w="1161" w:type="pct"/>
            <w:vMerge w:val="restart"/>
            <w:vAlign w:val="center"/>
          </w:tcPr>
          <w:p w14:paraId="0E0ACAB2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0349F3"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Оптоэлектронный</w:t>
            </w:r>
            <w:proofErr w:type="spellEnd"/>
          </w:p>
          <w:p w14:paraId="4F0EC609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0349F3"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параметр</w:t>
            </w:r>
            <w:proofErr w:type="spellEnd"/>
          </w:p>
        </w:tc>
        <w:tc>
          <w:tcPr>
            <w:tcW w:w="1920" w:type="pct"/>
            <w:vAlign w:val="center"/>
          </w:tcPr>
          <w:p w14:paraId="04D02A07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Яркость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нит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19" w:type="pct"/>
            <w:vAlign w:val="center"/>
          </w:tcPr>
          <w:p w14:paraId="40E91174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500</w:t>
            </w:r>
          </w:p>
        </w:tc>
      </w:tr>
      <w:tr w:rsidR="00BD0A1B" w:rsidRPr="000349F3" w14:paraId="793E565B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2AA90947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pct"/>
            <w:vAlign w:val="center"/>
          </w:tcPr>
          <w:p w14:paraId="31D5B778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Частота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обновления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Гц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19" w:type="pct"/>
            <w:vAlign w:val="center"/>
          </w:tcPr>
          <w:p w14:paraId="6EEC45CA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3840</w:t>
            </w:r>
          </w:p>
        </w:tc>
      </w:tr>
      <w:tr w:rsidR="00BD0A1B" w:rsidRPr="000349F3" w14:paraId="39333CF1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6783EA8D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pct"/>
            <w:vAlign w:val="center"/>
          </w:tcPr>
          <w:p w14:paraId="4ACA090D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Оттенки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серого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бит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19" w:type="pct"/>
            <w:vAlign w:val="center"/>
          </w:tcPr>
          <w:p w14:paraId="43CA0BCB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BD0A1B" w:rsidRPr="000349F3" w14:paraId="3D74B764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7DB5CD5A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pct"/>
            <w:vAlign w:val="center"/>
          </w:tcPr>
          <w:p w14:paraId="4293F3CD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Угол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обзора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(В/В, °)</w:t>
            </w:r>
          </w:p>
        </w:tc>
        <w:tc>
          <w:tcPr>
            <w:tcW w:w="1919" w:type="pct"/>
            <w:vAlign w:val="center"/>
          </w:tcPr>
          <w:p w14:paraId="40FCCDEC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160/140</w:t>
            </w:r>
          </w:p>
        </w:tc>
      </w:tr>
      <w:tr w:rsidR="00BD0A1B" w:rsidRPr="000349F3" w14:paraId="3EB02A4A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41AC5D4E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pct"/>
            <w:vAlign w:val="center"/>
          </w:tcPr>
          <w:p w14:paraId="0C845B58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Потребляемая мощность (макс./среднее значение, Вт/м2)</w:t>
            </w:r>
          </w:p>
        </w:tc>
        <w:tc>
          <w:tcPr>
            <w:tcW w:w="1919" w:type="pct"/>
            <w:vAlign w:val="center"/>
          </w:tcPr>
          <w:p w14:paraId="4CB108EC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320/107</w:t>
            </w:r>
          </w:p>
        </w:tc>
      </w:tr>
      <w:tr w:rsidR="00BD0A1B" w:rsidRPr="000349F3" w14:paraId="77A283B6" w14:textId="77777777" w:rsidTr="000349F3">
        <w:trPr>
          <w:trHeight w:val="20"/>
        </w:trPr>
        <w:tc>
          <w:tcPr>
            <w:tcW w:w="1161" w:type="pct"/>
            <w:vMerge w:val="restart"/>
            <w:vAlign w:val="center"/>
          </w:tcPr>
          <w:p w14:paraId="07532996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0349F3"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Параметры</w:t>
            </w:r>
            <w:proofErr w:type="spellEnd"/>
          </w:p>
          <w:p w14:paraId="1C6F04A9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0349F3"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1920" w:type="pct"/>
            <w:vAlign w:val="center"/>
          </w:tcPr>
          <w:p w14:paraId="6A127E77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Температура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хранения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(°C)</w:t>
            </w:r>
          </w:p>
        </w:tc>
        <w:tc>
          <w:tcPr>
            <w:tcW w:w="1919" w:type="pct"/>
            <w:vAlign w:val="center"/>
          </w:tcPr>
          <w:p w14:paraId="628A8879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Microsoft JhengHei" w:eastAsia="Microsoft JhengHei" w:hAnsi="Microsoft JhengHei" w:cs="Microsoft JhengHei" w:hint="eastAsia"/>
                <w:color w:val="auto"/>
                <w:sz w:val="24"/>
                <w:szCs w:val="24"/>
              </w:rPr>
              <w:t>﹣</w:t>
            </w: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40~</w:t>
            </w:r>
            <w:r w:rsidRPr="000349F3">
              <w:rPr>
                <w:rStyle w:val="211pt0pt"/>
                <w:rFonts w:ascii="Microsoft JhengHei" w:eastAsia="Microsoft JhengHei" w:hAnsi="Microsoft JhengHei" w:cs="Microsoft JhengHei" w:hint="eastAsia"/>
                <w:color w:val="auto"/>
                <w:sz w:val="24"/>
                <w:szCs w:val="24"/>
              </w:rPr>
              <w:t>﹢</w:t>
            </w: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60</w:t>
            </w:r>
          </w:p>
        </w:tc>
      </w:tr>
      <w:tr w:rsidR="00BD0A1B" w:rsidRPr="000349F3" w14:paraId="29353F70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30A3E3B1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0" w:type="pct"/>
            <w:vAlign w:val="center"/>
          </w:tcPr>
          <w:p w14:paraId="1A62B979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Рабочая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температура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(°C)</w:t>
            </w:r>
          </w:p>
        </w:tc>
        <w:tc>
          <w:tcPr>
            <w:tcW w:w="1919" w:type="pct"/>
            <w:vAlign w:val="center"/>
          </w:tcPr>
          <w:p w14:paraId="587204F6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Microsoft JhengHei" w:eastAsia="Microsoft JhengHei" w:hAnsi="Microsoft JhengHei" w:cs="Microsoft JhengHei" w:hint="eastAsia"/>
                <w:color w:val="auto"/>
                <w:sz w:val="24"/>
                <w:szCs w:val="24"/>
              </w:rPr>
              <w:t>﹣</w:t>
            </w: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10~</w:t>
            </w:r>
            <w:r w:rsidRPr="000349F3">
              <w:rPr>
                <w:rStyle w:val="211pt0pt"/>
                <w:rFonts w:ascii="Microsoft JhengHei" w:eastAsia="Microsoft JhengHei" w:hAnsi="Microsoft JhengHei" w:cs="Microsoft JhengHei" w:hint="eastAsia"/>
                <w:color w:val="auto"/>
                <w:sz w:val="24"/>
                <w:szCs w:val="24"/>
              </w:rPr>
              <w:t>﹢</w:t>
            </w: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40</w:t>
            </w:r>
          </w:p>
        </w:tc>
      </w:tr>
      <w:tr w:rsidR="00BD0A1B" w:rsidRPr="000349F3" w14:paraId="1FE4ED78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7ACF7F01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0" w:type="pct"/>
            <w:vAlign w:val="center"/>
          </w:tcPr>
          <w:p w14:paraId="054848F8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Влажность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хранении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(RH)</w:t>
            </w:r>
          </w:p>
        </w:tc>
        <w:tc>
          <w:tcPr>
            <w:tcW w:w="1919" w:type="pct"/>
            <w:vAlign w:val="center"/>
          </w:tcPr>
          <w:p w14:paraId="41241275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0349F3">
              <w:rPr>
                <w:rStyle w:val="211pt0pt"/>
                <w:rFonts w:ascii="Microsoft JhengHei" w:eastAsia="Microsoft JhengHei" w:hAnsi="Microsoft JhengHei" w:cs="Microsoft JhengHei" w:hint="eastAsia"/>
                <w:color w:val="auto"/>
                <w:sz w:val="24"/>
                <w:szCs w:val="24"/>
              </w:rPr>
              <w:t>﹪</w:t>
            </w: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~85</w:t>
            </w:r>
            <w:r w:rsidRPr="000349F3">
              <w:rPr>
                <w:rStyle w:val="211pt0pt"/>
                <w:rFonts w:ascii="Microsoft JhengHei" w:eastAsia="Microsoft JhengHei" w:hAnsi="Microsoft JhengHei" w:cs="Microsoft JhengHei" w:hint="eastAsia"/>
                <w:color w:val="auto"/>
                <w:sz w:val="24"/>
                <w:szCs w:val="24"/>
              </w:rPr>
              <w:t>﹪</w:t>
            </w:r>
          </w:p>
        </w:tc>
      </w:tr>
      <w:tr w:rsidR="00BD0A1B" w:rsidRPr="000349F3" w14:paraId="1FBD4914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2C76DBB4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0" w:type="pct"/>
            <w:vAlign w:val="center"/>
          </w:tcPr>
          <w:p w14:paraId="66D74A53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Рабочая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влажность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(RH), %</w:t>
            </w:r>
          </w:p>
        </w:tc>
        <w:tc>
          <w:tcPr>
            <w:tcW w:w="1919" w:type="pct"/>
            <w:vAlign w:val="center"/>
          </w:tcPr>
          <w:p w14:paraId="6C4B4C5C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0349F3">
              <w:rPr>
                <w:rStyle w:val="211pt0pt"/>
                <w:rFonts w:ascii="Microsoft JhengHei" w:eastAsia="Microsoft JhengHei" w:hAnsi="Microsoft JhengHei" w:cs="Microsoft JhengHei" w:hint="eastAsia"/>
                <w:color w:val="auto"/>
                <w:sz w:val="24"/>
                <w:szCs w:val="24"/>
              </w:rPr>
              <w:t>﹪</w:t>
            </w: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~80</w:t>
            </w:r>
            <w:r w:rsidRPr="000349F3">
              <w:rPr>
                <w:rStyle w:val="211pt0pt"/>
                <w:rFonts w:ascii="Microsoft JhengHei" w:eastAsia="Microsoft JhengHei" w:hAnsi="Microsoft JhengHei" w:cs="Microsoft JhengHei" w:hint="eastAsia"/>
                <w:color w:val="auto"/>
                <w:sz w:val="24"/>
                <w:szCs w:val="24"/>
              </w:rPr>
              <w:t>﹪</w:t>
            </w:r>
          </w:p>
        </w:tc>
      </w:tr>
      <w:tr w:rsidR="00BD0A1B" w:rsidRPr="000349F3" w14:paraId="6B0FBF24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3BA94E38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0" w:type="pct"/>
            <w:vAlign w:val="center"/>
          </w:tcPr>
          <w:p w14:paraId="692A9EE5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Класс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защиты</w:t>
            </w:r>
            <w:proofErr w:type="spellEnd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IP</w:t>
            </w:r>
          </w:p>
        </w:tc>
        <w:tc>
          <w:tcPr>
            <w:tcW w:w="1919" w:type="pct"/>
            <w:vAlign w:val="center"/>
          </w:tcPr>
          <w:p w14:paraId="231EAE41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IP40/IP21</w:t>
            </w:r>
          </w:p>
        </w:tc>
      </w:tr>
      <w:tr w:rsidR="00BD0A1B" w:rsidRPr="000349F3" w14:paraId="28AA70D1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5624A583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0" w:type="pct"/>
            <w:vAlign w:val="center"/>
          </w:tcPr>
          <w:p w14:paraId="56EE7FE9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919" w:type="pct"/>
            <w:vAlign w:val="center"/>
          </w:tcPr>
          <w:p w14:paraId="16ADE803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CCC, FCC, ETL, CE, RoHS</w:t>
            </w:r>
          </w:p>
        </w:tc>
      </w:tr>
    </w:tbl>
    <w:p w14:paraId="64727713" w14:textId="77777777" w:rsidR="00BD0A1B" w:rsidRPr="00BD0A1B" w:rsidRDefault="00BD0A1B" w:rsidP="00BD0A1B">
      <w:pPr>
        <w:pStyle w:val="Bullets"/>
        <w:tabs>
          <w:tab w:val="clear" w:pos="270"/>
          <w:tab w:val="left" w:pos="360"/>
          <w:tab w:val="left" w:pos="1620"/>
        </w:tabs>
        <w:spacing w:after="0" w:line="276" w:lineRule="auto"/>
        <w:ind w:left="792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88732A6" w14:textId="77777777" w:rsidR="00736A0D" w:rsidRPr="00BD0A1B" w:rsidRDefault="00736A0D" w:rsidP="00736A0D">
      <w:pPr>
        <w:pStyle w:val="aa"/>
        <w:numPr>
          <w:ilvl w:val="0"/>
          <w:numId w:val="32"/>
        </w:numPr>
        <w:tabs>
          <w:tab w:val="left" w:pos="1620"/>
          <w:tab w:val="center" w:pos="4320"/>
          <w:tab w:val="right" w:pos="8640"/>
        </w:tabs>
        <w:spacing w:before="360" w:after="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bidi="he-IL"/>
        </w:rPr>
      </w:pPr>
    </w:p>
    <w:p w14:paraId="552206C5" w14:textId="77777777" w:rsidR="00736A0D" w:rsidRPr="00BD0A1B" w:rsidRDefault="00736A0D" w:rsidP="00736A0D">
      <w:pPr>
        <w:pStyle w:val="aa"/>
        <w:numPr>
          <w:ilvl w:val="0"/>
          <w:numId w:val="32"/>
        </w:numPr>
        <w:tabs>
          <w:tab w:val="left" w:pos="1620"/>
          <w:tab w:val="center" w:pos="4320"/>
          <w:tab w:val="right" w:pos="8640"/>
        </w:tabs>
        <w:spacing w:before="360" w:after="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bidi="he-IL"/>
        </w:rPr>
      </w:pPr>
    </w:p>
    <w:p w14:paraId="3363A498" w14:textId="77777777" w:rsidR="00736A0D" w:rsidRPr="00BD0A1B" w:rsidRDefault="00736A0D" w:rsidP="00736A0D">
      <w:pPr>
        <w:pStyle w:val="aa"/>
        <w:numPr>
          <w:ilvl w:val="0"/>
          <w:numId w:val="32"/>
        </w:numPr>
        <w:tabs>
          <w:tab w:val="left" w:pos="1620"/>
          <w:tab w:val="center" w:pos="4320"/>
          <w:tab w:val="right" w:pos="8640"/>
        </w:tabs>
        <w:spacing w:before="360" w:after="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bidi="he-IL"/>
        </w:rPr>
      </w:pPr>
    </w:p>
    <w:p w14:paraId="02E93826" w14:textId="77777777" w:rsidR="00736A0D" w:rsidRPr="00BD0A1B" w:rsidRDefault="00736A0D" w:rsidP="00736A0D">
      <w:pPr>
        <w:pStyle w:val="aa"/>
        <w:numPr>
          <w:ilvl w:val="1"/>
          <w:numId w:val="32"/>
        </w:numPr>
        <w:tabs>
          <w:tab w:val="left" w:pos="1620"/>
          <w:tab w:val="center" w:pos="4320"/>
          <w:tab w:val="right" w:pos="8640"/>
        </w:tabs>
        <w:spacing w:before="360" w:after="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bidi="he-IL"/>
        </w:rPr>
      </w:pPr>
    </w:p>
    <w:p w14:paraId="53F1F074" w14:textId="77777777" w:rsidR="00615908" w:rsidRDefault="00615908" w:rsidP="00615908">
      <w:pPr>
        <w:pStyle w:val="ae"/>
        <w:tabs>
          <w:tab w:val="left" w:pos="1620"/>
        </w:tabs>
        <w:spacing w:line="276" w:lineRule="auto"/>
        <w:jc w:val="both"/>
        <w:rPr>
          <w:rFonts w:ascii="Times New Roman" w:hAnsi="Times New Roman"/>
          <w:b w:val="0"/>
          <w:color w:val="auto"/>
          <w:szCs w:val="24"/>
          <w:lang w:val="ru-RU"/>
        </w:rPr>
      </w:pPr>
    </w:p>
    <w:p w14:paraId="48660259" w14:textId="77777777" w:rsidR="00D27DC5" w:rsidRDefault="00D27DC5" w:rsidP="00615908">
      <w:pPr>
        <w:pStyle w:val="ae"/>
        <w:tabs>
          <w:tab w:val="left" w:pos="1620"/>
        </w:tabs>
        <w:spacing w:line="276" w:lineRule="auto"/>
        <w:jc w:val="both"/>
        <w:rPr>
          <w:rFonts w:ascii="Times New Roman" w:hAnsi="Times New Roman"/>
          <w:b w:val="0"/>
          <w:color w:val="auto"/>
          <w:szCs w:val="24"/>
          <w:lang w:val="ru-RU"/>
        </w:rPr>
      </w:pPr>
    </w:p>
    <w:p w14:paraId="7E78F26F" w14:textId="77777777" w:rsidR="00D27DC5" w:rsidRPr="00D27DC5" w:rsidRDefault="00D27DC5" w:rsidP="00615908">
      <w:pPr>
        <w:pStyle w:val="ae"/>
        <w:tabs>
          <w:tab w:val="left" w:pos="1620"/>
        </w:tabs>
        <w:spacing w:line="276" w:lineRule="auto"/>
        <w:jc w:val="both"/>
        <w:rPr>
          <w:rFonts w:ascii="Times New Roman" w:hAnsi="Times New Roman"/>
          <w:b w:val="0"/>
          <w:color w:val="auto"/>
          <w:szCs w:val="24"/>
          <w:lang w:val="ru-RU"/>
        </w:rPr>
      </w:pPr>
    </w:p>
    <w:p w14:paraId="654C9AC8" w14:textId="0F8B35DC" w:rsidR="00736A0D" w:rsidRPr="00270FC0" w:rsidRDefault="00270FC0" w:rsidP="00615908">
      <w:pPr>
        <w:pStyle w:val="aa"/>
        <w:numPr>
          <w:ilvl w:val="0"/>
          <w:numId w:val="31"/>
        </w:numPr>
        <w:tabs>
          <w:tab w:val="left" w:pos="360"/>
        </w:tabs>
        <w:suppressAutoHyphens/>
        <w:spacing w:after="0" w:line="276" w:lineRule="auto"/>
        <w:ind w:right="85"/>
        <w:rPr>
          <w:rFonts w:ascii="Times New Roman" w:hAnsi="Times New Roman" w:cs="Times New Roman"/>
          <w:b/>
          <w:bCs/>
          <w:sz w:val="24"/>
          <w:szCs w:val="24"/>
        </w:rPr>
      </w:pPr>
      <w:r w:rsidRPr="00270FC0">
        <w:rPr>
          <w:rFonts w:ascii="Times New Roman" w:hAnsi="Times New Roman" w:cs="Times New Roman"/>
          <w:b/>
          <w:bCs/>
          <w:sz w:val="24"/>
          <w:szCs w:val="24"/>
        </w:rPr>
        <w:t>Требования к поставщику</w:t>
      </w:r>
      <w:r w:rsidR="006159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F30882" w14:textId="3914458B" w:rsidR="00615908" w:rsidRDefault="00270FC0" w:rsidP="008A69A3">
      <w:pPr>
        <w:pStyle w:val="aa"/>
        <w:numPr>
          <w:ilvl w:val="1"/>
          <w:numId w:val="36"/>
        </w:numPr>
        <w:suppressAutoHyphens/>
        <w:spacing w:after="0" w:line="240" w:lineRule="auto"/>
        <w:ind w:left="709" w:right="85"/>
        <w:rPr>
          <w:rFonts w:ascii="Times New Roman" w:hAnsi="Times New Roman" w:cs="Times New Roman"/>
          <w:sz w:val="24"/>
          <w:szCs w:val="24"/>
        </w:rPr>
      </w:pPr>
      <w:r w:rsidRPr="00270FC0">
        <w:rPr>
          <w:rFonts w:ascii="Times New Roman" w:hAnsi="Times New Roman" w:cs="Times New Roman"/>
          <w:sz w:val="24"/>
          <w:szCs w:val="24"/>
        </w:rPr>
        <w:t xml:space="preserve">После поставки </w:t>
      </w:r>
      <w:r>
        <w:rPr>
          <w:rFonts w:ascii="Times New Roman" w:hAnsi="Times New Roman" w:cs="Times New Roman"/>
          <w:sz w:val="24"/>
          <w:szCs w:val="24"/>
        </w:rPr>
        <w:t xml:space="preserve">товара </w:t>
      </w:r>
      <w:r w:rsidRPr="00270FC0">
        <w:rPr>
          <w:rFonts w:ascii="Times New Roman" w:hAnsi="Times New Roman" w:cs="Times New Roman"/>
          <w:sz w:val="24"/>
          <w:szCs w:val="24"/>
        </w:rPr>
        <w:t xml:space="preserve">произвести </w:t>
      </w:r>
      <w:r w:rsidR="00615908">
        <w:rPr>
          <w:rFonts w:ascii="Times New Roman" w:hAnsi="Times New Roman" w:cs="Times New Roman"/>
          <w:sz w:val="24"/>
          <w:szCs w:val="24"/>
        </w:rPr>
        <w:t>монтаж</w:t>
      </w:r>
      <w:r w:rsidRPr="00270FC0">
        <w:rPr>
          <w:rFonts w:ascii="Times New Roman" w:hAnsi="Times New Roman" w:cs="Times New Roman"/>
          <w:sz w:val="24"/>
          <w:szCs w:val="24"/>
        </w:rPr>
        <w:t xml:space="preserve"> экран</w:t>
      </w:r>
      <w:r w:rsidR="00615908">
        <w:rPr>
          <w:rFonts w:ascii="Times New Roman" w:hAnsi="Times New Roman" w:cs="Times New Roman"/>
          <w:sz w:val="24"/>
          <w:szCs w:val="24"/>
        </w:rPr>
        <w:t xml:space="preserve">а светодиодного </w:t>
      </w:r>
      <w:r w:rsidR="00232959">
        <w:rPr>
          <w:rFonts w:ascii="Times New Roman" w:hAnsi="Times New Roman" w:cs="Times New Roman"/>
          <w:sz w:val="24"/>
          <w:szCs w:val="24"/>
        </w:rPr>
        <w:t xml:space="preserve">в конференцзале </w:t>
      </w:r>
      <w:r w:rsidR="00615908"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="00615908" w:rsidRPr="00615908">
        <w:rPr>
          <w:rFonts w:ascii="Times New Roman" w:hAnsi="Times New Roman" w:cs="Times New Roman"/>
          <w:sz w:val="24"/>
          <w:szCs w:val="24"/>
        </w:rPr>
        <w:t xml:space="preserve">ТОО "Урихтау Оперейтинг" г. </w:t>
      </w:r>
      <w:proofErr w:type="gramStart"/>
      <w:r w:rsidR="00615908" w:rsidRPr="00615908">
        <w:rPr>
          <w:rFonts w:ascii="Times New Roman" w:hAnsi="Times New Roman" w:cs="Times New Roman"/>
          <w:sz w:val="24"/>
          <w:szCs w:val="24"/>
        </w:rPr>
        <w:t>Актобе,  Проспект</w:t>
      </w:r>
      <w:proofErr w:type="gramEnd"/>
      <w:r w:rsidR="00615908" w:rsidRPr="0061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908" w:rsidRPr="00615908">
        <w:rPr>
          <w:rFonts w:ascii="Times New Roman" w:hAnsi="Times New Roman" w:cs="Times New Roman"/>
          <w:sz w:val="24"/>
          <w:szCs w:val="24"/>
        </w:rPr>
        <w:t>Тауелсиздик</w:t>
      </w:r>
      <w:proofErr w:type="spellEnd"/>
      <w:r w:rsidR="00615908" w:rsidRPr="00615908">
        <w:rPr>
          <w:rFonts w:ascii="Times New Roman" w:hAnsi="Times New Roman" w:cs="Times New Roman"/>
          <w:sz w:val="24"/>
          <w:szCs w:val="24"/>
        </w:rPr>
        <w:t>, 7в, 4 этаж.</w:t>
      </w:r>
    </w:p>
    <w:p w14:paraId="24FA4EB1" w14:textId="77777777" w:rsidR="00270FC0" w:rsidRPr="00270FC0" w:rsidRDefault="00270FC0" w:rsidP="00270FC0">
      <w:pPr>
        <w:pStyle w:val="aa"/>
        <w:suppressAutoHyphens/>
        <w:spacing w:after="0" w:line="240" w:lineRule="auto"/>
        <w:ind w:left="709" w:right="85"/>
        <w:rPr>
          <w:rFonts w:ascii="Times New Roman" w:hAnsi="Times New Roman" w:cs="Times New Roman"/>
          <w:sz w:val="24"/>
          <w:szCs w:val="24"/>
        </w:rPr>
      </w:pPr>
    </w:p>
    <w:p w14:paraId="13EF274F" w14:textId="25B12710" w:rsidR="006B7013" w:rsidRPr="009B1C90" w:rsidRDefault="006B7013" w:rsidP="009B1C90">
      <w:pPr>
        <w:pStyle w:val="aa"/>
        <w:numPr>
          <w:ilvl w:val="0"/>
          <w:numId w:val="31"/>
        </w:num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  <w:r w:rsidRPr="009B1C90">
        <w:rPr>
          <w:rFonts w:ascii="Times New Roman" w:hAnsi="Times New Roman" w:cs="Times New Roman"/>
          <w:b/>
          <w:sz w:val="24"/>
          <w:szCs w:val="24"/>
        </w:rPr>
        <w:t>Место и условия поставки:</w:t>
      </w:r>
    </w:p>
    <w:p w14:paraId="6A6E22F4" w14:textId="65F2AC59" w:rsidR="00B00081" w:rsidRDefault="006B7013" w:rsidP="009B1C90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 xml:space="preserve">Условия поставки DDP </w:t>
      </w:r>
      <w:r w:rsidR="009B1C90" w:rsidRPr="00615908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="009B1C90" w:rsidRPr="00615908">
        <w:rPr>
          <w:rFonts w:ascii="Times New Roman" w:hAnsi="Times New Roman" w:cs="Times New Roman"/>
          <w:sz w:val="24"/>
          <w:szCs w:val="24"/>
        </w:rPr>
        <w:t>Актобе,  Проспект</w:t>
      </w:r>
      <w:proofErr w:type="gramEnd"/>
      <w:r w:rsidR="009B1C90" w:rsidRPr="0061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C90" w:rsidRPr="00615908">
        <w:rPr>
          <w:rFonts w:ascii="Times New Roman" w:hAnsi="Times New Roman" w:cs="Times New Roman"/>
          <w:sz w:val="24"/>
          <w:szCs w:val="24"/>
        </w:rPr>
        <w:t>Тауелсиздик</w:t>
      </w:r>
      <w:proofErr w:type="spellEnd"/>
      <w:r w:rsidR="009B1C90" w:rsidRPr="00615908">
        <w:rPr>
          <w:rFonts w:ascii="Times New Roman" w:hAnsi="Times New Roman" w:cs="Times New Roman"/>
          <w:sz w:val="24"/>
          <w:szCs w:val="24"/>
        </w:rPr>
        <w:t>, 7в, 4 этаж.</w:t>
      </w:r>
    </w:p>
    <w:p w14:paraId="454DB74A" w14:textId="77777777" w:rsidR="00895258" w:rsidRDefault="00895258" w:rsidP="006B70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64"/>
        <w:gridCol w:w="5041"/>
      </w:tblGrid>
      <w:tr w:rsidR="00B720D3" w:rsidRPr="00446DD9" w14:paraId="489A1BE9" w14:textId="77777777" w:rsidTr="000B7E7D">
        <w:trPr>
          <w:trHeight w:val="735"/>
        </w:trPr>
        <w:tc>
          <w:tcPr>
            <w:tcW w:w="2530" w:type="pct"/>
          </w:tcPr>
          <w:p w14:paraId="76DFBE57" w14:textId="77777777" w:rsidR="00B720D3" w:rsidRPr="00446DD9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95F67C" w14:textId="77777777" w:rsidR="00B720D3" w:rsidRPr="003C0795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C0795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141DB5A9" w14:textId="77777777" w:rsidR="00B720D3" w:rsidRPr="003C0795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CEDA3A" w14:textId="77777777" w:rsidR="00B720D3" w:rsidRPr="003C0795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C0795">
              <w:rPr>
                <w:rFonts w:ascii="Times New Roman" w:hAnsi="Times New Roman"/>
                <w:bCs/>
                <w:sz w:val="24"/>
                <w:szCs w:val="24"/>
              </w:rPr>
              <w:t>Директор по производству</w:t>
            </w:r>
          </w:p>
          <w:p w14:paraId="6496D380" w14:textId="77777777" w:rsidR="00B720D3" w:rsidRPr="003C0795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C0795">
              <w:rPr>
                <w:rFonts w:ascii="Times New Roman" w:hAnsi="Times New Roman"/>
                <w:bCs/>
                <w:sz w:val="24"/>
                <w:szCs w:val="24"/>
              </w:rPr>
              <w:t>ТОО «Урихтау Оперейтинг»</w:t>
            </w:r>
          </w:p>
          <w:p w14:paraId="093CB15E" w14:textId="77777777" w:rsidR="00B720D3" w:rsidRPr="003C0795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6D0AC8" w14:textId="77777777" w:rsidR="00B720D3" w:rsidRPr="00A85058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46DD9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Исмагулов М.Б.</w:t>
            </w:r>
          </w:p>
          <w:p w14:paraId="0A439E3C" w14:textId="77777777" w:rsidR="00B720D3" w:rsidRPr="00446DD9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pct"/>
          </w:tcPr>
          <w:p w14:paraId="5F1A15C6" w14:textId="77777777" w:rsidR="00B720D3" w:rsidRPr="00446DD9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C22CB1" w14:textId="77777777" w:rsidR="00B720D3" w:rsidRPr="00446DD9" w:rsidRDefault="00B720D3" w:rsidP="000B7E7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  <w:r w:rsidRPr="00446D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393B05" w14:textId="77777777" w:rsidR="00B720D3" w:rsidRPr="00446DD9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D67024" w14:textId="77777777" w:rsidR="00895258" w:rsidRPr="00895258" w:rsidRDefault="00895258" w:rsidP="006B7013">
      <w:pPr>
        <w:rPr>
          <w:rFonts w:ascii="Times New Roman" w:hAnsi="Times New Roman" w:cs="Times New Roman"/>
          <w:sz w:val="24"/>
          <w:szCs w:val="24"/>
        </w:rPr>
      </w:pPr>
    </w:p>
    <w:sectPr w:rsidR="00895258" w:rsidRPr="00895258" w:rsidSect="00046641">
      <w:type w:val="nextColumn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264"/>
    <w:multiLevelType w:val="multilevel"/>
    <w:tmpl w:val="91BA2F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24987"/>
    <w:multiLevelType w:val="hybridMultilevel"/>
    <w:tmpl w:val="8D56B9A6"/>
    <w:lvl w:ilvl="0" w:tplc="5F06C1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267B3"/>
    <w:multiLevelType w:val="hybridMultilevel"/>
    <w:tmpl w:val="B4CE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26C30"/>
    <w:multiLevelType w:val="multilevel"/>
    <w:tmpl w:val="907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338CE"/>
    <w:multiLevelType w:val="hybridMultilevel"/>
    <w:tmpl w:val="FAB245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193ACC"/>
    <w:multiLevelType w:val="multilevel"/>
    <w:tmpl w:val="C626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C244A"/>
    <w:multiLevelType w:val="multilevel"/>
    <w:tmpl w:val="AEE0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73E52"/>
    <w:multiLevelType w:val="hybridMultilevel"/>
    <w:tmpl w:val="1A0EEE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3C6FDE"/>
    <w:multiLevelType w:val="hybridMultilevel"/>
    <w:tmpl w:val="BBEAA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957B99"/>
    <w:multiLevelType w:val="multilevel"/>
    <w:tmpl w:val="E7A6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D45E9"/>
    <w:multiLevelType w:val="multilevel"/>
    <w:tmpl w:val="F424A3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7A941F5"/>
    <w:multiLevelType w:val="hybridMultilevel"/>
    <w:tmpl w:val="498C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02A27"/>
    <w:multiLevelType w:val="hybridMultilevel"/>
    <w:tmpl w:val="CF7A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C3589"/>
    <w:multiLevelType w:val="hybridMultilevel"/>
    <w:tmpl w:val="F06056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C94792"/>
    <w:multiLevelType w:val="multilevel"/>
    <w:tmpl w:val="096A67B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403C07B7"/>
    <w:multiLevelType w:val="multilevel"/>
    <w:tmpl w:val="E536CD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6"/>
      <w:numFmt w:val="decimal"/>
      <w:isLgl/>
      <w:lvlText w:val="%1.%2"/>
      <w:lvlJc w:val="left"/>
      <w:pPr>
        <w:ind w:left="1134" w:hanging="600"/>
      </w:pPr>
      <w:rPr>
        <w:rFonts w:hint="default"/>
        <w:b/>
        <w:bCs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440A7057"/>
    <w:multiLevelType w:val="hybridMultilevel"/>
    <w:tmpl w:val="13EA4DE0"/>
    <w:lvl w:ilvl="0" w:tplc="BBA8CAF4">
      <w:start w:val="1"/>
      <w:numFmt w:val="decimal"/>
      <w:lvlText w:val="6.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336C86"/>
    <w:multiLevelType w:val="hybridMultilevel"/>
    <w:tmpl w:val="F9A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362AF"/>
    <w:multiLevelType w:val="hybridMultilevel"/>
    <w:tmpl w:val="22D2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560FC"/>
    <w:multiLevelType w:val="multilevel"/>
    <w:tmpl w:val="D1F2D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D33096"/>
    <w:multiLevelType w:val="multilevel"/>
    <w:tmpl w:val="37FA0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423181"/>
    <w:multiLevelType w:val="hybridMultilevel"/>
    <w:tmpl w:val="A732D816"/>
    <w:lvl w:ilvl="0" w:tplc="5F06C1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860E9"/>
    <w:multiLevelType w:val="hybridMultilevel"/>
    <w:tmpl w:val="452AF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B64DCF"/>
    <w:multiLevelType w:val="multilevel"/>
    <w:tmpl w:val="830A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EA68E8"/>
    <w:multiLevelType w:val="multilevel"/>
    <w:tmpl w:val="CBFAC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5" w15:restartNumberingAfterBreak="0">
    <w:nsid w:val="661743E9"/>
    <w:multiLevelType w:val="hybridMultilevel"/>
    <w:tmpl w:val="09BAA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355BAF"/>
    <w:multiLevelType w:val="multilevel"/>
    <w:tmpl w:val="91D06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34" w:hanging="600"/>
      </w:pPr>
      <w:rPr>
        <w:rFonts w:hint="default"/>
        <w:b/>
        <w:bCs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7" w15:restartNumberingAfterBreak="0">
    <w:nsid w:val="67492930"/>
    <w:multiLevelType w:val="hybridMultilevel"/>
    <w:tmpl w:val="B450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544FD"/>
    <w:multiLevelType w:val="multilevel"/>
    <w:tmpl w:val="9C16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357979"/>
    <w:multiLevelType w:val="hybridMultilevel"/>
    <w:tmpl w:val="AE1E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A35C7"/>
    <w:multiLevelType w:val="hybridMultilevel"/>
    <w:tmpl w:val="23E44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A8CAF4">
      <w:start w:val="1"/>
      <w:numFmt w:val="decimal"/>
      <w:lvlText w:val="6.%2"/>
      <w:lvlJc w:val="right"/>
      <w:pPr>
        <w:ind w:left="1440" w:hanging="360"/>
      </w:pPr>
      <w:rPr>
        <w:rFonts w:hint="default"/>
      </w:rPr>
    </w:lvl>
    <w:lvl w:ilvl="2" w:tplc="BBA8CAF4">
      <w:start w:val="1"/>
      <w:numFmt w:val="decimal"/>
      <w:lvlText w:val="6.%3"/>
      <w:lvlJc w:val="righ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E5E0A"/>
    <w:multiLevelType w:val="hybridMultilevel"/>
    <w:tmpl w:val="A696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40B75"/>
    <w:multiLevelType w:val="hybridMultilevel"/>
    <w:tmpl w:val="827A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47BF4"/>
    <w:multiLevelType w:val="multilevel"/>
    <w:tmpl w:val="202C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13142F"/>
    <w:multiLevelType w:val="hybridMultilevel"/>
    <w:tmpl w:val="E99C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2526D"/>
    <w:multiLevelType w:val="hybridMultilevel"/>
    <w:tmpl w:val="B60E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109">
    <w:abstractNumId w:val="5"/>
  </w:num>
  <w:num w:numId="2" w16cid:durableId="613173933">
    <w:abstractNumId w:val="9"/>
  </w:num>
  <w:num w:numId="3" w16cid:durableId="728460688">
    <w:abstractNumId w:val="34"/>
  </w:num>
  <w:num w:numId="4" w16cid:durableId="1120955451">
    <w:abstractNumId w:val="31"/>
  </w:num>
  <w:num w:numId="5" w16cid:durableId="764111504">
    <w:abstractNumId w:val="18"/>
  </w:num>
  <w:num w:numId="6" w16cid:durableId="582305038">
    <w:abstractNumId w:val="28"/>
  </w:num>
  <w:num w:numId="7" w16cid:durableId="1437404616">
    <w:abstractNumId w:val="1"/>
  </w:num>
  <w:num w:numId="8" w16cid:durableId="2035958799">
    <w:abstractNumId w:val="35"/>
  </w:num>
  <w:num w:numId="9" w16cid:durableId="1634631359">
    <w:abstractNumId w:val="21"/>
  </w:num>
  <w:num w:numId="10" w16cid:durableId="266038194">
    <w:abstractNumId w:val="7"/>
  </w:num>
  <w:num w:numId="11" w16cid:durableId="145710604">
    <w:abstractNumId w:val="11"/>
  </w:num>
  <w:num w:numId="12" w16cid:durableId="1508591210">
    <w:abstractNumId w:val="13"/>
  </w:num>
  <w:num w:numId="13" w16cid:durableId="1302417671">
    <w:abstractNumId w:val="4"/>
  </w:num>
  <w:num w:numId="14" w16cid:durableId="1608735325">
    <w:abstractNumId w:val="27"/>
  </w:num>
  <w:num w:numId="15" w16cid:durableId="1940329054">
    <w:abstractNumId w:val="29"/>
  </w:num>
  <w:num w:numId="16" w16cid:durableId="1318608436">
    <w:abstractNumId w:val="12"/>
  </w:num>
  <w:num w:numId="17" w16cid:durableId="130363116">
    <w:abstractNumId w:val="32"/>
  </w:num>
  <w:num w:numId="18" w16cid:durableId="94713233">
    <w:abstractNumId w:val="17"/>
  </w:num>
  <w:num w:numId="19" w16cid:durableId="1399283434">
    <w:abstractNumId w:val="6"/>
  </w:num>
  <w:num w:numId="20" w16cid:durableId="411048754">
    <w:abstractNumId w:val="33"/>
  </w:num>
  <w:num w:numId="21" w16cid:durableId="111637600">
    <w:abstractNumId w:val="25"/>
  </w:num>
  <w:num w:numId="22" w16cid:durableId="1994144298">
    <w:abstractNumId w:val="23"/>
  </w:num>
  <w:num w:numId="23" w16cid:durableId="116729150">
    <w:abstractNumId w:val="3"/>
  </w:num>
  <w:num w:numId="24" w16cid:durableId="273098047">
    <w:abstractNumId w:val="8"/>
  </w:num>
  <w:num w:numId="25" w16cid:durableId="2113622600">
    <w:abstractNumId w:val="22"/>
  </w:num>
  <w:num w:numId="26" w16cid:durableId="487867328">
    <w:abstractNumId w:val="2"/>
  </w:num>
  <w:num w:numId="27" w16cid:durableId="246614933">
    <w:abstractNumId w:val="20"/>
  </w:num>
  <w:num w:numId="28" w16cid:durableId="1549028439">
    <w:abstractNumId w:val="26"/>
  </w:num>
  <w:num w:numId="29" w16cid:durableId="1854800969">
    <w:abstractNumId w:val="19"/>
  </w:num>
  <w:num w:numId="30" w16cid:durableId="1327592641">
    <w:abstractNumId w:val="24"/>
  </w:num>
  <w:num w:numId="31" w16cid:durableId="1478916035">
    <w:abstractNumId w:val="15"/>
  </w:num>
  <w:num w:numId="32" w16cid:durableId="1459110146">
    <w:abstractNumId w:val="14"/>
  </w:num>
  <w:num w:numId="33" w16cid:durableId="1916090732">
    <w:abstractNumId w:val="10"/>
  </w:num>
  <w:num w:numId="34" w16cid:durableId="1491632071">
    <w:abstractNumId w:val="30"/>
  </w:num>
  <w:num w:numId="35" w16cid:durableId="1650401496">
    <w:abstractNumId w:val="16"/>
  </w:num>
  <w:num w:numId="36" w16cid:durableId="3381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D8"/>
    <w:rsid w:val="00017A26"/>
    <w:rsid w:val="000255D1"/>
    <w:rsid w:val="00027F61"/>
    <w:rsid w:val="000349F3"/>
    <w:rsid w:val="00046641"/>
    <w:rsid w:val="000545AE"/>
    <w:rsid w:val="00070478"/>
    <w:rsid w:val="00094BC1"/>
    <w:rsid w:val="000B4DAF"/>
    <w:rsid w:val="000E0D35"/>
    <w:rsid w:val="000F0787"/>
    <w:rsid w:val="000F4170"/>
    <w:rsid w:val="001011F8"/>
    <w:rsid w:val="0012242A"/>
    <w:rsid w:val="001265B0"/>
    <w:rsid w:val="00130018"/>
    <w:rsid w:val="00152CDC"/>
    <w:rsid w:val="00155195"/>
    <w:rsid w:val="0018190B"/>
    <w:rsid w:val="00232959"/>
    <w:rsid w:val="002376A0"/>
    <w:rsid w:val="00245E00"/>
    <w:rsid w:val="0025430A"/>
    <w:rsid w:val="00254E32"/>
    <w:rsid w:val="002552B2"/>
    <w:rsid w:val="00270FC0"/>
    <w:rsid w:val="00284CC1"/>
    <w:rsid w:val="00295212"/>
    <w:rsid w:val="002B1FB9"/>
    <w:rsid w:val="002B7492"/>
    <w:rsid w:val="002F59CE"/>
    <w:rsid w:val="00342410"/>
    <w:rsid w:val="003503F2"/>
    <w:rsid w:val="00384F99"/>
    <w:rsid w:val="0038717E"/>
    <w:rsid w:val="003916CD"/>
    <w:rsid w:val="003A256E"/>
    <w:rsid w:val="003D2578"/>
    <w:rsid w:val="003F4713"/>
    <w:rsid w:val="004052FA"/>
    <w:rsid w:val="004222E9"/>
    <w:rsid w:val="004260F8"/>
    <w:rsid w:val="00435C64"/>
    <w:rsid w:val="00466A67"/>
    <w:rsid w:val="004705A5"/>
    <w:rsid w:val="004834D4"/>
    <w:rsid w:val="004C1D5A"/>
    <w:rsid w:val="004D165F"/>
    <w:rsid w:val="004E5409"/>
    <w:rsid w:val="00552A18"/>
    <w:rsid w:val="005762B0"/>
    <w:rsid w:val="005A3FAB"/>
    <w:rsid w:val="005C22B9"/>
    <w:rsid w:val="00613B59"/>
    <w:rsid w:val="00615908"/>
    <w:rsid w:val="006519B5"/>
    <w:rsid w:val="00653570"/>
    <w:rsid w:val="006621D6"/>
    <w:rsid w:val="0066362B"/>
    <w:rsid w:val="0069526E"/>
    <w:rsid w:val="006B7013"/>
    <w:rsid w:val="006C1E1F"/>
    <w:rsid w:val="006E34AB"/>
    <w:rsid w:val="006E3DAC"/>
    <w:rsid w:val="00702B6E"/>
    <w:rsid w:val="00707FEC"/>
    <w:rsid w:val="007212F4"/>
    <w:rsid w:val="00736A0D"/>
    <w:rsid w:val="00755556"/>
    <w:rsid w:val="00775976"/>
    <w:rsid w:val="00783C32"/>
    <w:rsid w:val="00784EAF"/>
    <w:rsid w:val="007A7852"/>
    <w:rsid w:val="007B2C11"/>
    <w:rsid w:val="007C38BA"/>
    <w:rsid w:val="007E13CE"/>
    <w:rsid w:val="00895258"/>
    <w:rsid w:val="0089573B"/>
    <w:rsid w:val="008A34D1"/>
    <w:rsid w:val="008B04DC"/>
    <w:rsid w:val="008C6A4B"/>
    <w:rsid w:val="008E16E8"/>
    <w:rsid w:val="008E3766"/>
    <w:rsid w:val="008E530C"/>
    <w:rsid w:val="008F0A3D"/>
    <w:rsid w:val="0090688A"/>
    <w:rsid w:val="00951473"/>
    <w:rsid w:val="009515D8"/>
    <w:rsid w:val="00957CDA"/>
    <w:rsid w:val="0096401F"/>
    <w:rsid w:val="00987A39"/>
    <w:rsid w:val="00992842"/>
    <w:rsid w:val="009B1C90"/>
    <w:rsid w:val="009C5476"/>
    <w:rsid w:val="009E2984"/>
    <w:rsid w:val="009F7599"/>
    <w:rsid w:val="00A00223"/>
    <w:rsid w:val="00A049F0"/>
    <w:rsid w:val="00A21EA4"/>
    <w:rsid w:val="00A351AA"/>
    <w:rsid w:val="00A60C16"/>
    <w:rsid w:val="00A9020A"/>
    <w:rsid w:val="00AA3B38"/>
    <w:rsid w:val="00AA4E11"/>
    <w:rsid w:val="00AC1E17"/>
    <w:rsid w:val="00AE38A7"/>
    <w:rsid w:val="00B00081"/>
    <w:rsid w:val="00B0648F"/>
    <w:rsid w:val="00B40403"/>
    <w:rsid w:val="00B45C8F"/>
    <w:rsid w:val="00B720D3"/>
    <w:rsid w:val="00BA4163"/>
    <w:rsid w:val="00BD0933"/>
    <w:rsid w:val="00BD0A1B"/>
    <w:rsid w:val="00BD2791"/>
    <w:rsid w:val="00C4412A"/>
    <w:rsid w:val="00C53EA1"/>
    <w:rsid w:val="00C77852"/>
    <w:rsid w:val="00CB545B"/>
    <w:rsid w:val="00CC3FBB"/>
    <w:rsid w:val="00CD70DE"/>
    <w:rsid w:val="00D27DC5"/>
    <w:rsid w:val="00D90941"/>
    <w:rsid w:val="00D91E2E"/>
    <w:rsid w:val="00DB16AB"/>
    <w:rsid w:val="00DD60C8"/>
    <w:rsid w:val="00DF1906"/>
    <w:rsid w:val="00E31612"/>
    <w:rsid w:val="00EA3291"/>
    <w:rsid w:val="00EC749F"/>
    <w:rsid w:val="00F00072"/>
    <w:rsid w:val="00F26C4A"/>
    <w:rsid w:val="00F36F9D"/>
    <w:rsid w:val="00F43525"/>
    <w:rsid w:val="00FB0C71"/>
    <w:rsid w:val="00FB0FEB"/>
    <w:rsid w:val="6217C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7A36"/>
  <w15:chartTrackingRefBased/>
  <w15:docId w15:val="{3B2910C5-DC55-4FB9-A6CE-FC98F0E6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7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17A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7A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01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17A26"/>
    <w:rPr>
      <w:b/>
      <w:bCs/>
    </w:rPr>
  </w:style>
  <w:style w:type="character" w:styleId="a5">
    <w:name w:val="Hyperlink"/>
    <w:basedOn w:val="a0"/>
    <w:uiPriority w:val="99"/>
    <w:unhideWhenUsed/>
    <w:rsid w:val="00017A26"/>
    <w:rPr>
      <w:color w:val="0000FF"/>
      <w:u w:val="single"/>
    </w:rPr>
  </w:style>
  <w:style w:type="paragraph" w:styleId="a6">
    <w:name w:val="Title"/>
    <w:basedOn w:val="a"/>
    <w:link w:val="a7"/>
    <w:qFormat/>
    <w:rsid w:val="00017A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017A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017A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017A26"/>
    <w:rPr>
      <w:rFonts w:ascii="Calibri" w:eastAsia="Times New Roman" w:hAnsi="Calibri" w:cs="Times New Roman"/>
    </w:rPr>
  </w:style>
  <w:style w:type="paragraph" w:styleId="aa">
    <w:name w:val="List Paragraph"/>
    <w:aliases w:val="AC List 01,List Paragraph (numbered (a)),NUMBERED PARAGRAPH,List Paragraph 1,List_Paragraph,Multilevel para_II,Akapit z listą BS,IBL List Paragraph,List Paragraph nowy,Numbered List Paragraph,Bullet1,Numbered list,Heading1,H1-1"/>
    <w:basedOn w:val="a"/>
    <w:link w:val="ab"/>
    <w:uiPriority w:val="34"/>
    <w:qFormat/>
    <w:rsid w:val="00C77852"/>
    <w:pPr>
      <w:ind w:left="720"/>
      <w:contextualSpacing/>
    </w:pPr>
  </w:style>
  <w:style w:type="character" w:customStyle="1" w:styleId="s0">
    <w:name w:val="s0"/>
    <w:rsid w:val="004052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25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d">
    <w:name w:val="Grid Table Light"/>
    <w:basedOn w:val="a1"/>
    <w:uiPriority w:val="40"/>
    <w:rsid w:val="00CB54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header"/>
    <w:basedOn w:val="a"/>
    <w:link w:val="af"/>
    <w:rsid w:val="00736A0D"/>
    <w:pPr>
      <w:tabs>
        <w:tab w:val="center" w:pos="4320"/>
        <w:tab w:val="right" w:pos="8640"/>
      </w:tabs>
      <w:spacing w:after="0" w:line="240" w:lineRule="auto"/>
      <w:ind w:left="360"/>
    </w:pPr>
    <w:rPr>
      <w:rFonts w:ascii="Arial" w:eastAsia="Times New Roman" w:hAnsi="Arial" w:cs="Times New Roman"/>
      <w:b/>
      <w:color w:val="2C59E0"/>
      <w:sz w:val="24"/>
      <w:szCs w:val="20"/>
      <w:lang w:val="en-US" w:bidi="he-IL"/>
    </w:rPr>
  </w:style>
  <w:style w:type="character" w:customStyle="1" w:styleId="af">
    <w:name w:val="Верхний колонтитул Знак"/>
    <w:basedOn w:val="a0"/>
    <w:link w:val="ae"/>
    <w:rsid w:val="00736A0D"/>
    <w:rPr>
      <w:rFonts w:ascii="Arial" w:eastAsia="Times New Roman" w:hAnsi="Arial" w:cs="Times New Roman"/>
      <w:b/>
      <w:color w:val="2C59E0"/>
      <w:sz w:val="24"/>
      <w:szCs w:val="20"/>
      <w:lang w:val="en-US" w:bidi="he-IL"/>
    </w:rPr>
  </w:style>
  <w:style w:type="paragraph" w:customStyle="1" w:styleId="Bullets">
    <w:name w:val="Bullets"/>
    <w:basedOn w:val="a"/>
    <w:rsid w:val="00736A0D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ind w:left="360"/>
      <w:textAlignment w:val="baseline"/>
    </w:pPr>
    <w:rPr>
      <w:rFonts w:ascii="Arial" w:eastAsia="Times New Roman" w:hAnsi="Arial" w:cs="Times New Roman"/>
      <w:color w:val="000000"/>
      <w:szCs w:val="20"/>
      <w:lang w:val="en-US" w:bidi="he-IL"/>
    </w:rPr>
  </w:style>
  <w:style w:type="paragraph" w:styleId="af0">
    <w:name w:val="Body Text"/>
    <w:basedOn w:val="a"/>
    <w:link w:val="af1"/>
    <w:uiPriority w:val="99"/>
    <w:unhideWhenUsed/>
    <w:rsid w:val="00736A0D"/>
    <w:pPr>
      <w:spacing w:after="120" w:line="276" w:lineRule="auto"/>
    </w:pPr>
    <w:rPr>
      <w:rFonts w:ascii="Calibri" w:eastAsiaTheme="minorEastAsia" w:hAnsi="Calibri"/>
      <w:highlight w:val="white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736A0D"/>
    <w:rPr>
      <w:rFonts w:ascii="Calibri" w:eastAsiaTheme="minorEastAsia" w:hAnsi="Calibri"/>
      <w:highlight w:val="white"/>
      <w:lang w:eastAsia="ru-RU"/>
    </w:rPr>
  </w:style>
  <w:style w:type="character" w:customStyle="1" w:styleId="ab">
    <w:name w:val="Абзац списка Знак"/>
    <w:aliases w:val="AC List 01 Знак,List Paragraph (numbered (a)) Знак,NUMBERED PARAGRAPH Знак,List Paragraph 1 Знак,List_Paragraph Знак,Multilevel para_II Знак,Akapit z listą BS Знак,IBL List Paragraph Знак,List Paragraph nowy Знак,Bullet1 Знак,H1-1 Знак"/>
    <w:link w:val="aa"/>
    <w:uiPriority w:val="34"/>
    <w:qFormat/>
    <w:rsid w:val="00736A0D"/>
  </w:style>
  <w:style w:type="character" w:customStyle="1" w:styleId="21">
    <w:name w:val="Основной текст (2)_"/>
    <w:basedOn w:val="a0"/>
    <w:link w:val="22"/>
    <w:rsid w:val="00BD0A1B"/>
    <w:rPr>
      <w:rFonts w:ascii="Arial" w:eastAsia="Arial" w:hAnsi="Arial" w:cs="Arial"/>
      <w:b/>
      <w:bCs/>
      <w:i/>
      <w:iCs/>
      <w:color w:val="141414"/>
      <w:spacing w:val="-40"/>
      <w:sz w:val="46"/>
      <w:szCs w:val="46"/>
      <w:shd w:val="clear" w:color="auto" w:fill="FFFFFF"/>
    </w:rPr>
  </w:style>
  <w:style w:type="character" w:customStyle="1" w:styleId="211pt0pt">
    <w:name w:val="Основной текст (2) + 11 pt;Не курсив;Интервал 0 pt"/>
    <w:basedOn w:val="21"/>
    <w:rsid w:val="00BD0A1B"/>
    <w:rPr>
      <w:rFonts w:ascii="Arial" w:eastAsia="Arial" w:hAnsi="Arial" w:cs="Arial"/>
      <w:b/>
      <w:bCs/>
      <w:i/>
      <w:iCs/>
      <w:color w:val="FFFFFF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BD0A1B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i/>
      <w:iCs/>
      <w:color w:val="141414"/>
      <w:spacing w:val="-4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3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13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19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06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30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09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655503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1162448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7235583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61012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083147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681405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525955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7373619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9081029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795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50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8699957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37028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5704325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415008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638944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0949363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319776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3970535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812354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177906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4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432086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299531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0883789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6574945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359857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5630293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8917227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561844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493578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1974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db9a0a7a-6a9f-412d-96a3-c485b8575655">2</Section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309714D7A6CA46B29CC84BF98571CB" ma:contentTypeVersion="1" ma:contentTypeDescription="Создание документа." ma:contentTypeScope="" ma:versionID="1d6bbb5a657ec11c981a43bc2c0bd12a">
  <xsd:schema xmlns:xsd="http://www.w3.org/2001/XMLSchema" xmlns:xs="http://www.w3.org/2001/XMLSchema" xmlns:p="http://schemas.microsoft.com/office/2006/metadata/properties" xmlns:ns2="db9a0a7a-6a9f-412d-96a3-c485b8575655" targetNamespace="http://schemas.microsoft.com/office/2006/metadata/properties" ma:root="true" ma:fieldsID="a0d7a51fcee1b46e4efd3f6c3f02b35d" ns2:_="">
    <xsd:import namespace="db9a0a7a-6a9f-412d-96a3-c485b8575655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0a7a-6a9f-412d-96a3-c485b8575655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6A343-0038-4D9B-BBC3-506A90A819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895C6-1B03-455D-97C0-0562D9C6DD31}">
  <ds:schemaRefs>
    <ds:schemaRef ds:uri="http://schemas.microsoft.com/office/2006/metadata/properties"/>
    <ds:schemaRef ds:uri="http://schemas.microsoft.com/office/infopath/2007/PartnerControls"/>
    <ds:schemaRef ds:uri="db9a0a7a-6a9f-412d-96a3-c485b8575655"/>
  </ds:schemaRefs>
</ds:datastoreItem>
</file>

<file path=customXml/itemProps3.xml><?xml version="1.0" encoding="utf-8"?>
<ds:datastoreItem xmlns:ds="http://schemas.openxmlformats.org/officeDocument/2006/customXml" ds:itemID="{6000FDC8-2FEB-4FDF-A5A0-BDCCE81DB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0a7a-6a9f-412d-96a3-c485b8575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Христенко Владимир Александрович</dc:creator>
  <cp:keywords/>
  <dc:description/>
  <cp:lastModifiedBy>Христенко Владимир Александрович</cp:lastModifiedBy>
  <cp:revision>118</cp:revision>
  <dcterms:created xsi:type="dcterms:W3CDTF">2020-02-04T09:47:00Z</dcterms:created>
  <dcterms:modified xsi:type="dcterms:W3CDTF">2025-04-04T05:26:00Z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0x010100DD309714D7A6CA46B29CC84BF98571CB</vt:lpwstr>
  </property>
  <property fmtid="{D5CDD505-2E9C-101B-9397-08002B2CF9AE}" pid="3" name="Main">
    <vt:bool>false</vt:bool>
  </property>
</Properties>
</file>