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5088E48F"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777B49">
        <w:rPr>
          <w:b/>
          <w:bCs/>
          <w:sz w:val="22"/>
          <w:szCs w:val="22"/>
        </w:rPr>
        <w:t>248</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r w:rsidR="00FD0FF2" w:rsidRPr="00FD0FF2">
        <w:rPr>
          <w:sz w:val="22"/>
          <w:szCs w:val="22"/>
        </w:rPr>
        <w:t>пр.Тауелсиздик 7 В, 4- этаж.</w:t>
      </w:r>
    </w:p>
    <w:p w14:paraId="26FE68B3" w14:textId="42735B86" w:rsidR="00841B34" w:rsidRPr="00FD0FF2"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FD0FF2" w:rsidRPr="00FD0FF2">
        <w:rPr>
          <w:b/>
          <w:sz w:val="22"/>
          <w:szCs w:val="22"/>
        </w:rPr>
        <w:t>-</w:t>
      </w:r>
      <w:r w:rsidR="00FD0FF2">
        <w:rPr>
          <w:b/>
          <w:sz w:val="22"/>
          <w:szCs w:val="22"/>
        </w:rPr>
        <w:t xml:space="preserve">134, </w:t>
      </w:r>
      <w:r w:rsidR="00FD0FF2" w:rsidRPr="00841B34">
        <w:rPr>
          <w:b/>
          <w:sz w:val="22"/>
          <w:szCs w:val="22"/>
        </w:rPr>
        <w:t>+7 (7132) 744</w:t>
      </w:r>
      <w:r w:rsidR="00FD0FF2" w:rsidRPr="00FD0FF2">
        <w:rPr>
          <w:b/>
          <w:sz w:val="22"/>
          <w:szCs w:val="22"/>
        </w:rPr>
        <w:t>-</w:t>
      </w:r>
      <w:r w:rsidR="00FD0FF2">
        <w:rPr>
          <w:b/>
          <w:sz w:val="22"/>
          <w:szCs w:val="22"/>
        </w:rPr>
        <w:t xml:space="preserve">181, </w:t>
      </w:r>
      <w:r w:rsidR="00FD0FF2" w:rsidRPr="00841B34">
        <w:rPr>
          <w:b/>
          <w:sz w:val="22"/>
          <w:szCs w:val="22"/>
        </w:rPr>
        <w:t>+7 (7132) 744</w:t>
      </w:r>
      <w:r w:rsidR="00FD0FF2" w:rsidRPr="00FD0FF2">
        <w:rPr>
          <w:b/>
          <w:sz w:val="22"/>
          <w:szCs w:val="22"/>
        </w:rPr>
        <w:t>-</w:t>
      </w:r>
      <w:r w:rsidR="00FD0FF2">
        <w:rPr>
          <w:b/>
          <w:sz w:val="22"/>
          <w:szCs w:val="22"/>
        </w:rPr>
        <w:t>149</w:t>
      </w:r>
    </w:p>
    <w:p w14:paraId="2B0596CB" w14:textId="007631C7"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kopzhassar</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sidRPr="00FD0FF2">
        <w:rPr>
          <w:b/>
          <w:sz w:val="22"/>
          <w:szCs w:val="22"/>
        </w:rPr>
        <w:t xml:space="preserve">, </w:t>
      </w:r>
      <w:hyperlink r:id="rId8"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Pr>
          <w:b/>
          <w:sz w:val="22"/>
          <w:szCs w:val="22"/>
        </w:rPr>
        <w:t xml:space="preserve">, </w:t>
      </w:r>
      <w:hyperlink r:id="rId9" w:history="1">
        <w:r w:rsidR="00FD0FF2" w:rsidRPr="00E347B5">
          <w:rPr>
            <w:rStyle w:val="af"/>
            <w:b/>
            <w:sz w:val="22"/>
            <w:szCs w:val="22"/>
          </w:rPr>
          <w:t>g.seitimova@uo.kmg.kz</w:t>
        </w:r>
      </w:hyperlink>
      <w:r w:rsidR="00FD0FF2">
        <w:rPr>
          <w:b/>
          <w:sz w:val="22"/>
          <w:szCs w:val="22"/>
        </w:rPr>
        <w:t>.</w:t>
      </w:r>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10"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11"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7"/>
        <w:gridCol w:w="2209"/>
        <w:gridCol w:w="1558"/>
        <w:gridCol w:w="1487"/>
        <w:gridCol w:w="1400"/>
        <w:gridCol w:w="1873"/>
      </w:tblGrid>
      <w:tr w:rsidR="000E10FB" w:rsidRPr="00841B34" w14:paraId="48954C0C" w14:textId="3A9AD78E" w:rsidTr="000E10FB">
        <w:trPr>
          <w:trHeight w:val="632"/>
        </w:trPr>
        <w:tc>
          <w:tcPr>
            <w:tcW w:w="497" w:type="pct"/>
            <w:tcBorders>
              <w:top w:val="single" w:sz="2" w:space="0" w:color="000000"/>
              <w:left w:val="nil"/>
              <w:bottom w:val="single" w:sz="5"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Прогнозная доля внутристрановой ценности по работам и услугам</w:t>
            </w:r>
          </w:p>
        </w:tc>
      </w:tr>
      <w:tr w:rsidR="000E10FB" w:rsidRPr="00841B34" w14:paraId="66D9C527" w14:textId="4380813D" w:rsidTr="000E10FB">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0E10FB" w:rsidRPr="00841B34" w:rsidRDefault="000E10FB" w:rsidP="00594811">
            <w:pPr>
              <w:spacing w:after="0" w:line="259" w:lineRule="auto"/>
              <w:ind w:right="57" w:firstLine="0"/>
              <w:rPr>
                <w:sz w:val="22"/>
                <w:szCs w:val="22"/>
              </w:rPr>
            </w:pPr>
            <w:r w:rsidRPr="00841B34">
              <w:rPr>
                <w:sz w:val="22"/>
                <w:szCs w:val="22"/>
              </w:rPr>
              <w:t>5224</w:t>
            </w:r>
          </w:p>
        </w:tc>
        <w:tc>
          <w:tcPr>
            <w:tcW w:w="265" w:type="pct"/>
            <w:tcBorders>
              <w:top w:val="single" w:sz="5" w:space="0" w:color="000000"/>
              <w:left w:val="nil"/>
              <w:bottom w:val="single" w:sz="2" w:space="0" w:color="000000"/>
              <w:right w:val="single" w:sz="2" w:space="0" w:color="000000"/>
            </w:tcBorders>
            <w:vAlign w:val="center"/>
          </w:tcPr>
          <w:p w14:paraId="087EB7C3" w14:textId="4EC1CE5E" w:rsidR="000E10FB" w:rsidRPr="00841B34" w:rsidRDefault="00777B49" w:rsidP="00594811">
            <w:pPr>
              <w:spacing w:after="0" w:line="259" w:lineRule="auto"/>
              <w:ind w:right="57" w:firstLine="0"/>
              <w:rPr>
                <w:sz w:val="22"/>
                <w:szCs w:val="22"/>
              </w:rPr>
            </w:pPr>
            <w:r>
              <w:rPr>
                <w:sz w:val="22"/>
                <w:szCs w:val="22"/>
              </w:rPr>
              <w:t>14-2 У</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68D10E63" w:rsidR="000E10FB" w:rsidRPr="00841B34" w:rsidRDefault="00777B49" w:rsidP="00594811">
            <w:pPr>
              <w:spacing w:after="0" w:line="259" w:lineRule="auto"/>
              <w:ind w:right="57" w:firstLine="0"/>
              <w:rPr>
                <w:sz w:val="22"/>
                <w:szCs w:val="22"/>
              </w:rPr>
            </w:pPr>
            <w:r w:rsidRPr="00777B49">
              <w:rPr>
                <w:sz w:val="22"/>
                <w:szCs w:val="22"/>
              </w:rPr>
              <w:t>821913.000.000003</w:t>
            </w:r>
          </w:p>
        </w:tc>
        <w:tc>
          <w:tcPr>
            <w:tcW w:w="886" w:type="pct"/>
            <w:tcBorders>
              <w:top w:val="single" w:sz="5" w:space="0" w:color="000000"/>
              <w:left w:val="single" w:sz="5" w:space="0" w:color="000000"/>
              <w:bottom w:val="single" w:sz="2" w:space="0" w:color="000000"/>
              <w:right w:val="single" w:sz="5" w:space="0" w:color="000000"/>
            </w:tcBorders>
          </w:tcPr>
          <w:p w14:paraId="27486483" w14:textId="1563D52D" w:rsidR="000E10FB" w:rsidRPr="00841B34" w:rsidRDefault="00777B49" w:rsidP="00594811">
            <w:pPr>
              <w:spacing w:after="0" w:line="259" w:lineRule="auto"/>
              <w:ind w:right="57" w:firstLine="0"/>
              <w:rPr>
                <w:sz w:val="22"/>
                <w:szCs w:val="22"/>
              </w:rPr>
            </w:pPr>
            <w:r w:rsidRPr="00777B49">
              <w:rPr>
                <w:sz w:val="22"/>
                <w:szCs w:val="22"/>
              </w:rPr>
              <w:t>Услуги по оформлению</w:t>
            </w:r>
          </w:p>
        </w:tc>
        <w:tc>
          <w:tcPr>
            <w:tcW w:w="886" w:type="pct"/>
            <w:tcBorders>
              <w:top w:val="single" w:sz="5" w:space="0" w:color="000000"/>
              <w:left w:val="single" w:sz="5" w:space="0" w:color="000000"/>
              <w:bottom w:val="single" w:sz="2" w:space="0" w:color="000000"/>
              <w:right w:val="single" w:sz="5" w:space="0" w:color="000000"/>
            </w:tcBorders>
            <w:vAlign w:val="center"/>
          </w:tcPr>
          <w:p w14:paraId="722594EB" w14:textId="1BAE6325" w:rsidR="000E10FB" w:rsidRPr="00841B34" w:rsidRDefault="00777B49" w:rsidP="00594811">
            <w:pPr>
              <w:spacing w:after="0" w:line="259" w:lineRule="auto"/>
              <w:ind w:right="57" w:firstLine="0"/>
              <w:rPr>
                <w:sz w:val="22"/>
                <w:szCs w:val="22"/>
              </w:rPr>
            </w:pPr>
            <w:r w:rsidRPr="00777B49">
              <w:rPr>
                <w:sz w:val="22"/>
                <w:szCs w:val="22"/>
              </w:rPr>
              <w:t>Оформление разрешения на спец.водопользование водяных скважин м/р Восточный Урихтау</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7DFBCA8F" w:rsidR="000E10FB" w:rsidRPr="00841B34" w:rsidRDefault="00777B49" w:rsidP="00594811">
            <w:pPr>
              <w:spacing w:after="0" w:line="259" w:lineRule="auto"/>
              <w:ind w:right="57" w:firstLine="0"/>
              <w:rPr>
                <w:sz w:val="22"/>
                <w:szCs w:val="22"/>
              </w:rPr>
            </w:pPr>
            <w:r>
              <w:rPr>
                <w:sz w:val="22"/>
                <w:szCs w:val="22"/>
              </w:rPr>
              <w:t>1</w:t>
            </w:r>
          </w:p>
        </w:tc>
        <w:tc>
          <w:tcPr>
            <w:tcW w:w="525" w:type="pct"/>
            <w:tcBorders>
              <w:top w:val="single" w:sz="5" w:space="0" w:color="000000"/>
              <w:left w:val="single" w:sz="5" w:space="0" w:color="000000"/>
              <w:bottom w:val="single" w:sz="2" w:space="0" w:color="000000"/>
              <w:right w:val="single" w:sz="5" w:space="0" w:color="000000"/>
            </w:tcBorders>
            <w:vAlign w:val="center"/>
          </w:tcPr>
          <w:p w14:paraId="1AF6B397" w14:textId="08E0BEAE" w:rsidR="000E10FB" w:rsidRPr="00841B34" w:rsidRDefault="00777B49" w:rsidP="00594811">
            <w:pPr>
              <w:spacing w:after="0" w:line="259" w:lineRule="auto"/>
              <w:ind w:right="57" w:firstLine="0"/>
              <w:rPr>
                <w:sz w:val="22"/>
                <w:szCs w:val="22"/>
              </w:rPr>
            </w:pPr>
            <w:r w:rsidRPr="00777B49">
              <w:rPr>
                <w:sz w:val="22"/>
                <w:szCs w:val="22"/>
              </w:rPr>
              <w:t>1</w:t>
            </w:r>
            <w:r>
              <w:rPr>
                <w:sz w:val="22"/>
                <w:szCs w:val="22"/>
              </w:rPr>
              <w:t xml:space="preserve"> </w:t>
            </w:r>
            <w:r w:rsidRPr="00777B49">
              <w:rPr>
                <w:sz w:val="22"/>
                <w:szCs w:val="22"/>
              </w:rPr>
              <w:t>200</w:t>
            </w:r>
            <w:r>
              <w:rPr>
                <w:sz w:val="22"/>
                <w:szCs w:val="22"/>
              </w:rPr>
              <w:t xml:space="preserve"> </w:t>
            </w:r>
            <w:r w:rsidRPr="00777B49">
              <w:rPr>
                <w:sz w:val="22"/>
                <w:szCs w:val="22"/>
              </w:rPr>
              <w:t>000</w:t>
            </w:r>
            <w:r>
              <w:rPr>
                <w:sz w:val="22"/>
                <w:szCs w:val="22"/>
              </w:rPr>
              <w:t>,0</w:t>
            </w:r>
          </w:p>
        </w:tc>
        <w:tc>
          <w:tcPr>
            <w:tcW w:w="525" w:type="pct"/>
            <w:tcBorders>
              <w:top w:val="single" w:sz="5" w:space="0" w:color="000000"/>
              <w:left w:val="single" w:sz="5" w:space="0" w:color="000000"/>
              <w:bottom w:val="single" w:sz="2" w:space="0" w:color="000000"/>
              <w:right w:val="single" w:sz="5" w:space="0" w:color="000000"/>
            </w:tcBorders>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tcPr>
          <w:p w14:paraId="33EACB44" w14:textId="4BC94C66" w:rsidR="000E10FB" w:rsidRPr="00841B34" w:rsidRDefault="00777B49" w:rsidP="00594811">
            <w:pPr>
              <w:spacing w:after="0" w:line="259" w:lineRule="auto"/>
              <w:ind w:right="57" w:firstLine="0"/>
              <w:rPr>
                <w:sz w:val="22"/>
                <w:szCs w:val="22"/>
              </w:rPr>
            </w:pPr>
            <w:r>
              <w:rPr>
                <w:sz w:val="22"/>
                <w:szCs w:val="22"/>
              </w:rPr>
              <w:t>Не менее 92%</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2"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200D10E" w14:textId="2295F17F" w:rsidR="00803A8B" w:rsidRPr="00841B34" w:rsidRDefault="00000000" w:rsidP="00594811">
      <w:pPr>
        <w:spacing w:after="0"/>
        <w:ind w:right="57" w:firstLine="0"/>
        <w:jc w:val="center"/>
        <w:rPr>
          <w:sz w:val="22"/>
          <w:szCs w:val="22"/>
        </w:rPr>
      </w:pPr>
      <w:r w:rsidRPr="00841B34">
        <w:rPr>
          <w:b/>
          <w:sz w:val="22"/>
          <w:szCs w:val="22"/>
        </w:rPr>
        <w:t>3.</w:t>
      </w:r>
      <w:r w:rsidR="00777B49">
        <w:rPr>
          <w:b/>
          <w:sz w:val="22"/>
          <w:szCs w:val="22"/>
        </w:rPr>
        <w:t>1</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B326E3" w14:textId="59530FD2" w:rsidR="00803A8B" w:rsidRPr="00841B34" w:rsidRDefault="00000000" w:rsidP="00594811">
      <w:pPr>
        <w:spacing w:after="0"/>
        <w:ind w:right="57" w:firstLine="0"/>
        <w:rPr>
          <w:sz w:val="22"/>
          <w:szCs w:val="22"/>
        </w:rPr>
      </w:pPr>
      <w:r w:rsidRPr="00841B34">
        <w:rPr>
          <w:sz w:val="22"/>
          <w:szCs w:val="22"/>
        </w:rPr>
        <w:t>3.</w:t>
      </w:r>
      <w:r w:rsidR="00777B49">
        <w:rPr>
          <w:sz w:val="22"/>
          <w:szCs w:val="22"/>
        </w:rPr>
        <w:t>1</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F439411" w14:textId="617BBDD9" w:rsidR="00803A8B" w:rsidRPr="00841B34" w:rsidRDefault="00803A8B" w:rsidP="00594811">
      <w:pPr>
        <w:spacing w:after="0" w:line="259" w:lineRule="auto"/>
        <w:ind w:right="57" w:firstLine="0"/>
        <w:rPr>
          <w:sz w:val="22"/>
          <w:szCs w:val="22"/>
        </w:rPr>
      </w:pPr>
    </w:p>
    <w:p w14:paraId="4632180D" w14:textId="35D4BB50" w:rsidR="00803A8B" w:rsidRPr="00841B34" w:rsidRDefault="00000000" w:rsidP="00594811">
      <w:pPr>
        <w:pStyle w:val="20"/>
        <w:spacing w:after="0"/>
        <w:ind w:left="0" w:right="57" w:firstLine="0"/>
        <w:rPr>
          <w:sz w:val="22"/>
          <w:szCs w:val="22"/>
        </w:rPr>
      </w:pPr>
      <w:r w:rsidRPr="00841B34">
        <w:rPr>
          <w:sz w:val="22"/>
          <w:szCs w:val="22"/>
        </w:rPr>
        <w:t>3.</w:t>
      </w:r>
      <w:r w:rsidR="00777B49">
        <w:rPr>
          <w:sz w:val="22"/>
          <w:szCs w:val="22"/>
        </w:rPr>
        <w:t>2</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79AD44FC" w:rsidR="00803A8B" w:rsidRPr="00841B34" w:rsidRDefault="00000000" w:rsidP="00594811">
      <w:pPr>
        <w:spacing w:after="0"/>
        <w:ind w:right="57" w:firstLine="0"/>
        <w:rPr>
          <w:sz w:val="22"/>
          <w:szCs w:val="22"/>
        </w:rPr>
      </w:pPr>
      <w:r w:rsidRPr="00841B34">
        <w:rPr>
          <w:sz w:val="22"/>
          <w:szCs w:val="22"/>
        </w:rPr>
        <w:t>3.</w:t>
      </w:r>
      <w:r w:rsidR="00777B49">
        <w:rPr>
          <w:sz w:val="22"/>
          <w:szCs w:val="22"/>
        </w:rPr>
        <w:t>2</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3B9EA4B" w:rsidR="00E03BAA" w:rsidRPr="00841B34" w:rsidRDefault="00E03BAA" w:rsidP="00594811">
      <w:pPr>
        <w:spacing w:after="0" w:line="259" w:lineRule="auto"/>
        <w:ind w:right="57" w:firstLine="0"/>
        <w:jc w:val="center"/>
        <w:rPr>
          <w:b/>
          <w:sz w:val="22"/>
          <w:szCs w:val="22"/>
        </w:rPr>
      </w:pPr>
      <w:r w:rsidRPr="00841B34">
        <w:rPr>
          <w:b/>
          <w:sz w:val="22"/>
          <w:szCs w:val="22"/>
        </w:rPr>
        <w:t>3.</w:t>
      </w:r>
      <w:r w:rsidR="00777B49">
        <w:rPr>
          <w:b/>
          <w:sz w:val="22"/>
          <w:szCs w:val="22"/>
        </w:rPr>
        <w:t>3</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7A9656EE" w:rsidR="00841B34" w:rsidRDefault="00E03BAA" w:rsidP="00594811">
      <w:pPr>
        <w:spacing w:after="0" w:line="259" w:lineRule="auto"/>
        <w:ind w:right="57" w:firstLine="0"/>
        <w:rPr>
          <w:bCs/>
          <w:sz w:val="22"/>
          <w:szCs w:val="22"/>
        </w:rPr>
      </w:pPr>
      <w:r w:rsidRPr="00841B34">
        <w:rPr>
          <w:bCs/>
          <w:sz w:val="22"/>
          <w:szCs w:val="22"/>
        </w:rPr>
        <w:t>3.</w:t>
      </w:r>
      <w:r w:rsidR="00777B49">
        <w:rPr>
          <w:bCs/>
          <w:sz w:val="22"/>
          <w:szCs w:val="22"/>
        </w:rPr>
        <w:t>3</w:t>
      </w:r>
      <w:r w:rsidRPr="00841B34">
        <w:rPr>
          <w:bCs/>
          <w:sz w:val="22"/>
          <w:szCs w:val="22"/>
        </w:rPr>
        <w:t>.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Доля внутристрановой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lastRenderedPageBreak/>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lastRenderedPageBreak/>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lastRenderedPageBreak/>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lastRenderedPageBreak/>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3"/>
      <w:footerReference w:type="even" r:id="rId14"/>
      <w:headerReference w:type="first" r:id="rId15"/>
      <w:footerReference w:type="first" r:id="rId16"/>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CE119" w14:textId="77777777" w:rsidR="001B2CF0" w:rsidRDefault="001B2CF0">
      <w:pPr>
        <w:spacing w:after="0" w:line="240" w:lineRule="auto"/>
      </w:pPr>
      <w:r>
        <w:separator/>
      </w:r>
    </w:p>
  </w:endnote>
  <w:endnote w:type="continuationSeparator" w:id="0">
    <w:p w14:paraId="495C32B8" w14:textId="77777777" w:rsidR="001B2CF0" w:rsidRDefault="001B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79581" w14:textId="77777777" w:rsidR="001B2CF0" w:rsidRDefault="001B2CF0">
      <w:pPr>
        <w:spacing w:after="0" w:line="240" w:lineRule="auto"/>
      </w:pPr>
      <w:r>
        <w:separator/>
      </w:r>
    </w:p>
  </w:footnote>
  <w:footnote w:type="continuationSeparator" w:id="0">
    <w:p w14:paraId="46D396D6" w14:textId="77777777" w:rsidR="001B2CF0" w:rsidRDefault="001B2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0E5292"/>
    <w:rsid w:val="00112AFE"/>
    <w:rsid w:val="0013542A"/>
    <w:rsid w:val="00193A4F"/>
    <w:rsid w:val="001A0505"/>
    <w:rsid w:val="001B2CF0"/>
    <w:rsid w:val="001F753B"/>
    <w:rsid w:val="002252AE"/>
    <w:rsid w:val="002372AE"/>
    <w:rsid w:val="002F43CC"/>
    <w:rsid w:val="00312853"/>
    <w:rsid w:val="00330446"/>
    <w:rsid w:val="00347A68"/>
    <w:rsid w:val="003C7257"/>
    <w:rsid w:val="00423A30"/>
    <w:rsid w:val="00437A92"/>
    <w:rsid w:val="00492765"/>
    <w:rsid w:val="004C400F"/>
    <w:rsid w:val="004C5585"/>
    <w:rsid w:val="004C590F"/>
    <w:rsid w:val="00510C37"/>
    <w:rsid w:val="005152EF"/>
    <w:rsid w:val="00594811"/>
    <w:rsid w:val="005B2FF9"/>
    <w:rsid w:val="006517FE"/>
    <w:rsid w:val="00666443"/>
    <w:rsid w:val="006B2071"/>
    <w:rsid w:val="0076523D"/>
    <w:rsid w:val="00777B49"/>
    <w:rsid w:val="00791DA6"/>
    <w:rsid w:val="007B64ED"/>
    <w:rsid w:val="00802661"/>
    <w:rsid w:val="00803A8B"/>
    <w:rsid w:val="00835FD8"/>
    <w:rsid w:val="00841B34"/>
    <w:rsid w:val="00882322"/>
    <w:rsid w:val="008B616A"/>
    <w:rsid w:val="009916D5"/>
    <w:rsid w:val="009B536E"/>
    <w:rsid w:val="009D2F7A"/>
    <w:rsid w:val="009D43F6"/>
    <w:rsid w:val="009F69A4"/>
    <w:rsid w:val="00A43B9B"/>
    <w:rsid w:val="00A44CE7"/>
    <w:rsid w:val="00A64DDA"/>
    <w:rsid w:val="00AF0EFC"/>
    <w:rsid w:val="00B54AED"/>
    <w:rsid w:val="00B76626"/>
    <w:rsid w:val="00BD6D75"/>
    <w:rsid w:val="00BF033A"/>
    <w:rsid w:val="00C10173"/>
    <w:rsid w:val="00C82FDB"/>
    <w:rsid w:val="00D12743"/>
    <w:rsid w:val="00D21B21"/>
    <w:rsid w:val="00D441C4"/>
    <w:rsid w:val="00D8707C"/>
    <w:rsid w:val="00E03BAA"/>
    <w:rsid w:val="00E20420"/>
    <w:rsid w:val="00E65FC4"/>
    <w:rsid w:val="00E9053C"/>
    <w:rsid w:val="00EC7EEC"/>
    <w:rsid w:val="00F31F8C"/>
    <w:rsid w:val="00F474CE"/>
    <w:rsid w:val="00F7012E"/>
    <w:rsid w:val="00F83819"/>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avitskaya@uo.kmg.k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yperlink" Target="https://zakup.urikhtau.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mailto:g.seitimova@uo.kmg.k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1469</TotalTime>
  <Pages>9</Pages>
  <Words>3765</Words>
  <Characters>21462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24</cp:revision>
  <dcterms:created xsi:type="dcterms:W3CDTF">2024-10-07T05:29:00Z</dcterms:created>
  <dcterms:modified xsi:type="dcterms:W3CDTF">2025-07-17T05:56:00Z</dcterms:modified>
</cp:coreProperties>
</file>