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C0D23" w14:textId="77777777" w:rsidR="007218CB" w:rsidRPr="007218CB" w:rsidRDefault="007218CB" w:rsidP="001C10B0">
      <w:pPr>
        <w:rPr>
          <w:b/>
          <w:lang w:val="kk-KZ"/>
        </w:rPr>
      </w:pPr>
    </w:p>
    <w:p w14:paraId="686F0DB0" w14:textId="77777777" w:rsidR="007218CB" w:rsidRPr="007218CB" w:rsidRDefault="007218CB" w:rsidP="001C10B0">
      <w:pPr>
        <w:rPr>
          <w:b/>
          <w:lang w:val="kk-KZ"/>
        </w:rPr>
      </w:pPr>
    </w:p>
    <w:p w14:paraId="7A59E613" w14:textId="77777777" w:rsidR="007218CB" w:rsidRPr="007218CB" w:rsidRDefault="007218CB" w:rsidP="007218CB">
      <w:pPr>
        <w:jc w:val="center"/>
        <w:rPr>
          <w:b/>
          <w:lang w:val="kk-KZ"/>
        </w:rPr>
      </w:pPr>
    </w:p>
    <w:p w14:paraId="5B8103F3" w14:textId="77777777" w:rsidR="008E4E5B" w:rsidRPr="008E4E5B" w:rsidRDefault="008E4E5B" w:rsidP="00E9571F">
      <w:pPr>
        <w:jc w:val="center"/>
        <w:rPr>
          <w:b/>
          <w:lang w:val="kk-KZ"/>
        </w:rPr>
      </w:pPr>
      <w:r w:rsidRPr="008E4E5B">
        <w:rPr>
          <w:b/>
          <w:lang w:val="kk-KZ"/>
        </w:rPr>
        <w:t>Іске қосу жұмыстары</w:t>
      </w:r>
    </w:p>
    <w:p w14:paraId="5619915B" w14:textId="232E83E0" w:rsidR="007218CB" w:rsidRPr="007218CB" w:rsidRDefault="008E4E5B" w:rsidP="008E4E5B">
      <w:pPr>
        <w:jc w:val="both"/>
        <w:rPr>
          <w:b/>
          <w:lang w:val="kk-KZ"/>
        </w:rPr>
      </w:pPr>
      <w:r w:rsidRPr="008E4E5B">
        <w:rPr>
          <w:b/>
          <w:lang w:val="kk-KZ"/>
        </w:rPr>
        <w:t>(Шығыс Өріхтау кен орнындағы ВУ-7 және ВУ-8 СУФ</w:t>
      </w:r>
      <w:r>
        <w:rPr>
          <w:b/>
          <w:lang w:val="kk-KZ"/>
        </w:rPr>
        <w:t>А</w:t>
      </w:r>
      <w:r w:rsidRPr="008E4E5B">
        <w:rPr>
          <w:b/>
          <w:lang w:val="kk-KZ"/>
        </w:rPr>
        <w:t xml:space="preserve"> ұңғымаларын іске қосу жұмыстары)</w:t>
      </w:r>
    </w:p>
    <w:p w14:paraId="23175866" w14:textId="7947F9B4" w:rsidR="007218CB" w:rsidRPr="008E4E5B" w:rsidRDefault="007218CB" w:rsidP="007218CB">
      <w:pPr>
        <w:pStyle w:val="af2"/>
        <w:numPr>
          <w:ilvl w:val="0"/>
          <w:numId w:val="35"/>
        </w:numPr>
        <w:jc w:val="both"/>
        <w:rPr>
          <w:b/>
        </w:rPr>
      </w:pPr>
      <w:r w:rsidRPr="007218CB">
        <w:rPr>
          <w:b/>
          <w:lang w:val="kk-KZ"/>
        </w:rPr>
        <w:t>Техникалық шарттарды беру негіздері</w:t>
      </w:r>
    </w:p>
    <w:p w14:paraId="3101DDF8" w14:textId="77777777" w:rsidR="008E4E5B" w:rsidRPr="007218CB" w:rsidRDefault="008E4E5B" w:rsidP="007218CB">
      <w:pPr>
        <w:pStyle w:val="af2"/>
        <w:numPr>
          <w:ilvl w:val="0"/>
          <w:numId w:val="35"/>
        </w:numPr>
        <w:jc w:val="both"/>
        <w:rPr>
          <w:b/>
        </w:rPr>
      </w:pPr>
    </w:p>
    <w:p w14:paraId="1FA3E77D" w14:textId="776E933E" w:rsidR="007218CB" w:rsidRPr="007218CB" w:rsidRDefault="007218CB" w:rsidP="007218CB">
      <w:pPr>
        <w:jc w:val="both"/>
        <w:rPr>
          <w:bCs/>
        </w:rPr>
      </w:pPr>
      <w:r w:rsidRPr="007218CB">
        <w:rPr>
          <w:bCs/>
          <w:lang w:val="kk-KZ"/>
        </w:rPr>
        <w:t>«Өріктау Оперейтинг» ЖШС бас директорының бұйрығымен бекітілген 202</w:t>
      </w:r>
      <w:r w:rsidR="008E4E5B">
        <w:rPr>
          <w:bCs/>
          <w:lang w:val="kk-KZ"/>
        </w:rPr>
        <w:t>5</w:t>
      </w:r>
      <w:r w:rsidRPr="007218CB">
        <w:rPr>
          <w:bCs/>
          <w:lang w:val="kk-KZ"/>
        </w:rPr>
        <w:t xml:space="preserve"> жылға арналған тауарларды, жұмыстарды және қызметтерді сатып алу жоспары</w:t>
      </w:r>
      <w:r>
        <w:rPr>
          <w:bCs/>
          <w:lang w:val="kk-KZ"/>
        </w:rPr>
        <w:t xml:space="preserve"> бойынша</w:t>
      </w:r>
      <w:r w:rsidRPr="007218CB">
        <w:rPr>
          <w:bCs/>
          <w:lang w:val="kk-KZ"/>
        </w:rPr>
        <w:t>.</w:t>
      </w:r>
    </w:p>
    <w:p w14:paraId="0B5BEDF9" w14:textId="77777777" w:rsidR="007218CB" w:rsidRPr="007218CB" w:rsidRDefault="007218CB" w:rsidP="007218CB">
      <w:pPr>
        <w:jc w:val="both"/>
        <w:rPr>
          <w:b/>
        </w:rPr>
      </w:pPr>
    </w:p>
    <w:p w14:paraId="06F61F45" w14:textId="77777777" w:rsidR="007218CB" w:rsidRPr="007218CB" w:rsidRDefault="007218CB" w:rsidP="007218CB">
      <w:pPr>
        <w:pStyle w:val="af2"/>
        <w:numPr>
          <w:ilvl w:val="0"/>
          <w:numId w:val="35"/>
        </w:numPr>
        <w:jc w:val="both"/>
        <w:rPr>
          <w:b/>
        </w:rPr>
      </w:pPr>
      <w:r w:rsidRPr="007218CB">
        <w:rPr>
          <w:b/>
          <w:lang w:val="kk-KZ"/>
        </w:rPr>
        <w:t>Жұмыс орны</w:t>
      </w:r>
    </w:p>
    <w:p w14:paraId="03A65D80" w14:textId="45B91C99" w:rsidR="007218CB" w:rsidRPr="007218CB" w:rsidRDefault="007218CB" w:rsidP="007218CB">
      <w:pPr>
        <w:pStyle w:val="af2"/>
        <w:ind w:left="720"/>
        <w:jc w:val="both"/>
        <w:rPr>
          <w:b/>
          <w:lang w:val="kk-KZ"/>
        </w:rPr>
      </w:pPr>
    </w:p>
    <w:p w14:paraId="2087DF32" w14:textId="77777777" w:rsidR="007218CB" w:rsidRPr="007218CB" w:rsidRDefault="007218CB" w:rsidP="007218CB">
      <w:pPr>
        <w:ind w:firstLine="360"/>
        <w:jc w:val="both"/>
        <w:rPr>
          <w:bCs/>
          <w:lang w:val="kk-KZ"/>
        </w:rPr>
      </w:pPr>
      <w:r w:rsidRPr="007218CB">
        <w:rPr>
          <w:bCs/>
          <w:lang w:val="kk-KZ"/>
        </w:rPr>
        <w:t>1983 жылы ашылған Өріктау мұнай, газ және конденсат кен орны Қазақстан Республикасы Ақтөбе облысының Мұғалжар ауданында, Ақтөбе қаласынан оңтүстікке қарай 215 км жерде орналасқан.</w:t>
      </w:r>
    </w:p>
    <w:p w14:paraId="178A4BDF" w14:textId="1C407048" w:rsidR="007218CB" w:rsidRPr="007218CB" w:rsidRDefault="007218CB" w:rsidP="007218CB">
      <w:pPr>
        <w:ind w:firstLine="360"/>
        <w:jc w:val="both"/>
        <w:rPr>
          <w:bCs/>
          <w:lang w:val="kk-KZ"/>
        </w:rPr>
      </w:pPr>
      <w:r w:rsidRPr="007218CB">
        <w:rPr>
          <w:bCs/>
          <w:lang w:val="kk-KZ"/>
        </w:rPr>
        <w:t xml:space="preserve">Қазақстан Республикасының мұнай-газ саласындағы өнеркәсіптік қауіпсіздік талаптарының шарттарына сәйкес № </w:t>
      </w:r>
      <w:r w:rsidR="00E0713F">
        <w:rPr>
          <w:bCs/>
          <w:lang w:val="kk-KZ"/>
        </w:rPr>
        <w:t>6</w:t>
      </w:r>
      <w:r w:rsidRPr="007218CB">
        <w:rPr>
          <w:bCs/>
          <w:lang w:val="kk-KZ"/>
        </w:rPr>
        <w:t xml:space="preserve"> Шығыс Өріктау өндіру ұңғымасының фонтандық арматураны басқару станцияларының ( </w:t>
      </w:r>
      <w:r w:rsidR="008E4E5B">
        <w:rPr>
          <w:bCs/>
          <w:lang w:val="kk-KZ"/>
        </w:rPr>
        <w:t>СУФА</w:t>
      </w:r>
      <w:r w:rsidRPr="007218CB">
        <w:rPr>
          <w:bCs/>
          <w:lang w:val="kk-KZ"/>
        </w:rPr>
        <w:t xml:space="preserve">  орнатылған, ол келесі функцияларды орындайды:</w:t>
      </w:r>
    </w:p>
    <w:p w14:paraId="0FA86A24" w14:textId="77777777" w:rsidR="007218CB" w:rsidRDefault="007218CB" w:rsidP="00DD2482">
      <w:pPr>
        <w:ind w:firstLine="360"/>
        <w:jc w:val="both"/>
        <w:rPr>
          <w:bCs/>
          <w:lang w:val="kk-KZ"/>
        </w:rPr>
      </w:pPr>
    </w:p>
    <w:p w14:paraId="72684DAF" w14:textId="77777777" w:rsidR="007218CB" w:rsidRPr="007218CB" w:rsidRDefault="007218CB" w:rsidP="00DD2482">
      <w:pPr>
        <w:ind w:firstLine="360"/>
        <w:jc w:val="both"/>
        <w:rPr>
          <w:bCs/>
          <w:lang w:val="kk-KZ"/>
        </w:rPr>
      </w:pPr>
      <w:r w:rsidRPr="007218CB">
        <w:rPr>
          <w:bCs/>
          <w:lang w:val="kk-KZ"/>
        </w:rPr>
        <w:t>• жетектерге қажетті қысыммен жұмыс агентін беру арқылы станцияның басқару пультінен гидравликалық клапандарды (2 дана) және өшіру клапанын басқару (ашу және жабу);</w:t>
      </w:r>
    </w:p>
    <w:p w14:paraId="267936E6" w14:textId="77777777" w:rsidR="007218CB" w:rsidRPr="007218CB" w:rsidRDefault="007218CB" w:rsidP="00DD2482">
      <w:pPr>
        <w:ind w:firstLine="360"/>
        <w:jc w:val="both"/>
        <w:rPr>
          <w:bCs/>
          <w:lang w:val="kk-KZ"/>
        </w:rPr>
      </w:pPr>
      <w:r w:rsidRPr="007218CB">
        <w:rPr>
          <w:bCs/>
          <w:lang w:val="kk-KZ"/>
        </w:rPr>
        <w:t>• басқару пультінің пәрмені бойынша гидравликалық клапандарды (2 дана) және өшіру клапанын қашықтықтан авариялық (авариялық) жабу;</w:t>
      </w:r>
    </w:p>
    <w:p w14:paraId="133BE701" w14:textId="77777777" w:rsidR="007218CB" w:rsidRPr="007218CB" w:rsidRDefault="007218CB" w:rsidP="00DD2482">
      <w:pPr>
        <w:ind w:firstLine="360"/>
        <w:jc w:val="both"/>
        <w:rPr>
          <w:bCs/>
          <w:lang w:val="kk-KZ"/>
        </w:rPr>
      </w:pPr>
      <w:r w:rsidRPr="007218CB">
        <w:rPr>
          <w:bCs/>
          <w:lang w:val="kk-KZ"/>
        </w:rPr>
        <w:t>• жұмыс тізбегіндегі қысым төмендегенде немесе берілген диапазондағы белгіленген мәндерге дейін көтерілгенде гидравликалық клапандарды автоматты түрде жабу;</w:t>
      </w:r>
    </w:p>
    <w:p w14:paraId="7C19D5D8" w14:textId="77777777" w:rsidR="007218CB" w:rsidRPr="007218CB" w:rsidRDefault="007218CB" w:rsidP="00DD2482">
      <w:pPr>
        <w:ind w:firstLine="360"/>
        <w:jc w:val="both"/>
        <w:rPr>
          <w:bCs/>
          <w:lang w:val="kk-KZ"/>
        </w:rPr>
      </w:pPr>
      <w:r w:rsidRPr="007218CB">
        <w:rPr>
          <w:bCs/>
          <w:lang w:val="kk-KZ"/>
        </w:rPr>
        <w:t>• ДП-да (оператордың жұмыс орнында) жұмыс режимі бұзылған жағдайда апаттық және ескерту сигналдарын беру;</w:t>
      </w:r>
    </w:p>
    <w:p w14:paraId="062DC06D" w14:textId="77777777" w:rsidR="007218CB" w:rsidRPr="007218CB" w:rsidRDefault="007218CB" w:rsidP="00DD2482">
      <w:pPr>
        <w:ind w:firstLine="360"/>
        <w:jc w:val="both"/>
        <w:rPr>
          <w:bCs/>
          <w:lang w:val="kk-KZ"/>
        </w:rPr>
      </w:pPr>
      <w:r w:rsidRPr="007218CB">
        <w:rPr>
          <w:bCs/>
          <w:lang w:val="kk-KZ"/>
        </w:rPr>
        <w:t>• Гидравликалық жүйедегі қысымды реттеу және сорғыны қосу арқылы автоматты техникалық қызмет көрсету;</w:t>
      </w:r>
    </w:p>
    <w:p w14:paraId="243BB9F1" w14:textId="77777777" w:rsidR="007218CB" w:rsidRPr="00E0713F" w:rsidRDefault="007218CB" w:rsidP="00DD2482">
      <w:pPr>
        <w:ind w:firstLine="360"/>
        <w:jc w:val="both"/>
        <w:rPr>
          <w:bCs/>
          <w:lang w:val="kk-KZ"/>
        </w:rPr>
      </w:pPr>
      <w:r w:rsidRPr="007218CB">
        <w:rPr>
          <w:bCs/>
          <w:lang w:val="kk-KZ"/>
        </w:rPr>
        <w:t>• Контейнердегі май деңгейін бақылау.</w:t>
      </w:r>
    </w:p>
    <w:p w14:paraId="5AF26687" w14:textId="77777777" w:rsidR="007218CB" w:rsidRDefault="007218CB" w:rsidP="007218CB">
      <w:pPr>
        <w:ind w:firstLine="360"/>
        <w:jc w:val="both"/>
        <w:rPr>
          <w:bCs/>
          <w:lang w:val="kk-KZ"/>
        </w:rPr>
      </w:pPr>
    </w:p>
    <w:p w14:paraId="013D5BA2" w14:textId="77777777" w:rsidR="00DD2482" w:rsidRPr="00DD2482" w:rsidRDefault="00DD2482" w:rsidP="00DD2482">
      <w:pPr>
        <w:ind w:firstLine="360"/>
        <w:jc w:val="both"/>
        <w:rPr>
          <w:bCs/>
          <w:lang w:val="kk-KZ"/>
        </w:rPr>
      </w:pPr>
      <w:r w:rsidRPr="00DD2482">
        <w:rPr>
          <w:bCs/>
          <w:lang w:val="kk-KZ"/>
        </w:rPr>
        <w:t>Мердігер шыршаны басқару станциясының жұмыс принципін білуі, техникалық қызмет көрсету нұсқауларын және техникалық сипаттаманы зерделеуі керек.</w:t>
      </w:r>
    </w:p>
    <w:p w14:paraId="29F104FC" w14:textId="77777777" w:rsidR="00DD2482" w:rsidRPr="00DD2482" w:rsidRDefault="00DD2482" w:rsidP="00DD2482">
      <w:pPr>
        <w:ind w:firstLine="360"/>
        <w:jc w:val="both"/>
        <w:rPr>
          <w:bCs/>
          <w:lang w:val="kk-KZ"/>
        </w:rPr>
      </w:pPr>
      <w:r w:rsidRPr="00DD2482">
        <w:rPr>
          <w:bCs/>
          <w:lang w:val="kk-KZ"/>
        </w:rPr>
        <w:t>Нормативтік құжаттар.</w:t>
      </w:r>
    </w:p>
    <w:p w14:paraId="1E58F4B1" w14:textId="77777777" w:rsidR="00DD2482" w:rsidRPr="00DD2482" w:rsidRDefault="00DD2482" w:rsidP="00DD2482">
      <w:pPr>
        <w:ind w:firstLine="360"/>
        <w:jc w:val="both"/>
        <w:rPr>
          <w:bCs/>
          <w:lang w:val="kk-KZ"/>
        </w:rPr>
      </w:pPr>
      <w:r w:rsidRPr="00DD2482">
        <w:rPr>
          <w:bCs/>
          <w:lang w:val="kk-KZ"/>
        </w:rPr>
        <w:sym w:font="Symbol" w:char="F02D"/>
      </w:r>
      <w:r w:rsidRPr="00DD2482">
        <w:rPr>
          <w:bCs/>
          <w:lang w:val="kk-KZ"/>
        </w:rPr>
        <w:t xml:space="preserve"> ГОСТ 14254-2015 (IEC 60529:2013) «Қоршаулармен қамтамасыз етілген қорғаныс дәрежесі (код).</w:t>
      </w:r>
    </w:p>
    <w:p w14:paraId="55AFF1AB" w14:textId="77777777" w:rsidR="00DD2482" w:rsidRPr="00DD2482" w:rsidRDefault="00DD2482" w:rsidP="00DD2482">
      <w:pPr>
        <w:ind w:firstLine="360"/>
        <w:jc w:val="both"/>
        <w:rPr>
          <w:bCs/>
          <w:lang w:val="kk-KZ"/>
        </w:rPr>
      </w:pPr>
      <w:r w:rsidRPr="00DD2482">
        <w:rPr>
          <w:bCs/>
          <w:lang w:val="kk-KZ"/>
        </w:rPr>
        <w:t>IP)";</w:t>
      </w:r>
    </w:p>
    <w:p w14:paraId="59D71AA1" w14:textId="77777777" w:rsidR="00DD2482" w:rsidRPr="00DD2482" w:rsidRDefault="00DD2482" w:rsidP="00DD2482">
      <w:pPr>
        <w:ind w:firstLine="360"/>
        <w:jc w:val="both"/>
        <w:rPr>
          <w:bCs/>
          <w:lang w:val="kk-KZ"/>
        </w:rPr>
      </w:pPr>
      <w:r w:rsidRPr="00DD2482">
        <w:rPr>
          <w:bCs/>
          <w:lang w:val="kk-KZ"/>
        </w:rPr>
        <w:sym w:font="Symbol" w:char="F02D"/>
      </w:r>
      <w:r w:rsidRPr="00DD2482">
        <w:rPr>
          <w:bCs/>
          <w:lang w:val="kk-KZ"/>
        </w:rPr>
        <w:t xml:space="preserve"> ҚР ҚН 4.02-03-2012 «Автоматтандыру жүйелері»;</w:t>
      </w:r>
    </w:p>
    <w:p w14:paraId="2C256B0E" w14:textId="77777777" w:rsidR="00DD2482" w:rsidRPr="00DD2482" w:rsidRDefault="00DD2482" w:rsidP="00DD2482">
      <w:pPr>
        <w:ind w:firstLine="360"/>
        <w:jc w:val="both"/>
        <w:rPr>
          <w:bCs/>
          <w:lang w:val="kk-KZ"/>
        </w:rPr>
      </w:pPr>
      <w:r w:rsidRPr="00DD2482">
        <w:rPr>
          <w:bCs/>
          <w:lang w:val="kk-KZ"/>
        </w:rPr>
        <w:sym w:font="Symbol" w:char="F02D"/>
      </w:r>
      <w:r w:rsidRPr="00DD2482">
        <w:rPr>
          <w:bCs/>
          <w:lang w:val="kk-KZ"/>
        </w:rPr>
        <w:t xml:space="preserve"> ҚР СП 4.02-103-2012 «Автоматтандыру жүйелері»;</w:t>
      </w:r>
    </w:p>
    <w:p w14:paraId="3288C663" w14:textId="77777777" w:rsidR="00DD2482" w:rsidRPr="00DD2482" w:rsidRDefault="00DD2482" w:rsidP="00DD2482">
      <w:pPr>
        <w:ind w:firstLine="360"/>
        <w:jc w:val="both"/>
        <w:rPr>
          <w:bCs/>
          <w:lang w:val="kk-KZ"/>
        </w:rPr>
      </w:pPr>
      <w:r w:rsidRPr="00DD2482">
        <w:rPr>
          <w:bCs/>
          <w:lang w:val="kk-KZ"/>
        </w:rPr>
        <w:sym w:font="Symbol" w:char="F02D"/>
      </w:r>
      <w:r w:rsidRPr="00DD2482">
        <w:rPr>
          <w:bCs/>
          <w:lang w:val="kk-KZ"/>
        </w:rPr>
        <w:t xml:space="preserve"> ҚР СП 4.04-107-2013 Электр құрылғылары;</w:t>
      </w:r>
    </w:p>
    <w:p w14:paraId="442F96B0" w14:textId="77777777" w:rsidR="00DD2482" w:rsidRPr="00DD2482" w:rsidRDefault="00DD2482" w:rsidP="00DD2482">
      <w:pPr>
        <w:ind w:firstLine="360"/>
        <w:jc w:val="both"/>
        <w:rPr>
          <w:bCs/>
          <w:lang w:val="kk-KZ"/>
        </w:rPr>
      </w:pPr>
      <w:r w:rsidRPr="00DD2482">
        <w:rPr>
          <w:bCs/>
          <w:lang w:val="kk-KZ"/>
        </w:rPr>
        <w:sym w:font="Symbol" w:char="F02D"/>
      </w:r>
      <w:r w:rsidRPr="00DD2482">
        <w:rPr>
          <w:bCs/>
          <w:lang w:val="kk-KZ"/>
        </w:rPr>
        <w:t xml:space="preserve"> ГОСТ 12.1.030-81 «ССБТ. Электр қауіпсіздігі. Қорғаныс жерге тұйықтау. Нөлдеу»;</w:t>
      </w:r>
    </w:p>
    <w:p w14:paraId="70B4A5CB" w14:textId="77777777" w:rsidR="00DD2482" w:rsidRDefault="00DD2482" w:rsidP="00DD2482">
      <w:pPr>
        <w:ind w:firstLine="360"/>
        <w:jc w:val="both"/>
        <w:rPr>
          <w:bCs/>
          <w:lang w:val="kk-KZ"/>
        </w:rPr>
      </w:pPr>
      <w:r w:rsidRPr="00DD2482">
        <w:rPr>
          <w:bCs/>
          <w:lang w:val="kk-KZ"/>
        </w:rPr>
        <w:sym w:font="Symbol" w:char="F02D"/>
      </w:r>
      <w:r w:rsidRPr="00DD2482">
        <w:rPr>
          <w:bCs/>
          <w:lang w:val="kk-KZ"/>
        </w:rPr>
        <w:t xml:space="preserve"> ҚР ПЭУ «Қазақстан Республикасының электр қондырғыларын монтаждау ережелері».</w:t>
      </w:r>
    </w:p>
    <w:p w14:paraId="14D994EF" w14:textId="77777777" w:rsidR="00DD2482" w:rsidRDefault="00DD2482" w:rsidP="00DD2482">
      <w:pPr>
        <w:ind w:firstLine="360"/>
        <w:jc w:val="both"/>
        <w:rPr>
          <w:bCs/>
          <w:lang w:val="kk-KZ"/>
        </w:rPr>
      </w:pPr>
    </w:p>
    <w:p w14:paraId="79AA7A86" w14:textId="77777777" w:rsidR="00DD2482" w:rsidRPr="00DD2482" w:rsidRDefault="00DD2482" w:rsidP="00DD2482">
      <w:pPr>
        <w:pStyle w:val="af2"/>
        <w:numPr>
          <w:ilvl w:val="0"/>
          <w:numId w:val="35"/>
        </w:numPr>
        <w:jc w:val="both"/>
        <w:rPr>
          <w:b/>
        </w:rPr>
      </w:pPr>
      <w:r w:rsidRPr="00DD2482">
        <w:rPr>
          <w:b/>
          <w:lang w:val="kk-KZ"/>
        </w:rPr>
        <w:t>Сатып алынған жұмыстардың сипаттамасы</w:t>
      </w:r>
    </w:p>
    <w:p w14:paraId="1B4170F8" w14:textId="3B6BD521" w:rsidR="00DD2482" w:rsidRPr="00DD2482" w:rsidRDefault="00DD2482" w:rsidP="00DD2482">
      <w:pPr>
        <w:pStyle w:val="af2"/>
        <w:ind w:left="720"/>
        <w:jc w:val="both"/>
        <w:rPr>
          <w:bCs/>
        </w:rPr>
      </w:pPr>
    </w:p>
    <w:p w14:paraId="4CA46DE7" w14:textId="77777777" w:rsid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Жұмыс тізімі мыналарды қамтиды:</w:t>
      </w:r>
    </w:p>
    <w:p w14:paraId="08DE8399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</w:p>
    <w:p w14:paraId="5B191C98" w14:textId="6D8A995B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 xml:space="preserve">1. Жабдықтарды және резеңке бұйымдарды, </w:t>
      </w:r>
      <w:r w:rsidR="008E4E5B">
        <w:rPr>
          <w:bCs/>
          <w:lang w:val="kk-KZ"/>
        </w:rPr>
        <w:t>СУФА</w:t>
      </w:r>
      <w:r w:rsidRPr="00371827">
        <w:rPr>
          <w:bCs/>
          <w:lang w:val="kk-KZ"/>
        </w:rPr>
        <w:t xml:space="preserve"> импульстік желілерін тексеру және егер жарамсыз болса, оларды ауыстыру;</w:t>
      </w:r>
    </w:p>
    <w:p w14:paraId="6D6ADFB6" w14:textId="3C860A58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2. Гидравликалық жүйедегі сақтандырғыш клапандарды ауыстыру, 4 дана. ФАБС -да (Орындаушы есебінен);</w:t>
      </w:r>
    </w:p>
    <w:p w14:paraId="381549EB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 xml:space="preserve">3. PLC ауыстыру, орнату, тұтынушы берген PLC конфигурациялау, тұтынушы берген логика бойынша бағдарламалау (бактердегі мұнай деңгейінің сенсоры, жүйедегі қысым датчигі, қысым </w:t>
      </w:r>
      <w:r w:rsidRPr="00371827">
        <w:rPr>
          <w:bCs/>
          <w:lang w:val="kk-KZ"/>
        </w:rPr>
        <w:lastRenderedPageBreak/>
        <w:t>датчигі/ұңғыма ағынындағы қысым дабылы. сызық, гидравликалық клапандарды жабу командалары және т.б.);</w:t>
      </w:r>
    </w:p>
    <w:p w14:paraId="23C19F81" w14:textId="62118EB9" w:rsid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 xml:space="preserve">4. </w:t>
      </w:r>
      <w:bookmarkStart w:id="0" w:name="_Hlk209174169"/>
      <w:r w:rsidR="008E4E5B">
        <w:rPr>
          <w:bCs/>
          <w:lang w:val="kk-KZ"/>
        </w:rPr>
        <w:t>СУФА</w:t>
      </w:r>
      <w:bookmarkEnd w:id="0"/>
      <w:r w:rsidRPr="00371827">
        <w:rPr>
          <w:bCs/>
          <w:lang w:val="kk-KZ"/>
        </w:rPr>
        <w:t xml:space="preserve"> PLC және ұңғыманың PLC арасындағы кабельді BDR реагентінің мөлшерлеу блогына қосу және Modbus RTU/TCP арқылы деректер алмасуды қамтамасыз ету (Кабельді Мердігер есебінен сатып алу);</w:t>
      </w:r>
    </w:p>
    <w:p w14:paraId="344FFDF0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5. SCADA Cimplicity жүйесінде қашықтан бақылау және басқару үшін автоматтандырылған процестерді басқару жүйесінің жоғарғы деңгейіне деректерді шығару, жаңартылған микробағдарламалық қамтамасыз ету;</w:t>
      </w:r>
    </w:p>
    <w:p w14:paraId="7BCDBD3F" w14:textId="36025C5C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6. Мердігерден жеткізілетін ФАБС -дағы құрылғылар мен жетектерді резервтік қуатпен қамтамасыз ету үшін үздіксіз қоректендіретін UPS орнату;</w:t>
      </w:r>
    </w:p>
    <w:p w14:paraId="1EE20AA8" w14:textId="61F01882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7.</w:t>
      </w:r>
      <w:r w:rsidR="008E4E5B" w:rsidRPr="008E4E5B">
        <w:rPr>
          <w:bCs/>
          <w:lang w:val="kk-KZ"/>
        </w:rPr>
        <w:t xml:space="preserve"> </w:t>
      </w:r>
      <w:r w:rsidR="008E4E5B">
        <w:rPr>
          <w:bCs/>
          <w:lang w:val="kk-KZ"/>
        </w:rPr>
        <w:t>СУФА</w:t>
      </w:r>
      <w:r w:rsidR="008E4E5B" w:rsidRPr="00371827">
        <w:rPr>
          <w:bCs/>
          <w:lang w:val="kk-KZ"/>
        </w:rPr>
        <w:t xml:space="preserve"> </w:t>
      </w:r>
      <w:r w:rsidRPr="00371827">
        <w:rPr>
          <w:bCs/>
          <w:lang w:val="kk-KZ"/>
        </w:rPr>
        <w:t>май цистернасын 50 литр көлемінде ВМГЗ гидравликалық майымен толтыру;</w:t>
      </w:r>
    </w:p>
    <w:p w14:paraId="60BF90BE" w14:textId="3AB0A319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 xml:space="preserve">8. </w:t>
      </w:r>
      <w:r w:rsidR="008E4E5B">
        <w:rPr>
          <w:bCs/>
          <w:lang w:val="kk-KZ"/>
        </w:rPr>
        <w:t>СУФА</w:t>
      </w:r>
      <w:r w:rsidR="008E4E5B" w:rsidRPr="00371827">
        <w:rPr>
          <w:bCs/>
          <w:lang w:val="kk-KZ"/>
        </w:rPr>
        <w:t xml:space="preserve"> </w:t>
      </w:r>
      <w:r w:rsidRPr="00371827">
        <w:rPr>
          <w:bCs/>
          <w:lang w:val="kk-KZ"/>
        </w:rPr>
        <w:t>функционалдығын тексеру;</w:t>
      </w:r>
    </w:p>
    <w:p w14:paraId="3020AE54" w14:textId="0044689E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 xml:space="preserve">9. </w:t>
      </w:r>
      <w:r w:rsidR="008E4E5B">
        <w:rPr>
          <w:bCs/>
          <w:lang w:val="kk-KZ"/>
        </w:rPr>
        <w:t>СУФА</w:t>
      </w:r>
      <w:r w:rsidRPr="00371827">
        <w:rPr>
          <w:bCs/>
          <w:lang w:val="kk-KZ"/>
        </w:rPr>
        <w:t xml:space="preserve"> -дан FA гидравликалық клапандарына дейінгі импульстік құбырларды қолмен және қашықтағы режимдерде сынау;</w:t>
      </w:r>
    </w:p>
    <w:p w14:paraId="70CC962B" w14:textId="77777777" w:rsid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10. КҚЖ операторының жұмыс орнынан клапандарды қашықтықтан бақылауды және басқаруды қамтамасыз ету;</w:t>
      </w:r>
    </w:p>
    <w:p w14:paraId="7B75995A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11. Жұмысты тиісті түрде орындау үшін қажетті барлық жабдықты, материалдарды, шығын материалдарын, лицензияларды, бағдарламалық қамтамасыз етуді және т.б. сатып алу.</w:t>
      </w:r>
    </w:p>
    <w:p w14:paraId="69891C03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12. Салыстырып тексеру сертификаттарын бере отырып, барлық SUFA өлшеу құралдарын тексеру;</w:t>
      </w:r>
    </w:p>
    <w:p w14:paraId="4C0484EB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13. Жабдықты сынау, оның ішінде негізгі техникалық параметрлерді өлшеу және сынақ хаттамаларын дайындау;</w:t>
      </w:r>
    </w:p>
    <w:p w14:paraId="646BFF70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14. Пайдалануға беру;</w:t>
      </w:r>
    </w:p>
    <w:p w14:paraId="1E336440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15. Тапсырыс беруші мамандарына нұсқау беру.</w:t>
      </w:r>
    </w:p>
    <w:p w14:paraId="77F3FE7E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</w:p>
    <w:p w14:paraId="4CE74D4C" w14:textId="77777777" w:rsidR="00371827" w:rsidRPr="00371827" w:rsidRDefault="00371827" w:rsidP="00371827">
      <w:pPr>
        <w:ind w:firstLine="360"/>
        <w:jc w:val="both"/>
        <w:rPr>
          <w:b/>
          <w:lang w:val="kk-KZ"/>
        </w:rPr>
      </w:pPr>
      <w:r w:rsidRPr="00371827">
        <w:rPr>
          <w:b/>
          <w:lang w:val="kk-KZ"/>
        </w:rPr>
        <w:t>4. Мердігердің міндеттемелері</w:t>
      </w:r>
    </w:p>
    <w:p w14:paraId="7DBCBCBA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</w:p>
    <w:p w14:paraId="4EA1357B" w14:textId="2CF7A17B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 xml:space="preserve">• </w:t>
      </w:r>
      <w:r w:rsidR="008E4E5B">
        <w:rPr>
          <w:bCs/>
          <w:lang w:val="kk-KZ"/>
        </w:rPr>
        <w:t>СУФА</w:t>
      </w:r>
      <w:r w:rsidRPr="00371827">
        <w:rPr>
          <w:bCs/>
          <w:lang w:val="kk-KZ"/>
        </w:rPr>
        <w:t xml:space="preserve"> жұмыс істеу принципін зерттеу және білу;</w:t>
      </w:r>
    </w:p>
    <w:p w14:paraId="198D8AF3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• PLC бағдарламалау/конфигурациялау жұмысын білу.</w:t>
      </w:r>
    </w:p>
    <w:p w14:paraId="661848E4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• IEC 61131-3 стандартына сәйкес бағдарламалау тілдерін білу;</w:t>
      </w:r>
    </w:p>
    <w:p w14:paraId="4CB15102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• HIMA PLC бағдарламасын бағдарламалау/конфигурациялауды білу және білу</w:t>
      </w:r>
    </w:p>
    <w:p w14:paraId="497D8F12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• SILworX бағдарламалық ортасымен жұмыс істеу мүмкіндігі</w:t>
      </w:r>
    </w:p>
    <w:p w14:paraId="70E67B1B" w14:textId="77777777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• Лицензияланған SILworX бағдарламалық құралының және лицензия кілттерінің болуы.</w:t>
      </w:r>
    </w:p>
    <w:p w14:paraId="0252D008" w14:textId="77777777" w:rsidR="00DD2482" w:rsidRDefault="00DD2482" w:rsidP="007218CB">
      <w:pPr>
        <w:ind w:firstLine="360"/>
        <w:jc w:val="both"/>
        <w:rPr>
          <w:bCs/>
          <w:lang w:val="kk-KZ"/>
        </w:rPr>
      </w:pPr>
    </w:p>
    <w:p w14:paraId="1FD089ED" w14:textId="6BA3BB6D" w:rsidR="00371827" w:rsidRPr="00371827" w:rsidRDefault="00371827" w:rsidP="00F4771B">
      <w:pPr>
        <w:pStyle w:val="af2"/>
        <w:numPr>
          <w:ilvl w:val="0"/>
          <w:numId w:val="37"/>
        </w:numPr>
        <w:jc w:val="both"/>
        <w:rPr>
          <w:b/>
          <w:lang w:val="kk-KZ"/>
        </w:rPr>
      </w:pPr>
      <w:r w:rsidRPr="00371827">
        <w:rPr>
          <w:b/>
          <w:lang w:val="kk-KZ"/>
        </w:rPr>
        <w:t>Орындаушы міндетті:</w:t>
      </w:r>
    </w:p>
    <w:p w14:paraId="4E5B1809" w14:textId="77777777" w:rsidR="00371827" w:rsidRPr="00371827" w:rsidRDefault="00371827" w:rsidP="00371827">
      <w:pPr>
        <w:pStyle w:val="af2"/>
        <w:ind w:left="720"/>
        <w:jc w:val="both"/>
        <w:rPr>
          <w:b/>
          <w:lang w:val="kk-KZ"/>
        </w:rPr>
      </w:pPr>
    </w:p>
    <w:p w14:paraId="1E480FD5" w14:textId="561A1E26" w:rsidR="00371827" w:rsidRP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 xml:space="preserve">• </w:t>
      </w:r>
      <w:r w:rsidR="008E4E5B">
        <w:rPr>
          <w:bCs/>
          <w:lang w:val="kk-KZ"/>
        </w:rPr>
        <w:t>СУФА</w:t>
      </w:r>
      <w:r w:rsidRPr="00371827">
        <w:rPr>
          <w:bCs/>
          <w:lang w:val="kk-KZ"/>
        </w:rPr>
        <w:t xml:space="preserve"> пайдалануға беру тәжірибесі бар білікті мамандардың болуын қамтамасыз ету: автоматтандырылған басқару жүйесінің инженері, бақылау-өлшеу аспаптары және автоматика инженері, инженер-механик</w:t>
      </w:r>
    </w:p>
    <w:p w14:paraId="4D9423D6" w14:textId="77777777" w:rsidR="00371827" w:rsidRDefault="00371827" w:rsidP="00371827">
      <w:pPr>
        <w:ind w:firstLine="360"/>
        <w:jc w:val="both"/>
        <w:rPr>
          <w:bCs/>
          <w:lang w:val="kk-KZ"/>
        </w:rPr>
      </w:pPr>
      <w:r w:rsidRPr="00371827">
        <w:rPr>
          <w:bCs/>
          <w:lang w:val="kk-KZ"/>
        </w:rPr>
        <w:t>• Автоматтандырылған басқару жүйесі инженерінде HIMA бағдарламаланатын логикалық контроллерлерді конфигурациялау және SCADA Proficy HMI/Scada Cimplicity бағдарламасымен жұмыс істеу бойынша оқыту сертификаты болуы керек. Әлеуетті өнім беруші конкурстық өтінімге осы сертификаттардың көшірмелерін қоса беруі қажет.</w:t>
      </w:r>
    </w:p>
    <w:p w14:paraId="3BA0095B" w14:textId="2BC33E48" w:rsidR="00371827" w:rsidRDefault="00371827" w:rsidP="00371827">
      <w:pPr>
        <w:pStyle w:val="af2"/>
        <w:numPr>
          <w:ilvl w:val="0"/>
          <w:numId w:val="36"/>
        </w:numPr>
        <w:jc w:val="both"/>
        <w:rPr>
          <w:bCs/>
          <w:lang w:val="kk-KZ"/>
        </w:rPr>
      </w:pPr>
      <w:r w:rsidRPr="00371827">
        <w:rPr>
          <w:bCs/>
          <w:lang w:val="kk-KZ"/>
        </w:rPr>
        <w:t>КИПиА инженерінде Endress+Hauser қысымды өлшейтін құралдарды пайдалану бойынша оқыту сертификаты болуы керек.</w:t>
      </w:r>
    </w:p>
    <w:p w14:paraId="04B3E121" w14:textId="77777777" w:rsidR="008E4BF8" w:rsidRPr="008E4BF8" w:rsidRDefault="008E4BF8" w:rsidP="008E4BF8">
      <w:pPr>
        <w:pStyle w:val="af2"/>
        <w:numPr>
          <w:ilvl w:val="0"/>
          <w:numId w:val="36"/>
        </w:numPr>
        <w:jc w:val="both"/>
        <w:rPr>
          <w:bCs/>
          <w:lang w:val="kk-KZ"/>
        </w:rPr>
      </w:pPr>
      <w:r w:rsidRPr="008E4BF8">
        <w:rPr>
          <w:bCs/>
          <w:lang w:val="kk-KZ"/>
        </w:rPr>
        <w:t>Мердігер мамандарын арнайы киіммен, арнайы аяқ киіммен және жеке қорғаныс құралдарымен (противогаз, көзілдірік, каска) қамтамасыз ету;</w:t>
      </w:r>
    </w:p>
    <w:p w14:paraId="03D04F23" w14:textId="79C9E78C" w:rsidR="008E4BF8" w:rsidRPr="008E4BF8" w:rsidRDefault="008E4BF8" w:rsidP="008E4BF8">
      <w:pPr>
        <w:pStyle w:val="af2"/>
        <w:numPr>
          <w:ilvl w:val="0"/>
          <w:numId w:val="36"/>
        </w:numPr>
        <w:jc w:val="both"/>
        <w:rPr>
          <w:bCs/>
          <w:lang w:val="kk-KZ"/>
        </w:rPr>
      </w:pPr>
      <w:r w:rsidRPr="008E4BF8">
        <w:rPr>
          <w:bCs/>
          <w:lang w:val="kk-KZ"/>
        </w:rPr>
        <w:t>3-тармаққа сәйкес барлық жұмыстарды орындау;</w:t>
      </w:r>
    </w:p>
    <w:p w14:paraId="6978A244" w14:textId="5AE7C0C4" w:rsidR="008E4BF8" w:rsidRDefault="008E4BF8" w:rsidP="008E4BF8">
      <w:pPr>
        <w:pStyle w:val="af2"/>
        <w:numPr>
          <w:ilvl w:val="0"/>
          <w:numId w:val="36"/>
        </w:numPr>
        <w:jc w:val="both"/>
        <w:rPr>
          <w:bCs/>
          <w:lang w:val="kk-KZ"/>
        </w:rPr>
      </w:pPr>
      <w:r w:rsidRPr="008E4BF8">
        <w:rPr>
          <w:bCs/>
          <w:lang w:val="kk-KZ"/>
        </w:rPr>
        <w:t>«Урихтау Оперейтинг» ЖШС мамандарын (механиктерді және КИПиА)</w:t>
      </w:r>
      <w:r w:rsidRPr="008E4BF8">
        <w:rPr>
          <w:bCs/>
          <w:szCs w:val="24"/>
          <w:lang w:val="kk-KZ" w:eastAsia="en-US"/>
        </w:rPr>
        <w:t xml:space="preserve"> </w:t>
      </w:r>
      <w:r w:rsidRPr="008E4BF8">
        <w:rPr>
          <w:bCs/>
          <w:lang w:val="kk-KZ"/>
        </w:rPr>
        <w:t xml:space="preserve">ФАБС </w:t>
      </w:r>
      <w:r>
        <w:rPr>
          <w:bCs/>
          <w:lang w:val="kk-KZ"/>
        </w:rPr>
        <w:t>қосу</w:t>
      </w:r>
      <w:r w:rsidRPr="008E4BF8">
        <w:rPr>
          <w:bCs/>
          <w:lang w:val="kk-KZ"/>
        </w:rPr>
        <w:t xml:space="preserve"> және сынау бойынша жұмыстардың реттілігі мен дұрыстығына үйрету.</w:t>
      </w:r>
    </w:p>
    <w:p w14:paraId="2EE5441B" w14:textId="110D2AD7" w:rsidR="00D7377C" w:rsidRPr="00D7377C" w:rsidRDefault="00D7377C" w:rsidP="00D7377C">
      <w:pPr>
        <w:pStyle w:val="af2"/>
        <w:numPr>
          <w:ilvl w:val="0"/>
          <w:numId w:val="36"/>
        </w:numPr>
        <w:jc w:val="both"/>
        <w:rPr>
          <w:bCs/>
          <w:lang w:val="kk-KZ"/>
        </w:rPr>
      </w:pPr>
      <w:r w:rsidRPr="00D7377C">
        <w:rPr>
          <w:bCs/>
          <w:lang w:val="kk-KZ"/>
        </w:rPr>
        <w:t xml:space="preserve">Мамандардың өнеркәсіптік қауіпсіздік мәселелері бойынша білімін тексеру сертификаты, өрт-техникалық минимум көлемінде өрт қауіпсіздігі саласындағы білімін тексеру сертификаты, қауіпсіздік және еңбекті қорғау мәселелері бойынша оқудан және </w:t>
      </w:r>
      <w:r w:rsidRPr="00D7377C">
        <w:rPr>
          <w:bCs/>
          <w:lang w:val="kk-KZ"/>
        </w:rPr>
        <w:lastRenderedPageBreak/>
        <w:t>білімдерін тексеруден өткендігі туралы сертификаттар, электр қондырғыларын пайдалану кезіндегі қауіпсіздік ережелері және электр қондырғыларының құрылғы ережелері (ПТБ және ПУЭ), күкіртсутегінің адам ағзасына әсері бойынша оқуды аяқтау туралы сертификат немесе сертификат.</w:t>
      </w:r>
    </w:p>
    <w:p w14:paraId="58B379D8" w14:textId="77777777" w:rsidR="00D7377C" w:rsidRPr="008E4BF8" w:rsidRDefault="00D7377C" w:rsidP="00D7377C">
      <w:pPr>
        <w:pStyle w:val="af2"/>
        <w:ind w:left="1080"/>
        <w:jc w:val="both"/>
        <w:rPr>
          <w:bCs/>
          <w:lang w:val="kk-KZ"/>
        </w:rPr>
      </w:pPr>
    </w:p>
    <w:tbl>
      <w:tblPr>
        <w:tblStyle w:val="1"/>
        <w:tblW w:w="9781" w:type="dxa"/>
        <w:tblInd w:w="-5" w:type="dxa"/>
        <w:tblLook w:val="04A0" w:firstRow="1" w:lastRow="0" w:firstColumn="1" w:lastColumn="0" w:noHBand="0" w:noVBand="1"/>
      </w:tblPr>
      <w:tblGrid>
        <w:gridCol w:w="2193"/>
        <w:gridCol w:w="4850"/>
        <w:gridCol w:w="1392"/>
        <w:gridCol w:w="1346"/>
      </w:tblGrid>
      <w:tr w:rsidR="00314510" w:rsidRPr="007154EA" w14:paraId="14FDE4AE" w14:textId="77777777" w:rsidTr="002144F3">
        <w:tc>
          <w:tcPr>
            <w:tcW w:w="2193" w:type="dxa"/>
          </w:tcPr>
          <w:p w14:paraId="00BA6B71" w14:textId="2BB351B9" w:rsidR="00314510" w:rsidRPr="00314510" w:rsidRDefault="00314510" w:rsidP="002144F3">
            <w:pPr>
              <w:jc w:val="center"/>
              <w:rPr>
                <w:b/>
                <w:bCs/>
                <w:sz w:val="22"/>
                <w:szCs w:val="22"/>
                <w:lang w:val="kk-KZ" w:eastAsia="ru-RU"/>
              </w:rPr>
            </w:pPr>
            <w:r w:rsidRPr="00314510">
              <w:rPr>
                <w:b/>
                <w:bCs/>
                <w:sz w:val="22"/>
                <w:szCs w:val="22"/>
                <w:lang w:val="kk-KZ" w:eastAsia="ru-RU"/>
              </w:rPr>
              <w:t>Мамандар біліктілігі бар және/немесе жұмыс тәжірибесі</w:t>
            </w:r>
          </w:p>
        </w:tc>
        <w:tc>
          <w:tcPr>
            <w:tcW w:w="4850" w:type="dxa"/>
          </w:tcPr>
          <w:p w14:paraId="0AB874B8" w14:textId="24752BB8" w:rsidR="00314510" w:rsidRPr="00314510" w:rsidRDefault="00314510" w:rsidP="002144F3">
            <w:pPr>
              <w:jc w:val="center"/>
              <w:rPr>
                <w:b/>
                <w:bCs/>
                <w:sz w:val="22"/>
                <w:szCs w:val="22"/>
                <w:lang w:val="kk-KZ" w:eastAsia="ru-RU"/>
              </w:rPr>
            </w:pPr>
            <w:r w:rsidRPr="00314510">
              <w:rPr>
                <w:b/>
                <w:bCs/>
                <w:sz w:val="22"/>
                <w:szCs w:val="22"/>
                <w:lang w:val="kk-KZ" w:eastAsia="ru-RU"/>
              </w:rPr>
              <w:t>Біліктілікті растайтын құжаттар және/немесе жұмыс тәжірибесі бар мамандардың</w:t>
            </w:r>
          </w:p>
        </w:tc>
        <w:tc>
          <w:tcPr>
            <w:tcW w:w="1392" w:type="dxa"/>
          </w:tcPr>
          <w:p w14:paraId="61625FD4" w14:textId="7538D7DC" w:rsidR="00314510" w:rsidRPr="00C24027" w:rsidRDefault="00314510" w:rsidP="002144F3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14510">
              <w:rPr>
                <w:b/>
                <w:bCs/>
                <w:sz w:val="22"/>
                <w:szCs w:val="22"/>
                <w:lang w:eastAsia="ru-RU"/>
              </w:rPr>
              <w:t>Саны</w:t>
            </w:r>
          </w:p>
        </w:tc>
        <w:tc>
          <w:tcPr>
            <w:tcW w:w="1346" w:type="dxa"/>
          </w:tcPr>
          <w:p w14:paraId="16033B12" w14:textId="62CABCB2" w:rsidR="00314510" w:rsidRPr="00C24027" w:rsidRDefault="00314510" w:rsidP="002144F3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spellStart"/>
            <w:r w:rsidRPr="00314510">
              <w:rPr>
                <w:b/>
                <w:bCs/>
                <w:sz w:val="22"/>
                <w:szCs w:val="22"/>
                <w:lang w:eastAsia="ru-RU"/>
              </w:rPr>
              <w:t>Жұмыс</w:t>
            </w:r>
            <w:proofErr w:type="spellEnd"/>
            <w:r w:rsidRPr="00314510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14510">
              <w:rPr>
                <w:b/>
                <w:bCs/>
                <w:sz w:val="22"/>
                <w:szCs w:val="22"/>
                <w:lang w:eastAsia="ru-RU"/>
              </w:rPr>
              <w:t>тәжірибесі</w:t>
            </w:r>
            <w:proofErr w:type="spellEnd"/>
            <w:r w:rsidRPr="00314510">
              <w:rPr>
                <w:b/>
                <w:bCs/>
                <w:sz w:val="22"/>
                <w:szCs w:val="22"/>
                <w:lang w:eastAsia="ru-RU"/>
              </w:rPr>
              <w:t xml:space="preserve"> (</w:t>
            </w:r>
            <w:proofErr w:type="spellStart"/>
            <w:r w:rsidRPr="00314510">
              <w:rPr>
                <w:b/>
                <w:bCs/>
                <w:sz w:val="22"/>
                <w:szCs w:val="22"/>
                <w:lang w:eastAsia="ru-RU"/>
              </w:rPr>
              <w:t>жыл</w:t>
            </w:r>
            <w:proofErr w:type="spellEnd"/>
            <w:r w:rsidRPr="00314510">
              <w:rPr>
                <w:b/>
                <w:bCs/>
                <w:sz w:val="22"/>
                <w:szCs w:val="22"/>
                <w:lang w:eastAsia="ru-RU"/>
              </w:rPr>
              <w:t>)</w:t>
            </w:r>
          </w:p>
        </w:tc>
      </w:tr>
      <w:tr w:rsidR="00314510" w:rsidRPr="007154EA" w14:paraId="16338037" w14:textId="77777777" w:rsidTr="002144F3">
        <w:tc>
          <w:tcPr>
            <w:tcW w:w="2193" w:type="dxa"/>
          </w:tcPr>
          <w:p w14:paraId="6B3A9118" w14:textId="13AF7B4B" w:rsidR="00314510" w:rsidRPr="00C24027" w:rsidRDefault="00314510" w:rsidP="002144F3">
            <w:pPr>
              <w:rPr>
                <w:sz w:val="22"/>
                <w:szCs w:val="22"/>
                <w:lang w:val="kk-KZ" w:eastAsia="ru-RU"/>
              </w:rPr>
            </w:pPr>
            <w:r w:rsidRPr="00314510">
              <w:rPr>
                <w:bCs/>
              </w:rPr>
              <w:t>Инженер ТПАБЖ</w:t>
            </w:r>
          </w:p>
        </w:tc>
        <w:tc>
          <w:tcPr>
            <w:tcW w:w="4850" w:type="dxa"/>
          </w:tcPr>
          <w:p w14:paraId="69DE9982" w14:textId="77777777" w:rsidR="00314510" w:rsidRPr="00314510" w:rsidRDefault="00314510" w:rsidP="00314510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lang w:val="kk-KZ"/>
              </w:rPr>
            </w:pPr>
            <w:r w:rsidRPr="00314510">
              <w:rPr>
                <w:lang w:val="kk-KZ"/>
              </w:rPr>
              <w:t>Болуы туралы диплом жоғары техникалық білімі, мамандығы бойынша "Автоматтандыру және басқару" немесе ұқсас мамандық.</w:t>
            </w:r>
          </w:p>
          <w:p w14:paraId="1BB41082" w14:textId="77777777" w:rsidR="00314510" w:rsidRPr="00314510" w:rsidRDefault="00314510" w:rsidP="00314510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lang w:val="kk-KZ"/>
              </w:rPr>
            </w:pPr>
            <w:r w:rsidRPr="00314510">
              <w:rPr>
                <w:lang w:val="kk-KZ"/>
              </w:rPr>
              <w:t>Инженерлер АСУТП сертификаты болуы тиіс оқыту туралы конфигурированию бағдарламаланатын логикалық контроллерлердің HIMA (АСУТП инженері – 1 адам) және жұмыс SCADA Proficy НМІ/Scada Cimplicity (АСУТП инженері – 1 адам).</w:t>
            </w:r>
          </w:p>
          <w:p w14:paraId="65E9FD80" w14:textId="77777777" w:rsidR="00314510" w:rsidRPr="00314510" w:rsidRDefault="00314510" w:rsidP="00314510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lang w:val="kk-KZ"/>
              </w:rPr>
            </w:pPr>
            <w:r w:rsidRPr="00314510">
              <w:rPr>
                <w:lang w:val="kk-KZ"/>
              </w:rPr>
              <w:t>Инженерлер АСУТП болуы тиіс қолданыстағы құжаттары бойынша өнеркәсіптік қауіпсіздік, өрт-техникалық минимумы, еңбекті қорғау, қауіпсіздік техникасы ережелерін электр қондырғыларын пайдалану кезіндегі және</w:t>
            </w:r>
          </w:p>
          <w:p w14:paraId="5CAF1321" w14:textId="77777777" w:rsidR="00314510" w:rsidRPr="00314510" w:rsidRDefault="00314510" w:rsidP="00314510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lang w:val="kk-KZ"/>
              </w:rPr>
            </w:pPr>
            <w:r w:rsidRPr="00314510">
              <w:rPr>
                <w:lang w:val="kk-KZ"/>
              </w:rPr>
              <w:t>ережесін құрылғыларының электр қондырғылары (ҚТЕ және ЭҚЕ), қасиеттері мен іс-әрекеттер күкіртті сутек адам ағзасына (әрбір инженер).</w:t>
            </w:r>
          </w:p>
          <w:p w14:paraId="534DA1C9" w14:textId="437DCDF4" w:rsidR="00314510" w:rsidRPr="00314510" w:rsidRDefault="00314510" w:rsidP="00314510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lang w:val="kk-KZ" w:eastAsia="ru-RU"/>
              </w:rPr>
            </w:pPr>
            <w:r w:rsidRPr="00314510">
              <w:rPr>
                <w:lang w:val="kk-KZ"/>
              </w:rPr>
              <w:t>Әлеуетті өнім беруші қоса тендерлік өтінім көшірмесі аталған құжаттардың/сертификаттардың.</w:t>
            </w:r>
          </w:p>
        </w:tc>
        <w:tc>
          <w:tcPr>
            <w:tcW w:w="1392" w:type="dxa"/>
          </w:tcPr>
          <w:p w14:paraId="64448AB0" w14:textId="77777777" w:rsidR="00314510" w:rsidRPr="00C24027" w:rsidRDefault="00314510" w:rsidP="002144F3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346" w:type="dxa"/>
          </w:tcPr>
          <w:p w14:paraId="348966A4" w14:textId="77777777" w:rsidR="00314510" w:rsidRPr="00C24027" w:rsidRDefault="00314510" w:rsidP="002144F3">
            <w:pPr>
              <w:jc w:val="center"/>
              <w:rPr>
                <w:sz w:val="22"/>
                <w:szCs w:val="22"/>
                <w:lang w:eastAsia="ru-RU"/>
              </w:rPr>
            </w:pPr>
            <w:r w:rsidRPr="00C24027">
              <w:rPr>
                <w:sz w:val="22"/>
                <w:szCs w:val="22"/>
                <w:lang w:eastAsia="ru-RU"/>
              </w:rPr>
              <w:t xml:space="preserve">5 </w:t>
            </w:r>
          </w:p>
        </w:tc>
      </w:tr>
      <w:tr w:rsidR="00314510" w:rsidRPr="007154EA" w14:paraId="48FA1DC7" w14:textId="77777777" w:rsidTr="002144F3">
        <w:tc>
          <w:tcPr>
            <w:tcW w:w="2193" w:type="dxa"/>
          </w:tcPr>
          <w:p w14:paraId="50CA8144" w14:textId="77777777" w:rsidR="00314510" w:rsidRPr="00C24027" w:rsidRDefault="00314510" w:rsidP="002144F3">
            <w:pPr>
              <w:rPr>
                <w:bCs/>
              </w:rPr>
            </w:pPr>
            <w:r>
              <w:rPr>
                <w:bCs/>
              </w:rPr>
              <w:t>Инженер КИПиА</w:t>
            </w:r>
          </w:p>
        </w:tc>
        <w:tc>
          <w:tcPr>
            <w:tcW w:w="4850" w:type="dxa"/>
          </w:tcPr>
          <w:p w14:paraId="4751D2B9" w14:textId="77777777" w:rsidR="00314510" w:rsidRDefault="00314510" w:rsidP="00314510">
            <w:pPr>
              <w:widowControl w:val="0"/>
              <w:tabs>
                <w:tab w:val="left" w:pos="322"/>
              </w:tabs>
              <w:spacing w:line="283" w:lineRule="exact"/>
              <w:jc w:val="both"/>
            </w:pPr>
            <w:proofErr w:type="spellStart"/>
            <w:r>
              <w:t>Болуы</w:t>
            </w:r>
            <w:proofErr w:type="spellEnd"/>
            <w:r>
              <w:t xml:space="preserve"> </w:t>
            </w:r>
            <w:proofErr w:type="spellStart"/>
            <w:r>
              <w:t>туралы</w:t>
            </w:r>
            <w:proofErr w:type="spellEnd"/>
            <w:r>
              <w:t xml:space="preserve"> диплом </w:t>
            </w:r>
            <w:proofErr w:type="spellStart"/>
            <w:r>
              <w:t>жоғары</w:t>
            </w:r>
            <w:proofErr w:type="spellEnd"/>
            <w:r>
              <w:t xml:space="preserve"> </w:t>
            </w:r>
            <w:proofErr w:type="spellStart"/>
            <w:r>
              <w:t>техникалық</w:t>
            </w:r>
            <w:proofErr w:type="spellEnd"/>
            <w:r>
              <w:t xml:space="preserve"> </w:t>
            </w:r>
            <w:proofErr w:type="spellStart"/>
            <w:r>
              <w:t>білімі</w:t>
            </w:r>
            <w:proofErr w:type="spellEnd"/>
            <w:r>
              <w:t xml:space="preserve">, </w:t>
            </w:r>
            <w:proofErr w:type="spellStart"/>
            <w:r>
              <w:t>мамандығы</w:t>
            </w:r>
            <w:proofErr w:type="spellEnd"/>
            <w:r>
              <w:t xml:space="preserve"> </w:t>
            </w:r>
            <w:proofErr w:type="spellStart"/>
            <w:r>
              <w:t>бойынша</w:t>
            </w:r>
            <w:proofErr w:type="spellEnd"/>
            <w:r>
              <w:t xml:space="preserve"> "</w:t>
            </w:r>
            <w:proofErr w:type="spellStart"/>
            <w:r>
              <w:t>Автоматтандыру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басқару</w:t>
            </w:r>
            <w:proofErr w:type="spellEnd"/>
            <w:r>
              <w:t xml:space="preserve">" </w:t>
            </w:r>
            <w:proofErr w:type="spellStart"/>
            <w:r>
              <w:t>немесе</w:t>
            </w:r>
            <w:proofErr w:type="spellEnd"/>
            <w:r>
              <w:t xml:space="preserve"> </w:t>
            </w:r>
            <w:proofErr w:type="spellStart"/>
            <w:r>
              <w:t>ұқсас</w:t>
            </w:r>
            <w:proofErr w:type="spellEnd"/>
            <w:r>
              <w:t xml:space="preserve"> </w:t>
            </w:r>
            <w:proofErr w:type="spellStart"/>
            <w:r>
              <w:t>мамандық</w:t>
            </w:r>
            <w:proofErr w:type="spellEnd"/>
            <w:r>
              <w:t>.</w:t>
            </w:r>
          </w:p>
          <w:p w14:paraId="290DD7F4" w14:textId="77777777" w:rsidR="00314510" w:rsidRDefault="00314510" w:rsidP="00314510">
            <w:pPr>
              <w:widowControl w:val="0"/>
              <w:tabs>
                <w:tab w:val="left" w:pos="322"/>
              </w:tabs>
              <w:spacing w:line="283" w:lineRule="exact"/>
              <w:jc w:val="both"/>
            </w:pPr>
            <w:r>
              <w:t xml:space="preserve">Инженер КИПиА </w:t>
            </w:r>
            <w:proofErr w:type="spellStart"/>
            <w:r>
              <w:t>болуы</w:t>
            </w:r>
            <w:proofErr w:type="spellEnd"/>
            <w:r>
              <w:t xml:space="preserve"> </w:t>
            </w:r>
            <w:proofErr w:type="spellStart"/>
            <w:r>
              <w:t>туралы</w:t>
            </w:r>
            <w:proofErr w:type="spellEnd"/>
            <w:r>
              <w:t xml:space="preserve"> сертификат </w:t>
            </w:r>
            <w:proofErr w:type="spellStart"/>
            <w:r>
              <w:t>бойынша</w:t>
            </w:r>
            <w:proofErr w:type="spellEnd"/>
            <w:r>
              <w:t xml:space="preserve"> </w:t>
            </w:r>
            <w:proofErr w:type="spellStart"/>
            <w:r>
              <w:t>оқу</w:t>
            </w:r>
            <w:proofErr w:type="spellEnd"/>
            <w:r>
              <w:t xml:space="preserve"> </w:t>
            </w:r>
            <w:proofErr w:type="spellStart"/>
            <w:r>
              <w:t>құралымен</w:t>
            </w:r>
            <w:proofErr w:type="spellEnd"/>
            <w:r>
              <w:t xml:space="preserve"> </w:t>
            </w:r>
            <w:proofErr w:type="spellStart"/>
            <w:r>
              <w:t>жұмыс</w:t>
            </w:r>
            <w:proofErr w:type="spellEnd"/>
            <w:r>
              <w:t xml:space="preserve"> </w:t>
            </w:r>
            <w:proofErr w:type="spellStart"/>
            <w:r>
              <w:t>Endress+Hauser</w:t>
            </w:r>
            <w:proofErr w:type="spellEnd"/>
            <w:r>
              <w:t xml:space="preserve"> </w:t>
            </w:r>
            <w:proofErr w:type="spellStart"/>
            <w:r>
              <w:t>өлшеу</w:t>
            </w:r>
            <w:proofErr w:type="spellEnd"/>
            <w:r>
              <w:t xml:space="preserve"> </w:t>
            </w:r>
            <w:proofErr w:type="spellStart"/>
            <w:r>
              <w:t>қысым</w:t>
            </w:r>
            <w:proofErr w:type="spellEnd"/>
            <w:r>
              <w:t xml:space="preserve">. Инженер КИПиА </w:t>
            </w:r>
            <w:proofErr w:type="spellStart"/>
            <w:r>
              <w:t>болуы</w:t>
            </w:r>
            <w:proofErr w:type="spellEnd"/>
            <w:r>
              <w:t xml:space="preserve"> </w:t>
            </w:r>
            <w:proofErr w:type="spellStart"/>
            <w:r>
              <w:t>тиіс</w:t>
            </w:r>
            <w:proofErr w:type="spellEnd"/>
            <w:r>
              <w:t xml:space="preserve"> </w:t>
            </w:r>
            <w:proofErr w:type="spellStart"/>
            <w:r>
              <w:t>қолданыстағы</w:t>
            </w:r>
            <w:proofErr w:type="spellEnd"/>
            <w:r>
              <w:t xml:space="preserve"> </w:t>
            </w:r>
            <w:proofErr w:type="spellStart"/>
            <w:r>
              <w:t>құжаттары</w:t>
            </w:r>
            <w:proofErr w:type="spellEnd"/>
            <w:r>
              <w:t xml:space="preserve"> </w:t>
            </w:r>
            <w:proofErr w:type="spellStart"/>
            <w:r>
              <w:t>бойынша</w:t>
            </w:r>
            <w:proofErr w:type="spellEnd"/>
            <w:r>
              <w:t xml:space="preserve"> </w:t>
            </w:r>
            <w:proofErr w:type="spellStart"/>
            <w:r>
              <w:t>өнеркәсіптік</w:t>
            </w:r>
            <w:proofErr w:type="spellEnd"/>
            <w:r>
              <w:t xml:space="preserve"> </w:t>
            </w:r>
            <w:proofErr w:type="spellStart"/>
            <w:r>
              <w:t>қауіпсіздік</w:t>
            </w:r>
            <w:proofErr w:type="spellEnd"/>
            <w:r>
              <w:t xml:space="preserve">, </w:t>
            </w:r>
            <w:proofErr w:type="spellStart"/>
            <w:r>
              <w:t>өрт-техникалық</w:t>
            </w:r>
            <w:proofErr w:type="spellEnd"/>
            <w:r>
              <w:t xml:space="preserve"> минимумы, </w:t>
            </w:r>
            <w:proofErr w:type="spellStart"/>
            <w:r>
              <w:t>еңбекті</w:t>
            </w:r>
            <w:proofErr w:type="spellEnd"/>
            <w:r>
              <w:t xml:space="preserve"> </w:t>
            </w:r>
            <w:proofErr w:type="spellStart"/>
            <w:r>
              <w:t>қорғау</w:t>
            </w:r>
            <w:proofErr w:type="spellEnd"/>
            <w:r>
              <w:t xml:space="preserve">, </w:t>
            </w:r>
            <w:proofErr w:type="spellStart"/>
            <w:r>
              <w:t>қауіпсіздік</w:t>
            </w:r>
            <w:proofErr w:type="spellEnd"/>
            <w:r>
              <w:t xml:space="preserve"> </w:t>
            </w:r>
            <w:proofErr w:type="spellStart"/>
            <w:r>
              <w:t>техникасы</w:t>
            </w:r>
            <w:proofErr w:type="spellEnd"/>
            <w:r>
              <w:t xml:space="preserve"> </w:t>
            </w:r>
            <w:proofErr w:type="spellStart"/>
            <w:r>
              <w:t>ережелерін</w:t>
            </w:r>
            <w:proofErr w:type="spellEnd"/>
            <w:r>
              <w:t xml:space="preserve"> </w:t>
            </w:r>
            <w:proofErr w:type="spellStart"/>
            <w:r>
              <w:t>электр</w:t>
            </w:r>
            <w:proofErr w:type="spellEnd"/>
            <w:r>
              <w:t xml:space="preserve"> </w:t>
            </w:r>
            <w:proofErr w:type="spellStart"/>
            <w:r>
              <w:t>қондырғыларын</w:t>
            </w:r>
            <w:proofErr w:type="spellEnd"/>
            <w:r>
              <w:t xml:space="preserve"> </w:t>
            </w:r>
            <w:proofErr w:type="spellStart"/>
            <w:r>
              <w:t>пайдалану</w:t>
            </w:r>
            <w:proofErr w:type="spellEnd"/>
            <w:r>
              <w:t xml:space="preserve"> </w:t>
            </w:r>
            <w:proofErr w:type="spellStart"/>
            <w:r>
              <w:t>кезіндегі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</w:p>
          <w:p w14:paraId="13226FD4" w14:textId="77777777" w:rsidR="00314510" w:rsidRDefault="00314510" w:rsidP="00314510">
            <w:pPr>
              <w:widowControl w:val="0"/>
              <w:tabs>
                <w:tab w:val="left" w:pos="322"/>
              </w:tabs>
              <w:spacing w:line="283" w:lineRule="exact"/>
              <w:jc w:val="both"/>
            </w:pPr>
            <w:proofErr w:type="spellStart"/>
            <w:r>
              <w:t>ережесін</w:t>
            </w:r>
            <w:proofErr w:type="spellEnd"/>
            <w:r>
              <w:t xml:space="preserve"> </w:t>
            </w:r>
            <w:proofErr w:type="spellStart"/>
            <w:r>
              <w:t>құрылғыларының</w:t>
            </w:r>
            <w:proofErr w:type="spellEnd"/>
            <w:r>
              <w:t xml:space="preserve"> </w:t>
            </w:r>
            <w:proofErr w:type="spellStart"/>
            <w:r>
              <w:t>электр</w:t>
            </w:r>
            <w:proofErr w:type="spellEnd"/>
            <w:r>
              <w:t xml:space="preserve"> </w:t>
            </w:r>
            <w:proofErr w:type="spellStart"/>
            <w:r>
              <w:t>қондырғылары</w:t>
            </w:r>
            <w:proofErr w:type="spellEnd"/>
            <w:r>
              <w:t xml:space="preserve"> (ҚТЕ </w:t>
            </w:r>
            <w:proofErr w:type="spellStart"/>
            <w:r>
              <w:t>және</w:t>
            </w:r>
            <w:proofErr w:type="spellEnd"/>
            <w:r>
              <w:t xml:space="preserve"> ЭҚЕ), </w:t>
            </w:r>
            <w:proofErr w:type="spellStart"/>
            <w:r>
              <w:t>қасиеттері</w:t>
            </w:r>
            <w:proofErr w:type="spellEnd"/>
            <w:r>
              <w:t xml:space="preserve"> мен </w:t>
            </w:r>
            <w:proofErr w:type="spellStart"/>
            <w:r>
              <w:t>іс-әрекеттер</w:t>
            </w:r>
            <w:proofErr w:type="spellEnd"/>
            <w:r>
              <w:t xml:space="preserve"> </w:t>
            </w:r>
            <w:proofErr w:type="spellStart"/>
            <w:r>
              <w:t>күкіртті</w:t>
            </w:r>
            <w:proofErr w:type="spellEnd"/>
            <w:r>
              <w:t xml:space="preserve"> </w:t>
            </w:r>
            <w:proofErr w:type="spellStart"/>
            <w:r>
              <w:t>сутек</w:t>
            </w:r>
            <w:proofErr w:type="spellEnd"/>
            <w:r>
              <w:t xml:space="preserve"> адам </w:t>
            </w:r>
            <w:proofErr w:type="spellStart"/>
            <w:r>
              <w:t>ағзасына</w:t>
            </w:r>
            <w:proofErr w:type="spellEnd"/>
            <w:r>
              <w:t xml:space="preserve"> (</w:t>
            </w:r>
            <w:proofErr w:type="spellStart"/>
            <w:r>
              <w:t>әрбір</w:t>
            </w:r>
            <w:proofErr w:type="spellEnd"/>
            <w:r>
              <w:t xml:space="preserve"> инженер).</w:t>
            </w:r>
          </w:p>
          <w:p w14:paraId="60F28513" w14:textId="2B28D6BB" w:rsidR="00314510" w:rsidRDefault="00314510" w:rsidP="00314510">
            <w:pPr>
              <w:widowControl w:val="0"/>
              <w:tabs>
                <w:tab w:val="left" w:pos="322"/>
              </w:tabs>
              <w:spacing w:line="283" w:lineRule="exact"/>
              <w:jc w:val="both"/>
            </w:pPr>
            <w:r>
              <w:t xml:space="preserve">Әлеуетті </w:t>
            </w:r>
            <w:proofErr w:type="spellStart"/>
            <w:r>
              <w:t>өнім</w:t>
            </w:r>
            <w:proofErr w:type="spellEnd"/>
            <w:r>
              <w:t xml:space="preserve"> </w:t>
            </w:r>
            <w:proofErr w:type="spellStart"/>
            <w:r>
              <w:t>беруші</w:t>
            </w:r>
            <w:proofErr w:type="spellEnd"/>
            <w:r>
              <w:t xml:space="preserve"> </w:t>
            </w:r>
            <w:proofErr w:type="spellStart"/>
            <w:r>
              <w:t>қоса</w:t>
            </w:r>
            <w:proofErr w:type="spellEnd"/>
            <w:r>
              <w:t xml:space="preserve"> </w:t>
            </w:r>
            <w:proofErr w:type="spellStart"/>
            <w:r>
              <w:t>тендерлік</w:t>
            </w:r>
            <w:proofErr w:type="spellEnd"/>
            <w:r>
              <w:t xml:space="preserve"> </w:t>
            </w:r>
            <w:proofErr w:type="spellStart"/>
            <w:r>
              <w:t>өтінім</w:t>
            </w:r>
            <w:proofErr w:type="spellEnd"/>
            <w:r>
              <w:t xml:space="preserve"> </w:t>
            </w:r>
            <w:proofErr w:type="spellStart"/>
            <w:r>
              <w:t>көшірмесі</w:t>
            </w:r>
            <w:proofErr w:type="spellEnd"/>
            <w:r>
              <w:t xml:space="preserve"> </w:t>
            </w:r>
            <w:proofErr w:type="spellStart"/>
            <w:r>
              <w:t>аталған</w:t>
            </w:r>
            <w:proofErr w:type="spellEnd"/>
            <w:r>
              <w:t xml:space="preserve"> </w:t>
            </w:r>
            <w:proofErr w:type="spellStart"/>
            <w:r>
              <w:t>құжаттардың</w:t>
            </w:r>
            <w:proofErr w:type="spellEnd"/>
            <w:r>
              <w:t>/</w:t>
            </w:r>
            <w:proofErr w:type="spellStart"/>
            <w:r>
              <w:t>сертификаттардың</w:t>
            </w:r>
            <w:proofErr w:type="spellEnd"/>
            <w:r>
              <w:t>.</w:t>
            </w:r>
          </w:p>
        </w:tc>
        <w:tc>
          <w:tcPr>
            <w:tcW w:w="1392" w:type="dxa"/>
          </w:tcPr>
          <w:p w14:paraId="52E80F94" w14:textId="77777777" w:rsidR="00314510" w:rsidRDefault="00314510" w:rsidP="002144F3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46" w:type="dxa"/>
          </w:tcPr>
          <w:p w14:paraId="2BAA8D43" w14:textId="77777777" w:rsidR="00314510" w:rsidRPr="00C24027" w:rsidRDefault="00314510" w:rsidP="002144F3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</w:tr>
      <w:tr w:rsidR="00314510" w:rsidRPr="007154EA" w14:paraId="60CCD7EA" w14:textId="77777777" w:rsidTr="002144F3">
        <w:tc>
          <w:tcPr>
            <w:tcW w:w="2193" w:type="dxa"/>
          </w:tcPr>
          <w:p w14:paraId="3E553E59" w14:textId="77777777" w:rsidR="00314510" w:rsidRPr="007154EA" w:rsidRDefault="00314510" w:rsidP="002144F3">
            <w:pPr>
              <w:rPr>
                <w:sz w:val="22"/>
                <w:szCs w:val="22"/>
                <w:highlight w:val="yellow"/>
                <w:lang w:eastAsia="ru-RU"/>
              </w:rPr>
            </w:pPr>
            <w:r>
              <w:lastRenderedPageBreak/>
              <w:t>И</w:t>
            </w:r>
            <w:r w:rsidRPr="00AC5CCB">
              <w:t>нженер-механик</w:t>
            </w:r>
          </w:p>
        </w:tc>
        <w:tc>
          <w:tcPr>
            <w:tcW w:w="4850" w:type="dxa"/>
          </w:tcPr>
          <w:p w14:paraId="6745BB1D" w14:textId="62FA9544" w:rsidR="00314510" w:rsidRPr="007154EA" w:rsidRDefault="00314510" w:rsidP="002144F3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sz w:val="22"/>
                <w:szCs w:val="22"/>
                <w:highlight w:val="yellow"/>
                <w:lang w:val="x-none" w:eastAsia="x-none"/>
              </w:rPr>
            </w:pPr>
            <w:proofErr w:type="spellStart"/>
            <w:r w:rsidRPr="00314510">
              <w:t>Болуы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туралы</w:t>
            </w:r>
            <w:proofErr w:type="spellEnd"/>
            <w:r w:rsidRPr="00314510">
              <w:t xml:space="preserve"> диплом </w:t>
            </w:r>
            <w:proofErr w:type="spellStart"/>
            <w:r w:rsidRPr="00314510">
              <w:t>жоғары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техникалық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білімі</w:t>
            </w:r>
            <w:proofErr w:type="spellEnd"/>
            <w:r w:rsidRPr="00314510">
              <w:t xml:space="preserve">, </w:t>
            </w:r>
            <w:proofErr w:type="spellStart"/>
            <w:r w:rsidRPr="00314510">
              <w:t>мамандығы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бойынша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машиналар</w:t>
            </w:r>
            <w:proofErr w:type="spellEnd"/>
            <w:r w:rsidRPr="00314510">
              <w:t xml:space="preserve"> мен </w:t>
            </w:r>
            <w:proofErr w:type="spellStart"/>
            <w:r w:rsidRPr="00314510">
              <w:t>жабдықтар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мұнай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кәсіпшілігі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немесе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мұнай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ісі</w:t>
            </w:r>
            <w:proofErr w:type="spellEnd"/>
            <w:r w:rsidRPr="00314510">
              <w:t xml:space="preserve">. </w:t>
            </w:r>
            <w:proofErr w:type="spellStart"/>
            <w:r w:rsidRPr="00314510">
              <w:t>Растау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үшін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жұмыс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тәжірибесін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қоса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еңбек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кітапшасы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немесе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еңбек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шарты</w:t>
            </w:r>
            <w:proofErr w:type="spellEnd"/>
            <w:r w:rsidRPr="00314510">
              <w:t xml:space="preserve">, </w:t>
            </w:r>
            <w:proofErr w:type="spellStart"/>
            <w:r w:rsidRPr="00314510">
              <w:t>Еңбек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Кодексіне</w:t>
            </w:r>
            <w:proofErr w:type="spellEnd"/>
            <w:r w:rsidRPr="00314510">
              <w:t xml:space="preserve">, </w:t>
            </w:r>
            <w:proofErr w:type="spellStart"/>
            <w:r w:rsidRPr="00314510">
              <w:t>Қазақстан</w:t>
            </w:r>
            <w:proofErr w:type="spellEnd"/>
            <w:r w:rsidRPr="00314510">
              <w:t xml:space="preserve"> </w:t>
            </w:r>
            <w:proofErr w:type="spellStart"/>
            <w:r w:rsidRPr="00314510">
              <w:t>Республикасы</w:t>
            </w:r>
            <w:proofErr w:type="spellEnd"/>
            <w:r w:rsidRPr="00314510">
              <w:t>.</w:t>
            </w:r>
          </w:p>
        </w:tc>
        <w:tc>
          <w:tcPr>
            <w:tcW w:w="1392" w:type="dxa"/>
          </w:tcPr>
          <w:p w14:paraId="79283F1E" w14:textId="77777777" w:rsidR="00314510" w:rsidRPr="007154EA" w:rsidRDefault="00314510" w:rsidP="002144F3">
            <w:pPr>
              <w:jc w:val="center"/>
              <w:rPr>
                <w:sz w:val="22"/>
                <w:szCs w:val="22"/>
                <w:highlight w:val="yellow"/>
                <w:lang w:eastAsia="ru-RU"/>
              </w:rPr>
            </w:pPr>
            <w:r w:rsidRPr="00AC5CCB">
              <w:t>1</w:t>
            </w:r>
          </w:p>
        </w:tc>
        <w:tc>
          <w:tcPr>
            <w:tcW w:w="1346" w:type="dxa"/>
          </w:tcPr>
          <w:p w14:paraId="180A5E35" w14:textId="77777777" w:rsidR="00314510" w:rsidRPr="007154EA" w:rsidRDefault="00314510" w:rsidP="002144F3">
            <w:pPr>
              <w:jc w:val="center"/>
              <w:rPr>
                <w:sz w:val="22"/>
                <w:szCs w:val="22"/>
                <w:highlight w:val="yellow"/>
                <w:lang w:eastAsia="ru-RU"/>
              </w:rPr>
            </w:pPr>
            <w:r w:rsidRPr="00AC5CCB">
              <w:t>5</w:t>
            </w:r>
          </w:p>
        </w:tc>
      </w:tr>
    </w:tbl>
    <w:p w14:paraId="598E29F5" w14:textId="77777777" w:rsidR="007218CB" w:rsidRDefault="007218CB" w:rsidP="00BC18BC">
      <w:pPr>
        <w:jc w:val="both"/>
        <w:rPr>
          <w:bCs/>
          <w:lang w:val="kk-KZ"/>
        </w:rPr>
      </w:pPr>
    </w:p>
    <w:p w14:paraId="71D7DDF6" w14:textId="64556769" w:rsidR="00F4771B" w:rsidRPr="00F4771B" w:rsidRDefault="00F4771B" w:rsidP="00F4771B">
      <w:pPr>
        <w:pStyle w:val="af2"/>
        <w:numPr>
          <w:ilvl w:val="0"/>
          <w:numId w:val="37"/>
        </w:numPr>
        <w:jc w:val="both"/>
        <w:rPr>
          <w:b/>
          <w:lang w:val="kk-KZ"/>
        </w:rPr>
      </w:pPr>
      <w:r w:rsidRPr="00F4771B">
        <w:rPr>
          <w:b/>
          <w:lang w:val="kk-KZ"/>
        </w:rPr>
        <w:t>Тапсырыс берушінің міндеттемелері</w:t>
      </w:r>
    </w:p>
    <w:p w14:paraId="57E0C0E8" w14:textId="77777777" w:rsidR="00F4771B" w:rsidRPr="00F4771B" w:rsidRDefault="00F4771B" w:rsidP="00F4771B">
      <w:pPr>
        <w:pStyle w:val="af2"/>
        <w:ind w:left="720"/>
        <w:jc w:val="both"/>
        <w:rPr>
          <w:b/>
          <w:lang w:val="kk-KZ"/>
        </w:rPr>
      </w:pPr>
    </w:p>
    <w:p w14:paraId="016B24C6" w14:textId="77777777" w:rsidR="00F4771B" w:rsidRPr="00F4771B" w:rsidRDefault="00F4771B" w:rsidP="00F4771B">
      <w:pPr>
        <w:ind w:firstLine="360"/>
        <w:jc w:val="both"/>
        <w:rPr>
          <w:bCs/>
          <w:lang w:val="kk-KZ"/>
        </w:rPr>
      </w:pPr>
      <w:r w:rsidRPr="00F4771B">
        <w:rPr>
          <w:bCs/>
          <w:lang w:val="kk-KZ"/>
        </w:rPr>
        <w:t>• Мердігер қызметкерлеріне қажетті техникалық құжаттарға қол жеткізуді қамтамасыз ету.</w:t>
      </w:r>
    </w:p>
    <w:p w14:paraId="066E83E5" w14:textId="13F727FC" w:rsidR="00F4771B" w:rsidRPr="00F4771B" w:rsidRDefault="00F4771B" w:rsidP="00F4771B">
      <w:pPr>
        <w:ind w:firstLine="360"/>
        <w:jc w:val="both"/>
        <w:rPr>
          <w:bCs/>
          <w:lang w:val="kk-KZ"/>
        </w:rPr>
      </w:pPr>
      <w:r w:rsidRPr="00F4771B">
        <w:rPr>
          <w:bCs/>
          <w:lang w:val="kk-KZ"/>
        </w:rPr>
        <w:t xml:space="preserve">• Іске қосу жұмыстарының басталуымен </w:t>
      </w:r>
      <w:r w:rsidR="008E4E5B">
        <w:rPr>
          <w:bCs/>
          <w:lang w:val="kk-KZ"/>
        </w:rPr>
        <w:t>СУФА</w:t>
      </w:r>
      <w:r w:rsidRPr="00F4771B">
        <w:rPr>
          <w:bCs/>
          <w:lang w:val="kk-KZ"/>
        </w:rPr>
        <w:t xml:space="preserve"> құбырларын (импульстік түтіктер) </w:t>
      </w:r>
      <w:r>
        <w:rPr>
          <w:bCs/>
          <w:lang w:val="kk-KZ"/>
        </w:rPr>
        <w:t>ФА</w:t>
      </w:r>
      <w:r w:rsidRPr="00F4771B">
        <w:rPr>
          <w:bCs/>
          <w:lang w:val="kk-KZ"/>
        </w:rPr>
        <w:t xml:space="preserve"> гидравликалық клапандарымен орнатуды және қосуды қамтамасыз етіңіз.</w:t>
      </w:r>
    </w:p>
    <w:p w14:paraId="58C69200" w14:textId="77777777" w:rsidR="00F4771B" w:rsidRPr="00F4771B" w:rsidRDefault="00F4771B" w:rsidP="00F4771B">
      <w:pPr>
        <w:ind w:firstLine="360"/>
        <w:jc w:val="both"/>
        <w:rPr>
          <w:bCs/>
          <w:lang w:val="kk-KZ"/>
        </w:rPr>
      </w:pPr>
      <w:r w:rsidRPr="00F4771B">
        <w:rPr>
          <w:bCs/>
          <w:lang w:val="kk-KZ"/>
        </w:rPr>
        <w:t>• Жүйені толтыру үшін гидравликалық маймен қамтамасыз етіңіз.</w:t>
      </w:r>
    </w:p>
    <w:p w14:paraId="54DBFCF9" w14:textId="77777777" w:rsidR="00F4771B" w:rsidRPr="00F4771B" w:rsidRDefault="00F4771B" w:rsidP="00F4771B">
      <w:pPr>
        <w:ind w:firstLine="360"/>
        <w:jc w:val="both"/>
        <w:rPr>
          <w:bCs/>
          <w:lang w:val="kk-KZ"/>
        </w:rPr>
      </w:pPr>
      <w:r w:rsidRPr="00F4771B">
        <w:rPr>
          <w:bCs/>
          <w:lang w:val="kk-KZ"/>
        </w:rPr>
        <w:t>• Мердігерге PLC беру және беру.</w:t>
      </w:r>
    </w:p>
    <w:p w14:paraId="1684B76C" w14:textId="018AFCB0" w:rsidR="00F4771B" w:rsidRPr="00F4771B" w:rsidRDefault="00F4771B" w:rsidP="00F4771B">
      <w:pPr>
        <w:ind w:firstLine="360"/>
        <w:jc w:val="both"/>
        <w:rPr>
          <w:bCs/>
          <w:lang w:val="kk-KZ"/>
        </w:rPr>
      </w:pPr>
      <w:r w:rsidRPr="00F4771B">
        <w:rPr>
          <w:bCs/>
          <w:lang w:val="kk-KZ"/>
        </w:rPr>
        <w:t>• Қажетті арматурамен қамтамасыз ет</w:t>
      </w:r>
      <w:r>
        <w:rPr>
          <w:bCs/>
          <w:lang w:val="kk-KZ"/>
        </w:rPr>
        <w:t>у</w:t>
      </w:r>
      <w:r w:rsidRPr="00F4771B">
        <w:rPr>
          <w:bCs/>
          <w:lang w:val="kk-KZ"/>
        </w:rPr>
        <w:t xml:space="preserve"> (фитингтер, тройниктер, 90° шынтақтар).</w:t>
      </w:r>
    </w:p>
    <w:p w14:paraId="36AD8BE5" w14:textId="77777777" w:rsidR="007218CB" w:rsidRDefault="007218CB" w:rsidP="007218CB">
      <w:pPr>
        <w:ind w:firstLine="360"/>
        <w:jc w:val="both"/>
        <w:rPr>
          <w:bCs/>
          <w:lang w:val="kk-KZ"/>
        </w:rPr>
      </w:pPr>
    </w:p>
    <w:p w14:paraId="3EBE8337" w14:textId="77777777" w:rsidR="007218CB" w:rsidRDefault="007218CB" w:rsidP="007218CB">
      <w:pPr>
        <w:ind w:firstLine="360"/>
        <w:jc w:val="both"/>
        <w:rPr>
          <w:bCs/>
          <w:lang w:val="kk-KZ"/>
        </w:rPr>
      </w:pPr>
    </w:p>
    <w:p w14:paraId="69985EFF" w14:textId="29089E05" w:rsidR="00F4771B" w:rsidRPr="00F4771B" w:rsidRDefault="00F4771B" w:rsidP="00F4771B">
      <w:pPr>
        <w:pStyle w:val="af2"/>
        <w:numPr>
          <w:ilvl w:val="0"/>
          <w:numId w:val="37"/>
        </w:numPr>
        <w:jc w:val="both"/>
        <w:rPr>
          <w:b/>
          <w:lang w:val="kk-KZ"/>
        </w:rPr>
      </w:pPr>
      <w:r w:rsidRPr="00F4771B">
        <w:rPr>
          <w:b/>
          <w:lang w:val="kk-KZ"/>
        </w:rPr>
        <w:t>Жұмысты аяқтау мерзімдері</w:t>
      </w:r>
    </w:p>
    <w:p w14:paraId="63CF76AC" w14:textId="77777777" w:rsidR="00F4771B" w:rsidRDefault="00F4771B" w:rsidP="00F4771B">
      <w:pPr>
        <w:ind w:firstLine="360"/>
        <w:jc w:val="both"/>
        <w:rPr>
          <w:bCs/>
          <w:lang w:val="kk-KZ"/>
        </w:rPr>
      </w:pPr>
    </w:p>
    <w:p w14:paraId="158153A0" w14:textId="1D01A97A" w:rsidR="00F4771B" w:rsidRPr="00F4771B" w:rsidRDefault="00F4771B" w:rsidP="00F4771B">
      <w:pPr>
        <w:ind w:firstLine="360"/>
        <w:jc w:val="both"/>
        <w:rPr>
          <w:bCs/>
          <w:lang w:val="kk-KZ"/>
        </w:rPr>
      </w:pPr>
      <w:r w:rsidRPr="00F4771B">
        <w:rPr>
          <w:bCs/>
          <w:lang w:val="kk-KZ"/>
        </w:rPr>
        <w:t>Жұмысты аяқтау мерзімі:</w:t>
      </w:r>
    </w:p>
    <w:p w14:paraId="1D71E5B0" w14:textId="77777777" w:rsidR="00F4771B" w:rsidRPr="00F4771B" w:rsidRDefault="00F4771B" w:rsidP="00F4771B">
      <w:pPr>
        <w:ind w:firstLine="360"/>
        <w:jc w:val="both"/>
        <w:rPr>
          <w:bCs/>
          <w:lang w:val="kk-KZ"/>
        </w:rPr>
      </w:pPr>
      <w:r w:rsidRPr="00F4771B">
        <w:rPr>
          <w:bCs/>
          <w:lang w:val="kk-KZ"/>
        </w:rPr>
        <w:t xml:space="preserve">    - жұмыстың басталуы - Шартқа қол қойылғаннан кейін Тапсырыс берушінің жұмыстың басталуы туралы хабарламасын ұсыну;</w:t>
      </w:r>
    </w:p>
    <w:p w14:paraId="35854C22" w14:textId="733965F1" w:rsidR="00F4771B" w:rsidRPr="00F4771B" w:rsidRDefault="00F4771B" w:rsidP="00F4771B">
      <w:pPr>
        <w:ind w:firstLine="360"/>
        <w:jc w:val="both"/>
        <w:rPr>
          <w:bCs/>
          <w:lang w:val="kk-KZ"/>
        </w:rPr>
      </w:pPr>
      <w:r w:rsidRPr="00F4771B">
        <w:rPr>
          <w:bCs/>
          <w:lang w:val="kk-KZ"/>
        </w:rPr>
        <w:t xml:space="preserve">    - жұмыстың аяқталуы – </w:t>
      </w:r>
      <w:r w:rsidR="008E4E5B">
        <w:rPr>
          <w:bCs/>
          <w:lang w:val="kk-KZ"/>
        </w:rPr>
        <w:t>СУФА</w:t>
      </w:r>
      <w:r w:rsidR="008E4E5B" w:rsidRPr="00F4771B">
        <w:rPr>
          <w:bCs/>
          <w:lang w:val="kk-KZ"/>
        </w:rPr>
        <w:t xml:space="preserve"> </w:t>
      </w:r>
      <w:r w:rsidRPr="00F4771B">
        <w:rPr>
          <w:bCs/>
          <w:lang w:val="kk-KZ"/>
        </w:rPr>
        <w:t>жұмысының сынақ хаттамаларын жасау күні.</w:t>
      </w:r>
    </w:p>
    <w:p w14:paraId="3BAAF307" w14:textId="77777777" w:rsidR="007218CB" w:rsidRPr="007218CB" w:rsidRDefault="007218CB" w:rsidP="007218CB">
      <w:pPr>
        <w:ind w:firstLine="360"/>
        <w:jc w:val="both"/>
        <w:rPr>
          <w:bCs/>
          <w:lang w:val="kk-KZ"/>
        </w:rPr>
      </w:pPr>
    </w:p>
    <w:p w14:paraId="470A2CBF" w14:textId="77777777" w:rsidR="007218CB" w:rsidRPr="007218CB" w:rsidRDefault="007218CB" w:rsidP="001C10B0">
      <w:pPr>
        <w:rPr>
          <w:bCs/>
          <w:lang w:val="kk-KZ"/>
        </w:rPr>
      </w:pPr>
    </w:p>
    <w:p w14:paraId="74CCA003" w14:textId="77777777" w:rsidR="00DD2482" w:rsidRDefault="00E0394F" w:rsidP="00AD22D2">
      <w:pPr>
        <w:tabs>
          <w:tab w:val="left" w:pos="2268"/>
        </w:tabs>
        <w:jc w:val="right"/>
        <w:rPr>
          <w:b/>
          <w:lang w:val="kk-KZ" w:eastAsia="ko-KR"/>
        </w:rPr>
      </w:pPr>
      <w:r w:rsidRPr="007218CB">
        <w:rPr>
          <w:b/>
          <w:lang w:val="kk-KZ" w:eastAsia="ko-KR"/>
        </w:rPr>
        <w:t xml:space="preserve">                       </w:t>
      </w:r>
    </w:p>
    <w:p w14:paraId="629CFCD1" w14:textId="4A64281A" w:rsidR="00F4771B" w:rsidRPr="00F4771B" w:rsidRDefault="00F4771B" w:rsidP="00F4771B">
      <w:pPr>
        <w:tabs>
          <w:tab w:val="left" w:pos="1200"/>
          <w:tab w:val="left" w:pos="2268"/>
        </w:tabs>
        <w:rPr>
          <w:b/>
          <w:lang w:val="kk-KZ" w:eastAsia="ko-KR"/>
        </w:rPr>
      </w:pPr>
      <w:r>
        <w:rPr>
          <w:b/>
          <w:lang w:val="kk-KZ" w:eastAsia="ko-KR"/>
        </w:rPr>
        <w:tab/>
      </w:r>
      <w:r w:rsidRPr="00F4771B">
        <w:rPr>
          <w:b/>
          <w:lang w:val="kk-KZ" w:eastAsia="ko-KR"/>
        </w:rPr>
        <w:t xml:space="preserve">8. Өріктау кен орнында жұмыс істеп тұрған </w:t>
      </w:r>
      <w:r w:rsidR="008E4E5B" w:rsidRPr="008E4E5B">
        <w:rPr>
          <w:b/>
          <w:lang w:val="kk-KZ"/>
        </w:rPr>
        <w:t>СУФА</w:t>
      </w:r>
      <w:r w:rsidR="008E4E5B">
        <w:rPr>
          <w:b/>
          <w:bCs/>
          <w:lang w:val="kk-KZ" w:eastAsia="ko-KR"/>
        </w:rPr>
        <w:t xml:space="preserve"> </w:t>
      </w:r>
      <w:r w:rsidR="0002012C">
        <w:rPr>
          <w:b/>
          <w:bCs/>
          <w:lang w:val="kk-KZ" w:eastAsia="ko-KR"/>
        </w:rPr>
        <w:t>осы техникалықтың қосымшасында көрсетілген</w:t>
      </w:r>
      <w:r w:rsidR="00BC18BC">
        <w:rPr>
          <w:b/>
          <w:bCs/>
          <w:lang w:val="kk-KZ" w:eastAsia="ko-KR"/>
        </w:rPr>
        <w:t xml:space="preserve"> </w:t>
      </w:r>
    </w:p>
    <w:p w14:paraId="14CAF683" w14:textId="3B9BD13E" w:rsidR="00DD2482" w:rsidRDefault="00F4771B" w:rsidP="00F4771B">
      <w:pPr>
        <w:tabs>
          <w:tab w:val="left" w:pos="1200"/>
          <w:tab w:val="left" w:pos="2268"/>
        </w:tabs>
        <w:rPr>
          <w:b/>
          <w:lang w:val="kk-KZ" w:eastAsia="ko-KR"/>
        </w:rPr>
      </w:pPr>
      <w:r>
        <w:rPr>
          <w:b/>
          <w:lang w:val="kk-KZ" w:eastAsia="ko-KR"/>
        </w:rPr>
        <w:tab/>
      </w:r>
    </w:p>
    <w:p w14:paraId="2E3F1E8F" w14:textId="77777777" w:rsidR="00F4771B" w:rsidRDefault="00F4771B" w:rsidP="00F4771B">
      <w:pPr>
        <w:tabs>
          <w:tab w:val="left" w:pos="1200"/>
          <w:tab w:val="left" w:pos="2268"/>
        </w:tabs>
        <w:rPr>
          <w:b/>
          <w:lang w:val="kk-KZ" w:eastAsia="ko-KR"/>
        </w:rPr>
      </w:pPr>
    </w:p>
    <w:p w14:paraId="55200F9C" w14:textId="14054194" w:rsidR="00F4771B" w:rsidRPr="00791884" w:rsidRDefault="002E6B17" w:rsidP="00F4771B">
      <w:pPr>
        <w:tabs>
          <w:tab w:val="left" w:pos="1200"/>
          <w:tab w:val="left" w:pos="2268"/>
        </w:tabs>
        <w:rPr>
          <w:b/>
          <w:lang w:val="kk-KZ" w:eastAsia="ko-KR"/>
        </w:rPr>
      </w:pPr>
      <w:r w:rsidRPr="00674C13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28B191E0" wp14:editId="3F360050">
            <wp:extent cx="5939790" cy="2250440"/>
            <wp:effectExtent l="0" t="0" r="3810" b="0"/>
            <wp:docPr id="1668497522" name="Рисунок 1668497522" descr="Изображение выглядит как текст, машина, инжиниринг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машина, инжиниринг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7DD24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6078312E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6BA57405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2C5B5C24" w14:textId="78D16781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0DCECC06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2DF7467C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7FFE1F6B" w14:textId="5E4A5456" w:rsidR="00DD2482" w:rsidRDefault="002E6B17" w:rsidP="00AD22D2">
      <w:pPr>
        <w:tabs>
          <w:tab w:val="left" w:pos="2268"/>
        </w:tabs>
        <w:jc w:val="right"/>
        <w:rPr>
          <w:b/>
          <w:lang w:val="kk-KZ" w:eastAsia="ko-KR"/>
        </w:rPr>
      </w:pPr>
      <w:r w:rsidRPr="00674C13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64924679" wp14:editId="5AA68AFD">
            <wp:extent cx="5940425" cy="4862152"/>
            <wp:effectExtent l="0" t="0" r="3175" b="0"/>
            <wp:docPr id="140949903" name="Рисунок 140949903" descr="C:\Users\avant\Desktop\11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ant\Desktop\111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18F5E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714F0A84" w14:textId="3023F7A4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169BA637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13B8CF39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7A0C05CA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54F241F6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6A325365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15EA7720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25099D26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7EE5B30C" w14:textId="77777777" w:rsidR="00DD2482" w:rsidRDefault="00DD2482" w:rsidP="00AD22D2">
      <w:pPr>
        <w:tabs>
          <w:tab w:val="left" w:pos="2268"/>
        </w:tabs>
        <w:jc w:val="right"/>
        <w:rPr>
          <w:b/>
          <w:lang w:val="kk-KZ" w:eastAsia="ko-KR"/>
        </w:rPr>
      </w:pPr>
    </w:p>
    <w:p w14:paraId="4795A44C" w14:textId="77777777" w:rsidR="00DD2482" w:rsidRDefault="00DD2482" w:rsidP="00F4771B">
      <w:pPr>
        <w:tabs>
          <w:tab w:val="left" w:pos="2268"/>
        </w:tabs>
        <w:rPr>
          <w:b/>
          <w:lang w:val="kk-KZ" w:eastAsia="ko-KR"/>
        </w:rPr>
      </w:pPr>
    </w:p>
    <w:p w14:paraId="4D30B43A" w14:textId="607EF2E1" w:rsidR="002E6B17" w:rsidRDefault="002E6B17" w:rsidP="00F4771B">
      <w:pPr>
        <w:tabs>
          <w:tab w:val="left" w:pos="2268"/>
        </w:tabs>
        <w:rPr>
          <w:b/>
          <w:lang w:val="kk-KZ" w:eastAsia="ko-KR"/>
        </w:rPr>
      </w:pPr>
      <w:r w:rsidRPr="00674C13">
        <w:rPr>
          <w:rFonts w:ascii="Calibri" w:eastAsia="Calibri" w:hAnsi="Calibri"/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01388B77" wp14:editId="714B1305">
            <wp:extent cx="4829175" cy="4895215"/>
            <wp:effectExtent l="0" t="0" r="9525" b="635"/>
            <wp:docPr id="1762947713" name="Рисунок 1762947713" descr="C:\Users\avant\Desktop\image-21-05-23-10-03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ant\Desktop\image-21-05-23-10-03-1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61" cy="48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54603" w14:textId="77777777" w:rsidR="008515AE" w:rsidRPr="00D93326" w:rsidRDefault="008515AE" w:rsidP="001C10B0">
      <w:pPr>
        <w:rPr>
          <w:b/>
          <w:lang w:val="kk-KZ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4644"/>
      </w:tblGrid>
      <w:tr w:rsidR="001450D8" w:rsidRPr="00E05418" w14:paraId="04AF5AC1" w14:textId="77777777" w:rsidTr="008138AB">
        <w:tc>
          <w:tcPr>
            <w:tcW w:w="4644" w:type="dxa"/>
          </w:tcPr>
          <w:p w14:paraId="218BA115" w14:textId="77777777" w:rsidR="001450D8" w:rsidRPr="00D93326" w:rsidRDefault="001450D8" w:rsidP="00FE2B8B">
            <w:pPr>
              <w:pStyle w:val="a9"/>
              <w:tabs>
                <w:tab w:val="left" w:pos="0"/>
              </w:tabs>
              <w:jc w:val="left"/>
              <w:rPr>
                <w:b/>
                <w:sz w:val="22"/>
                <w:szCs w:val="22"/>
                <w:lang w:val="kk-KZ"/>
              </w:rPr>
            </w:pPr>
          </w:p>
        </w:tc>
      </w:tr>
    </w:tbl>
    <w:p w14:paraId="5094B301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77E01A1C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74E45484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5945E8A8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69FF07D1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488B4EFD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050FB199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6089343D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1A9C5780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6C7B853B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4536F47C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161D814E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75DF2035" w14:textId="77777777" w:rsidR="002E6B17" w:rsidRDefault="002E6B17" w:rsidP="00791884">
      <w:pPr>
        <w:spacing w:before="100" w:beforeAutospacing="1" w:after="100" w:afterAutospacing="1"/>
        <w:jc w:val="center"/>
        <w:rPr>
          <w:b/>
          <w:bCs/>
          <w:color w:val="000000"/>
          <w:sz w:val="22"/>
          <w:szCs w:val="22"/>
          <w:lang w:eastAsia="ru-RU"/>
        </w:rPr>
      </w:pPr>
    </w:p>
    <w:p w14:paraId="6AD4DD2A" w14:textId="04F63F18" w:rsidR="00D7377C" w:rsidRPr="00D7377C" w:rsidRDefault="00D7377C" w:rsidP="00791884">
      <w:pPr>
        <w:spacing w:before="100" w:beforeAutospacing="1" w:after="100" w:afterAutospacing="1"/>
        <w:jc w:val="center"/>
        <w:rPr>
          <w:color w:val="000000"/>
          <w:sz w:val="22"/>
          <w:szCs w:val="22"/>
          <w:lang w:eastAsia="ru-RU"/>
        </w:rPr>
      </w:pPr>
      <w:r w:rsidRPr="00D7377C">
        <w:rPr>
          <w:b/>
          <w:bCs/>
          <w:color w:val="000000"/>
          <w:sz w:val="22"/>
          <w:szCs w:val="22"/>
          <w:lang w:eastAsia="ru-RU"/>
        </w:rPr>
        <w:t>ТЕХНИЧЕСКАЯ СПЕЦИФИКАЦИЯ</w:t>
      </w:r>
    </w:p>
    <w:p w14:paraId="39D5214E" w14:textId="3858E9AC" w:rsidR="00D7377C" w:rsidRPr="00D7377C" w:rsidRDefault="00D7377C" w:rsidP="00791884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2"/>
          <w:szCs w:val="22"/>
          <w:lang w:eastAsia="ru-RU"/>
        </w:rPr>
      </w:pPr>
      <w:r w:rsidRPr="00D7377C">
        <w:rPr>
          <w:b/>
          <w:bCs/>
          <w:color w:val="000000"/>
          <w:sz w:val="22"/>
          <w:szCs w:val="22"/>
          <w:lang w:eastAsia="ru-RU"/>
        </w:rPr>
        <w:t>на закупки работ по пуско-наладке (ПНР) станции управления фонтанной арматуры (СУФА).</w:t>
      </w:r>
    </w:p>
    <w:p w14:paraId="067B25C2" w14:textId="0F1412FD" w:rsidR="00E05418" w:rsidRPr="00D63F9B" w:rsidRDefault="00E05418" w:rsidP="00E05418">
      <w:pPr>
        <w:pStyle w:val="af2"/>
        <w:shd w:val="clear" w:color="auto" w:fill="FFFFFF"/>
        <w:ind w:left="720"/>
        <w:rPr>
          <w:rFonts w:asciiTheme="majorHAnsi" w:hAnsiTheme="majorHAnsi" w:cstheme="majorHAnsi"/>
          <w:b/>
          <w:bCs/>
          <w:szCs w:val="24"/>
          <w:lang w:eastAsia="ko-KR"/>
        </w:rPr>
      </w:pPr>
      <w:r w:rsidRPr="00D63F9B">
        <w:rPr>
          <w:rFonts w:asciiTheme="majorHAnsi" w:hAnsiTheme="majorHAnsi" w:cstheme="majorHAnsi"/>
          <w:b/>
          <w:bCs/>
          <w:szCs w:val="24"/>
        </w:rPr>
        <w:t>Пусконаладочные работы СУФА скважины ВУ-7 – ВУ-8</w:t>
      </w:r>
    </w:p>
    <w:p w14:paraId="3D64354E" w14:textId="77777777" w:rsidR="00E05418" w:rsidRDefault="00E05418" w:rsidP="00E05418">
      <w:pPr>
        <w:shd w:val="clear" w:color="auto" w:fill="FFFFFF"/>
        <w:rPr>
          <w:b/>
          <w:lang w:eastAsia="ko-KR"/>
        </w:rPr>
      </w:pPr>
    </w:p>
    <w:p w14:paraId="278A39C1" w14:textId="77777777" w:rsidR="00D7377C" w:rsidRPr="00D7377C" w:rsidRDefault="00D7377C" w:rsidP="00D7377C">
      <w:pPr>
        <w:shd w:val="clear" w:color="auto" w:fill="FFFFFF"/>
        <w:spacing w:before="100" w:beforeAutospacing="1" w:after="100" w:afterAutospacing="1"/>
        <w:ind w:left="720" w:hanging="360"/>
        <w:rPr>
          <w:color w:val="000000"/>
          <w:sz w:val="22"/>
          <w:szCs w:val="22"/>
          <w:lang w:eastAsia="ru-RU"/>
        </w:rPr>
      </w:pPr>
      <w:r w:rsidRPr="00D7377C">
        <w:rPr>
          <w:b/>
          <w:bCs/>
          <w:color w:val="000000"/>
          <w:sz w:val="22"/>
          <w:szCs w:val="22"/>
          <w:lang w:eastAsia="ru-RU"/>
        </w:rPr>
        <w:t>1.      Основание для выдачи технического задания</w:t>
      </w:r>
    </w:p>
    <w:p w14:paraId="4607B010" w14:textId="0EE7B707" w:rsidR="00D7377C" w:rsidRPr="00D7377C" w:rsidRDefault="00D7377C" w:rsidP="00791884">
      <w:pPr>
        <w:shd w:val="clear" w:color="auto" w:fill="FFFFFF"/>
        <w:spacing w:before="100" w:beforeAutospacing="1" w:after="100" w:afterAutospacing="1"/>
        <w:ind w:firstLine="708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>План закупок товаров, работ и услуг, утвержденный приказом Генерального директора ТОО «Урихтау Оперейтинг» на 202</w:t>
      </w:r>
      <w:r w:rsidR="00E05418">
        <w:rPr>
          <w:color w:val="000000"/>
          <w:sz w:val="22"/>
          <w:szCs w:val="22"/>
          <w:lang w:eastAsia="ru-RU"/>
        </w:rPr>
        <w:t>5</w:t>
      </w:r>
      <w:r w:rsidRPr="00D7377C">
        <w:rPr>
          <w:color w:val="000000"/>
          <w:sz w:val="22"/>
          <w:szCs w:val="22"/>
          <w:lang w:eastAsia="ru-RU"/>
        </w:rPr>
        <w:t xml:space="preserve"> год.</w:t>
      </w:r>
    </w:p>
    <w:p w14:paraId="2FFA20F8" w14:textId="77777777" w:rsidR="00D7377C" w:rsidRPr="00D7377C" w:rsidRDefault="00D7377C" w:rsidP="00D7377C">
      <w:pPr>
        <w:spacing w:before="100" w:beforeAutospacing="1" w:after="100" w:afterAutospacing="1"/>
        <w:rPr>
          <w:color w:val="000000"/>
          <w:sz w:val="22"/>
          <w:szCs w:val="22"/>
          <w:lang w:eastAsia="ru-RU"/>
        </w:rPr>
      </w:pPr>
      <w:r w:rsidRPr="00D7377C">
        <w:rPr>
          <w:b/>
          <w:bCs/>
          <w:color w:val="000000"/>
          <w:sz w:val="22"/>
          <w:szCs w:val="22"/>
          <w:lang w:eastAsia="ru-RU"/>
        </w:rPr>
        <w:t>2. Место выполнения работ</w:t>
      </w:r>
    </w:p>
    <w:p w14:paraId="29CF84B0" w14:textId="77777777" w:rsidR="00D7377C" w:rsidRPr="00D7377C" w:rsidRDefault="00D7377C" w:rsidP="00D7377C">
      <w:pPr>
        <w:spacing w:before="100" w:beforeAutospacing="1" w:after="100" w:afterAutospacing="1"/>
        <w:ind w:firstLine="709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 xml:space="preserve">Нефтегазоконденсатное месторождение Урихтау, открытое в 1983 году, расположено на территории Мугалжарского района Актюбинской области Республики Казахстан в 215 </w:t>
      </w:r>
      <w:proofErr w:type="gramStart"/>
      <w:r w:rsidRPr="00D7377C">
        <w:rPr>
          <w:color w:val="000000"/>
          <w:sz w:val="22"/>
          <w:szCs w:val="22"/>
          <w:lang w:eastAsia="ru-RU"/>
        </w:rPr>
        <w:t>км  к</w:t>
      </w:r>
      <w:proofErr w:type="gramEnd"/>
      <w:r w:rsidRPr="00D7377C">
        <w:rPr>
          <w:color w:val="000000"/>
          <w:sz w:val="22"/>
          <w:szCs w:val="22"/>
          <w:lang w:eastAsia="ru-RU"/>
        </w:rPr>
        <w:t xml:space="preserve"> югу от города Актобе.</w:t>
      </w:r>
    </w:p>
    <w:p w14:paraId="19222F6D" w14:textId="77777777" w:rsidR="00D7377C" w:rsidRPr="00D7377C" w:rsidRDefault="00D7377C" w:rsidP="00D7377C">
      <w:pPr>
        <w:spacing w:before="100" w:beforeAutospacing="1" w:after="100" w:afterAutospacing="1"/>
        <w:ind w:firstLine="709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>В соответствии с условиями требований промышленной безопасности в нефтегазовый отрасли Республики Казахстан, на устье добывающей скважины Восточный Урихтау №5   устанавливается станция управления фонтанной арматуры (СУФА), которая выполняет нижеследующие функции:</w:t>
      </w:r>
    </w:p>
    <w:p w14:paraId="4F823A1E" w14:textId="77777777" w:rsidR="00D7377C" w:rsidRPr="00D7377C" w:rsidRDefault="00D7377C" w:rsidP="00D7377C">
      <w:pPr>
        <w:numPr>
          <w:ilvl w:val="0"/>
          <w:numId w:val="40"/>
        </w:num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 xml:space="preserve">управление (открытие и закрытие) гидравлических задвижек (2 </w:t>
      </w:r>
      <w:proofErr w:type="spellStart"/>
      <w:r w:rsidRPr="00D7377C">
        <w:rPr>
          <w:color w:val="000000"/>
          <w:sz w:val="22"/>
          <w:szCs w:val="22"/>
          <w:lang w:eastAsia="ru-RU"/>
        </w:rPr>
        <w:t>шт</w:t>
      </w:r>
      <w:proofErr w:type="spellEnd"/>
      <w:r w:rsidRPr="00D7377C">
        <w:rPr>
          <w:color w:val="000000"/>
          <w:sz w:val="22"/>
          <w:szCs w:val="22"/>
          <w:lang w:eastAsia="ru-RU"/>
        </w:rPr>
        <w:t>) и клапана-отсекателя с панели управления станции путем подачи рабочего агента под необходимым давлением в приводы;</w:t>
      </w:r>
    </w:p>
    <w:p w14:paraId="51FC82B7" w14:textId="77777777" w:rsidR="00D7377C" w:rsidRPr="00D7377C" w:rsidRDefault="00D7377C" w:rsidP="00D7377C">
      <w:pPr>
        <w:numPr>
          <w:ilvl w:val="0"/>
          <w:numId w:val="40"/>
        </w:num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 xml:space="preserve">дистанционное экстренное (аварийное) закрытие гидравлических задвижек (2 </w:t>
      </w:r>
      <w:proofErr w:type="spellStart"/>
      <w:r w:rsidRPr="00D7377C">
        <w:rPr>
          <w:color w:val="000000"/>
          <w:sz w:val="22"/>
          <w:szCs w:val="22"/>
          <w:lang w:eastAsia="ru-RU"/>
        </w:rPr>
        <w:t>шт</w:t>
      </w:r>
      <w:proofErr w:type="spellEnd"/>
      <w:r w:rsidRPr="00D7377C">
        <w:rPr>
          <w:color w:val="000000"/>
          <w:sz w:val="22"/>
          <w:szCs w:val="22"/>
          <w:lang w:eastAsia="ru-RU"/>
        </w:rPr>
        <w:t>) и клапана отсекателя по команде с пульта управления;</w:t>
      </w:r>
    </w:p>
    <w:p w14:paraId="5F2F7CF2" w14:textId="77777777" w:rsidR="00D7377C" w:rsidRPr="00D7377C" w:rsidRDefault="00D7377C" w:rsidP="00D7377C">
      <w:pPr>
        <w:numPr>
          <w:ilvl w:val="0"/>
          <w:numId w:val="40"/>
        </w:num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 xml:space="preserve">автоматическое закрытие </w:t>
      </w:r>
      <w:proofErr w:type="spellStart"/>
      <w:r w:rsidRPr="00D7377C">
        <w:rPr>
          <w:color w:val="000000"/>
          <w:sz w:val="22"/>
          <w:szCs w:val="22"/>
          <w:lang w:eastAsia="ru-RU"/>
        </w:rPr>
        <w:t>гидрозадвижек</w:t>
      </w:r>
      <w:proofErr w:type="spellEnd"/>
      <w:r w:rsidRPr="00D7377C">
        <w:rPr>
          <w:color w:val="000000"/>
          <w:sz w:val="22"/>
          <w:szCs w:val="22"/>
          <w:lang w:eastAsia="ru-RU"/>
        </w:rPr>
        <w:t xml:space="preserve"> при падении или увеличении давления в рабочей струне до установленных значений в заданном диапазоне;</w:t>
      </w:r>
    </w:p>
    <w:p w14:paraId="3BD94148" w14:textId="77777777" w:rsidR="00D7377C" w:rsidRPr="00D7377C" w:rsidRDefault="00D7377C" w:rsidP="00D7377C">
      <w:pPr>
        <w:numPr>
          <w:ilvl w:val="0"/>
          <w:numId w:val="40"/>
        </w:num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> выдача аварийных и предупредительных сигналов при нарушениях режима работы на ДП (АРМ оператора);</w:t>
      </w:r>
    </w:p>
    <w:p w14:paraId="18AA3A2E" w14:textId="77777777" w:rsidR="00D7377C" w:rsidRPr="00D7377C" w:rsidRDefault="00D7377C" w:rsidP="00D7377C">
      <w:pPr>
        <w:numPr>
          <w:ilvl w:val="0"/>
          <w:numId w:val="40"/>
        </w:num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>Контроль давления в системе гидравлики и автоматическое поддержание с включением насоса;</w:t>
      </w:r>
    </w:p>
    <w:p w14:paraId="2BB7340A" w14:textId="3E2FC484" w:rsidR="00D7377C" w:rsidRPr="00BC18BC" w:rsidRDefault="00D7377C" w:rsidP="00BC18BC">
      <w:pPr>
        <w:numPr>
          <w:ilvl w:val="0"/>
          <w:numId w:val="40"/>
        </w:num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>Контроль уровня масла в емкости.</w:t>
      </w:r>
    </w:p>
    <w:p w14:paraId="2E543621" w14:textId="77777777" w:rsidR="00D7377C" w:rsidRPr="00D7377C" w:rsidRDefault="00D7377C" w:rsidP="00D7377C">
      <w:p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>Подрядчик должен знать принцип работы станции управления фонтанной арматурой, изучить инструкцию по обслуживанию и техническое описание.</w:t>
      </w:r>
    </w:p>
    <w:p w14:paraId="6FAD694D" w14:textId="77777777" w:rsidR="00D7377C" w:rsidRPr="00D7377C" w:rsidRDefault="00D7377C" w:rsidP="00D7377C">
      <w:p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>Нормативная документация.</w:t>
      </w:r>
    </w:p>
    <w:p w14:paraId="6AAD9C97" w14:textId="77777777" w:rsidR="00D7377C" w:rsidRPr="00D7377C" w:rsidRDefault="00D7377C" w:rsidP="00D7377C">
      <w:pPr>
        <w:spacing w:before="100" w:beforeAutospacing="1" w:after="160" w:line="257" w:lineRule="atLeast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>- ГОСТ 14254-2015 (IEC 60529:2013) «Степени защиты обеспечиваемые оболочками (код</w:t>
      </w:r>
      <w:r w:rsidRPr="00D7377C">
        <w:rPr>
          <w:color w:val="000000"/>
          <w:sz w:val="22"/>
          <w:szCs w:val="22"/>
          <w:lang w:eastAsia="ru-RU"/>
        </w:rPr>
        <w:br/>
        <w:t>IP)»;</w:t>
      </w:r>
      <w:r w:rsidRPr="00D7377C">
        <w:rPr>
          <w:color w:val="000000"/>
          <w:sz w:val="22"/>
          <w:szCs w:val="22"/>
          <w:lang w:eastAsia="ru-RU"/>
        </w:rPr>
        <w:br/>
        <w:t>- СН РК 4.02-03-2012 «Системы автоматизации»;</w:t>
      </w:r>
      <w:r w:rsidRPr="00D7377C">
        <w:rPr>
          <w:color w:val="000000"/>
          <w:sz w:val="22"/>
          <w:szCs w:val="22"/>
          <w:lang w:eastAsia="ru-RU"/>
        </w:rPr>
        <w:br/>
        <w:t>- СП РК 4.02-103-2012 «Системы автоматизации»;</w:t>
      </w:r>
      <w:r w:rsidRPr="00D7377C">
        <w:rPr>
          <w:color w:val="000000"/>
          <w:sz w:val="22"/>
          <w:szCs w:val="22"/>
          <w:lang w:eastAsia="ru-RU"/>
        </w:rPr>
        <w:br/>
        <w:t>- СП РК 4.04-107-2013 Электротехнические устройства;</w:t>
      </w:r>
      <w:r w:rsidRPr="00D7377C">
        <w:rPr>
          <w:color w:val="000000"/>
          <w:sz w:val="22"/>
          <w:szCs w:val="22"/>
          <w:lang w:eastAsia="ru-RU"/>
        </w:rPr>
        <w:br/>
        <w:t>- ГОСТ 12.1.030-81 «ССБТ. Электробезопасность. Защитное заземление. Зануление»;</w:t>
      </w:r>
      <w:r w:rsidRPr="00D7377C">
        <w:rPr>
          <w:color w:val="000000"/>
          <w:sz w:val="22"/>
          <w:szCs w:val="22"/>
          <w:lang w:eastAsia="ru-RU"/>
        </w:rPr>
        <w:br/>
        <w:t>- ПУЭ РК «Правила устройства электроустановок Республики Казахстан».</w:t>
      </w:r>
    </w:p>
    <w:p w14:paraId="11E69B32" w14:textId="329470A7" w:rsidR="00D7377C" w:rsidRPr="00D7377C" w:rsidRDefault="00D7377C" w:rsidP="00D7377C">
      <w:p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>  </w:t>
      </w:r>
    </w:p>
    <w:p w14:paraId="56DC8715" w14:textId="77777777" w:rsidR="00D7377C" w:rsidRPr="00D7377C" w:rsidRDefault="00D7377C" w:rsidP="00D7377C">
      <w:p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b/>
          <w:bCs/>
          <w:color w:val="000000"/>
          <w:sz w:val="22"/>
          <w:szCs w:val="22"/>
          <w:lang w:eastAsia="ru-RU"/>
        </w:rPr>
        <w:t>3. Описание закупаемых работ</w:t>
      </w:r>
    </w:p>
    <w:p w14:paraId="557F878E" w14:textId="18803AAA" w:rsidR="00791884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>В перечень работы входят:</w:t>
      </w:r>
    </w:p>
    <w:p w14:paraId="0DF2343D" w14:textId="4D802281" w:rsidR="00D7377C" w:rsidRPr="00BC18BC" w:rsidRDefault="00D7377C" w:rsidP="00BC18BC">
      <w:pPr>
        <w:pStyle w:val="afb"/>
        <w:tabs>
          <w:tab w:val="left" w:pos="567"/>
        </w:tabs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>1. Ревизия оборудования и резинотехнических изделий, импульсных линий СУФА и по мере негодности их замена;</w:t>
      </w:r>
    </w:p>
    <w:p w14:paraId="1FCAD03E" w14:textId="7198BFFE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>2. Замена предохранительных клапанов в гидравлической системе по 4 шт. в СУФА (за счет Подрядчика);</w:t>
      </w:r>
    </w:p>
    <w:p w14:paraId="42A3AA52" w14:textId="630C8009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lastRenderedPageBreak/>
        <w:t xml:space="preserve">3. Замена ПЛК, монтаж, конфигурация </w:t>
      </w:r>
      <w:proofErr w:type="gramStart"/>
      <w:r w:rsidRPr="00BC18BC">
        <w:rPr>
          <w:rFonts w:asciiTheme="majorHAnsi" w:hAnsiTheme="majorHAnsi" w:cstheme="majorHAnsi"/>
          <w:lang w:eastAsia="ru-RU"/>
        </w:rPr>
        <w:t>ПЛК</w:t>
      </w:r>
      <w:proofErr w:type="gramEnd"/>
      <w:r w:rsidRPr="00BC18BC">
        <w:rPr>
          <w:rFonts w:asciiTheme="majorHAnsi" w:hAnsiTheme="majorHAnsi" w:cstheme="majorHAnsi"/>
          <w:lang w:eastAsia="ru-RU"/>
        </w:rPr>
        <w:t xml:space="preserve"> поставляемого заказчиком, программирование согласно предоставленной заказчиком логике (датчик уровня масла в баке, датчик давления в системе, датчик давления/сигнализатор давления на выкидной линии скважины, команды на закрытие </w:t>
      </w:r>
      <w:proofErr w:type="spellStart"/>
      <w:r w:rsidRPr="00BC18BC">
        <w:rPr>
          <w:rFonts w:asciiTheme="majorHAnsi" w:hAnsiTheme="majorHAnsi" w:cstheme="majorHAnsi"/>
          <w:lang w:eastAsia="ru-RU"/>
        </w:rPr>
        <w:t>гидрозадвижек</w:t>
      </w:r>
      <w:proofErr w:type="spellEnd"/>
      <w:r w:rsidRPr="00BC18BC">
        <w:rPr>
          <w:rFonts w:asciiTheme="majorHAnsi" w:hAnsiTheme="majorHAnsi" w:cstheme="majorHAnsi"/>
          <w:lang w:eastAsia="ru-RU"/>
        </w:rPr>
        <w:t xml:space="preserve"> и </w:t>
      </w:r>
      <w:proofErr w:type="gramStart"/>
      <w:r w:rsidRPr="00BC18BC">
        <w:rPr>
          <w:rFonts w:asciiTheme="majorHAnsi" w:hAnsiTheme="majorHAnsi" w:cstheme="majorHAnsi"/>
          <w:lang w:eastAsia="ru-RU"/>
        </w:rPr>
        <w:t>т.п.</w:t>
      </w:r>
      <w:proofErr w:type="gramEnd"/>
      <w:r w:rsidRPr="00BC18BC">
        <w:rPr>
          <w:rFonts w:asciiTheme="majorHAnsi" w:hAnsiTheme="majorHAnsi" w:cstheme="majorHAnsi"/>
          <w:lang w:eastAsia="ru-RU"/>
        </w:rPr>
        <w:t>);</w:t>
      </w:r>
    </w:p>
    <w:p w14:paraId="1BC9F6CA" w14:textId="24F4682C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 xml:space="preserve">4. Прокладка и подключение кабеля между ПЛК СУФА и ПЛК скважины в блок дозирования реагентов БДР и обеспечение обмена данными по </w:t>
      </w:r>
      <w:proofErr w:type="spellStart"/>
      <w:r w:rsidRPr="00BC18BC">
        <w:rPr>
          <w:rFonts w:asciiTheme="majorHAnsi" w:hAnsiTheme="majorHAnsi" w:cstheme="majorHAnsi"/>
          <w:lang w:eastAsia="ru-RU"/>
        </w:rPr>
        <w:t>Modbus</w:t>
      </w:r>
      <w:proofErr w:type="spellEnd"/>
      <w:r w:rsidRPr="00BC18BC">
        <w:rPr>
          <w:rFonts w:asciiTheme="majorHAnsi" w:hAnsiTheme="majorHAnsi" w:cstheme="majorHAnsi"/>
          <w:lang w:eastAsia="ru-RU"/>
        </w:rPr>
        <w:t xml:space="preserve"> RTU/TCP (закуп кабеля за счет </w:t>
      </w:r>
      <w:r w:rsidR="00491D45">
        <w:rPr>
          <w:rFonts w:asciiTheme="majorHAnsi" w:hAnsiTheme="majorHAnsi" w:cstheme="majorHAnsi"/>
          <w:lang w:eastAsia="ru-RU"/>
        </w:rPr>
        <w:t>Подрядчика</w:t>
      </w:r>
      <w:r w:rsidRPr="00BC18BC">
        <w:rPr>
          <w:rFonts w:asciiTheme="majorHAnsi" w:hAnsiTheme="majorHAnsi" w:cstheme="majorHAnsi"/>
          <w:lang w:eastAsia="ru-RU"/>
        </w:rPr>
        <w:t>);</w:t>
      </w:r>
    </w:p>
    <w:p w14:paraId="2E0D658C" w14:textId="72DE9576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 xml:space="preserve">5. Вывод данных на верхний уровень автоматизированной системы управления технологическим процессом АСУТП для дистанционного контроля и управления на SCADA </w:t>
      </w:r>
      <w:proofErr w:type="spellStart"/>
      <w:r w:rsidRPr="00BC18BC">
        <w:rPr>
          <w:rFonts w:asciiTheme="majorHAnsi" w:hAnsiTheme="majorHAnsi" w:cstheme="majorHAnsi"/>
          <w:lang w:eastAsia="ru-RU"/>
        </w:rPr>
        <w:t>Cimplicity</w:t>
      </w:r>
      <w:proofErr w:type="spellEnd"/>
      <w:r w:rsidRPr="00BC18BC">
        <w:rPr>
          <w:rFonts w:asciiTheme="majorHAnsi" w:hAnsiTheme="majorHAnsi" w:cstheme="majorHAnsi"/>
          <w:lang w:eastAsia="ru-RU"/>
        </w:rPr>
        <w:t>, предоставление актуальных прошивок;</w:t>
      </w:r>
    </w:p>
    <w:p w14:paraId="52FD6E3F" w14:textId="0A4C5545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 xml:space="preserve">6.Установка источника бесперебойного питания ИБП для обеспечения резервного питания приборов и исполнительных механизмов в СУФА поставляемым </w:t>
      </w:r>
      <w:r w:rsidR="00491D45">
        <w:rPr>
          <w:rFonts w:asciiTheme="majorHAnsi" w:hAnsiTheme="majorHAnsi" w:cstheme="majorHAnsi"/>
          <w:lang w:eastAsia="ru-RU"/>
        </w:rPr>
        <w:t>подрядчиком</w:t>
      </w:r>
      <w:r w:rsidRPr="00BC18BC">
        <w:rPr>
          <w:rFonts w:asciiTheme="majorHAnsi" w:hAnsiTheme="majorHAnsi" w:cstheme="majorHAnsi"/>
          <w:lang w:eastAsia="ru-RU"/>
        </w:rPr>
        <w:t>;</w:t>
      </w:r>
    </w:p>
    <w:p w14:paraId="5F7B3E2D" w14:textId="22B26B57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>7.Заправка масляного бака СУФА гидравлическим маслом ВМГЗ в объеме 50 литров;</w:t>
      </w:r>
    </w:p>
    <w:p w14:paraId="160D35A4" w14:textId="021E8679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>8.Проверка работоспособности СУФА;</w:t>
      </w:r>
    </w:p>
    <w:p w14:paraId="13CFA0A2" w14:textId="0030D320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 xml:space="preserve">9.Испытание импульсных трубопроводов от СУФА до </w:t>
      </w:r>
      <w:proofErr w:type="spellStart"/>
      <w:r w:rsidRPr="00BC18BC">
        <w:rPr>
          <w:rFonts w:asciiTheme="majorHAnsi" w:hAnsiTheme="majorHAnsi" w:cstheme="majorHAnsi"/>
          <w:lang w:eastAsia="ru-RU"/>
        </w:rPr>
        <w:t>гидрозадвижек</w:t>
      </w:r>
      <w:proofErr w:type="spellEnd"/>
      <w:r w:rsidRPr="00BC18BC">
        <w:rPr>
          <w:rFonts w:asciiTheme="majorHAnsi" w:hAnsiTheme="majorHAnsi" w:cstheme="majorHAnsi"/>
          <w:lang w:eastAsia="ru-RU"/>
        </w:rPr>
        <w:t xml:space="preserve"> ФА в ручных и дистанционных режимах;</w:t>
      </w:r>
    </w:p>
    <w:p w14:paraId="1F522857" w14:textId="064D2FC6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>10.Обеспечение дистанционного контроля и управления задвижками с АРМ оператора ДНС;</w:t>
      </w:r>
    </w:p>
    <w:p w14:paraId="2DE26201" w14:textId="0F80FA4C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>11.Закуп всех оборудований, материалов, расходников, лицензий, ПО, и др., необходимых для надлежащего завершения работ.</w:t>
      </w:r>
    </w:p>
    <w:p w14:paraId="60D69661" w14:textId="3E96E1A8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>12.Поверка всех средств измерений СУФА с выдачей сертификатов о поверке;</w:t>
      </w:r>
    </w:p>
    <w:p w14:paraId="2353F529" w14:textId="3CFD144D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>13.Испытание оборудования, включая измерение основных технических параметров и оформление протоколов испытаний;</w:t>
      </w:r>
    </w:p>
    <w:p w14:paraId="66F0EB47" w14:textId="240C8D5A" w:rsidR="00D7377C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>14. Ввод в эксплуатацию;</w:t>
      </w:r>
    </w:p>
    <w:p w14:paraId="0CCDE30C" w14:textId="5090C93A" w:rsidR="00491D45" w:rsidRPr="00BC18BC" w:rsidRDefault="00D7377C" w:rsidP="00BC18BC">
      <w:pPr>
        <w:pStyle w:val="afb"/>
        <w:rPr>
          <w:rFonts w:asciiTheme="majorHAnsi" w:hAnsiTheme="majorHAnsi" w:cstheme="majorHAnsi"/>
          <w:lang w:eastAsia="ru-RU"/>
        </w:rPr>
      </w:pPr>
      <w:r w:rsidRPr="00BC18BC">
        <w:rPr>
          <w:rFonts w:asciiTheme="majorHAnsi" w:hAnsiTheme="majorHAnsi" w:cstheme="majorHAnsi"/>
          <w:lang w:eastAsia="ru-RU"/>
        </w:rPr>
        <w:t>15. Инструктаж специалистов Заказчика</w:t>
      </w:r>
    </w:p>
    <w:p w14:paraId="05F40F86" w14:textId="72896641" w:rsidR="00D7377C" w:rsidRPr="00D7377C" w:rsidRDefault="00D7377C" w:rsidP="00D7377C">
      <w:pPr>
        <w:spacing w:before="100" w:beforeAutospacing="1" w:after="100" w:afterAutospacing="1"/>
        <w:rPr>
          <w:color w:val="000000"/>
          <w:sz w:val="22"/>
          <w:szCs w:val="22"/>
          <w:lang w:eastAsia="ru-RU"/>
        </w:rPr>
      </w:pPr>
      <w:r w:rsidRPr="00D7377C">
        <w:rPr>
          <w:b/>
          <w:bCs/>
          <w:color w:val="000000"/>
          <w:sz w:val="22"/>
          <w:szCs w:val="22"/>
          <w:lang w:eastAsia="ru-RU"/>
        </w:rPr>
        <w:t xml:space="preserve">4. Обязательства </w:t>
      </w:r>
      <w:r w:rsidR="00491D45">
        <w:rPr>
          <w:b/>
          <w:bCs/>
          <w:color w:val="000000"/>
          <w:sz w:val="22"/>
          <w:szCs w:val="22"/>
          <w:lang w:eastAsia="ru-RU"/>
        </w:rPr>
        <w:t>Подрядчика</w:t>
      </w:r>
    </w:p>
    <w:p w14:paraId="7F044C76" w14:textId="74E613EF" w:rsidR="00D7377C" w:rsidRPr="00791884" w:rsidRDefault="00D7377C" w:rsidP="00791884">
      <w:pPr>
        <w:pStyle w:val="af2"/>
        <w:numPr>
          <w:ilvl w:val="0"/>
          <w:numId w:val="47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>Изучение и знание принципа работы СУФА;</w:t>
      </w:r>
    </w:p>
    <w:p w14:paraId="62F64154" w14:textId="05BD4B47" w:rsidR="00D7377C" w:rsidRPr="00791884" w:rsidRDefault="00D7377C" w:rsidP="00791884">
      <w:pPr>
        <w:pStyle w:val="af2"/>
        <w:numPr>
          <w:ilvl w:val="0"/>
          <w:numId w:val="47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>Знание работ по программированию/конфигурации ПЛК.</w:t>
      </w:r>
    </w:p>
    <w:p w14:paraId="1C35141A" w14:textId="03765AB2" w:rsidR="00D7377C" w:rsidRPr="00791884" w:rsidRDefault="00D7377C" w:rsidP="00791884">
      <w:pPr>
        <w:pStyle w:val="af2"/>
        <w:numPr>
          <w:ilvl w:val="0"/>
          <w:numId w:val="47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 xml:space="preserve">Знание языков программирования стандарта МЭК </w:t>
      </w:r>
      <w:proofErr w:type="gramStart"/>
      <w:r w:rsidRPr="00791884">
        <w:rPr>
          <w:color w:val="000000"/>
          <w:sz w:val="22"/>
          <w:szCs w:val="22"/>
        </w:rPr>
        <w:t>61131-3</w:t>
      </w:r>
      <w:proofErr w:type="gramEnd"/>
      <w:r w:rsidRPr="00791884">
        <w:rPr>
          <w:color w:val="000000"/>
          <w:sz w:val="22"/>
          <w:szCs w:val="22"/>
        </w:rPr>
        <w:t>;</w:t>
      </w:r>
    </w:p>
    <w:p w14:paraId="3B50E217" w14:textId="23CF7699" w:rsidR="00D7377C" w:rsidRPr="00791884" w:rsidRDefault="00D7377C" w:rsidP="00791884">
      <w:pPr>
        <w:pStyle w:val="af2"/>
        <w:numPr>
          <w:ilvl w:val="0"/>
          <w:numId w:val="47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>Знание и умение программировать/конфигурировать ПЛК HIMA</w:t>
      </w:r>
    </w:p>
    <w:p w14:paraId="28FE727C" w14:textId="53EB754D" w:rsidR="00D7377C" w:rsidRPr="00791884" w:rsidRDefault="00D7377C" w:rsidP="00791884">
      <w:pPr>
        <w:pStyle w:val="af2"/>
        <w:numPr>
          <w:ilvl w:val="0"/>
          <w:numId w:val="47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>Умение работать с программной средой </w:t>
      </w:r>
      <w:proofErr w:type="spellStart"/>
      <w:r w:rsidRPr="00791884">
        <w:rPr>
          <w:color w:val="000000"/>
          <w:sz w:val="22"/>
          <w:szCs w:val="22"/>
        </w:rPr>
        <w:t>SILworX</w:t>
      </w:r>
      <w:proofErr w:type="spellEnd"/>
    </w:p>
    <w:p w14:paraId="356F8A34" w14:textId="32511618" w:rsidR="00D7377C" w:rsidRDefault="00D7377C" w:rsidP="00D7377C">
      <w:pPr>
        <w:pStyle w:val="af2"/>
        <w:numPr>
          <w:ilvl w:val="0"/>
          <w:numId w:val="47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>Наличие лицензионного ПО </w:t>
      </w:r>
      <w:proofErr w:type="spellStart"/>
      <w:r w:rsidRPr="00791884">
        <w:rPr>
          <w:color w:val="000000"/>
          <w:sz w:val="22"/>
          <w:szCs w:val="22"/>
        </w:rPr>
        <w:t>SILworX</w:t>
      </w:r>
      <w:proofErr w:type="spellEnd"/>
      <w:r w:rsidRPr="00791884">
        <w:rPr>
          <w:color w:val="000000"/>
          <w:sz w:val="22"/>
          <w:szCs w:val="22"/>
        </w:rPr>
        <w:t> и лицензионных </w:t>
      </w:r>
      <w:proofErr w:type="spellStart"/>
      <w:r w:rsidRPr="00791884">
        <w:rPr>
          <w:color w:val="000000"/>
          <w:sz w:val="22"/>
          <w:szCs w:val="22"/>
        </w:rPr>
        <w:t>dongle</w:t>
      </w:r>
      <w:proofErr w:type="spellEnd"/>
      <w:r w:rsidRPr="00791884">
        <w:rPr>
          <w:color w:val="000000"/>
          <w:sz w:val="22"/>
          <w:szCs w:val="22"/>
        </w:rPr>
        <w:t> ключей.</w:t>
      </w:r>
    </w:p>
    <w:p w14:paraId="2D673D3B" w14:textId="727B00AA" w:rsidR="00491D45" w:rsidRPr="00491D45" w:rsidRDefault="00491D45" w:rsidP="00491D45">
      <w:pPr>
        <w:pStyle w:val="af2"/>
        <w:numPr>
          <w:ilvl w:val="0"/>
          <w:numId w:val="47"/>
        </w:numPr>
        <w:rPr>
          <w:color w:val="000000"/>
          <w:sz w:val="22"/>
          <w:szCs w:val="22"/>
        </w:rPr>
      </w:pPr>
      <w:r w:rsidRPr="00491D45">
        <w:rPr>
          <w:color w:val="000000"/>
          <w:sz w:val="22"/>
          <w:szCs w:val="22"/>
        </w:rPr>
        <w:t>Обеспечить необходимыми фитингами (штуцера, тройники, угольники 90°).</w:t>
      </w:r>
    </w:p>
    <w:p w14:paraId="1315ABD5" w14:textId="15372EFE" w:rsidR="00D7377C" w:rsidRPr="00D7377C" w:rsidRDefault="00D7377C" w:rsidP="00D7377C">
      <w:pPr>
        <w:spacing w:before="100" w:beforeAutospacing="1" w:after="100" w:afterAutospacing="1"/>
        <w:ind w:right="175"/>
        <w:jc w:val="both"/>
        <w:rPr>
          <w:color w:val="000000"/>
          <w:sz w:val="22"/>
          <w:szCs w:val="22"/>
          <w:lang w:eastAsia="ru-RU"/>
        </w:rPr>
      </w:pPr>
      <w:r w:rsidRPr="00D7377C">
        <w:rPr>
          <w:b/>
          <w:bCs/>
          <w:color w:val="000000"/>
          <w:sz w:val="22"/>
          <w:szCs w:val="22"/>
          <w:lang w:eastAsia="ru-RU"/>
        </w:rPr>
        <w:t xml:space="preserve">5. </w:t>
      </w:r>
      <w:r w:rsidR="00491D45">
        <w:rPr>
          <w:b/>
          <w:bCs/>
          <w:color w:val="000000"/>
          <w:sz w:val="22"/>
          <w:szCs w:val="22"/>
          <w:lang w:eastAsia="ru-RU"/>
        </w:rPr>
        <w:t>Подрядчик</w:t>
      </w:r>
      <w:r w:rsidRPr="00D7377C">
        <w:rPr>
          <w:b/>
          <w:bCs/>
          <w:color w:val="000000"/>
          <w:sz w:val="22"/>
          <w:szCs w:val="22"/>
          <w:lang w:eastAsia="ru-RU"/>
        </w:rPr>
        <w:t xml:space="preserve"> должен:</w:t>
      </w:r>
    </w:p>
    <w:p w14:paraId="416DD409" w14:textId="2A14AFD8" w:rsidR="00D7377C" w:rsidRPr="00791884" w:rsidRDefault="00D7377C" w:rsidP="00791884">
      <w:pPr>
        <w:pStyle w:val="af2"/>
        <w:numPr>
          <w:ilvl w:val="0"/>
          <w:numId w:val="43"/>
        </w:numPr>
        <w:ind w:right="175"/>
        <w:jc w:val="both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>Обеспечить наличие квалифицированных специалистов с опытом работы по пуско-наладке СУФА: инженер АСУТП, инженер КИПиА, Инженер-механик</w:t>
      </w:r>
    </w:p>
    <w:p w14:paraId="2D6C25F4" w14:textId="7BD08553" w:rsidR="00D7377C" w:rsidRPr="00791884" w:rsidRDefault="00D7377C" w:rsidP="00791884">
      <w:pPr>
        <w:pStyle w:val="af2"/>
        <w:numPr>
          <w:ilvl w:val="0"/>
          <w:numId w:val="43"/>
        </w:numPr>
        <w:ind w:right="175"/>
        <w:jc w:val="both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 xml:space="preserve">Инженер АСУТП должен иметь сертификат об обучении работе по конфигурированию программируемых логических контроллеров HIMA и работе со SCADA </w:t>
      </w:r>
      <w:proofErr w:type="spellStart"/>
      <w:r w:rsidRPr="00791884">
        <w:rPr>
          <w:color w:val="000000"/>
          <w:sz w:val="22"/>
          <w:szCs w:val="22"/>
        </w:rPr>
        <w:t>Proficy</w:t>
      </w:r>
      <w:proofErr w:type="spellEnd"/>
      <w:r w:rsidRPr="00791884">
        <w:rPr>
          <w:color w:val="000000"/>
          <w:sz w:val="22"/>
          <w:szCs w:val="22"/>
        </w:rPr>
        <w:t xml:space="preserve"> HMI/</w:t>
      </w:r>
      <w:proofErr w:type="spellStart"/>
      <w:r w:rsidRPr="00791884">
        <w:rPr>
          <w:color w:val="000000"/>
          <w:sz w:val="22"/>
          <w:szCs w:val="22"/>
        </w:rPr>
        <w:t>Scada</w:t>
      </w:r>
      <w:proofErr w:type="spellEnd"/>
      <w:r w:rsidRPr="00791884">
        <w:rPr>
          <w:color w:val="000000"/>
          <w:sz w:val="22"/>
          <w:szCs w:val="22"/>
        </w:rPr>
        <w:t xml:space="preserve"> </w:t>
      </w:r>
      <w:proofErr w:type="spellStart"/>
      <w:r w:rsidRPr="00791884">
        <w:rPr>
          <w:color w:val="000000"/>
          <w:sz w:val="22"/>
          <w:szCs w:val="22"/>
        </w:rPr>
        <w:t>Cimplicity</w:t>
      </w:r>
      <w:proofErr w:type="spellEnd"/>
      <w:r w:rsidRPr="00791884">
        <w:rPr>
          <w:color w:val="000000"/>
          <w:sz w:val="22"/>
          <w:szCs w:val="22"/>
        </w:rPr>
        <w:t>.  </w:t>
      </w:r>
    </w:p>
    <w:p w14:paraId="28F8BC76" w14:textId="32B908BA" w:rsidR="00D7377C" w:rsidRPr="00791884" w:rsidRDefault="00D7377C" w:rsidP="00791884">
      <w:pPr>
        <w:pStyle w:val="af2"/>
        <w:numPr>
          <w:ilvl w:val="0"/>
          <w:numId w:val="43"/>
        </w:numPr>
        <w:ind w:right="175"/>
        <w:jc w:val="both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 xml:space="preserve">Инженер КИПиА должен иметь сертификат об обучении работе с приборами </w:t>
      </w:r>
      <w:proofErr w:type="spellStart"/>
      <w:r w:rsidRPr="00791884">
        <w:rPr>
          <w:color w:val="000000"/>
          <w:sz w:val="22"/>
          <w:szCs w:val="22"/>
        </w:rPr>
        <w:t>Endress+Hauser</w:t>
      </w:r>
      <w:proofErr w:type="spellEnd"/>
      <w:r w:rsidRPr="00791884">
        <w:rPr>
          <w:color w:val="000000"/>
          <w:sz w:val="22"/>
          <w:szCs w:val="22"/>
        </w:rPr>
        <w:t xml:space="preserve"> по измерению давления.</w:t>
      </w:r>
    </w:p>
    <w:p w14:paraId="6962C4E5" w14:textId="26FD046C" w:rsidR="00D7377C" w:rsidRPr="00791884" w:rsidRDefault="00D7377C" w:rsidP="00791884">
      <w:pPr>
        <w:pStyle w:val="af2"/>
        <w:numPr>
          <w:ilvl w:val="0"/>
          <w:numId w:val="43"/>
        </w:numPr>
        <w:ind w:right="175"/>
        <w:jc w:val="both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 xml:space="preserve">Обеспечить специалистов </w:t>
      </w:r>
      <w:r w:rsidR="00491D45">
        <w:rPr>
          <w:color w:val="000000"/>
          <w:sz w:val="22"/>
          <w:szCs w:val="22"/>
        </w:rPr>
        <w:t>Подрядчика</w:t>
      </w:r>
      <w:r w:rsidRPr="00791884">
        <w:rPr>
          <w:color w:val="000000"/>
          <w:sz w:val="22"/>
          <w:szCs w:val="22"/>
        </w:rPr>
        <w:t xml:space="preserve"> спецодеждой, специальной обувью и средствами индивидуальной защиты (противогаз, очки, каска);</w:t>
      </w:r>
    </w:p>
    <w:p w14:paraId="0D2870B8" w14:textId="4BD515D6" w:rsidR="00D7377C" w:rsidRPr="00791884" w:rsidRDefault="00D7377C" w:rsidP="00791884">
      <w:pPr>
        <w:pStyle w:val="af2"/>
        <w:numPr>
          <w:ilvl w:val="0"/>
          <w:numId w:val="43"/>
        </w:numPr>
        <w:ind w:right="175"/>
        <w:jc w:val="both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>Выполнить все работы в соответствии с пунктом 3;</w:t>
      </w:r>
    </w:p>
    <w:p w14:paraId="6378E90E" w14:textId="0EE2FDA4" w:rsidR="00D7377C" w:rsidRPr="00791884" w:rsidRDefault="00D7377C" w:rsidP="00791884">
      <w:pPr>
        <w:pStyle w:val="af2"/>
        <w:numPr>
          <w:ilvl w:val="0"/>
          <w:numId w:val="43"/>
        </w:numPr>
        <w:ind w:right="175"/>
        <w:jc w:val="both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>Обучить специалистов ТОО «Урихтау Оперейтинг» (механика и инженера по КИПиА) последовательности и правильности работ по запуску и тестировании СУФА.</w:t>
      </w:r>
    </w:p>
    <w:p w14:paraId="6027469C" w14:textId="51342513" w:rsidR="00D7377C" w:rsidRDefault="00D7377C" w:rsidP="00791884">
      <w:pPr>
        <w:pStyle w:val="af2"/>
        <w:numPr>
          <w:ilvl w:val="0"/>
          <w:numId w:val="43"/>
        </w:numPr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 xml:space="preserve">Специалисты  должны иметь удостоверение о проверке знаний по вопросам промышленной безопасности, удостоверение по проверке знаний в области пожарной безопасности в объеме  пожарно-техническому минимуму, удостоверения о прохождении обучения и проверке знаний по вопросам безопасности и охране труда, правил техники безопасности при эксплуатации электроустановок и  правил устройств электроустановок (ПТБ и ПУЭ), сертификат или удостоверение о прохождении обучения по  действию сероводорода на организм человека </w:t>
      </w:r>
    </w:p>
    <w:tbl>
      <w:tblPr>
        <w:tblStyle w:val="1"/>
        <w:tblW w:w="9781" w:type="dxa"/>
        <w:tblInd w:w="-5" w:type="dxa"/>
        <w:tblLook w:val="04A0" w:firstRow="1" w:lastRow="0" w:firstColumn="1" w:lastColumn="0" w:noHBand="0" w:noVBand="1"/>
      </w:tblPr>
      <w:tblGrid>
        <w:gridCol w:w="2193"/>
        <w:gridCol w:w="4850"/>
        <w:gridCol w:w="1392"/>
        <w:gridCol w:w="1346"/>
      </w:tblGrid>
      <w:tr w:rsidR="00551688" w:rsidRPr="007154EA" w14:paraId="06DC2F5E" w14:textId="77777777" w:rsidTr="00A538A2">
        <w:tc>
          <w:tcPr>
            <w:tcW w:w="2193" w:type="dxa"/>
          </w:tcPr>
          <w:p w14:paraId="4686171F" w14:textId="77777777" w:rsidR="00551688" w:rsidRPr="00C24027" w:rsidRDefault="00551688" w:rsidP="00A538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bookmarkStart w:id="1" w:name="_Hlk209174495"/>
            <w:r w:rsidRPr="00C24027">
              <w:rPr>
                <w:b/>
                <w:bCs/>
                <w:sz w:val="22"/>
                <w:szCs w:val="22"/>
                <w:lang w:eastAsia="ru-RU"/>
              </w:rPr>
              <w:lastRenderedPageBreak/>
              <w:t xml:space="preserve">Специалисты, обладающие квалификацией и/или опытом работы  </w:t>
            </w:r>
          </w:p>
        </w:tc>
        <w:tc>
          <w:tcPr>
            <w:tcW w:w="4850" w:type="dxa"/>
          </w:tcPr>
          <w:p w14:paraId="2131E664" w14:textId="77777777" w:rsidR="00551688" w:rsidRPr="00C24027" w:rsidRDefault="00551688" w:rsidP="00A538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C24027">
              <w:rPr>
                <w:b/>
                <w:bCs/>
                <w:sz w:val="22"/>
                <w:szCs w:val="22"/>
                <w:lang w:eastAsia="ru-RU"/>
              </w:rPr>
              <w:t>Документы</w:t>
            </w:r>
            <w:proofErr w:type="gramEnd"/>
            <w:r w:rsidRPr="00C24027">
              <w:rPr>
                <w:b/>
                <w:bCs/>
                <w:sz w:val="22"/>
                <w:szCs w:val="22"/>
                <w:lang w:eastAsia="ru-RU"/>
              </w:rPr>
              <w:t xml:space="preserve"> подтверждающие квалификацию и/или опыт работы специалистов</w:t>
            </w:r>
          </w:p>
        </w:tc>
        <w:tc>
          <w:tcPr>
            <w:tcW w:w="1392" w:type="dxa"/>
          </w:tcPr>
          <w:p w14:paraId="126053E9" w14:textId="77777777" w:rsidR="00551688" w:rsidRPr="00C24027" w:rsidRDefault="00551688" w:rsidP="00A538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C24027">
              <w:rPr>
                <w:b/>
                <w:bCs/>
                <w:sz w:val="22"/>
                <w:szCs w:val="22"/>
                <w:lang w:eastAsia="ru-RU"/>
              </w:rPr>
              <w:t xml:space="preserve">Количество </w:t>
            </w:r>
          </w:p>
        </w:tc>
        <w:tc>
          <w:tcPr>
            <w:tcW w:w="1346" w:type="dxa"/>
          </w:tcPr>
          <w:p w14:paraId="147FD35C" w14:textId="77777777" w:rsidR="00551688" w:rsidRPr="00C24027" w:rsidRDefault="00551688" w:rsidP="00A538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C24027">
              <w:rPr>
                <w:b/>
                <w:bCs/>
                <w:sz w:val="22"/>
                <w:szCs w:val="22"/>
                <w:lang w:eastAsia="ru-RU"/>
              </w:rPr>
              <w:t>Опыт работы (лет)</w:t>
            </w:r>
          </w:p>
        </w:tc>
      </w:tr>
      <w:tr w:rsidR="00551688" w:rsidRPr="007154EA" w14:paraId="0F584D85" w14:textId="77777777" w:rsidTr="00A538A2">
        <w:tc>
          <w:tcPr>
            <w:tcW w:w="2193" w:type="dxa"/>
          </w:tcPr>
          <w:p w14:paraId="4811CC71" w14:textId="77777777" w:rsidR="00551688" w:rsidRPr="00C24027" w:rsidRDefault="00551688" w:rsidP="00A538A2">
            <w:pPr>
              <w:rPr>
                <w:sz w:val="22"/>
                <w:szCs w:val="22"/>
                <w:lang w:val="kk-KZ" w:eastAsia="ru-RU"/>
              </w:rPr>
            </w:pPr>
            <w:r w:rsidRPr="00C24027">
              <w:rPr>
                <w:bCs/>
              </w:rPr>
              <w:t>Инженер АСУ</w:t>
            </w:r>
            <w:r w:rsidRPr="00C24027">
              <w:rPr>
                <w:bCs/>
                <w:lang w:val="kk-KZ"/>
              </w:rPr>
              <w:t>ТП</w:t>
            </w:r>
          </w:p>
        </w:tc>
        <w:tc>
          <w:tcPr>
            <w:tcW w:w="4850" w:type="dxa"/>
          </w:tcPr>
          <w:p w14:paraId="6DDCD3BB" w14:textId="77777777" w:rsidR="00551688" w:rsidRPr="00EC7056" w:rsidRDefault="00551688" w:rsidP="00A538A2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sz w:val="22"/>
                <w:szCs w:val="22"/>
                <w:lang w:eastAsia="ru-RU"/>
              </w:rPr>
            </w:pPr>
            <w:r>
              <w:t>Должны</w:t>
            </w:r>
            <w:r w:rsidRPr="00AC5CCB">
              <w:t xml:space="preserve"> иметь диплом о высшем техническом образовании, по специальности</w:t>
            </w:r>
            <w:r w:rsidRPr="00EC7056">
              <w:t xml:space="preserve"> </w:t>
            </w:r>
            <w:r>
              <w:t>«Автоматизация и управление» либо по аналогичной специальности.</w:t>
            </w:r>
          </w:p>
          <w:p w14:paraId="4BB38E1D" w14:textId="77777777" w:rsidR="00551688" w:rsidRDefault="00551688" w:rsidP="00A538A2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lang w:eastAsia="ru-RU"/>
              </w:rPr>
            </w:pPr>
            <w:r w:rsidRPr="00EC7056">
              <w:rPr>
                <w:lang w:eastAsia="ru-RU"/>
              </w:rPr>
              <w:t>Инженер</w:t>
            </w:r>
            <w:r>
              <w:rPr>
                <w:lang w:eastAsia="ru-RU"/>
              </w:rPr>
              <w:t>ы</w:t>
            </w:r>
            <w:r w:rsidRPr="00EC7056">
              <w:rPr>
                <w:lang w:eastAsia="ru-RU"/>
              </w:rPr>
              <w:t xml:space="preserve"> АСУ</w:t>
            </w:r>
            <w:r w:rsidRPr="00EC7056">
              <w:rPr>
                <w:lang w:val="kk-KZ" w:eastAsia="ru-RU"/>
              </w:rPr>
              <w:t>ТП</w:t>
            </w:r>
            <w:r w:rsidRPr="00EC7056">
              <w:rPr>
                <w:lang w:eastAsia="ru-RU"/>
              </w:rPr>
              <w:t xml:space="preserve"> долж</w:t>
            </w:r>
            <w:r>
              <w:rPr>
                <w:lang w:eastAsia="ru-RU"/>
              </w:rPr>
              <w:t>ны</w:t>
            </w:r>
            <w:r w:rsidRPr="00EC7056">
              <w:rPr>
                <w:lang w:eastAsia="ru-RU"/>
              </w:rPr>
              <w:t xml:space="preserve"> иметь сертификат об обучении по конфигурированию программируемых логических контроллеров</w:t>
            </w:r>
            <w:r w:rsidRPr="00EC7056">
              <w:rPr>
                <w:bCs/>
              </w:rPr>
              <w:t xml:space="preserve"> </w:t>
            </w:r>
            <w:r w:rsidRPr="00EC7056">
              <w:rPr>
                <w:bCs/>
                <w:lang w:val="en-US"/>
              </w:rPr>
              <w:t>HIMA</w:t>
            </w:r>
            <w:r>
              <w:rPr>
                <w:bCs/>
              </w:rPr>
              <w:t xml:space="preserve"> (инженер АСУТП – 1 чел.)</w:t>
            </w:r>
            <w:r w:rsidRPr="00EC7056">
              <w:rPr>
                <w:lang w:eastAsia="ru-RU"/>
              </w:rPr>
              <w:t xml:space="preserve"> и работе со SCADA </w:t>
            </w:r>
            <w:r w:rsidRPr="00EC7056">
              <w:rPr>
                <w:lang w:val="en-US" w:eastAsia="ru-RU"/>
              </w:rPr>
              <w:t>Proficy</w:t>
            </w:r>
            <w:r w:rsidRPr="00EC7056">
              <w:rPr>
                <w:lang w:eastAsia="ru-RU"/>
              </w:rPr>
              <w:t xml:space="preserve"> </w:t>
            </w:r>
            <w:r w:rsidRPr="00EC7056">
              <w:rPr>
                <w:lang w:val="en-US" w:eastAsia="ru-RU"/>
              </w:rPr>
              <w:t>HMI</w:t>
            </w:r>
            <w:r w:rsidRPr="00EC7056">
              <w:rPr>
                <w:lang w:eastAsia="ru-RU"/>
              </w:rPr>
              <w:t>/</w:t>
            </w:r>
            <w:r w:rsidRPr="00EC7056">
              <w:rPr>
                <w:lang w:val="en-US" w:eastAsia="ru-RU"/>
              </w:rPr>
              <w:t>Scada</w:t>
            </w:r>
            <w:r w:rsidRPr="00EC7056">
              <w:rPr>
                <w:lang w:eastAsia="ru-RU"/>
              </w:rPr>
              <w:t xml:space="preserve"> </w:t>
            </w:r>
            <w:proofErr w:type="spellStart"/>
            <w:r w:rsidRPr="00EC7056">
              <w:rPr>
                <w:lang w:val="en-US" w:eastAsia="ru-RU"/>
              </w:rPr>
              <w:t>Cimplicity</w:t>
            </w:r>
            <w:proofErr w:type="spellEnd"/>
            <w:r>
              <w:rPr>
                <w:lang w:eastAsia="ru-RU"/>
              </w:rPr>
              <w:t xml:space="preserve"> </w:t>
            </w:r>
            <w:r>
              <w:rPr>
                <w:bCs/>
              </w:rPr>
              <w:t>(инженер АСУТП – 1 чел.)</w:t>
            </w:r>
            <w:r w:rsidRPr="00EC7056">
              <w:rPr>
                <w:lang w:eastAsia="ru-RU"/>
              </w:rPr>
              <w:t>.</w:t>
            </w:r>
          </w:p>
          <w:p w14:paraId="425FDF01" w14:textId="77777777" w:rsidR="00551688" w:rsidRDefault="00551688" w:rsidP="00A538A2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lang w:eastAsia="ru-RU"/>
              </w:rPr>
            </w:pPr>
            <w:r>
              <w:rPr>
                <w:lang w:eastAsia="ru-RU"/>
              </w:rPr>
              <w:t>Инженеры АСУТП должны иметь действующие документы по промышленной безопасности, пожарно-техническому минимуму, охране труда, правил техники безопасности при эксплуатации электроустановок и</w:t>
            </w:r>
          </w:p>
          <w:p w14:paraId="72FAF57D" w14:textId="77777777" w:rsidR="00551688" w:rsidRDefault="00551688" w:rsidP="00A538A2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правил устройств электроустановок (ПТБ и ПУЭ), свойств и действий сероводорода на организм человека (на каждого инженера).</w:t>
            </w:r>
          </w:p>
          <w:p w14:paraId="20A8AB3B" w14:textId="77777777" w:rsidR="00551688" w:rsidRPr="00EC7056" w:rsidRDefault="00551688" w:rsidP="00A538A2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lang w:eastAsia="ru-RU"/>
              </w:rPr>
            </w:pPr>
            <w:r w:rsidRPr="00EC7056">
              <w:rPr>
                <w:lang w:eastAsia="ru-RU"/>
              </w:rPr>
              <w:t xml:space="preserve">Потенциальный поставщик должен приложить к тендерной заявке копии данных </w:t>
            </w:r>
            <w:r>
              <w:rPr>
                <w:lang w:eastAsia="ru-RU"/>
              </w:rPr>
              <w:t>документов/</w:t>
            </w:r>
            <w:r w:rsidRPr="00EC7056">
              <w:rPr>
                <w:lang w:eastAsia="ru-RU"/>
              </w:rPr>
              <w:t>сертификатов.</w:t>
            </w:r>
          </w:p>
        </w:tc>
        <w:tc>
          <w:tcPr>
            <w:tcW w:w="1392" w:type="dxa"/>
          </w:tcPr>
          <w:p w14:paraId="01BDC2CA" w14:textId="77777777" w:rsidR="00551688" w:rsidRPr="00C24027" w:rsidRDefault="00551688" w:rsidP="00A538A2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346" w:type="dxa"/>
          </w:tcPr>
          <w:p w14:paraId="67E67661" w14:textId="77777777" w:rsidR="00551688" w:rsidRPr="00C24027" w:rsidRDefault="00551688" w:rsidP="00A538A2">
            <w:pPr>
              <w:jc w:val="center"/>
              <w:rPr>
                <w:sz w:val="22"/>
                <w:szCs w:val="22"/>
                <w:lang w:eastAsia="ru-RU"/>
              </w:rPr>
            </w:pPr>
            <w:r w:rsidRPr="00C24027">
              <w:rPr>
                <w:sz w:val="22"/>
                <w:szCs w:val="22"/>
                <w:lang w:eastAsia="ru-RU"/>
              </w:rPr>
              <w:t xml:space="preserve">5 </w:t>
            </w:r>
          </w:p>
        </w:tc>
      </w:tr>
      <w:tr w:rsidR="00551688" w:rsidRPr="007154EA" w14:paraId="471DA9CC" w14:textId="77777777" w:rsidTr="00A538A2">
        <w:tc>
          <w:tcPr>
            <w:tcW w:w="2193" w:type="dxa"/>
          </w:tcPr>
          <w:p w14:paraId="49A2AF79" w14:textId="77777777" w:rsidR="00551688" w:rsidRPr="00C24027" w:rsidRDefault="00551688" w:rsidP="00A538A2">
            <w:pPr>
              <w:rPr>
                <w:bCs/>
              </w:rPr>
            </w:pPr>
            <w:r>
              <w:rPr>
                <w:bCs/>
              </w:rPr>
              <w:t>Инженер КИПиА</w:t>
            </w:r>
          </w:p>
        </w:tc>
        <w:tc>
          <w:tcPr>
            <w:tcW w:w="4850" w:type="dxa"/>
          </w:tcPr>
          <w:p w14:paraId="01328BBA" w14:textId="77777777" w:rsidR="00551688" w:rsidRPr="00EC7056" w:rsidRDefault="00551688" w:rsidP="00A538A2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sz w:val="22"/>
                <w:szCs w:val="22"/>
                <w:lang w:eastAsia="ru-RU"/>
              </w:rPr>
            </w:pPr>
            <w:r>
              <w:t>Должны</w:t>
            </w:r>
            <w:r w:rsidRPr="00AC5CCB">
              <w:t xml:space="preserve"> иметь диплом о высшем техническом образовании, по специальности</w:t>
            </w:r>
            <w:r w:rsidRPr="00EC7056">
              <w:t xml:space="preserve"> </w:t>
            </w:r>
            <w:r>
              <w:t>«Автоматизация и управление» либо по аналогичной специальности.</w:t>
            </w:r>
          </w:p>
          <w:p w14:paraId="0B271F16" w14:textId="77777777" w:rsidR="00551688" w:rsidRDefault="00551688" w:rsidP="00A538A2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lang w:eastAsia="ru-RU"/>
              </w:rPr>
            </w:pPr>
            <w:r w:rsidRPr="00EC7056">
              <w:rPr>
                <w:lang w:eastAsia="ru-RU"/>
              </w:rPr>
              <w:t xml:space="preserve">Инженер </w:t>
            </w:r>
            <w:r>
              <w:rPr>
                <w:lang w:eastAsia="ru-RU"/>
              </w:rPr>
              <w:t>КИПиА</w:t>
            </w:r>
            <w:r w:rsidRPr="00EC7056">
              <w:rPr>
                <w:lang w:eastAsia="ru-RU"/>
              </w:rPr>
              <w:t xml:space="preserve"> долж</w:t>
            </w:r>
            <w:r>
              <w:rPr>
                <w:lang w:eastAsia="ru-RU"/>
              </w:rPr>
              <w:t>ен</w:t>
            </w:r>
            <w:r w:rsidRPr="00EC7056">
              <w:rPr>
                <w:lang w:eastAsia="ru-RU"/>
              </w:rPr>
              <w:t xml:space="preserve"> иметь сертификат об обучении по</w:t>
            </w:r>
            <w:r>
              <w:rPr>
                <w:lang w:eastAsia="ru-RU"/>
              </w:rPr>
              <w:t xml:space="preserve"> </w:t>
            </w:r>
            <w:r>
              <w:rPr>
                <w:bCs/>
              </w:rPr>
              <w:t xml:space="preserve">работе с приборами </w:t>
            </w:r>
            <w:r>
              <w:rPr>
                <w:bCs/>
                <w:lang w:val="en-US"/>
              </w:rPr>
              <w:t>Endress</w:t>
            </w:r>
            <w:r w:rsidRPr="007F30D3">
              <w:rPr>
                <w:bCs/>
              </w:rPr>
              <w:t>+</w:t>
            </w:r>
            <w:r>
              <w:rPr>
                <w:bCs/>
                <w:lang w:val="en-US"/>
              </w:rPr>
              <w:t>Hauser</w:t>
            </w:r>
            <w:r w:rsidRPr="007F30D3">
              <w:rPr>
                <w:bCs/>
              </w:rPr>
              <w:t xml:space="preserve"> </w:t>
            </w:r>
            <w:r>
              <w:rPr>
                <w:bCs/>
                <w:lang w:val="kk-KZ"/>
              </w:rPr>
              <w:t xml:space="preserve">по измерению давления. </w:t>
            </w:r>
            <w:r>
              <w:rPr>
                <w:lang w:eastAsia="ru-RU"/>
              </w:rPr>
              <w:t>Инженер КИПиА должен иметь действующие документы по промышленной безопасности, пожарно-техническому минимуму, охране труда, правил техники безопасности при эксплуатации электроустановок и</w:t>
            </w:r>
          </w:p>
          <w:p w14:paraId="76E05187" w14:textId="77777777" w:rsidR="00551688" w:rsidRDefault="00551688" w:rsidP="00A538A2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правил устройств электроустановок (ПТБ и ПУЭ), свойств и действий сероводорода на организм человека (на каждого инженера).</w:t>
            </w:r>
          </w:p>
          <w:p w14:paraId="16A498C7" w14:textId="77777777" w:rsidR="00551688" w:rsidRDefault="00551688" w:rsidP="00A538A2">
            <w:pPr>
              <w:widowControl w:val="0"/>
              <w:tabs>
                <w:tab w:val="left" w:pos="322"/>
              </w:tabs>
              <w:spacing w:line="283" w:lineRule="exact"/>
              <w:jc w:val="both"/>
            </w:pPr>
            <w:r w:rsidRPr="00EC7056">
              <w:rPr>
                <w:lang w:eastAsia="ru-RU"/>
              </w:rPr>
              <w:t xml:space="preserve">Потенциальный поставщик должен приложить к тендерной заявке копии данных </w:t>
            </w:r>
            <w:r>
              <w:rPr>
                <w:lang w:eastAsia="ru-RU"/>
              </w:rPr>
              <w:t>документов/</w:t>
            </w:r>
            <w:r w:rsidRPr="00EC7056">
              <w:rPr>
                <w:lang w:eastAsia="ru-RU"/>
              </w:rPr>
              <w:t>сертификатов.</w:t>
            </w:r>
          </w:p>
        </w:tc>
        <w:tc>
          <w:tcPr>
            <w:tcW w:w="1392" w:type="dxa"/>
          </w:tcPr>
          <w:p w14:paraId="4385B560" w14:textId="77777777" w:rsidR="00551688" w:rsidRDefault="00551688" w:rsidP="00A538A2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46" w:type="dxa"/>
          </w:tcPr>
          <w:p w14:paraId="7B8C0EB8" w14:textId="77777777" w:rsidR="00551688" w:rsidRPr="00C24027" w:rsidRDefault="00551688" w:rsidP="00A538A2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</w:tr>
      <w:tr w:rsidR="00551688" w:rsidRPr="007154EA" w14:paraId="48BDB98C" w14:textId="77777777" w:rsidTr="00A538A2">
        <w:tc>
          <w:tcPr>
            <w:tcW w:w="2193" w:type="dxa"/>
          </w:tcPr>
          <w:p w14:paraId="5807C1D0" w14:textId="77777777" w:rsidR="00551688" w:rsidRPr="007154EA" w:rsidRDefault="00551688" w:rsidP="00A538A2">
            <w:pPr>
              <w:rPr>
                <w:sz w:val="22"/>
                <w:szCs w:val="22"/>
                <w:highlight w:val="yellow"/>
                <w:lang w:eastAsia="ru-RU"/>
              </w:rPr>
            </w:pPr>
            <w:r>
              <w:t>И</w:t>
            </w:r>
            <w:r w:rsidRPr="00AC5CCB">
              <w:t>нженер-механик</w:t>
            </w:r>
          </w:p>
        </w:tc>
        <w:tc>
          <w:tcPr>
            <w:tcW w:w="4850" w:type="dxa"/>
          </w:tcPr>
          <w:p w14:paraId="3CA32613" w14:textId="77777777" w:rsidR="00551688" w:rsidRPr="007154EA" w:rsidRDefault="00551688" w:rsidP="00A538A2">
            <w:pPr>
              <w:widowControl w:val="0"/>
              <w:tabs>
                <w:tab w:val="left" w:pos="322"/>
              </w:tabs>
              <w:spacing w:line="283" w:lineRule="exact"/>
              <w:jc w:val="both"/>
              <w:rPr>
                <w:sz w:val="22"/>
                <w:szCs w:val="22"/>
                <w:highlight w:val="yellow"/>
                <w:lang w:val="x-none" w:eastAsia="x-none"/>
              </w:rPr>
            </w:pPr>
            <w:r w:rsidRPr="00AC5CCB">
              <w:t>Должен иметь диплом о высшем техническом образовании, по специальности машины и оборудование нефтяных промыслов</w:t>
            </w:r>
            <w:r>
              <w:t xml:space="preserve"> или нефтяное дело</w:t>
            </w:r>
            <w:r w:rsidRPr="00AC5CCB">
              <w:t xml:space="preserve">. В подтверждение опыта работы приложить </w:t>
            </w:r>
            <w:r w:rsidRPr="00AC5CCB">
              <w:lastRenderedPageBreak/>
              <w:t>трудовую книжку или трудовой договор, в соответствии с Трудовым Кодексом Республики Казахстан.</w:t>
            </w:r>
          </w:p>
        </w:tc>
        <w:tc>
          <w:tcPr>
            <w:tcW w:w="1392" w:type="dxa"/>
          </w:tcPr>
          <w:p w14:paraId="59F874C0" w14:textId="77777777" w:rsidR="00551688" w:rsidRPr="007154EA" w:rsidRDefault="00551688" w:rsidP="00A538A2">
            <w:pPr>
              <w:jc w:val="center"/>
              <w:rPr>
                <w:sz w:val="22"/>
                <w:szCs w:val="22"/>
                <w:highlight w:val="yellow"/>
                <w:lang w:eastAsia="ru-RU"/>
              </w:rPr>
            </w:pPr>
            <w:r w:rsidRPr="00AC5CCB">
              <w:lastRenderedPageBreak/>
              <w:t>1</w:t>
            </w:r>
          </w:p>
        </w:tc>
        <w:tc>
          <w:tcPr>
            <w:tcW w:w="1346" w:type="dxa"/>
          </w:tcPr>
          <w:p w14:paraId="2BA3DF64" w14:textId="77777777" w:rsidR="00551688" w:rsidRPr="007154EA" w:rsidRDefault="00551688" w:rsidP="00A538A2">
            <w:pPr>
              <w:jc w:val="center"/>
              <w:rPr>
                <w:sz w:val="22"/>
                <w:szCs w:val="22"/>
                <w:highlight w:val="yellow"/>
                <w:lang w:eastAsia="ru-RU"/>
              </w:rPr>
            </w:pPr>
            <w:r w:rsidRPr="00AC5CCB">
              <w:t>5</w:t>
            </w:r>
          </w:p>
        </w:tc>
      </w:tr>
      <w:bookmarkEnd w:id="1"/>
    </w:tbl>
    <w:p w14:paraId="123CE50E" w14:textId="77777777" w:rsidR="00551688" w:rsidRPr="00551688" w:rsidRDefault="00551688" w:rsidP="00551688">
      <w:pPr>
        <w:spacing w:before="100" w:beforeAutospacing="1" w:after="100" w:afterAutospacing="1"/>
        <w:jc w:val="both"/>
        <w:rPr>
          <w:color w:val="000000"/>
          <w:sz w:val="22"/>
          <w:szCs w:val="22"/>
        </w:rPr>
      </w:pPr>
    </w:p>
    <w:p w14:paraId="5DCCA750" w14:textId="77777777" w:rsidR="00D7377C" w:rsidRPr="00D7377C" w:rsidRDefault="00D7377C" w:rsidP="00D7377C">
      <w:p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b/>
          <w:bCs/>
          <w:color w:val="000000"/>
          <w:sz w:val="22"/>
          <w:szCs w:val="22"/>
          <w:lang w:eastAsia="ru-RU"/>
        </w:rPr>
        <w:t>6.  Обязательства Заказчика</w:t>
      </w:r>
    </w:p>
    <w:p w14:paraId="0F3B7D56" w14:textId="46739605" w:rsidR="00D7377C" w:rsidRPr="00791884" w:rsidRDefault="00D7377C" w:rsidP="00791884">
      <w:pPr>
        <w:pStyle w:val="af2"/>
        <w:numPr>
          <w:ilvl w:val="0"/>
          <w:numId w:val="44"/>
        </w:numPr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 xml:space="preserve">Обеспечить работников </w:t>
      </w:r>
      <w:r w:rsidR="00491D45">
        <w:rPr>
          <w:color w:val="000000"/>
          <w:sz w:val="22"/>
          <w:szCs w:val="22"/>
        </w:rPr>
        <w:t>Подрядчика</w:t>
      </w:r>
      <w:r w:rsidRPr="00791884">
        <w:rPr>
          <w:color w:val="000000"/>
          <w:sz w:val="22"/>
          <w:szCs w:val="22"/>
        </w:rPr>
        <w:t xml:space="preserve"> доступом к необходимым техническим документам.</w:t>
      </w:r>
    </w:p>
    <w:p w14:paraId="7843F47A" w14:textId="05145701" w:rsidR="00D7377C" w:rsidRPr="00791884" w:rsidRDefault="00D7377C" w:rsidP="00791884">
      <w:pPr>
        <w:pStyle w:val="af2"/>
        <w:numPr>
          <w:ilvl w:val="0"/>
          <w:numId w:val="44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0791884">
        <w:rPr>
          <w:b/>
          <w:bCs/>
          <w:color w:val="000000"/>
          <w:sz w:val="22"/>
          <w:szCs w:val="22"/>
        </w:rPr>
        <w:t xml:space="preserve">Обеспечить к началу ПНР монтаж и соединение трубопроводов (импульсные трубки) СУФА с </w:t>
      </w:r>
      <w:proofErr w:type="spellStart"/>
      <w:r w:rsidRPr="00791884">
        <w:rPr>
          <w:b/>
          <w:bCs/>
          <w:color w:val="000000"/>
          <w:sz w:val="22"/>
          <w:szCs w:val="22"/>
        </w:rPr>
        <w:t>гидрозадвижками</w:t>
      </w:r>
      <w:proofErr w:type="spellEnd"/>
      <w:r w:rsidRPr="00791884">
        <w:rPr>
          <w:b/>
          <w:bCs/>
          <w:color w:val="000000"/>
          <w:sz w:val="22"/>
          <w:szCs w:val="22"/>
        </w:rPr>
        <w:t xml:space="preserve"> ФА.</w:t>
      </w:r>
    </w:p>
    <w:p w14:paraId="6206DAEA" w14:textId="624A5D86" w:rsidR="00D7377C" w:rsidRPr="00791884" w:rsidRDefault="00D7377C" w:rsidP="00791884">
      <w:pPr>
        <w:pStyle w:val="af2"/>
        <w:numPr>
          <w:ilvl w:val="0"/>
          <w:numId w:val="44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0791884">
        <w:rPr>
          <w:b/>
          <w:bCs/>
          <w:color w:val="000000"/>
          <w:sz w:val="22"/>
          <w:szCs w:val="22"/>
        </w:rPr>
        <w:t>Обеспечить гидравлическим маслом для заполнения системы.</w:t>
      </w:r>
    </w:p>
    <w:p w14:paraId="3C0920BE" w14:textId="496DAC82" w:rsidR="00D7377C" w:rsidRPr="00791884" w:rsidRDefault="00D7377C" w:rsidP="00791884">
      <w:pPr>
        <w:pStyle w:val="af2"/>
        <w:numPr>
          <w:ilvl w:val="0"/>
          <w:numId w:val="44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0791884">
        <w:rPr>
          <w:b/>
          <w:bCs/>
          <w:color w:val="000000"/>
          <w:sz w:val="22"/>
          <w:szCs w:val="22"/>
        </w:rPr>
        <w:t xml:space="preserve">Обеспечить и выдать </w:t>
      </w:r>
      <w:r w:rsidR="00491D45">
        <w:rPr>
          <w:b/>
          <w:bCs/>
          <w:color w:val="000000"/>
          <w:sz w:val="22"/>
          <w:szCs w:val="22"/>
        </w:rPr>
        <w:t>подрядчику</w:t>
      </w:r>
      <w:r w:rsidRPr="00791884">
        <w:rPr>
          <w:b/>
          <w:bCs/>
          <w:color w:val="000000"/>
          <w:sz w:val="22"/>
          <w:szCs w:val="22"/>
        </w:rPr>
        <w:t xml:space="preserve"> ПЛК.</w:t>
      </w:r>
    </w:p>
    <w:p w14:paraId="06ABEA0D" w14:textId="77777777" w:rsidR="00D7377C" w:rsidRPr="00D7377C" w:rsidRDefault="00D7377C" w:rsidP="00D7377C">
      <w:p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b/>
          <w:bCs/>
          <w:color w:val="000000"/>
          <w:sz w:val="22"/>
          <w:szCs w:val="22"/>
          <w:lang w:eastAsia="ru-RU"/>
        </w:rPr>
        <w:t>7. Сроки выполнение работ</w:t>
      </w:r>
    </w:p>
    <w:p w14:paraId="0C3E9D0A" w14:textId="77777777" w:rsidR="00D7377C" w:rsidRPr="00D7377C" w:rsidRDefault="00D7377C" w:rsidP="00D7377C">
      <w:pPr>
        <w:spacing w:before="100" w:beforeAutospacing="1" w:after="100" w:afterAutospacing="1"/>
        <w:jc w:val="both"/>
        <w:rPr>
          <w:color w:val="000000"/>
          <w:sz w:val="22"/>
          <w:szCs w:val="22"/>
          <w:lang w:eastAsia="ru-RU"/>
        </w:rPr>
      </w:pPr>
      <w:r w:rsidRPr="00D7377C">
        <w:rPr>
          <w:color w:val="000000"/>
          <w:sz w:val="22"/>
          <w:szCs w:val="22"/>
          <w:lang w:eastAsia="ru-RU"/>
        </w:rPr>
        <w:t>Сроки выполнение работ:</w:t>
      </w:r>
    </w:p>
    <w:p w14:paraId="591B3178" w14:textId="0A082A7D" w:rsidR="00D7377C" w:rsidRPr="00791884" w:rsidRDefault="00D7377C" w:rsidP="00791884">
      <w:pPr>
        <w:pStyle w:val="af2"/>
        <w:numPr>
          <w:ilvl w:val="0"/>
          <w:numId w:val="46"/>
        </w:numPr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>- начало работ – после подписания Договора по предоставлению уведомления Заказчиком о начале работ;</w:t>
      </w:r>
    </w:p>
    <w:p w14:paraId="23BB147E" w14:textId="056A98BF" w:rsidR="00674C13" w:rsidRPr="00491D45" w:rsidRDefault="00D7377C" w:rsidP="001C10B0">
      <w:pPr>
        <w:pStyle w:val="af2"/>
        <w:numPr>
          <w:ilvl w:val="0"/>
          <w:numId w:val="46"/>
        </w:numPr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791884">
        <w:rPr>
          <w:color w:val="000000"/>
          <w:sz w:val="22"/>
          <w:szCs w:val="22"/>
        </w:rPr>
        <w:t>- окончание работ – дата составления протоколов испытаний работы СУФА.</w:t>
      </w:r>
    </w:p>
    <w:p w14:paraId="1045E8E3" w14:textId="77777777" w:rsidR="005E49A2" w:rsidRDefault="005E49A2" w:rsidP="001C10B0">
      <w:pPr>
        <w:jc w:val="both"/>
        <w:rPr>
          <w:b/>
          <w:iCs/>
        </w:rPr>
      </w:pPr>
    </w:p>
    <w:p w14:paraId="3F59D2C2" w14:textId="1504C99F" w:rsidR="00674C13" w:rsidRDefault="00674C13" w:rsidP="00620263">
      <w:pPr>
        <w:pStyle w:val="a0"/>
        <w:numPr>
          <w:ilvl w:val="0"/>
          <w:numId w:val="0"/>
        </w:numPr>
        <w:ind w:firstLine="567"/>
        <w:rPr>
          <w:rFonts w:ascii="Times New Roman" w:hAnsi="Times New Roman" w:cs="Times New Roman"/>
          <w:iCs/>
        </w:rPr>
      </w:pPr>
    </w:p>
    <w:p w14:paraId="6247D3C6" w14:textId="61753F03" w:rsidR="00620263" w:rsidRPr="00E56A37" w:rsidRDefault="007F30D3" w:rsidP="00674C13">
      <w:pPr>
        <w:rPr>
          <w:b/>
          <w:bCs/>
          <w:lang w:eastAsia="ru-RU"/>
        </w:rPr>
      </w:pPr>
      <w:r>
        <w:rPr>
          <w:b/>
          <w:bCs/>
          <w:lang w:eastAsia="ru-RU"/>
        </w:rPr>
        <w:t>8</w:t>
      </w:r>
      <w:r w:rsidR="00674C13" w:rsidRPr="00E56A37">
        <w:rPr>
          <w:b/>
          <w:bCs/>
          <w:lang w:eastAsia="ru-RU"/>
        </w:rPr>
        <w:t>. Существующие эксплуатирующиеся СУФА на м/р Урихтау</w:t>
      </w:r>
      <w:r w:rsidR="00791884">
        <w:rPr>
          <w:b/>
          <w:bCs/>
          <w:lang w:eastAsia="ru-RU"/>
        </w:rPr>
        <w:t xml:space="preserve"> приложены в приложении 1 к технической спецификации</w:t>
      </w:r>
    </w:p>
    <w:p w14:paraId="556F42E5" w14:textId="77777777" w:rsidR="00674C13" w:rsidRDefault="00674C13" w:rsidP="00674C13">
      <w:pPr>
        <w:tabs>
          <w:tab w:val="left" w:pos="1920"/>
        </w:tabs>
        <w:rPr>
          <w:rFonts w:ascii="Calibri" w:eastAsia="Calibri" w:hAnsi="Calibri"/>
          <w:noProof/>
          <w:sz w:val="22"/>
          <w:szCs w:val="22"/>
          <w:lang w:eastAsia="ru-RU"/>
        </w:rPr>
      </w:pPr>
    </w:p>
    <w:p w14:paraId="28663332" w14:textId="77777777" w:rsidR="00674C13" w:rsidRDefault="00674C13" w:rsidP="00674C13">
      <w:pPr>
        <w:tabs>
          <w:tab w:val="left" w:pos="1920"/>
        </w:tabs>
        <w:rPr>
          <w:rFonts w:ascii="Calibri" w:eastAsia="Calibri" w:hAnsi="Calibri"/>
          <w:noProof/>
          <w:sz w:val="22"/>
          <w:szCs w:val="22"/>
          <w:lang w:eastAsia="ru-RU"/>
        </w:rPr>
      </w:pPr>
    </w:p>
    <w:p w14:paraId="6C491C67" w14:textId="726834DA" w:rsidR="00674C13" w:rsidRDefault="00674C13" w:rsidP="00674C13">
      <w:pPr>
        <w:tabs>
          <w:tab w:val="left" w:pos="1920"/>
        </w:tabs>
        <w:rPr>
          <w:lang w:eastAsia="ru-RU"/>
        </w:rPr>
      </w:pPr>
    </w:p>
    <w:p w14:paraId="127A5DAE" w14:textId="77777777" w:rsidR="00674C13" w:rsidRPr="00674C13" w:rsidRDefault="00674C13" w:rsidP="00674C13">
      <w:pPr>
        <w:rPr>
          <w:lang w:eastAsia="ru-RU"/>
        </w:rPr>
      </w:pPr>
    </w:p>
    <w:p w14:paraId="79007AB4" w14:textId="77777777" w:rsidR="00674C13" w:rsidRPr="00674C13" w:rsidRDefault="00674C13" w:rsidP="00674C13">
      <w:pPr>
        <w:rPr>
          <w:lang w:eastAsia="ru-RU"/>
        </w:rPr>
      </w:pPr>
    </w:p>
    <w:p w14:paraId="4A24CB8D" w14:textId="5D844D57" w:rsidR="00674C13" w:rsidRPr="00674C13" w:rsidRDefault="00551688" w:rsidP="00674C13">
      <w:pPr>
        <w:rPr>
          <w:lang w:eastAsia="ru-RU"/>
        </w:rPr>
      </w:pPr>
      <w:r w:rsidRPr="00674C13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3797EA15" wp14:editId="1F1F897F">
            <wp:extent cx="5939790" cy="2250440"/>
            <wp:effectExtent l="0" t="0" r="3810" b="0"/>
            <wp:docPr id="3" name="Рисунок 3" descr="Изображение выглядит как текст, машина, инжиниринг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машина, инжиниринг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9F2ED" w14:textId="77777777" w:rsidR="00674C13" w:rsidRPr="00674C13" w:rsidRDefault="00674C13" w:rsidP="00674C13">
      <w:pPr>
        <w:rPr>
          <w:lang w:eastAsia="ru-RU"/>
        </w:rPr>
      </w:pPr>
    </w:p>
    <w:p w14:paraId="5D1F8A93" w14:textId="77777777" w:rsidR="00674C13" w:rsidRPr="00674C13" w:rsidRDefault="00674C13" w:rsidP="00674C13">
      <w:pPr>
        <w:rPr>
          <w:lang w:eastAsia="ru-RU"/>
        </w:rPr>
      </w:pPr>
    </w:p>
    <w:p w14:paraId="28E7A6C3" w14:textId="0CC2BEFF" w:rsidR="00674C13" w:rsidRDefault="00674C13" w:rsidP="00674C13">
      <w:pPr>
        <w:rPr>
          <w:lang w:eastAsia="ru-RU"/>
        </w:rPr>
      </w:pPr>
    </w:p>
    <w:p w14:paraId="01852AEC" w14:textId="644BC79B" w:rsidR="00674C13" w:rsidRDefault="00674C13" w:rsidP="00674C13">
      <w:pPr>
        <w:tabs>
          <w:tab w:val="left" w:pos="1500"/>
        </w:tabs>
        <w:rPr>
          <w:lang w:eastAsia="ru-RU"/>
        </w:rPr>
      </w:pPr>
      <w:r>
        <w:rPr>
          <w:lang w:eastAsia="ru-RU"/>
        </w:rPr>
        <w:tab/>
      </w:r>
    </w:p>
    <w:p w14:paraId="4B0E7731" w14:textId="77777777" w:rsidR="00674C13" w:rsidRPr="00674C13" w:rsidRDefault="00674C13" w:rsidP="00674C13">
      <w:pPr>
        <w:rPr>
          <w:lang w:eastAsia="ru-RU"/>
        </w:rPr>
      </w:pPr>
    </w:p>
    <w:p w14:paraId="543CF52A" w14:textId="3D0E7A6B" w:rsidR="00674C13" w:rsidRPr="00674C13" w:rsidRDefault="00551688" w:rsidP="00674C13">
      <w:pPr>
        <w:rPr>
          <w:lang w:eastAsia="ru-RU"/>
        </w:rPr>
      </w:pPr>
      <w:r w:rsidRPr="00674C13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6F7B3468" wp14:editId="64967C4E">
            <wp:extent cx="5940425" cy="4862152"/>
            <wp:effectExtent l="0" t="0" r="3175" b="0"/>
            <wp:docPr id="1" name="Рисунок 1" descr="C:\Users\avant\Desktop\11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ant\Desktop\111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E3B94" w14:textId="77777777" w:rsidR="00674C13" w:rsidRPr="00674C13" w:rsidRDefault="00674C13" w:rsidP="00674C13">
      <w:pPr>
        <w:rPr>
          <w:lang w:eastAsia="ru-RU"/>
        </w:rPr>
      </w:pPr>
    </w:p>
    <w:p w14:paraId="7F8FB93D" w14:textId="77777777" w:rsidR="00674C13" w:rsidRPr="00674C13" w:rsidRDefault="00674C13" w:rsidP="00674C13">
      <w:pPr>
        <w:rPr>
          <w:lang w:eastAsia="ru-RU"/>
        </w:rPr>
      </w:pPr>
    </w:p>
    <w:p w14:paraId="03FCACC8" w14:textId="2DE0BFE8" w:rsidR="00674C13" w:rsidRPr="00674C13" w:rsidRDefault="00551688" w:rsidP="00674C13">
      <w:pPr>
        <w:rPr>
          <w:lang w:eastAsia="ru-RU"/>
        </w:rPr>
      </w:pPr>
      <w:r w:rsidRPr="00674C13">
        <w:rPr>
          <w:rFonts w:ascii="Calibri" w:eastAsia="Calibri" w:hAnsi="Calibri"/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222EFB5A" wp14:editId="7F6D7DE3">
            <wp:extent cx="4829175" cy="4895215"/>
            <wp:effectExtent l="0" t="0" r="9525" b="635"/>
            <wp:docPr id="2" name="Рисунок 2" descr="C:\Users\avant\Desktop\image-21-05-23-10-03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ant\Desktop\image-21-05-23-10-03-1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61" cy="48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C13" w:rsidRPr="00674C13" w:rsidSect="005A79C3">
      <w:headerReference w:type="default" r:id="rId14"/>
      <w:pgSz w:w="11906" w:h="16838"/>
      <w:pgMar w:top="1134" w:right="899" w:bottom="8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82B55" w14:textId="77777777" w:rsidR="00547FD0" w:rsidRDefault="00547FD0">
      <w:r>
        <w:separator/>
      </w:r>
    </w:p>
  </w:endnote>
  <w:endnote w:type="continuationSeparator" w:id="0">
    <w:p w14:paraId="1A1D9E77" w14:textId="77777777" w:rsidR="00547FD0" w:rsidRDefault="0054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81D85" w14:textId="77777777" w:rsidR="00547FD0" w:rsidRDefault="00547FD0">
      <w:r>
        <w:separator/>
      </w:r>
    </w:p>
  </w:footnote>
  <w:footnote w:type="continuationSeparator" w:id="0">
    <w:p w14:paraId="7606D583" w14:textId="77777777" w:rsidR="00547FD0" w:rsidRDefault="00547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730A7" w14:textId="77777777" w:rsidR="00E40159" w:rsidRPr="005E36FC" w:rsidRDefault="00E40159" w:rsidP="00DB68CB">
    <w:pPr>
      <w:pStyle w:val="a7"/>
      <w:jc w:val="right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5D4ECC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040882"/>
    <w:multiLevelType w:val="hybridMultilevel"/>
    <w:tmpl w:val="E78C7C0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69C4805"/>
    <w:multiLevelType w:val="hybridMultilevel"/>
    <w:tmpl w:val="E8C8C416"/>
    <w:lvl w:ilvl="0" w:tplc="84C057C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D286338"/>
    <w:multiLevelType w:val="hybridMultilevel"/>
    <w:tmpl w:val="59F6C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E56C0"/>
    <w:multiLevelType w:val="multilevel"/>
    <w:tmpl w:val="5B60FC2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5" w15:restartNumberingAfterBreak="0">
    <w:nsid w:val="14610EBA"/>
    <w:multiLevelType w:val="hybridMultilevel"/>
    <w:tmpl w:val="54F6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441A5"/>
    <w:multiLevelType w:val="multilevel"/>
    <w:tmpl w:val="43F456FA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494C0B"/>
    <w:multiLevelType w:val="multilevel"/>
    <w:tmpl w:val="70E6835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9E22C01"/>
    <w:multiLevelType w:val="multilevel"/>
    <w:tmpl w:val="CA04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2B68F7"/>
    <w:multiLevelType w:val="hybridMultilevel"/>
    <w:tmpl w:val="BAB40D0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45F20"/>
    <w:multiLevelType w:val="hybridMultilevel"/>
    <w:tmpl w:val="54BE5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22917"/>
    <w:multiLevelType w:val="hybridMultilevel"/>
    <w:tmpl w:val="39E2F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60C3E"/>
    <w:multiLevelType w:val="multilevel"/>
    <w:tmpl w:val="A2E236CE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48778BE"/>
    <w:multiLevelType w:val="hybridMultilevel"/>
    <w:tmpl w:val="3C420A90"/>
    <w:lvl w:ilvl="0" w:tplc="44B08FA6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5720EF"/>
    <w:multiLevelType w:val="hybridMultilevel"/>
    <w:tmpl w:val="2C90F634"/>
    <w:lvl w:ilvl="0" w:tplc="6AA81042">
      <w:numFmt w:val="bullet"/>
      <w:lvlText w:val="·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E0228"/>
    <w:multiLevelType w:val="hybridMultilevel"/>
    <w:tmpl w:val="5C3A70B2"/>
    <w:lvl w:ilvl="0" w:tplc="28C8F1B6">
      <w:numFmt w:val="bullet"/>
      <w:lvlText w:val="·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8A5B9B"/>
    <w:multiLevelType w:val="hybridMultilevel"/>
    <w:tmpl w:val="14347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806DB9"/>
    <w:multiLevelType w:val="hybridMultilevel"/>
    <w:tmpl w:val="66F2A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C3219"/>
    <w:multiLevelType w:val="hybridMultilevel"/>
    <w:tmpl w:val="29786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D63134"/>
    <w:multiLevelType w:val="hybridMultilevel"/>
    <w:tmpl w:val="DD58F632"/>
    <w:lvl w:ilvl="0" w:tplc="71BA45D8">
      <w:numFmt w:val="bullet"/>
      <w:lvlText w:val="·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01FDD"/>
    <w:multiLevelType w:val="hybridMultilevel"/>
    <w:tmpl w:val="63A6540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5B029BD"/>
    <w:multiLevelType w:val="hybridMultilevel"/>
    <w:tmpl w:val="11DA563A"/>
    <w:lvl w:ilvl="0" w:tplc="83A03498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8912C1F"/>
    <w:multiLevelType w:val="hybridMultilevel"/>
    <w:tmpl w:val="AC1E8B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91B62AD"/>
    <w:multiLevelType w:val="hybridMultilevel"/>
    <w:tmpl w:val="BDAA9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75FAB"/>
    <w:multiLevelType w:val="hybridMultilevel"/>
    <w:tmpl w:val="F990AA2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CC441A6"/>
    <w:multiLevelType w:val="multilevel"/>
    <w:tmpl w:val="99A2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242DF5"/>
    <w:multiLevelType w:val="hybridMultilevel"/>
    <w:tmpl w:val="A04AC0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DB3B98"/>
    <w:multiLevelType w:val="hybridMultilevel"/>
    <w:tmpl w:val="06F09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ED2A36"/>
    <w:multiLevelType w:val="multilevel"/>
    <w:tmpl w:val="426C831A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7B45A3B"/>
    <w:multiLevelType w:val="hybridMultilevel"/>
    <w:tmpl w:val="9E662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846D3F"/>
    <w:multiLevelType w:val="hybridMultilevel"/>
    <w:tmpl w:val="E7EE1C74"/>
    <w:lvl w:ilvl="0" w:tplc="04190001">
      <w:start w:val="1"/>
      <w:numFmt w:val="bullet"/>
      <w:lvlText w:val=""/>
      <w:lvlJc w:val="left"/>
      <w:pPr>
        <w:ind w:left="930" w:hanging="5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35CF5"/>
    <w:multiLevelType w:val="multilevel"/>
    <w:tmpl w:val="C7C09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7B2AFF"/>
    <w:multiLevelType w:val="hybridMultilevel"/>
    <w:tmpl w:val="B3FAECA4"/>
    <w:lvl w:ilvl="0" w:tplc="CED8D31E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0B964B4"/>
    <w:multiLevelType w:val="hybridMultilevel"/>
    <w:tmpl w:val="2312F3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24F2C39"/>
    <w:multiLevelType w:val="multilevel"/>
    <w:tmpl w:val="613EF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061"/>
    <w:multiLevelType w:val="hybridMultilevel"/>
    <w:tmpl w:val="EF16E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4B00CCE"/>
    <w:multiLevelType w:val="hybridMultilevel"/>
    <w:tmpl w:val="E9F4B5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2B53C6"/>
    <w:multiLevelType w:val="multilevel"/>
    <w:tmpl w:val="F70A048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7B729A6"/>
    <w:multiLevelType w:val="hybridMultilevel"/>
    <w:tmpl w:val="21F64A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9F0718"/>
    <w:multiLevelType w:val="hybridMultilevel"/>
    <w:tmpl w:val="C268B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4448DF"/>
    <w:multiLevelType w:val="hybridMultilevel"/>
    <w:tmpl w:val="B4FC951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1" w15:restartNumberingAfterBreak="0">
    <w:nsid w:val="73943574"/>
    <w:multiLevelType w:val="hybridMultilevel"/>
    <w:tmpl w:val="D2FCBC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75430CE"/>
    <w:multiLevelType w:val="multilevel"/>
    <w:tmpl w:val="1F52DF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8B458B3"/>
    <w:multiLevelType w:val="hybridMultilevel"/>
    <w:tmpl w:val="0BA07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BD20F8"/>
    <w:multiLevelType w:val="hybridMultilevel"/>
    <w:tmpl w:val="03FAFE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EDC100E"/>
    <w:multiLevelType w:val="hybridMultilevel"/>
    <w:tmpl w:val="4D726F68"/>
    <w:lvl w:ilvl="0" w:tplc="58DA36DA">
      <w:start w:val="1"/>
      <w:numFmt w:val="decimal"/>
      <w:pStyle w:val="a0"/>
      <w:lvlText w:val="%1."/>
      <w:lvlJc w:val="left"/>
      <w:pPr>
        <w:tabs>
          <w:tab w:val="num" w:pos="540"/>
        </w:tabs>
        <w:ind w:left="-27" w:firstLine="567"/>
      </w:pPr>
      <w:rPr>
        <w:b w:val="0"/>
      </w:rPr>
    </w:lvl>
    <w:lvl w:ilvl="1" w:tplc="25CC886E">
      <w:start w:val="1"/>
      <w:numFmt w:val="decimal"/>
      <w:lvlText w:val="%2)"/>
      <w:lvlJc w:val="left"/>
      <w:pPr>
        <w:ind w:left="1650" w:hanging="93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0540304">
    <w:abstractNumId w:val="0"/>
  </w:num>
  <w:num w:numId="2" w16cid:durableId="413474686">
    <w:abstractNumId w:val="1"/>
  </w:num>
  <w:num w:numId="3" w16cid:durableId="725879571">
    <w:abstractNumId w:val="38"/>
  </w:num>
  <w:num w:numId="4" w16cid:durableId="931862004">
    <w:abstractNumId w:val="36"/>
  </w:num>
  <w:num w:numId="5" w16cid:durableId="1163424710">
    <w:abstractNumId w:val="7"/>
  </w:num>
  <w:num w:numId="6" w16cid:durableId="687678973">
    <w:abstractNumId w:val="23"/>
  </w:num>
  <w:num w:numId="7" w16cid:durableId="84158173">
    <w:abstractNumId w:val="27"/>
  </w:num>
  <w:num w:numId="8" w16cid:durableId="1717043948">
    <w:abstractNumId w:val="2"/>
  </w:num>
  <w:num w:numId="9" w16cid:durableId="887444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884364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4374065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488672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37983826">
    <w:abstractNumId w:val="28"/>
  </w:num>
  <w:num w:numId="14" w16cid:durableId="2118481821">
    <w:abstractNumId w:val="42"/>
  </w:num>
  <w:num w:numId="15" w16cid:durableId="972752482">
    <w:abstractNumId w:val="6"/>
  </w:num>
  <w:num w:numId="16" w16cid:durableId="799957560">
    <w:abstractNumId w:val="12"/>
  </w:num>
  <w:num w:numId="17" w16cid:durableId="1357191245">
    <w:abstractNumId w:val="41"/>
  </w:num>
  <w:num w:numId="18" w16cid:durableId="2000575231">
    <w:abstractNumId w:val="40"/>
  </w:num>
  <w:num w:numId="19" w16cid:durableId="57720739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6124938">
    <w:abstractNumId w:val="37"/>
  </w:num>
  <w:num w:numId="21" w16cid:durableId="1527719254">
    <w:abstractNumId w:val="25"/>
  </w:num>
  <w:num w:numId="22" w16cid:durableId="321155290">
    <w:abstractNumId w:val="31"/>
  </w:num>
  <w:num w:numId="23" w16cid:durableId="2067944498">
    <w:abstractNumId w:val="34"/>
  </w:num>
  <w:num w:numId="24" w16cid:durableId="367027357">
    <w:abstractNumId w:val="18"/>
  </w:num>
  <w:num w:numId="25" w16cid:durableId="2047021261">
    <w:abstractNumId w:val="3"/>
  </w:num>
  <w:num w:numId="26" w16cid:durableId="1428233745">
    <w:abstractNumId w:val="43"/>
  </w:num>
  <w:num w:numId="27" w16cid:durableId="1302032578">
    <w:abstractNumId w:val="5"/>
  </w:num>
  <w:num w:numId="28" w16cid:durableId="1949041150">
    <w:abstractNumId w:val="16"/>
  </w:num>
  <w:num w:numId="29" w16cid:durableId="653988945">
    <w:abstractNumId w:val="44"/>
  </w:num>
  <w:num w:numId="30" w16cid:durableId="1360088779">
    <w:abstractNumId w:val="13"/>
  </w:num>
  <w:num w:numId="31" w16cid:durableId="154152063">
    <w:abstractNumId w:val="11"/>
  </w:num>
  <w:num w:numId="32" w16cid:durableId="1423988017">
    <w:abstractNumId w:val="32"/>
  </w:num>
  <w:num w:numId="33" w16cid:durableId="1560743877">
    <w:abstractNumId w:val="20"/>
  </w:num>
  <w:num w:numId="34" w16cid:durableId="12298037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5027653">
    <w:abstractNumId w:val="9"/>
  </w:num>
  <w:num w:numId="36" w16cid:durableId="1526018262">
    <w:abstractNumId w:val="26"/>
  </w:num>
  <w:num w:numId="37" w16cid:durableId="426659646">
    <w:abstractNumId w:val="21"/>
  </w:num>
  <w:num w:numId="38" w16cid:durableId="1230504980">
    <w:abstractNumId w:val="17"/>
  </w:num>
  <w:num w:numId="39" w16cid:durableId="563495521">
    <w:abstractNumId w:val="24"/>
  </w:num>
  <w:num w:numId="40" w16cid:durableId="78723769">
    <w:abstractNumId w:val="8"/>
  </w:num>
  <w:num w:numId="41" w16cid:durableId="1023047268">
    <w:abstractNumId w:val="10"/>
  </w:num>
  <w:num w:numId="42" w16cid:durableId="962924745">
    <w:abstractNumId w:val="15"/>
  </w:num>
  <w:num w:numId="43" w16cid:durableId="1484083414">
    <w:abstractNumId w:val="30"/>
  </w:num>
  <w:num w:numId="44" w16cid:durableId="518593219">
    <w:abstractNumId w:val="33"/>
  </w:num>
  <w:num w:numId="45" w16cid:durableId="1322348809">
    <w:abstractNumId w:val="14"/>
  </w:num>
  <w:num w:numId="46" w16cid:durableId="1657563245">
    <w:abstractNumId w:val="39"/>
  </w:num>
  <w:num w:numId="47" w16cid:durableId="291719557">
    <w:abstractNumId w:val="22"/>
  </w:num>
  <w:num w:numId="48" w16cid:durableId="100266679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8CB"/>
    <w:rsid w:val="00003D3F"/>
    <w:rsid w:val="0001379F"/>
    <w:rsid w:val="000143F3"/>
    <w:rsid w:val="00017C24"/>
    <w:rsid w:val="0002012C"/>
    <w:rsid w:val="00020A8B"/>
    <w:rsid w:val="00030B75"/>
    <w:rsid w:val="00031597"/>
    <w:rsid w:val="00033B04"/>
    <w:rsid w:val="00036B20"/>
    <w:rsid w:val="000412DC"/>
    <w:rsid w:val="00041AB9"/>
    <w:rsid w:val="00041F62"/>
    <w:rsid w:val="000459DD"/>
    <w:rsid w:val="0005063F"/>
    <w:rsid w:val="00055A25"/>
    <w:rsid w:val="000578E1"/>
    <w:rsid w:val="00061DDF"/>
    <w:rsid w:val="00062634"/>
    <w:rsid w:val="000722E9"/>
    <w:rsid w:val="00076E66"/>
    <w:rsid w:val="000801C1"/>
    <w:rsid w:val="00085A74"/>
    <w:rsid w:val="00086435"/>
    <w:rsid w:val="00087185"/>
    <w:rsid w:val="000A02C3"/>
    <w:rsid w:val="000A6D00"/>
    <w:rsid w:val="000A7959"/>
    <w:rsid w:val="000B4DB7"/>
    <w:rsid w:val="000B5BDF"/>
    <w:rsid w:val="000B79A1"/>
    <w:rsid w:val="000C3FED"/>
    <w:rsid w:val="000D2599"/>
    <w:rsid w:val="000D53C1"/>
    <w:rsid w:val="000D68E9"/>
    <w:rsid w:val="000E0431"/>
    <w:rsid w:val="000E0FBA"/>
    <w:rsid w:val="000E3DA5"/>
    <w:rsid w:val="000E3F8E"/>
    <w:rsid w:val="00105370"/>
    <w:rsid w:val="0010631E"/>
    <w:rsid w:val="00121838"/>
    <w:rsid w:val="001257FD"/>
    <w:rsid w:val="00130138"/>
    <w:rsid w:val="00131C7B"/>
    <w:rsid w:val="001352D0"/>
    <w:rsid w:val="00140794"/>
    <w:rsid w:val="00140A5B"/>
    <w:rsid w:val="0014246E"/>
    <w:rsid w:val="001450D8"/>
    <w:rsid w:val="00153078"/>
    <w:rsid w:val="00153FE5"/>
    <w:rsid w:val="00162EDD"/>
    <w:rsid w:val="001651FA"/>
    <w:rsid w:val="00170791"/>
    <w:rsid w:val="00171689"/>
    <w:rsid w:val="001742FE"/>
    <w:rsid w:val="001763B3"/>
    <w:rsid w:val="00181021"/>
    <w:rsid w:val="0018233B"/>
    <w:rsid w:val="00185A7B"/>
    <w:rsid w:val="00186207"/>
    <w:rsid w:val="00192655"/>
    <w:rsid w:val="00193996"/>
    <w:rsid w:val="00196127"/>
    <w:rsid w:val="00196A53"/>
    <w:rsid w:val="00196ADE"/>
    <w:rsid w:val="001A66E6"/>
    <w:rsid w:val="001B0674"/>
    <w:rsid w:val="001B2CD3"/>
    <w:rsid w:val="001C0E68"/>
    <w:rsid w:val="001C10B0"/>
    <w:rsid w:val="001E0D01"/>
    <w:rsid w:val="001E20BC"/>
    <w:rsid w:val="001E3219"/>
    <w:rsid w:val="001E359C"/>
    <w:rsid w:val="001E59DC"/>
    <w:rsid w:val="001F4925"/>
    <w:rsid w:val="001F59C9"/>
    <w:rsid w:val="001F789C"/>
    <w:rsid w:val="002033C0"/>
    <w:rsid w:val="002076FC"/>
    <w:rsid w:val="002110E7"/>
    <w:rsid w:val="00211EFD"/>
    <w:rsid w:val="00215CD9"/>
    <w:rsid w:val="0021780D"/>
    <w:rsid w:val="00222082"/>
    <w:rsid w:val="002326B1"/>
    <w:rsid w:val="00234DCF"/>
    <w:rsid w:val="00247402"/>
    <w:rsid w:val="0025219C"/>
    <w:rsid w:val="00252AB5"/>
    <w:rsid w:val="0025450F"/>
    <w:rsid w:val="002572D9"/>
    <w:rsid w:val="00262AE9"/>
    <w:rsid w:val="002657E6"/>
    <w:rsid w:val="002660B0"/>
    <w:rsid w:val="00267770"/>
    <w:rsid w:val="00273157"/>
    <w:rsid w:val="002765F0"/>
    <w:rsid w:val="00286AF6"/>
    <w:rsid w:val="00290322"/>
    <w:rsid w:val="00291001"/>
    <w:rsid w:val="0029353E"/>
    <w:rsid w:val="00293ED5"/>
    <w:rsid w:val="002967EB"/>
    <w:rsid w:val="002A1720"/>
    <w:rsid w:val="002C1611"/>
    <w:rsid w:val="002C1B7F"/>
    <w:rsid w:val="002D18C3"/>
    <w:rsid w:val="002D2254"/>
    <w:rsid w:val="002D330F"/>
    <w:rsid w:val="002D424C"/>
    <w:rsid w:val="002D5911"/>
    <w:rsid w:val="002E0F95"/>
    <w:rsid w:val="002E1B50"/>
    <w:rsid w:val="002E3B1F"/>
    <w:rsid w:val="002E6B17"/>
    <w:rsid w:val="002F6D4A"/>
    <w:rsid w:val="002F7D60"/>
    <w:rsid w:val="002F7F05"/>
    <w:rsid w:val="00300268"/>
    <w:rsid w:val="003054AD"/>
    <w:rsid w:val="00306E8F"/>
    <w:rsid w:val="00314510"/>
    <w:rsid w:val="00314B24"/>
    <w:rsid w:val="00314C63"/>
    <w:rsid w:val="00323778"/>
    <w:rsid w:val="00332A23"/>
    <w:rsid w:val="00346C38"/>
    <w:rsid w:val="00355D78"/>
    <w:rsid w:val="0036379D"/>
    <w:rsid w:val="003660AE"/>
    <w:rsid w:val="00371827"/>
    <w:rsid w:val="00371858"/>
    <w:rsid w:val="00372A89"/>
    <w:rsid w:val="00382A59"/>
    <w:rsid w:val="00392166"/>
    <w:rsid w:val="00394442"/>
    <w:rsid w:val="00396651"/>
    <w:rsid w:val="003B4DDA"/>
    <w:rsid w:val="003B544C"/>
    <w:rsid w:val="003B77BD"/>
    <w:rsid w:val="003C23DC"/>
    <w:rsid w:val="003C6CD7"/>
    <w:rsid w:val="003D5574"/>
    <w:rsid w:val="003D6DAA"/>
    <w:rsid w:val="003D795C"/>
    <w:rsid w:val="003E47F7"/>
    <w:rsid w:val="00406634"/>
    <w:rsid w:val="00407D57"/>
    <w:rsid w:val="00411597"/>
    <w:rsid w:val="0041654A"/>
    <w:rsid w:val="004174E0"/>
    <w:rsid w:val="00420B1A"/>
    <w:rsid w:val="0042247E"/>
    <w:rsid w:val="00431651"/>
    <w:rsid w:val="004327A7"/>
    <w:rsid w:val="00435978"/>
    <w:rsid w:val="00440914"/>
    <w:rsid w:val="004429E0"/>
    <w:rsid w:val="00442D3C"/>
    <w:rsid w:val="00443299"/>
    <w:rsid w:val="00445B7F"/>
    <w:rsid w:val="0044733C"/>
    <w:rsid w:val="00451849"/>
    <w:rsid w:val="00463370"/>
    <w:rsid w:val="00470279"/>
    <w:rsid w:val="0047358E"/>
    <w:rsid w:val="0047602D"/>
    <w:rsid w:val="00476C29"/>
    <w:rsid w:val="00486B33"/>
    <w:rsid w:val="00486B52"/>
    <w:rsid w:val="004912BF"/>
    <w:rsid w:val="00491D45"/>
    <w:rsid w:val="00491E71"/>
    <w:rsid w:val="004938C2"/>
    <w:rsid w:val="00494083"/>
    <w:rsid w:val="004A1A78"/>
    <w:rsid w:val="004A63EA"/>
    <w:rsid w:val="004A7A59"/>
    <w:rsid w:val="004B2975"/>
    <w:rsid w:val="004B3838"/>
    <w:rsid w:val="004C00C0"/>
    <w:rsid w:val="004C3B53"/>
    <w:rsid w:val="004C6754"/>
    <w:rsid w:val="004C6906"/>
    <w:rsid w:val="004D052B"/>
    <w:rsid w:val="004E0A2E"/>
    <w:rsid w:val="004E6216"/>
    <w:rsid w:val="004F4363"/>
    <w:rsid w:val="004F48E8"/>
    <w:rsid w:val="004F6F40"/>
    <w:rsid w:val="00501ED3"/>
    <w:rsid w:val="00505FC6"/>
    <w:rsid w:val="005125D1"/>
    <w:rsid w:val="00520B3C"/>
    <w:rsid w:val="0053211F"/>
    <w:rsid w:val="00534012"/>
    <w:rsid w:val="00535E60"/>
    <w:rsid w:val="00536739"/>
    <w:rsid w:val="0053768E"/>
    <w:rsid w:val="00547FD0"/>
    <w:rsid w:val="005500A8"/>
    <w:rsid w:val="005503EE"/>
    <w:rsid w:val="00550C71"/>
    <w:rsid w:val="00551688"/>
    <w:rsid w:val="00554950"/>
    <w:rsid w:val="005744A7"/>
    <w:rsid w:val="00575539"/>
    <w:rsid w:val="005812CD"/>
    <w:rsid w:val="00582F07"/>
    <w:rsid w:val="005867D7"/>
    <w:rsid w:val="00592ED7"/>
    <w:rsid w:val="005940F2"/>
    <w:rsid w:val="005963B6"/>
    <w:rsid w:val="005A7182"/>
    <w:rsid w:val="005A79C3"/>
    <w:rsid w:val="005B13E4"/>
    <w:rsid w:val="005B5801"/>
    <w:rsid w:val="005B5E81"/>
    <w:rsid w:val="005B6211"/>
    <w:rsid w:val="005B668B"/>
    <w:rsid w:val="005C0470"/>
    <w:rsid w:val="005D12E1"/>
    <w:rsid w:val="005D6320"/>
    <w:rsid w:val="005D6DB7"/>
    <w:rsid w:val="005E1A29"/>
    <w:rsid w:val="005E39CA"/>
    <w:rsid w:val="005E49A2"/>
    <w:rsid w:val="005E6599"/>
    <w:rsid w:val="005F441B"/>
    <w:rsid w:val="00601A91"/>
    <w:rsid w:val="00601C76"/>
    <w:rsid w:val="00602371"/>
    <w:rsid w:val="00602C46"/>
    <w:rsid w:val="00604B79"/>
    <w:rsid w:val="00605B5F"/>
    <w:rsid w:val="00610836"/>
    <w:rsid w:val="006117D3"/>
    <w:rsid w:val="006162A4"/>
    <w:rsid w:val="00620263"/>
    <w:rsid w:val="006236E3"/>
    <w:rsid w:val="00623E54"/>
    <w:rsid w:val="00631F12"/>
    <w:rsid w:val="00642942"/>
    <w:rsid w:val="00644107"/>
    <w:rsid w:val="0064732A"/>
    <w:rsid w:val="00650877"/>
    <w:rsid w:val="00655FD5"/>
    <w:rsid w:val="00656B4A"/>
    <w:rsid w:val="00657A79"/>
    <w:rsid w:val="00664344"/>
    <w:rsid w:val="00664F0F"/>
    <w:rsid w:val="00673218"/>
    <w:rsid w:val="00673AB4"/>
    <w:rsid w:val="00674B26"/>
    <w:rsid w:val="00674C13"/>
    <w:rsid w:val="006750FA"/>
    <w:rsid w:val="0068554F"/>
    <w:rsid w:val="00691C7D"/>
    <w:rsid w:val="006A7B83"/>
    <w:rsid w:val="006B627D"/>
    <w:rsid w:val="006C3D3B"/>
    <w:rsid w:val="006D436B"/>
    <w:rsid w:val="006D4A45"/>
    <w:rsid w:val="006E1196"/>
    <w:rsid w:val="006E2839"/>
    <w:rsid w:val="006F0850"/>
    <w:rsid w:val="006F454E"/>
    <w:rsid w:val="006F7DEE"/>
    <w:rsid w:val="00710BED"/>
    <w:rsid w:val="007138E3"/>
    <w:rsid w:val="007154EA"/>
    <w:rsid w:val="007158AD"/>
    <w:rsid w:val="0071726F"/>
    <w:rsid w:val="00717407"/>
    <w:rsid w:val="00720C6F"/>
    <w:rsid w:val="007218CB"/>
    <w:rsid w:val="0072464E"/>
    <w:rsid w:val="00730A74"/>
    <w:rsid w:val="00734BFB"/>
    <w:rsid w:val="00734E17"/>
    <w:rsid w:val="007446F7"/>
    <w:rsid w:val="00744E11"/>
    <w:rsid w:val="00747AD2"/>
    <w:rsid w:val="00747FBF"/>
    <w:rsid w:val="00752A7B"/>
    <w:rsid w:val="00753A3D"/>
    <w:rsid w:val="00753F2A"/>
    <w:rsid w:val="00754BA3"/>
    <w:rsid w:val="00754F56"/>
    <w:rsid w:val="00756C50"/>
    <w:rsid w:val="00764C77"/>
    <w:rsid w:val="00767079"/>
    <w:rsid w:val="007670BB"/>
    <w:rsid w:val="007679E6"/>
    <w:rsid w:val="00767F29"/>
    <w:rsid w:val="00776959"/>
    <w:rsid w:val="00780A29"/>
    <w:rsid w:val="00786993"/>
    <w:rsid w:val="00791884"/>
    <w:rsid w:val="007A01C1"/>
    <w:rsid w:val="007A25D0"/>
    <w:rsid w:val="007A2A7E"/>
    <w:rsid w:val="007A4011"/>
    <w:rsid w:val="007A4F5E"/>
    <w:rsid w:val="007A73DE"/>
    <w:rsid w:val="007A7D57"/>
    <w:rsid w:val="007B0839"/>
    <w:rsid w:val="007B465F"/>
    <w:rsid w:val="007C39A8"/>
    <w:rsid w:val="007C68D1"/>
    <w:rsid w:val="007E0BF0"/>
    <w:rsid w:val="007E2077"/>
    <w:rsid w:val="007E5CC4"/>
    <w:rsid w:val="007E7E94"/>
    <w:rsid w:val="007F2265"/>
    <w:rsid w:val="007F2416"/>
    <w:rsid w:val="007F30D3"/>
    <w:rsid w:val="007F3508"/>
    <w:rsid w:val="007F54CF"/>
    <w:rsid w:val="008007F6"/>
    <w:rsid w:val="00800EC3"/>
    <w:rsid w:val="00802F29"/>
    <w:rsid w:val="00803696"/>
    <w:rsid w:val="00803D2F"/>
    <w:rsid w:val="00810A25"/>
    <w:rsid w:val="008138AB"/>
    <w:rsid w:val="0082028A"/>
    <w:rsid w:val="00825294"/>
    <w:rsid w:val="008371D1"/>
    <w:rsid w:val="008410DE"/>
    <w:rsid w:val="00844A83"/>
    <w:rsid w:val="00844E8E"/>
    <w:rsid w:val="00845442"/>
    <w:rsid w:val="00846F1E"/>
    <w:rsid w:val="008515AE"/>
    <w:rsid w:val="008602FE"/>
    <w:rsid w:val="008603D5"/>
    <w:rsid w:val="008610CB"/>
    <w:rsid w:val="008653F8"/>
    <w:rsid w:val="00870013"/>
    <w:rsid w:val="00870293"/>
    <w:rsid w:val="00870577"/>
    <w:rsid w:val="008724B6"/>
    <w:rsid w:val="008731B6"/>
    <w:rsid w:val="008750DC"/>
    <w:rsid w:val="00880E6A"/>
    <w:rsid w:val="00884F5E"/>
    <w:rsid w:val="008858B5"/>
    <w:rsid w:val="0089071A"/>
    <w:rsid w:val="00892970"/>
    <w:rsid w:val="00892CFA"/>
    <w:rsid w:val="008B245C"/>
    <w:rsid w:val="008B2B82"/>
    <w:rsid w:val="008B7009"/>
    <w:rsid w:val="008C30E1"/>
    <w:rsid w:val="008D33D8"/>
    <w:rsid w:val="008E36C3"/>
    <w:rsid w:val="008E4BF8"/>
    <w:rsid w:val="008E4E5B"/>
    <w:rsid w:val="008F0B2A"/>
    <w:rsid w:val="008F2CDF"/>
    <w:rsid w:val="00900731"/>
    <w:rsid w:val="009009C5"/>
    <w:rsid w:val="00902433"/>
    <w:rsid w:val="00905085"/>
    <w:rsid w:val="00905B9B"/>
    <w:rsid w:val="00911153"/>
    <w:rsid w:val="00915A1B"/>
    <w:rsid w:val="00921048"/>
    <w:rsid w:val="00924F77"/>
    <w:rsid w:val="009327E6"/>
    <w:rsid w:val="009355DE"/>
    <w:rsid w:val="009405DF"/>
    <w:rsid w:val="00940C37"/>
    <w:rsid w:val="009415E4"/>
    <w:rsid w:val="0094254F"/>
    <w:rsid w:val="00943E5F"/>
    <w:rsid w:val="0095049C"/>
    <w:rsid w:val="00950E0D"/>
    <w:rsid w:val="00955EE6"/>
    <w:rsid w:val="00980B8E"/>
    <w:rsid w:val="009818D3"/>
    <w:rsid w:val="00981FA2"/>
    <w:rsid w:val="00984B81"/>
    <w:rsid w:val="009903BF"/>
    <w:rsid w:val="00990CDD"/>
    <w:rsid w:val="00991316"/>
    <w:rsid w:val="009B78F0"/>
    <w:rsid w:val="009C1ECB"/>
    <w:rsid w:val="009C7AB3"/>
    <w:rsid w:val="009D562A"/>
    <w:rsid w:val="009D567A"/>
    <w:rsid w:val="009E712F"/>
    <w:rsid w:val="009F0AD2"/>
    <w:rsid w:val="009F1B35"/>
    <w:rsid w:val="00A00403"/>
    <w:rsid w:val="00A11E67"/>
    <w:rsid w:val="00A23BD9"/>
    <w:rsid w:val="00A3186A"/>
    <w:rsid w:val="00A37F52"/>
    <w:rsid w:val="00A429D2"/>
    <w:rsid w:val="00A45C8B"/>
    <w:rsid w:val="00A50E6E"/>
    <w:rsid w:val="00A5439C"/>
    <w:rsid w:val="00A602FA"/>
    <w:rsid w:val="00A636BF"/>
    <w:rsid w:val="00A64706"/>
    <w:rsid w:val="00A65673"/>
    <w:rsid w:val="00A67CE0"/>
    <w:rsid w:val="00A71C4F"/>
    <w:rsid w:val="00A740FB"/>
    <w:rsid w:val="00A741F5"/>
    <w:rsid w:val="00A757DB"/>
    <w:rsid w:val="00A77F69"/>
    <w:rsid w:val="00A84631"/>
    <w:rsid w:val="00A86EB7"/>
    <w:rsid w:val="00A91C36"/>
    <w:rsid w:val="00A93F33"/>
    <w:rsid w:val="00AA1D55"/>
    <w:rsid w:val="00AA30F2"/>
    <w:rsid w:val="00AA55B8"/>
    <w:rsid w:val="00AB2DE3"/>
    <w:rsid w:val="00AB621D"/>
    <w:rsid w:val="00AB63F8"/>
    <w:rsid w:val="00AC0A6E"/>
    <w:rsid w:val="00AC7ABC"/>
    <w:rsid w:val="00AD22D2"/>
    <w:rsid w:val="00AE56BC"/>
    <w:rsid w:val="00AE77E8"/>
    <w:rsid w:val="00AF1BE6"/>
    <w:rsid w:val="00AF51AD"/>
    <w:rsid w:val="00B029D8"/>
    <w:rsid w:val="00B06D9D"/>
    <w:rsid w:val="00B209A7"/>
    <w:rsid w:val="00B20C42"/>
    <w:rsid w:val="00B21670"/>
    <w:rsid w:val="00B257D9"/>
    <w:rsid w:val="00B262DE"/>
    <w:rsid w:val="00B4556C"/>
    <w:rsid w:val="00B46602"/>
    <w:rsid w:val="00B506C6"/>
    <w:rsid w:val="00B52979"/>
    <w:rsid w:val="00B52A26"/>
    <w:rsid w:val="00B60399"/>
    <w:rsid w:val="00B60427"/>
    <w:rsid w:val="00B61535"/>
    <w:rsid w:val="00B646FD"/>
    <w:rsid w:val="00B74C0B"/>
    <w:rsid w:val="00B85308"/>
    <w:rsid w:val="00B943F0"/>
    <w:rsid w:val="00B9766C"/>
    <w:rsid w:val="00BA2452"/>
    <w:rsid w:val="00BB3014"/>
    <w:rsid w:val="00BB43F3"/>
    <w:rsid w:val="00BB7BBC"/>
    <w:rsid w:val="00BC16BF"/>
    <w:rsid w:val="00BC18BC"/>
    <w:rsid w:val="00BC4864"/>
    <w:rsid w:val="00BD56D7"/>
    <w:rsid w:val="00BE0BAB"/>
    <w:rsid w:val="00BE1CD2"/>
    <w:rsid w:val="00BE46A3"/>
    <w:rsid w:val="00BE46B5"/>
    <w:rsid w:val="00BE52E0"/>
    <w:rsid w:val="00BE6CFC"/>
    <w:rsid w:val="00BF0BA2"/>
    <w:rsid w:val="00BF69A6"/>
    <w:rsid w:val="00C02A5B"/>
    <w:rsid w:val="00C03526"/>
    <w:rsid w:val="00C03DAD"/>
    <w:rsid w:val="00C05840"/>
    <w:rsid w:val="00C075FC"/>
    <w:rsid w:val="00C1148E"/>
    <w:rsid w:val="00C1362D"/>
    <w:rsid w:val="00C216EB"/>
    <w:rsid w:val="00C24027"/>
    <w:rsid w:val="00C35608"/>
    <w:rsid w:val="00C43A09"/>
    <w:rsid w:val="00C6114F"/>
    <w:rsid w:val="00C636AA"/>
    <w:rsid w:val="00C73784"/>
    <w:rsid w:val="00C74768"/>
    <w:rsid w:val="00C838BE"/>
    <w:rsid w:val="00C93DB4"/>
    <w:rsid w:val="00CB1BDC"/>
    <w:rsid w:val="00CB62C2"/>
    <w:rsid w:val="00CC20F0"/>
    <w:rsid w:val="00CC5A31"/>
    <w:rsid w:val="00CC5AD8"/>
    <w:rsid w:val="00CE2072"/>
    <w:rsid w:val="00CE352E"/>
    <w:rsid w:val="00CF2882"/>
    <w:rsid w:val="00CF3960"/>
    <w:rsid w:val="00CF468B"/>
    <w:rsid w:val="00D00063"/>
    <w:rsid w:val="00D02EA9"/>
    <w:rsid w:val="00D031E1"/>
    <w:rsid w:val="00D03432"/>
    <w:rsid w:val="00D037A5"/>
    <w:rsid w:val="00D23AFB"/>
    <w:rsid w:val="00D323F8"/>
    <w:rsid w:val="00D47674"/>
    <w:rsid w:val="00D5563F"/>
    <w:rsid w:val="00D600F5"/>
    <w:rsid w:val="00D60EDC"/>
    <w:rsid w:val="00D628E9"/>
    <w:rsid w:val="00D63111"/>
    <w:rsid w:val="00D7377C"/>
    <w:rsid w:val="00D8423A"/>
    <w:rsid w:val="00D84CAC"/>
    <w:rsid w:val="00D87186"/>
    <w:rsid w:val="00D872CC"/>
    <w:rsid w:val="00D90326"/>
    <w:rsid w:val="00D93326"/>
    <w:rsid w:val="00D944AD"/>
    <w:rsid w:val="00DA2240"/>
    <w:rsid w:val="00DA3485"/>
    <w:rsid w:val="00DA6486"/>
    <w:rsid w:val="00DA70E6"/>
    <w:rsid w:val="00DB475A"/>
    <w:rsid w:val="00DB68CB"/>
    <w:rsid w:val="00DB7AF6"/>
    <w:rsid w:val="00DC063E"/>
    <w:rsid w:val="00DC12B0"/>
    <w:rsid w:val="00DC3D22"/>
    <w:rsid w:val="00DC55A7"/>
    <w:rsid w:val="00DD1C63"/>
    <w:rsid w:val="00DD2482"/>
    <w:rsid w:val="00DD335B"/>
    <w:rsid w:val="00DD5A37"/>
    <w:rsid w:val="00DD6598"/>
    <w:rsid w:val="00DE200D"/>
    <w:rsid w:val="00DE2797"/>
    <w:rsid w:val="00DE452C"/>
    <w:rsid w:val="00DF2CE2"/>
    <w:rsid w:val="00DF2F08"/>
    <w:rsid w:val="00DF5EC6"/>
    <w:rsid w:val="00E0394F"/>
    <w:rsid w:val="00E03B8D"/>
    <w:rsid w:val="00E05418"/>
    <w:rsid w:val="00E05E51"/>
    <w:rsid w:val="00E0713F"/>
    <w:rsid w:val="00E117EC"/>
    <w:rsid w:val="00E122C5"/>
    <w:rsid w:val="00E12B59"/>
    <w:rsid w:val="00E12D4D"/>
    <w:rsid w:val="00E1416A"/>
    <w:rsid w:val="00E15141"/>
    <w:rsid w:val="00E15AF8"/>
    <w:rsid w:val="00E20A93"/>
    <w:rsid w:val="00E307C4"/>
    <w:rsid w:val="00E308D3"/>
    <w:rsid w:val="00E40086"/>
    <w:rsid w:val="00E40159"/>
    <w:rsid w:val="00E44C97"/>
    <w:rsid w:val="00E457F3"/>
    <w:rsid w:val="00E5356E"/>
    <w:rsid w:val="00E537B0"/>
    <w:rsid w:val="00E56A37"/>
    <w:rsid w:val="00E61FB5"/>
    <w:rsid w:val="00E62946"/>
    <w:rsid w:val="00E71445"/>
    <w:rsid w:val="00E75BFB"/>
    <w:rsid w:val="00E762F2"/>
    <w:rsid w:val="00E839C2"/>
    <w:rsid w:val="00E863A6"/>
    <w:rsid w:val="00E942F2"/>
    <w:rsid w:val="00E9571F"/>
    <w:rsid w:val="00E96062"/>
    <w:rsid w:val="00EA20DB"/>
    <w:rsid w:val="00EA47C2"/>
    <w:rsid w:val="00EA532D"/>
    <w:rsid w:val="00EA7D3A"/>
    <w:rsid w:val="00EB1E05"/>
    <w:rsid w:val="00EB1E58"/>
    <w:rsid w:val="00EB383B"/>
    <w:rsid w:val="00EB3CCC"/>
    <w:rsid w:val="00EB4FAF"/>
    <w:rsid w:val="00EC422F"/>
    <w:rsid w:val="00EC4774"/>
    <w:rsid w:val="00EC7056"/>
    <w:rsid w:val="00ED12BB"/>
    <w:rsid w:val="00ED58D1"/>
    <w:rsid w:val="00EE0692"/>
    <w:rsid w:val="00EE231E"/>
    <w:rsid w:val="00EE5269"/>
    <w:rsid w:val="00EE544E"/>
    <w:rsid w:val="00EE66AE"/>
    <w:rsid w:val="00EF0A0A"/>
    <w:rsid w:val="00F01B1B"/>
    <w:rsid w:val="00F13053"/>
    <w:rsid w:val="00F20002"/>
    <w:rsid w:val="00F26EB7"/>
    <w:rsid w:val="00F2731E"/>
    <w:rsid w:val="00F36C91"/>
    <w:rsid w:val="00F36E74"/>
    <w:rsid w:val="00F37EC9"/>
    <w:rsid w:val="00F40435"/>
    <w:rsid w:val="00F41E1C"/>
    <w:rsid w:val="00F442FA"/>
    <w:rsid w:val="00F45DA7"/>
    <w:rsid w:val="00F4771B"/>
    <w:rsid w:val="00F47BE3"/>
    <w:rsid w:val="00F53328"/>
    <w:rsid w:val="00F5626D"/>
    <w:rsid w:val="00F57D80"/>
    <w:rsid w:val="00F6223A"/>
    <w:rsid w:val="00F64AB1"/>
    <w:rsid w:val="00F750C9"/>
    <w:rsid w:val="00F84228"/>
    <w:rsid w:val="00F90813"/>
    <w:rsid w:val="00F91FBD"/>
    <w:rsid w:val="00F92904"/>
    <w:rsid w:val="00F956D4"/>
    <w:rsid w:val="00F96CD3"/>
    <w:rsid w:val="00F97534"/>
    <w:rsid w:val="00FC5DF2"/>
    <w:rsid w:val="00FC6F9D"/>
    <w:rsid w:val="00FD0697"/>
    <w:rsid w:val="00FD1B95"/>
    <w:rsid w:val="00FD21A3"/>
    <w:rsid w:val="00FD22CA"/>
    <w:rsid w:val="00FE0172"/>
    <w:rsid w:val="00FE2B8B"/>
    <w:rsid w:val="00FE516E"/>
    <w:rsid w:val="00FF08DB"/>
    <w:rsid w:val="00FF67CD"/>
    <w:rsid w:val="00FF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2186C"/>
  <w15:docId w15:val="{30047281-FC51-46A0-927F-5CCA1E3F1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B68CB"/>
    <w:rPr>
      <w:rFonts w:ascii="Times New Roman" w:eastAsia="Times New Roman" w:hAnsi="Times New Roman"/>
      <w:sz w:val="24"/>
      <w:szCs w:val="24"/>
      <w:lang w:eastAsia="en-US"/>
    </w:rPr>
  </w:style>
  <w:style w:type="paragraph" w:styleId="2">
    <w:name w:val="heading 2"/>
    <w:basedOn w:val="a1"/>
    <w:next w:val="a1"/>
    <w:link w:val="20"/>
    <w:qFormat/>
    <w:rsid w:val="00DB68C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B68CB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Body Text"/>
    <w:basedOn w:val="a1"/>
    <w:link w:val="a6"/>
    <w:rsid w:val="00DB68CB"/>
    <w:pPr>
      <w:widowControl w:val="0"/>
      <w:shd w:val="clear" w:color="auto" w:fill="FFFFFF"/>
      <w:autoSpaceDE w:val="0"/>
      <w:autoSpaceDN w:val="0"/>
      <w:adjustRightInd w:val="0"/>
      <w:spacing w:line="269" w:lineRule="exact"/>
      <w:ind w:right="566"/>
      <w:jc w:val="both"/>
    </w:pPr>
    <w:rPr>
      <w:color w:val="000000"/>
      <w:spacing w:val="-6"/>
      <w:sz w:val="25"/>
      <w:szCs w:val="25"/>
    </w:rPr>
  </w:style>
  <w:style w:type="character" w:customStyle="1" w:styleId="a6">
    <w:name w:val="Основной текст Знак"/>
    <w:link w:val="a5"/>
    <w:rsid w:val="00DB68CB"/>
    <w:rPr>
      <w:rFonts w:ascii="Times New Roman" w:eastAsia="Times New Roman" w:hAnsi="Times New Roman" w:cs="Times New Roman"/>
      <w:color w:val="000000"/>
      <w:spacing w:val="-6"/>
      <w:sz w:val="25"/>
      <w:szCs w:val="25"/>
      <w:shd w:val="clear" w:color="auto" w:fill="FFFFFF"/>
    </w:rPr>
  </w:style>
  <w:style w:type="paragraph" w:styleId="21">
    <w:name w:val="Body Text 2"/>
    <w:basedOn w:val="a1"/>
    <w:link w:val="22"/>
    <w:rsid w:val="00DB68CB"/>
    <w:pPr>
      <w:widowControl w:val="0"/>
      <w:autoSpaceDE w:val="0"/>
      <w:autoSpaceDN w:val="0"/>
      <w:adjustRightInd w:val="0"/>
      <w:spacing w:after="259"/>
    </w:pPr>
    <w:rPr>
      <w:color w:val="000000"/>
      <w:spacing w:val="-2"/>
    </w:rPr>
  </w:style>
  <w:style w:type="character" w:customStyle="1" w:styleId="22">
    <w:name w:val="Основной текст 2 Знак"/>
    <w:link w:val="21"/>
    <w:rsid w:val="00DB68CB"/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a7">
    <w:name w:val="header"/>
    <w:basedOn w:val="a1"/>
    <w:link w:val="a8"/>
    <w:rsid w:val="00DB68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DB68CB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1"/>
    <w:rsid w:val="00DB68CB"/>
    <w:pPr>
      <w:spacing w:before="100" w:beforeAutospacing="1" w:after="119"/>
      <w:ind w:firstLine="720"/>
      <w:jc w:val="both"/>
    </w:pPr>
    <w:rPr>
      <w:rFonts w:ascii="Garamond" w:hAnsi="Garamond"/>
      <w:color w:val="000000"/>
      <w:sz w:val="28"/>
      <w:szCs w:val="28"/>
      <w:lang w:val="en-US"/>
    </w:rPr>
  </w:style>
  <w:style w:type="paragraph" w:customStyle="1" w:styleId="210">
    <w:name w:val="Основной текст с отступом 21"/>
    <w:basedOn w:val="a1"/>
    <w:rsid w:val="00DB68CB"/>
    <w:pPr>
      <w:widowControl w:val="0"/>
      <w:spacing w:before="60"/>
      <w:ind w:firstLine="560"/>
      <w:jc w:val="both"/>
    </w:pPr>
    <w:rPr>
      <w:szCs w:val="20"/>
      <w:lang w:eastAsia="ru-RU"/>
    </w:rPr>
  </w:style>
  <w:style w:type="paragraph" w:customStyle="1" w:styleId="Iauiue">
    <w:name w:val="Iau?iue"/>
    <w:rsid w:val="00DB68CB"/>
    <w:pPr>
      <w:widowControl w:val="0"/>
    </w:pPr>
    <w:rPr>
      <w:rFonts w:ascii="Times New Roman" w:eastAsia="Times New Roman" w:hAnsi="Times New Roman"/>
    </w:rPr>
  </w:style>
  <w:style w:type="paragraph" w:styleId="a9">
    <w:name w:val="Title"/>
    <w:basedOn w:val="a1"/>
    <w:link w:val="aa"/>
    <w:qFormat/>
    <w:rsid w:val="00DB68CB"/>
    <w:pPr>
      <w:jc w:val="center"/>
    </w:pPr>
    <w:rPr>
      <w:sz w:val="28"/>
      <w:szCs w:val="20"/>
      <w:lang w:eastAsia="ko-KR"/>
    </w:rPr>
  </w:style>
  <w:style w:type="character" w:customStyle="1" w:styleId="aa">
    <w:name w:val="Заголовок Знак"/>
    <w:link w:val="a9"/>
    <w:rsid w:val="00DB68CB"/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s0">
    <w:name w:val="s0"/>
    <w:rsid w:val="00DB68C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">
    <w:name w:val="List Bullet"/>
    <w:basedOn w:val="a1"/>
    <w:uiPriority w:val="99"/>
    <w:unhideWhenUsed/>
    <w:rsid w:val="00DB68CB"/>
    <w:pPr>
      <w:numPr>
        <w:numId w:val="1"/>
      </w:numPr>
      <w:contextualSpacing/>
    </w:pPr>
  </w:style>
  <w:style w:type="paragraph" w:styleId="ab">
    <w:name w:val="Plain Text"/>
    <w:basedOn w:val="a1"/>
    <w:link w:val="ac"/>
    <w:rsid w:val="00DB68CB"/>
    <w:rPr>
      <w:rFonts w:ascii="Courier New" w:hAnsi="Courier New"/>
      <w:sz w:val="20"/>
      <w:szCs w:val="20"/>
      <w:lang w:eastAsia="ru-RU"/>
    </w:rPr>
  </w:style>
  <w:style w:type="character" w:customStyle="1" w:styleId="ac">
    <w:name w:val="Текст Знак"/>
    <w:link w:val="ab"/>
    <w:rsid w:val="00DB68C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d">
    <w:name w:val="Body Text Indent"/>
    <w:basedOn w:val="a1"/>
    <w:link w:val="ae"/>
    <w:uiPriority w:val="99"/>
    <w:semiHidden/>
    <w:unhideWhenUsed/>
    <w:rsid w:val="00DB68CB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DB68CB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1"/>
    <w:link w:val="af0"/>
    <w:uiPriority w:val="99"/>
    <w:semiHidden/>
    <w:unhideWhenUsed/>
    <w:rsid w:val="009C7AB3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C7AB3"/>
    <w:rPr>
      <w:rFonts w:ascii="Tahoma" w:eastAsia="Times New Roman" w:hAnsi="Tahoma" w:cs="Tahoma"/>
      <w:sz w:val="16"/>
      <w:szCs w:val="16"/>
      <w:lang w:eastAsia="en-US"/>
    </w:rPr>
  </w:style>
  <w:style w:type="paragraph" w:styleId="af1">
    <w:name w:val="Normal (Web)"/>
    <w:basedOn w:val="a1"/>
    <w:semiHidden/>
    <w:unhideWhenUsed/>
    <w:rsid w:val="001763B3"/>
    <w:pPr>
      <w:spacing w:before="100" w:beforeAutospacing="1" w:after="100" w:afterAutospacing="1"/>
    </w:pPr>
    <w:rPr>
      <w:lang w:eastAsia="ru-RU"/>
    </w:rPr>
  </w:style>
  <w:style w:type="paragraph" w:styleId="af2">
    <w:name w:val="List Paragraph"/>
    <w:basedOn w:val="a1"/>
    <w:uiPriority w:val="34"/>
    <w:qFormat/>
    <w:rsid w:val="00BE6CFC"/>
    <w:pPr>
      <w:ind w:left="708"/>
    </w:pPr>
    <w:rPr>
      <w:szCs w:val="20"/>
      <w:lang w:eastAsia="ru-RU"/>
    </w:rPr>
  </w:style>
  <w:style w:type="character" w:styleId="af3">
    <w:name w:val="annotation reference"/>
    <w:uiPriority w:val="99"/>
    <w:semiHidden/>
    <w:unhideWhenUsed/>
    <w:rsid w:val="007C39A8"/>
    <w:rPr>
      <w:sz w:val="16"/>
      <w:szCs w:val="16"/>
    </w:rPr>
  </w:style>
  <w:style w:type="paragraph" w:styleId="af4">
    <w:name w:val="annotation text"/>
    <w:basedOn w:val="a1"/>
    <w:link w:val="af5"/>
    <w:uiPriority w:val="99"/>
    <w:unhideWhenUsed/>
    <w:rsid w:val="007C39A8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7C39A8"/>
    <w:rPr>
      <w:rFonts w:ascii="Times New Roman" w:eastAsia="Times New Roman" w:hAnsi="Times New Roman"/>
      <w:lang w:eastAsia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C39A8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7C39A8"/>
    <w:rPr>
      <w:rFonts w:ascii="Times New Roman" w:eastAsia="Times New Roman" w:hAnsi="Times New Roman"/>
      <w:b/>
      <w:bCs/>
      <w:lang w:eastAsia="en-US"/>
    </w:rPr>
  </w:style>
  <w:style w:type="paragraph" w:styleId="af8">
    <w:name w:val="footer"/>
    <w:basedOn w:val="a1"/>
    <w:link w:val="af9"/>
    <w:uiPriority w:val="99"/>
    <w:unhideWhenUsed/>
    <w:rsid w:val="000D68E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rsid w:val="000D68E9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a0">
    <w:name w:val="Статья"/>
    <w:basedOn w:val="a1"/>
    <w:rsid w:val="001C10B0"/>
    <w:pPr>
      <w:widowControl w:val="0"/>
      <w:numPr>
        <w:numId w:val="9"/>
      </w:numPr>
      <w:tabs>
        <w:tab w:val="left" w:pos="0"/>
        <w:tab w:val="left" w:pos="993"/>
      </w:tabs>
      <w:adjustRightInd w:val="0"/>
      <w:jc w:val="both"/>
    </w:pPr>
    <w:rPr>
      <w:rFonts w:ascii="Arial" w:hAnsi="Arial" w:cs="Arial"/>
      <w:lang w:eastAsia="ru-RU"/>
    </w:rPr>
  </w:style>
  <w:style w:type="character" w:styleId="afa">
    <w:name w:val="Strong"/>
    <w:uiPriority w:val="22"/>
    <w:qFormat/>
    <w:rsid w:val="001C10B0"/>
    <w:rPr>
      <w:b/>
      <w:bCs/>
    </w:rPr>
  </w:style>
  <w:style w:type="paragraph" w:styleId="afb">
    <w:name w:val="No Spacing"/>
    <w:uiPriority w:val="1"/>
    <w:qFormat/>
    <w:rsid w:val="00870293"/>
    <w:rPr>
      <w:sz w:val="22"/>
      <w:szCs w:val="22"/>
      <w:lang w:eastAsia="en-US"/>
    </w:rPr>
  </w:style>
  <w:style w:type="table" w:styleId="afc">
    <w:name w:val="Table Grid"/>
    <w:basedOn w:val="a3"/>
    <w:uiPriority w:val="59"/>
    <w:rsid w:val="008702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1"/>
    <w:link w:val="30"/>
    <w:uiPriority w:val="99"/>
    <w:semiHidden/>
    <w:unhideWhenUsed/>
    <w:rsid w:val="0003159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031597"/>
    <w:rPr>
      <w:rFonts w:ascii="Times New Roman" w:eastAsia="Times New Roman" w:hAnsi="Times New Roman"/>
      <w:sz w:val="16"/>
      <w:szCs w:val="16"/>
      <w:lang w:eastAsia="en-US"/>
    </w:rPr>
  </w:style>
  <w:style w:type="character" w:styleId="afd">
    <w:name w:val="Hyperlink"/>
    <w:basedOn w:val="a2"/>
    <w:uiPriority w:val="99"/>
    <w:unhideWhenUsed/>
    <w:rsid w:val="00A65673"/>
    <w:rPr>
      <w:color w:val="0000FF" w:themeColor="hyperlink"/>
      <w:u w:val="single"/>
    </w:rPr>
  </w:style>
  <w:style w:type="paragraph" w:styleId="afe">
    <w:name w:val="Revision"/>
    <w:hidden/>
    <w:uiPriority w:val="99"/>
    <w:semiHidden/>
    <w:rsid w:val="00FF08DB"/>
    <w:rPr>
      <w:rFonts w:ascii="Times New Roman" w:eastAsia="Times New Roman" w:hAnsi="Times New Roman"/>
      <w:sz w:val="24"/>
      <w:szCs w:val="24"/>
      <w:lang w:eastAsia="en-US"/>
    </w:rPr>
  </w:style>
  <w:style w:type="table" w:customStyle="1" w:styleId="1">
    <w:name w:val="Сетка таблицы1"/>
    <w:basedOn w:val="a3"/>
    <w:next w:val="afc"/>
    <w:uiPriority w:val="39"/>
    <w:rsid w:val="007154E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1"/>
    <w:link w:val="HTML0"/>
    <w:uiPriority w:val="99"/>
    <w:semiHidden/>
    <w:unhideWhenUsed/>
    <w:rsid w:val="00F4771B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F4771B"/>
    <w:rPr>
      <w:rFonts w:ascii="Consolas" w:eastAsia="Times New Roman" w:hAnsi="Consola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760D648FACCF40AE08C0395D4D8EFA" ma:contentTypeVersion="2" ma:contentTypeDescription="Create a new document." ma:contentTypeScope="" ma:versionID="002a594d6394e486b798e9f72a4ea5a5">
  <xsd:schema xmlns:xsd="http://www.w3.org/2001/XMLSchema" xmlns:xs="http://www.w3.org/2001/XMLSchema" xmlns:p="http://schemas.microsoft.com/office/2006/metadata/properties" xmlns:ns3="56038061-5424-4705-80a0-d2e3a60484d7" targetNamespace="http://schemas.microsoft.com/office/2006/metadata/properties" ma:root="true" ma:fieldsID="c2966e4f90959ef8b9c23b3758259d1b" ns3:_="">
    <xsd:import namespace="56038061-5424-4705-80a0-d2e3a60484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38061-5424-4705-80a0-d2e3a60484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679A38-0642-4E75-9564-65856A28B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038061-5424-4705-80a0-d2e3a60484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216D18-AB2F-4161-8F24-16F4B9E5C5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4CFCD5-FA8E-4BDA-88AE-9520538631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804AC3-577B-4E56-8E63-51B92C57E3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2452</Words>
  <Characters>13978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Urikhtau</Company>
  <LinksUpToDate>false</LinksUpToDate>
  <CharactersWithSpaces>16398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КаримоваТолкын</dc:creator>
  <cp:keywords/>
  <dc:description/>
  <cp:lastModifiedBy>Сейтимова Гульнур Сапаргазиевна</cp:lastModifiedBy>
  <cp:revision>2</cp:revision>
  <cp:lastPrinted>2014-04-30T12:27:00Z</cp:lastPrinted>
  <dcterms:created xsi:type="dcterms:W3CDTF">2025-09-22T10:48:00Z</dcterms:created>
  <dcterms:modified xsi:type="dcterms:W3CDTF">2025-09-22T10:48:00Z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0x0101009F760D648FACCF40AE08C0395D4D8EFA</vt:lpwstr>
  </property>
</Properties>
</file>