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1475" w14:textId="77777777" w:rsidR="00E63666" w:rsidRPr="007376E5" w:rsidRDefault="00E63666" w:rsidP="00E63666">
      <w:pPr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Приложение№2</w:t>
      </w:r>
    </w:p>
    <w:p w14:paraId="49D99063" w14:textId="4F4E404E" w:rsidR="00E63666" w:rsidRPr="007376E5" w:rsidRDefault="00E63666" w:rsidP="00E63666">
      <w:pPr>
        <w:ind w:left="567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 Договору №______________ от «____» _________202</w:t>
      </w:r>
      <w:r w:rsidR="00616F0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г.</w:t>
      </w:r>
    </w:p>
    <w:p w14:paraId="0AF65373" w14:textId="77777777" w:rsidR="00E63666" w:rsidRDefault="00E63666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5A68B9B9" w14:textId="77777777" w:rsidR="00B93E18" w:rsidRDefault="00B93E18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72F21E57" w14:textId="77777777" w:rsidR="001500C4" w:rsidRDefault="001500C4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5266864A" w14:textId="77777777" w:rsidR="00B93E18" w:rsidRDefault="00B93E18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1E1CCA64" w14:textId="7EA9C7E5" w:rsidR="001D464A" w:rsidRPr="001D464A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Техническая спецификация</w:t>
      </w:r>
    </w:p>
    <w:p w14:paraId="518D200A" w14:textId="77777777" w:rsidR="001D464A" w:rsidRPr="001D464A" w:rsidRDefault="001D464A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по закупке Подземного оборудования при освоении скважин</w:t>
      </w:r>
    </w:p>
    <w:p w14:paraId="2E1304F0" w14:textId="0B12A687" w:rsidR="001D464A" w:rsidRDefault="001D464A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(</w:t>
      </w:r>
      <w:r w:rsidR="000E0757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Ц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иркуляционный клапан)</w:t>
      </w:r>
    </w:p>
    <w:p w14:paraId="451BEA79" w14:textId="77777777" w:rsidR="00F65F54" w:rsidRPr="001D464A" w:rsidRDefault="00F65F54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2AB134D8" w14:textId="77777777" w:rsidR="001D464A" w:rsidRPr="001D464A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6B450B26" w14:textId="77777777" w:rsidR="001D464A" w:rsidRPr="001D464A" w:rsidRDefault="001D464A" w:rsidP="001D464A">
      <w:p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ТОО «Урихтау Оперейтинг» изыскивает поставщика, для поставки извлекаемого гидравлического пакера под ЭК 177,8мм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bookmarkStart w:id="0" w:name="_Hlk169677450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10,36–11,51 мм </w:t>
      </w:r>
      <w:bookmarkEnd w:id="0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(далее - "Товары"):</w:t>
      </w:r>
    </w:p>
    <w:p w14:paraId="52C991FC" w14:textId="77777777" w:rsidR="001D464A" w:rsidRPr="001D464A" w:rsidRDefault="001D464A" w:rsidP="001D464A">
      <w:pPr>
        <w:spacing w:line="276" w:lineRule="auto"/>
        <w:ind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 к югу от города Актобе.</w:t>
      </w:r>
    </w:p>
    <w:p w14:paraId="19F26104" w14:textId="77777777" w:rsidR="001D464A" w:rsidRPr="001D464A" w:rsidRDefault="001D464A" w:rsidP="001D464A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В этой части нефтегазоносного региона ранее открыты и уже разрабатываются месторождения нефти и газа Жанажол (10-12км восточнее), Кенкияк (50км севернее), Алибекмола (20 км северо-восточнее) и Кожасай (7–8 км юго-западнее). </w:t>
      </w:r>
    </w:p>
    <w:p w14:paraId="0280A296" w14:textId="77777777" w:rsidR="001D464A" w:rsidRPr="001D464A" w:rsidRDefault="001D464A" w:rsidP="001D464A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С открытием здесь месторождений нефти и газа в районе активно формируется инфраструктура нефтегазовой промышленности. Обустроены нефтяные промыслы Жанажол, Кенкияк, Кожасай и Алибекмола, построены новые автомобильные и железные дороги, созданы вахтовые поселки нефтяников, буровиков, строителей, проложены нефтепроводы и газопроводы. На расстоянии 15 км к югу от месторождения Урихтау расположен Жанажольский газоперерабатывающий завод.</w:t>
      </w:r>
    </w:p>
    <w:p w14:paraId="1BE9F696" w14:textId="77777777" w:rsidR="001D464A" w:rsidRPr="001D464A" w:rsidRDefault="001D464A" w:rsidP="001D464A">
      <w:pPr>
        <w:rPr>
          <w:color w:val="auto"/>
          <w:lang w:val="ru-RU"/>
        </w:rPr>
      </w:pPr>
    </w:p>
    <w:p w14:paraId="79A5A4C5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2AF06F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 Общие требования</w:t>
      </w:r>
    </w:p>
    <w:p w14:paraId="6FAAECB2" w14:textId="0202753C" w:rsidR="001D464A" w:rsidRPr="001D464A" w:rsidRDefault="001D464A" w:rsidP="001D464A">
      <w:pPr>
        <w:spacing w:after="12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Все предлагаемое оборудование должно быть новым, неиспользованным и изготовлено / произведено согласно требованиями стандарта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11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19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AC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/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14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(Американский нефтяной институт) или аналогичного стандарта. Действующие сертификаты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kk-KZ"/>
        </w:rPr>
        <w:t>АНИ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должны быть предоставлены в составе конкурсной заявки потенциального поставщика. </w:t>
      </w:r>
    </w:p>
    <w:p w14:paraId="0B4766F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случае расхождений между техническими требованиями Заказчика и применимыми стандартами АНИ, приоритет имеют технические требования Заказчика. </w:t>
      </w:r>
    </w:p>
    <w:p w14:paraId="4D4701B4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Все предоставляемое оборудование и резиновые элементы должны быть применимы для скважинных условий, указанных в настоящей Технической спецификации.</w:t>
      </w:r>
    </w:p>
    <w:p w14:paraId="381931A7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C73ACB0">
          <v:rect id="_x0000_i1025" style="width:0;height:1.5pt" o:hralign="center" o:hrstd="t" o:hr="t" fillcolor="#a0a0a0" stroked="f"/>
        </w:pict>
      </w:r>
    </w:p>
    <w:p w14:paraId="3992B6A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2. Конструкция скважин</w:t>
      </w:r>
    </w:p>
    <w:p w14:paraId="4C75D61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Скважины, для которых планируется закупка оборудования, имеют следующие ключевые параметры:</w:t>
      </w:r>
    </w:p>
    <w:p w14:paraId="5FA4389A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Эксплуатационная колонна: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диаметр 177,8 мм (29-35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ppf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), сталь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80-1,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Premium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14:paraId="3A1C67E1" w14:textId="616504CC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Насосно-компрессорные трубы (НКТ):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диаметр 88,9 мм (3,5 дюйма), сталь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80-1, соединения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</w:t>
      </w:r>
      <w:r w:rsidR="00AE0092">
        <w:rPr>
          <w:rFonts w:ascii="Times New Roman" w:hAnsi="Times New Roman" w:cs="Times New Roman"/>
          <w:color w:val="auto"/>
          <w:sz w:val="24"/>
          <w:szCs w:val="24"/>
          <w:lang w:val="ru-RU"/>
        </w:rPr>
        <w:t>ли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аналог.</w:t>
      </w:r>
    </w:p>
    <w:p w14:paraId="6EC9E6D8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Глубина установки оборудования:</w:t>
      </w:r>
    </w:p>
    <w:p w14:paraId="52A9F0F1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Подземный клапан-отсекатель (ПКО): ~50-100 м.</w:t>
      </w:r>
    </w:p>
    <w:p w14:paraId="5C8D2CC9" w14:textId="6DD110C1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Циркуляционный клапан: ~2</w:t>
      </w:r>
      <w:r w:rsidR="00804D61">
        <w:rPr>
          <w:rFonts w:ascii="Times New Roman" w:hAnsi="Times New Roman" w:cs="Times New Roman"/>
          <w:color w:val="auto"/>
          <w:sz w:val="24"/>
          <w:szCs w:val="24"/>
          <w:lang w:val="ru-RU"/>
        </w:rPr>
        <w:t>45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0 - </w:t>
      </w:r>
      <w:r w:rsidR="00804D61">
        <w:rPr>
          <w:rFonts w:ascii="Times New Roman" w:hAnsi="Times New Roman" w:cs="Times New Roman"/>
          <w:color w:val="auto"/>
          <w:sz w:val="24"/>
          <w:szCs w:val="24"/>
          <w:lang w:val="ru-RU"/>
        </w:rPr>
        <w:t>27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00 м.</w:t>
      </w:r>
    </w:p>
    <w:p w14:paraId="2EFBEFB1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Скважинные условия:</w:t>
      </w:r>
    </w:p>
    <w:p w14:paraId="12271685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Максимальное давление: 420 бар.</w:t>
      </w:r>
    </w:p>
    <w:p w14:paraId="0097AF28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Температура: до 80 °C.</w:t>
      </w:r>
    </w:p>
    <w:p w14:paraId="562745E8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Агрессивная среда: присутствие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₂.</w:t>
      </w:r>
    </w:p>
    <w:p w14:paraId="3BB1ADD9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Данные параметры конструкции и условия эксплуатации требуют использования оборудования, сертифицированного для работы в высоконагруженных и коррозионно-активных средах.</w:t>
      </w:r>
    </w:p>
    <w:p w14:paraId="2A673799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CB4AE0F">
          <v:rect id="_x0000_i1026" style="width:0;height:1.5pt" o:hralign="center" o:hrstd="t" o:hr="t" fillcolor="#a0a0a0" stroked="f"/>
        </w:pict>
      </w:r>
    </w:p>
    <w:p w14:paraId="54CCB349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 Цель закупки</w:t>
      </w:r>
    </w:p>
    <w:p w14:paraId="4C06D508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Закупка оборудования для оснащения двух скважин с учетом требований по совместимости, устойчивости к условиям месторождения и обеспечения надежной эксплуатации.</w:t>
      </w:r>
    </w:p>
    <w:p w14:paraId="3D2761C2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7A865248">
          <v:rect id="_x0000_i1027" style="width:0;height:1.5pt" o:hralign="center" o:hrstd="t" o:hr="t" fillcolor="#a0a0a0" stroked="f"/>
        </w:pict>
      </w:r>
    </w:p>
    <w:p w14:paraId="3F52C3CD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52E5B00" w14:textId="79390563" w:rsidR="001D464A" w:rsidRPr="0031512E" w:rsidRDefault="001D464A" w:rsidP="0031512E">
      <w:pPr>
        <w:pStyle w:val="a7"/>
        <w:numPr>
          <w:ilvl w:val="0"/>
          <w:numId w:val="21"/>
        </w:numPr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31512E">
        <w:rPr>
          <w:rFonts w:ascii="Times New Roman" w:hAnsi="Times New Roman" w:cs="Times New Roman"/>
          <w:b/>
          <w:bCs/>
          <w:color w:val="auto"/>
          <w:sz w:val="24"/>
          <w:szCs w:val="24"/>
        </w:rPr>
        <w:t>Циркуляционный клапан</w:t>
      </w:r>
    </w:p>
    <w:p w14:paraId="3E65EC70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Клапан предназначен для создания циркуляции жидкости внутри скважины и управления потоками в процессе эксплуатации.</w:t>
      </w:r>
    </w:p>
    <w:p w14:paraId="672C4B91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Основные функции:</w:t>
      </w:r>
    </w:p>
    <w:p w14:paraId="295BF370" w14:textId="77777777" w:rsidR="001D464A" w:rsidRPr="001D464A" w:rsidRDefault="001D464A" w:rsidP="001D464A">
      <w:pPr>
        <w:numPr>
          <w:ilvl w:val="0"/>
          <w:numId w:val="1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Надежное перекрытие или открытие потока в зависимости от потребностей.</w:t>
      </w:r>
    </w:p>
    <w:p w14:paraId="4796C988" w14:textId="77777777" w:rsidR="001D464A" w:rsidRPr="001D464A" w:rsidRDefault="001D464A" w:rsidP="001D464A">
      <w:pPr>
        <w:numPr>
          <w:ilvl w:val="0"/>
          <w:numId w:val="1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Устойчивость к температурным и химическим воздействиям.</w:t>
      </w:r>
    </w:p>
    <w:p w14:paraId="7EBE48E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Особенности конструкции:</w:t>
      </w:r>
    </w:p>
    <w:p w14:paraId="6500F38E" w14:textId="77777777" w:rsidR="001D464A" w:rsidRPr="001D464A" w:rsidRDefault="001D464A" w:rsidP="001D464A">
      <w:pPr>
        <w:numPr>
          <w:ilvl w:val="0"/>
          <w:numId w:val="18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Уплотнения из неэластомерных материалов для работы в условиях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₂.</w:t>
      </w:r>
    </w:p>
    <w:p w14:paraId="708C7CCE" w14:textId="77777777" w:rsidR="001D464A" w:rsidRPr="001D464A" w:rsidRDefault="001D464A" w:rsidP="001D464A">
      <w:pPr>
        <w:numPr>
          <w:ilvl w:val="0"/>
          <w:numId w:val="18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Открытие клапана вниз для исключения неконтролируемого давления.</w:t>
      </w:r>
    </w:p>
    <w:p w14:paraId="589CCC17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Технические характеристики:</w:t>
      </w:r>
    </w:p>
    <w:p w14:paraId="124E85DF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Размер: 89 мм</w:t>
      </w:r>
    </w:p>
    <w:p w14:paraId="6972649F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Рабочее давление: не менее 517 бар</w:t>
      </w:r>
    </w:p>
    <w:p w14:paraId="648B12D5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Профиль для замка: 2.813” X</w:t>
      </w:r>
    </w:p>
    <w:p w14:paraId="465E64DF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Максимальный наружный диаметр (НД): не более 4.280”</w:t>
      </w:r>
    </w:p>
    <w:p w14:paraId="2E50A3A4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Минимальный внутренний диаметр (ВД): не менее 2.813”</w:t>
      </w:r>
    </w:p>
    <w:p w14:paraId="66A2A23E" w14:textId="40954C65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Материал: </w:t>
      </w:r>
      <w:r w:rsidR="00754A8D" w:rsidRPr="00754A8D">
        <w:rPr>
          <w:rFonts w:ascii="Times New Roman" w:hAnsi="Times New Roman" w:cs="Times New Roman"/>
          <w:color w:val="auto"/>
          <w:sz w:val="24"/>
          <w:szCs w:val="24"/>
        </w:rPr>
        <w:t>L80-13Cr</w:t>
      </w:r>
    </w:p>
    <w:p w14:paraId="0837124C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Уплотнения: неэластомерные</w:t>
      </w:r>
    </w:p>
    <w:p w14:paraId="43C5A50E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Соединения: 88.9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6.45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</w:p>
    <w:p w14:paraId="1059F3D0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Тип открытия: вниз</w:t>
      </w:r>
    </w:p>
    <w:p w14:paraId="65EB315A" w14:textId="33BC6265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Количество: </w:t>
      </w:r>
      <w:r w:rsidR="00642826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шт</w:t>
      </w:r>
    </w:p>
    <w:p w14:paraId="0AD12BC8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0E0F9663">
          <v:rect id="_x0000_i1028" style="width:0;height:1.5pt" o:hralign="center" o:hrstd="t" o:hr="t" fillcolor="#a0a0a0" stroked="f"/>
        </w:pict>
      </w:r>
    </w:p>
    <w:p w14:paraId="15894238" w14:textId="39991545" w:rsidR="001D464A" w:rsidRPr="001D464A" w:rsidRDefault="0031512E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5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. Условия поставки</w:t>
      </w:r>
    </w:p>
    <w:p w14:paraId="4DBE186A" w14:textId="0BEB592C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Срок поставки: не позднее </w:t>
      </w:r>
      <w:r w:rsidR="00AC393D">
        <w:rPr>
          <w:rFonts w:ascii="Times New Roman" w:hAnsi="Times New Roman" w:cs="Times New Roman"/>
          <w:color w:val="auto"/>
          <w:sz w:val="24"/>
          <w:szCs w:val="24"/>
          <w:lang w:val="ru-RU"/>
        </w:rPr>
        <w:t>9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0 дней с момента размещения заказа.</w:t>
      </w:r>
    </w:p>
    <w:p w14:paraId="10BB6B95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Пункт назначения: Республика Казахстан, Актюбинская область, Мугалжарский район, месторождение «Урихтау».</w:t>
      </w:r>
    </w:p>
    <w:p w14:paraId="011AFB24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Базис поставки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: DDP, Инкотермс 2020.</w:t>
      </w:r>
    </w:p>
    <w:p w14:paraId="0321368D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Поставляемый Товар должен быть новым и соответствовать применимым международным стандартам и нормативным требованиям Республики Казахстан.</w:t>
      </w:r>
    </w:p>
    <w:p w14:paraId="2C36619E" w14:textId="77777777" w:rsidR="001D464A" w:rsidRPr="001D464A" w:rsidRDefault="001D464A" w:rsidP="001D464A">
      <w:pPr>
        <w:pStyle w:val="a7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 поставке оборудования Исполнитель обязан предоставить Заказчику следующие документы:</w:t>
      </w:r>
    </w:p>
    <w:p w14:paraId="3D4BB7AF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оригиналы заводского сертификата качества (сертификат соответствия) или иной документ, содержащий сведения о комплектности оборудования, его технических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характеристиках, правилах эксплуатации, гарантии, и другую информацию, необходимую для определения качества товаров и его соответствия нормативно-техническим документам, признанным в Республике Казахстан;</w:t>
      </w:r>
    </w:p>
    <w:p w14:paraId="1CD2987E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копию сертификата соответствия товаров, выданного уполномоченным государственным органом Республики Казахстан в области сертификации (предоставляется в случае, если товары подлежат обязательной сертификации, в соответствии с законодательством Республики Казахстан);</w:t>
      </w:r>
    </w:p>
    <w:p w14:paraId="5630E8BF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копию сертификата соответствия товаров стандартам АНИ (API) или аналогичным стандартам; </w:t>
      </w:r>
    </w:p>
    <w:p w14:paraId="2D5DD276" w14:textId="77777777" w:rsid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оригиналы товарно-транспортной накладной (представляется в двух экземплярах).</w:t>
      </w:r>
    </w:p>
    <w:p w14:paraId="73034B11" w14:textId="77777777" w:rsidR="00AC393D" w:rsidRDefault="00AC393D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D9FB6BF" w14:textId="77777777" w:rsidR="00AC393D" w:rsidRPr="00AC393D" w:rsidRDefault="00AC393D" w:rsidP="00AC393D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C393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Проверка Товара по количеству, качеству и соответствию техническим требованиям осуществляется Покупателем по адресу: </w:t>
      </w:r>
      <w:r w:rsidRPr="00AC393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>Республика Казахстан, г. Актобе, пр.Тауелсиздик 7 В</w:t>
      </w:r>
      <w:r w:rsidRPr="00AC393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 его транспортировки в место поставки. Местом поставки Товара является: </w:t>
      </w:r>
      <w:r w:rsidRPr="00AC393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>Республика Казахстан, Актюбинская область, месторождение Урихтау.</w:t>
      </w:r>
      <w:r w:rsidRPr="00AC393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Pr="00AC393D">
        <w:rPr>
          <w:rFonts w:ascii="Times New Roman" w:hAnsi="Times New Roman" w:cs="Times New Roman"/>
          <w:color w:val="auto"/>
          <w:sz w:val="24"/>
          <w:szCs w:val="24"/>
          <w:lang w:val="ru-RU"/>
        </w:rPr>
        <w:t>Товар считается поставленным после успешного прохождения проверки, доставки Товара в место поставки и подписания соответствующих документов. Проведение проверки не является поставкой Товара.</w:t>
      </w:r>
    </w:p>
    <w:p w14:paraId="6CA9BA93" w14:textId="77777777" w:rsidR="00AC393D" w:rsidRPr="001D464A" w:rsidRDefault="00AC393D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35FC200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0708FBC1">
          <v:rect id="_x0000_i1029" style="width:0;height:1.5pt" o:hralign="center" o:hrstd="t" o:hr="t" fillcolor="#a0a0a0" stroked="f"/>
        </w:pict>
      </w:r>
    </w:p>
    <w:p w14:paraId="0BA23845" w14:textId="4CC1DF34" w:rsidR="001D464A" w:rsidRPr="001D464A" w:rsidRDefault="0031512E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. Условия оплаты</w:t>
      </w:r>
    </w:p>
    <w:p w14:paraId="6955605E" w14:textId="77777777" w:rsidR="001D464A" w:rsidRPr="001D464A" w:rsidRDefault="001D464A" w:rsidP="001D464A">
      <w:pPr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100%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оплата по факту поставки</w:t>
      </w:r>
    </w:p>
    <w:p w14:paraId="0B5EE3EC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7EAEDFE5">
          <v:rect id="_x0000_i1030" style="width:0;height:1.5pt" o:hralign="center" o:bullet="t" o:hrstd="t" o:hr="t" fillcolor="#a0a0a0" stroked="f"/>
        </w:pict>
      </w:r>
    </w:p>
    <w:p w14:paraId="525A8C2E" w14:textId="4820AB03" w:rsidR="001D464A" w:rsidRPr="001D464A" w:rsidRDefault="0031512E" w:rsidP="001D464A">
      <w:pPr>
        <w:pStyle w:val="af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7</w:t>
      </w:r>
      <w:r w:rsidR="001D464A" w:rsidRPr="001D464A">
        <w:rPr>
          <w:rFonts w:ascii="Times New Roman" w:hAnsi="Times New Roman" w:cs="Times New Roman"/>
          <w:b/>
          <w:bCs/>
          <w:lang w:val="en-US" w:eastAsia="en-US"/>
        </w:rPr>
        <w:t xml:space="preserve">. </w:t>
      </w:r>
      <w:r w:rsidR="001D464A" w:rsidRPr="001D464A">
        <w:rPr>
          <w:rFonts w:ascii="Times New Roman" w:hAnsi="Times New Roman" w:cs="Times New Roman"/>
          <w:b/>
          <w:bCs/>
          <w:lang w:eastAsia="en-US"/>
        </w:rPr>
        <w:t>Условия</w:t>
      </w:r>
      <w:r w:rsidR="001D464A" w:rsidRPr="001D464A">
        <w:rPr>
          <w:rFonts w:ascii="Times New Roman" w:hAnsi="Times New Roman" w:cs="Times New Roman"/>
          <w:b/>
          <w:bCs/>
          <w:lang w:val="en-US" w:eastAsia="en-US"/>
        </w:rPr>
        <w:t xml:space="preserve"> </w:t>
      </w:r>
      <w:r w:rsidR="001D464A" w:rsidRPr="001D464A">
        <w:rPr>
          <w:rFonts w:ascii="Times New Roman" w:hAnsi="Times New Roman" w:cs="Times New Roman"/>
          <w:b/>
          <w:bCs/>
          <w:lang w:eastAsia="en-US"/>
        </w:rPr>
        <w:t>поставки</w:t>
      </w:r>
    </w:p>
    <w:p w14:paraId="76C0AA6F" w14:textId="77777777" w:rsidR="001D464A" w:rsidRPr="001D464A" w:rsidRDefault="001D464A" w:rsidP="001D464A">
      <w:pPr>
        <w:pStyle w:val="af1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64A">
        <w:rPr>
          <w:rFonts w:ascii="Times New Roman" w:hAnsi="Times New Roman" w:cs="Times New Roman"/>
          <w:sz w:val="24"/>
          <w:szCs w:val="24"/>
        </w:rPr>
        <w:t>Поставляемый Товар должен быть новым и соответствовать применимым международным стандартам и стандартам Республики Казахстан.</w:t>
      </w:r>
    </w:p>
    <w:p w14:paraId="5857497A" w14:textId="77777777" w:rsidR="001D464A" w:rsidRPr="001D464A" w:rsidRDefault="001D464A" w:rsidP="001D464A">
      <w:pPr>
        <w:pStyle w:val="af1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64A">
        <w:rPr>
          <w:rFonts w:ascii="Times New Roman" w:hAnsi="Times New Roman" w:cs="Times New Roman"/>
          <w:sz w:val="24"/>
          <w:szCs w:val="24"/>
        </w:rPr>
        <w:t>Базис поставки: DDP (Инкотермс 2010).</w:t>
      </w:r>
    </w:p>
    <w:p w14:paraId="27AAAF8E" w14:textId="77777777" w:rsidR="001D464A" w:rsidRPr="001D464A" w:rsidRDefault="001D464A" w:rsidP="001D464A">
      <w:pPr>
        <w:pStyle w:val="af0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lang w:eastAsia="en-US"/>
        </w:rPr>
      </w:pPr>
      <w:r w:rsidRPr="001D464A">
        <w:rPr>
          <w:rFonts w:ascii="Times New Roman" w:hAnsi="Times New Roman" w:cs="Times New Roman"/>
          <w:lang w:eastAsia="en-US"/>
        </w:rPr>
        <w:t>Местом поставки Товара является Республика Казахстан, Актюбинская область, Мугалжарский район, месторождение «Урихтау».</w:t>
      </w:r>
    </w:p>
    <w:p w14:paraId="5A1D9315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15D04AA8">
          <v:rect id="_x0000_i1031" style="width:0;height:1.5pt" o:hralign="center" o:bullet="t" o:hrstd="t" o:hr="t" fillcolor="#a0a0a0" stroked="f"/>
        </w:pict>
      </w:r>
    </w:p>
    <w:p w14:paraId="3BA064D2" w14:textId="3D073D13" w:rsidR="001D464A" w:rsidRPr="001D464A" w:rsidRDefault="0031512E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8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. Требования к документации</w:t>
      </w:r>
    </w:p>
    <w:p w14:paraId="13489E1D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Руководства по эксплуатации, сертификаты качества, чертежи, подтверждающие характеристики оборудования. Руководство по эксплуатации должно содержать детальное описание дизайна (включая схемы с указанием основных размеров).</w:t>
      </w:r>
    </w:p>
    <w:p w14:paraId="63E67F7F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Указание сертификации (например,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ISO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).</w:t>
      </w:r>
    </w:p>
    <w:p w14:paraId="1CB6177C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Письменная Гарантия предоставления Сертификат соответствия и происхождения товара при поставке оборудование.</w:t>
      </w:r>
    </w:p>
    <w:p w14:paraId="3E5EC0F1" w14:textId="563964E7" w:rsidR="001D464A" w:rsidRPr="004E123F" w:rsidRDefault="00C4383D" w:rsidP="001D464A">
      <w:pPr>
        <w:ind w:left="720"/>
        <w:rPr>
          <w:rFonts w:ascii="Times New Roman" w:hAnsi="Times New Roman" w:cs="Times New Roman"/>
          <w:strike/>
          <w:color w:val="auto"/>
          <w:sz w:val="24"/>
          <w:szCs w:val="24"/>
          <w:lang w:val="ru-RU"/>
        </w:rPr>
      </w:pPr>
      <w:commentRangeStart w:id="1"/>
      <w:commentRangeStart w:id="2"/>
      <w:commentRangeEnd w:id="2"/>
      <w:r w:rsidRPr="004E123F">
        <w:rPr>
          <w:rStyle w:val="af2"/>
          <w:strike/>
        </w:rPr>
        <w:commentReference w:id="2"/>
      </w:r>
      <w:commentRangeEnd w:id="1"/>
      <w:r w:rsidR="004E123F" w:rsidRPr="004E123F">
        <w:rPr>
          <w:rStyle w:val="af2"/>
          <w:strike/>
        </w:rPr>
        <w:commentReference w:id="1"/>
      </w:r>
    </w:p>
    <w:p w14:paraId="541CB657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pict w14:anchorId="72CCC93F">
          <v:rect id="_x0000_i1032" style="width:0;height:1.5pt" o:hralign="center" o:hrstd="t" o:hr="t" fillcolor="#a0a0a0" stroked="f"/>
        </w:pict>
      </w:r>
    </w:p>
    <w:p w14:paraId="6C8C0ACF" w14:textId="0F498F79" w:rsidR="001D464A" w:rsidRPr="001D464A" w:rsidRDefault="0031512E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. Упаковка</w:t>
      </w:r>
    </w:p>
    <w:p w14:paraId="538793EB" w14:textId="06A533EE" w:rsidR="001D464A" w:rsidRPr="001D464A" w:rsidRDefault="00B66E98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="001D464A"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оставщик должен предоставить товар Заказчику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(пакера должны быть упакованы в ящике).</w:t>
      </w:r>
    </w:p>
    <w:p w14:paraId="13428DCB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Каждая упаковка должна содержать подробный упаковочный лист.</w:t>
      </w:r>
    </w:p>
    <w:p w14:paraId="7B465C0A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5517B43">
          <v:rect id="_x0000_i1033" style="width:0;height:1.5pt" o:hralign="center" o:hrstd="t" o:hr="t" fillcolor="#a0a0a0" stroked="f"/>
        </w:pict>
      </w:r>
    </w:p>
    <w:p w14:paraId="5545EDC8" w14:textId="0418FE24" w:rsidR="001D464A" w:rsidRPr="001D464A" w:rsidRDefault="0031512E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10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. Резьбовые соединения</w:t>
      </w:r>
    </w:p>
    <w:p w14:paraId="76BFFF20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3EAB56ED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11F2791B">
          <v:rect id="_x0000_i1034" style="width:0;height:1.5pt" o:hralign="center" o:hrstd="t" o:hr="t" fillcolor="#a0a0a0" stroked="f"/>
        </w:pict>
      </w:r>
    </w:p>
    <w:p w14:paraId="4E3295F1" w14:textId="4D25425C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="0031512E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. Маркировка</w:t>
      </w:r>
    </w:p>
    <w:p w14:paraId="05AF2236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Маркировка должна строго соответствовать нормам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(техническим условиям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5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CT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последняя версия). Наименование изготовителя или маркировка: наряду с деталями сертификата качества, должно быть упомянуто наименование производителя (там, где номенклатура не указана, позиции должны быть снабжены номером договора и номерами позиций).</w:t>
      </w: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7513"/>
        <w:gridCol w:w="7337"/>
      </w:tblGrid>
      <w:tr w:rsidR="00B93E18" w14:paraId="19BBAA49" w14:textId="77777777" w:rsidTr="00B93E18">
        <w:trPr>
          <w:trHeight w:val="735"/>
        </w:trPr>
        <w:tc>
          <w:tcPr>
            <w:tcW w:w="7513" w:type="dxa"/>
          </w:tcPr>
          <w:p w14:paraId="63BE3FA5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16973F35" w14:textId="77777777" w:rsidR="00AD79B1" w:rsidRDefault="00AD79B1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6B158DA7" w14:textId="77777777" w:rsidR="00AD79B1" w:rsidRDefault="00AD79B1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149C932F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Заказчик:</w:t>
            </w:r>
          </w:p>
          <w:p w14:paraId="55C72E51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Главный геолог</w:t>
            </w:r>
          </w:p>
          <w:p w14:paraId="5548B4C3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ТОО «Урихтау Оперейтинг»</w:t>
            </w:r>
          </w:p>
          <w:p w14:paraId="614B86C9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297EC714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 xml:space="preserve">___________________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Рахымберди Р.</w:t>
            </w:r>
          </w:p>
          <w:p w14:paraId="7FA81FFB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37" w:type="dxa"/>
          </w:tcPr>
          <w:p w14:paraId="6FDFD897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4A85BB2D" w14:textId="77777777" w:rsidR="00AD79B1" w:rsidRDefault="00AD79B1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1C7DB1DD" w14:textId="77777777" w:rsidR="00AD79B1" w:rsidRDefault="00AD79B1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79851529" w14:textId="076A8504" w:rsidR="00B93E18" w:rsidRDefault="00B93E18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Поставщик:</w:t>
            </w:r>
          </w:p>
          <w:p w14:paraId="0189ACED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AC0150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5F4B711" w14:textId="77777777" w:rsidR="001D464A" w:rsidRPr="001D464A" w:rsidRDefault="001D464A" w:rsidP="001D464A">
      <w:pPr>
        <w:rPr>
          <w:color w:val="auto"/>
          <w:lang w:val="ru-RU"/>
        </w:rPr>
      </w:pPr>
    </w:p>
    <w:p w14:paraId="381FE01E" w14:textId="77777777" w:rsidR="001D464A" w:rsidRPr="001D464A" w:rsidRDefault="001D464A" w:rsidP="001D464A">
      <w:pPr>
        <w:rPr>
          <w:color w:val="auto"/>
          <w:lang w:val="ru-RU"/>
        </w:rPr>
      </w:pPr>
    </w:p>
    <w:p w14:paraId="5FC76288" w14:textId="77777777" w:rsidR="007D6F5E" w:rsidRPr="001D464A" w:rsidRDefault="007D6F5E">
      <w:pPr>
        <w:rPr>
          <w:color w:val="auto"/>
          <w:lang w:val="ru-RU"/>
        </w:rPr>
      </w:pPr>
    </w:p>
    <w:sectPr w:rsidR="007D6F5E" w:rsidRPr="001D464A" w:rsidSect="001D464A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225" w:right="1183" w:bottom="1225" w:left="1225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Копжасар Асылмурат Нурланович" w:date="2026-01-27T11:06:00Z" w:initials="КАН">
    <w:p w14:paraId="5D3FD5C4" w14:textId="77777777" w:rsidR="00C4383D" w:rsidRDefault="00C4383D" w:rsidP="00C4383D">
      <w:pPr>
        <w:pStyle w:val="af3"/>
      </w:pPr>
      <w:r>
        <w:rPr>
          <w:rStyle w:val="af2"/>
        </w:rPr>
        <w:annotationRef/>
      </w:r>
      <w:r>
        <w:t>Для чего Вы требуете данные сертификаты при поставке товара?</w:t>
      </w:r>
    </w:p>
  </w:comment>
  <w:comment w:id="1" w:author="Нсанов Ербол Рахметуллаевич" w:date="2026-01-28T12:22:00Z" w:initials="ЕН">
    <w:p w14:paraId="7290C7EA" w14:textId="77777777" w:rsidR="004E123F" w:rsidRDefault="004E123F" w:rsidP="004E123F">
      <w:pPr>
        <w:pStyle w:val="af3"/>
      </w:pPr>
      <w:r>
        <w:rPr>
          <w:rStyle w:val="af2"/>
        </w:rPr>
        <w:annotationRef/>
      </w:r>
      <w:r>
        <w:t>Пункт удален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3FD5C4" w15:done="0"/>
  <w15:commentEx w15:paraId="7290C7EA" w15:paraIdParent="5D3FD5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C13175" w16cex:dateUtc="2026-01-27T06:06:00Z"/>
  <w16cex:commentExtensible w16cex:durableId="526B4407" w16cex:dateUtc="2026-01-28T0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3FD5C4" w16cid:durableId="70C13175"/>
  <w16cid:commentId w16cid:paraId="7290C7EA" w16cid:durableId="526B44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CB82" w14:textId="77777777" w:rsidR="003772C6" w:rsidRDefault="003772C6" w:rsidP="001D464A">
      <w:pPr>
        <w:spacing w:line="240" w:lineRule="auto"/>
      </w:pPr>
      <w:r>
        <w:separator/>
      </w:r>
    </w:p>
  </w:endnote>
  <w:endnote w:type="continuationSeparator" w:id="0">
    <w:p w14:paraId="635F26B1" w14:textId="77777777" w:rsidR="003772C6" w:rsidRDefault="003772C6" w:rsidP="001D4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B627" w14:textId="77777777" w:rsidR="00337FB6" w:rsidRDefault="00AE0092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68B08D" wp14:editId="7249E7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720359910" name="Text Box 2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5A9AD" w14:textId="77777777" w:rsidR="00337FB6" w:rsidRPr="00C17A78" w:rsidRDefault="00AE0092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8B0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LB-Private" style="position:absolute;margin-left:0;margin-top:0;width:45.9pt;height:2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" filled="f" stroked="f">
              <v:textbox style="mso-fit-shape-to-text:t" inset="0,0,0,15pt">
                <w:txbxContent>
                  <w:p w14:paraId="39E5A9AD" w14:textId="77777777" w:rsidR="00337FB6" w:rsidRPr="00C17A78" w:rsidRDefault="00AE0092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884576"/>
      <w:docPartObj>
        <w:docPartGallery w:val="Page Numbers (Bottom of Page)"/>
        <w:docPartUnique/>
      </w:docPartObj>
    </w:sdtPr>
    <w:sdtContent>
      <w:p w14:paraId="5189C403" w14:textId="77777777" w:rsidR="00337FB6" w:rsidRDefault="00337FB6">
        <w:pPr>
          <w:pStyle w:val="ae"/>
          <w:jc w:val="center"/>
          <w:rPr>
            <w:rFonts w:ascii="Times New Roman" w:hAnsi="Times New Roman" w:cs="Times New Roman"/>
            <w:sz w:val="24"/>
            <w:szCs w:val="40"/>
          </w:rPr>
        </w:pPr>
      </w:p>
      <w:p w14:paraId="2D3184D4" w14:textId="77777777" w:rsidR="00337FB6" w:rsidRDefault="00AE009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FC17568" w14:textId="77777777" w:rsidR="00337FB6" w:rsidRPr="005D3C9A" w:rsidRDefault="00337FB6">
    <w:pPr>
      <w:pStyle w:val="ae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FACA" w14:textId="77777777" w:rsidR="00337FB6" w:rsidRDefault="00AE0092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3EBCD3" wp14:editId="39DEA7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252718641" name="Text Box 1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FE3E" w14:textId="77777777" w:rsidR="00337FB6" w:rsidRPr="00C17A78" w:rsidRDefault="00AE0092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BC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LB-Private" style="position:absolute;margin-left:0;margin-top:0;width:45.9pt;height:2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" filled="f" stroked="f">
              <v:textbox style="mso-fit-shape-to-text:t" inset="0,0,0,15pt">
                <w:txbxContent>
                  <w:p w14:paraId="554FFE3E" w14:textId="77777777" w:rsidR="00337FB6" w:rsidRPr="00C17A78" w:rsidRDefault="00AE0092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F229" w14:textId="77777777" w:rsidR="003772C6" w:rsidRDefault="003772C6" w:rsidP="001D464A">
      <w:pPr>
        <w:spacing w:line="240" w:lineRule="auto"/>
      </w:pPr>
      <w:r>
        <w:separator/>
      </w:r>
    </w:p>
  </w:footnote>
  <w:footnote w:type="continuationSeparator" w:id="0">
    <w:p w14:paraId="58CCAEB0" w14:textId="77777777" w:rsidR="003772C6" w:rsidRDefault="003772C6" w:rsidP="001D4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12D4" w14:textId="77777777" w:rsidR="00337FB6" w:rsidRDefault="00337FB6">
    <w:pPr>
      <w:pStyle w:val="ac"/>
      <w:jc w:val="center"/>
    </w:pPr>
  </w:p>
  <w:p w14:paraId="5FDE3FEE" w14:textId="77777777" w:rsidR="00337FB6" w:rsidRDefault="00337FB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D8C"/>
    <w:multiLevelType w:val="multilevel"/>
    <w:tmpl w:val="E3CA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7000"/>
    <w:multiLevelType w:val="multilevel"/>
    <w:tmpl w:val="E964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E2255"/>
    <w:multiLevelType w:val="multilevel"/>
    <w:tmpl w:val="A3D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B3819"/>
    <w:multiLevelType w:val="multilevel"/>
    <w:tmpl w:val="D15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956F4"/>
    <w:multiLevelType w:val="multilevel"/>
    <w:tmpl w:val="415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10E79"/>
    <w:multiLevelType w:val="hybridMultilevel"/>
    <w:tmpl w:val="6144E7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533A8"/>
    <w:multiLevelType w:val="multilevel"/>
    <w:tmpl w:val="BEA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C3A78"/>
    <w:multiLevelType w:val="multilevel"/>
    <w:tmpl w:val="8A4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6566E"/>
    <w:multiLevelType w:val="multilevel"/>
    <w:tmpl w:val="285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03804"/>
    <w:multiLevelType w:val="hybridMultilevel"/>
    <w:tmpl w:val="2694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60C04"/>
    <w:multiLevelType w:val="multilevel"/>
    <w:tmpl w:val="675C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5F8"/>
    <w:multiLevelType w:val="multilevel"/>
    <w:tmpl w:val="AD00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20EC0"/>
    <w:multiLevelType w:val="multilevel"/>
    <w:tmpl w:val="1858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77C0F"/>
    <w:multiLevelType w:val="multilevel"/>
    <w:tmpl w:val="55AAB0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37741DBE"/>
    <w:multiLevelType w:val="multilevel"/>
    <w:tmpl w:val="702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C6610"/>
    <w:multiLevelType w:val="multilevel"/>
    <w:tmpl w:val="78E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4543A"/>
    <w:multiLevelType w:val="multilevel"/>
    <w:tmpl w:val="083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07247"/>
    <w:multiLevelType w:val="multilevel"/>
    <w:tmpl w:val="A51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A6021"/>
    <w:multiLevelType w:val="multilevel"/>
    <w:tmpl w:val="3552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071D4"/>
    <w:multiLevelType w:val="multilevel"/>
    <w:tmpl w:val="224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05330"/>
    <w:multiLevelType w:val="hybridMultilevel"/>
    <w:tmpl w:val="AE56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9218">
    <w:abstractNumId w:val="6"/>
  </w:num>
  <w:num w:numId="2" w16cid:durableId="2020113501">
    <w:abstractNumId w:val="10"/>
  </w:num>
  <w:num w:numId="3" w16cid:durableId="1334530873">
    <w:abstractNumId w:val="17"/>
  </w:num>
  <w:num w:numId="4" w16cid:durableId="1187258293">
    <w:abstractNumId w:val="0"/>
  </w:num>
  <w:num w:numId="5" w16cid:durableId="225148718">
    <w:abstractNumId w:val="4"/>
  </w:num>
  <w:num w:numId="6" w16cid:durableId="50887524">
    <w:abstractNumId w:val="19"/>
  </w:num>
  <w:num w:numId="7" w16cid:durableId="1564633586">
    <w:abstractNumId w:val="2"/>
  </w:num>
  <w:num w:numId="8" w16cid:durableId="1937596694">
    <w:abstractNumId w:val="14"/>
  </w:num>
  <w:num w:numId="9" w16cid:durableId="1072390597">
    <w:abstractNumId w:val="16"/>
  </w:num>
  <w:num w:numId="10" w16cid:durableId="865993927">
    <w:abstractNumId w:val="3"/>
  </w:num>
  <w:num w:numId="11" w16cid:durableId="39984349">
    <w:abstractNumId w:val="9"/>
  </w:num>
  <w:num w:numId="12" w16cid:durableId="1694961087">
    <w:abstractNumId w:val="18"/>
  </w:num>
  <w:num w:numId="13" w16cid:durableId="1119840262">
    <w:abstractNumId w:val="15"/>
  </w:num>
  <w:num w:numId="14" w16cid:durableId="630404211">
    <w:abstractNumId w:val="1"/>
  </w:num>
  <w:num w:numId="15" w16cid:durableId="1832792995">
    <w:abstractNumId w:val="11"/>
  </w:num>
  <w:num w:numId="16" w16cid:durableId="26950920">
    <w:abstractNumId w:val="8"/>
  </w:num>
  <w:num w:numId="17" w16cid:durableId="1472553173">
    <w:abstractNumId w:val="7"/>
  </w:num>
  <w:num w:numId="18" w16cid:durableId="812333337">
    <w:abstractNumId w:val="12"/>
  </w:num>
  <w:num w:numId="19" w16cid:durableId="179586782">
    <w:abstractNumId w:val="20"/>
  </w:num>
  <w:num w:numId="20" w16cid:durableId="1387946207">
    <w:abstractNumId w:val="13"/>
  </w:num>
  <w:num w:numId="21" w16cid:durableId="35646584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опжасар Асылмурат Нурланович">
    <w15:presenceInfo w15:providerId="AD" w15:userId="S-1-5-21-2363416819-2718903339-2045987658-1249"/>
  </w15:person>
  <w15:person w15:author="Нсанов Ербол Рахметуллаевич">
    <w15:presenceInfo w15:providerId="AD" w15:userId="S::ye.nsanov@uo.kmg.kz::745269fd-3cdd-4733-9e51-d14cdf93ea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A"/>
    <w:rsid w:val="000568DE"/>
    <w:rsid w:val="000E0757"/>
    <w:rsid w:val="001500C4"/>
    <w:rsid w:val="00184A00"/>
    <w:rsid w:val="00195A77"/>
    <w:rsid w:val="001A6DBA"/>
    <w:rsid w:val="001D464A"/>
    <w:rsid w:val="00212722"/>
    <w:rsid w:val="00265440"/>
    <w:rsid w:val="0028141B"/>
    <w:rsid w:val="002A7797"/>
    <w:rsid w:val="0031512E"/>
    <w:rsid w:val="00337FB6"/>
    <w:rsid w:val="003772C6"/>
    <w:rsid w:val="003C561D"/>
    <w:rsid w:val="004E123F"/>
    <w:rsid w:val="005D25F3"/>
    <w:rsid w:val="00616F08"/>
    <w:rsid w:val="00642826"/>
    <w:rsid w:val="00754A8D"/>
    <w:rsid w:val="00765159"/>
    <w:rsid w:val="007D6F5E"/>
    <w:rsid w:val="00804D61"/>
    <w:rsid w:val="00977C3E"/>
    <w:rsid w:val="00984C0E"/>
    <w:rsid w:val="00A10345"/>
    <w:rsid w:val="00A23EDE"/>
    <w:rsid w:val="00A3156C"/>
    <w:rsid w:val="00AA281C"/>
    <w:rsid w:val="00AC393D"/>
    <w:rsid w:val="00AD550C"/>
    <w:rsid w:val="00AD79B1"/>
    <w:rsid w:val="00AE0092"/>
    <w:rsid w:val="00AF1993"/>
    <w:rsid w:val="00B06DB0"/>
    <w:rsid w:val="00B34DF0"/>
    <w:rsid w:val="00B66E98"/>
    <w:rsid w:val="00B93E18"/>
    <w:rsid w:val="00BB334A"/>
    <w:rsid w:val="00C4383D"/>
    <w:rsid w:val="00C70425"/>
    <w:rsid w:val="00D36494"/>
    <w:rsid w:val="00E410D0"/>
    <w:rsid w:val="00E63666"/>
    <w:rsid w:val="00ED40DD"/>
    <w:rsid w:val="00F44318"/>
    <w:rsid w:val="00F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A003"/>
  <w15:chartTrackingRefBased/>
  <w15:docId w15:val="{C96FEC4E-7988-451F-A488-90ED67E7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4A"/>
    <w:pPr>
      <w:spacing w:after="0" w:line="280" w:lineRule="atLeast"/>
    </w:pPr>
    <w:rPr>
      <w:color w:val="E8E8E8" w:themeColor="background2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D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D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D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D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D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D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D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D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D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D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6D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e">
    <w:name w:val="footer"/>
    <w:basedOn w:val="a"/>
    <w:link w:val="af"/>
    <w:uiPriority w:val="99"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f">
    <w:name w:val="Нижний колонтитул Знак"/>
    <w:basedOn w:val="a0"/>
    <w:link w:val="ae"/>
    <w:uiPriority w:val="99"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f0">
    <w:name w:val="Normal (Web)"/>
    <w:basedOn w:val="a"/>
    <w:uiPriority w:val="99"/>
    <w:unhideWhenUsed/>
    <w:rsid w:val="001D464A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val="ru-RU" w:eastAsia="ru-RU"/>
    </w:rPr>
  </w:style>
  <w:style w:type="paragraph" w:styleId="af1">
    <w:name w:val="No Spacing"/>
    <w:uiPriority w:val="1"/>
    <w:qFormat/>
    <w:rsid w:val="001D464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C4383D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C4383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4383D"/>
    <w:rPr>
      <w:color w:val="E8E8E8" w:themeColor="background2"/>
      <w:kern w:val="0"/>
      <w:sz w:val="20"/>
      <w:szCs w:val="20"/>
      <w:lang w:val="en-US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4383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4383D"/>
    <w:rPr>
      <w:b/>
      <w:bCs/>
      <w:color w:val="E8E8E8" w:themeColor="background2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1035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Нуркен Рашитович</dc:creator>
  <cp:keywords/>
  <dc:description/>
  <cp:lastModifiedBy>Нсанов Ербол Рахметуллаевич</cp:lastModifiedBy>
  <cp:revision>23</cp:revision>
  <dcterms:created xsi:type="dcterms:W3CDTF">2024-12-03T05:45:00Z</dcterms:created>
  <dcterms:modified xsi:type="dcterms:W3CDTF">2026-01-29T06:03:00Z</dcterms:modified>
</cp:coreProperties>
</file>