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A1F98" w14:textId="77777777" w:rsidR="00251DED" w:rsidRPr="00E23D47" w:rsidRDefault="00251DED" w:rsidP="00774E77">
      <w:pPr>
        <w:pStyle w:val="a7"/>
        <w:tabs>
          <w:tab w:val="left" w:pos="4820"/>
          <w:tab w:val="left" w:pos="9180"/>
        </w:tabs>
        <w:ind w:right="72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7796C8B6" w14:textId="77777777" w:rsidR="00774E77" w:rsidRPr="00E23D47" w:rsidRDefault="00774E77" w:rsidP="00774E7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E9EE660" w14:textId="77777777" w:rsidR="00774E77" w:rsidRPr="00E23D47" w:rsidRDefault="00774E77" w:rsidP="00774E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3D47">
        <w:rPr>
          <w:rFonts w:ascii="Times New Roman" w:hAnsi="Times New Roman" w:cs="Times New Roman"/>
          <w:b/>
          <w:sz w:val="24"/>
          <w:szCs w:val="24"/>
        </w:rPr>
        <w:t xml:space="preserve">Техническое задание </w:t>
      </w:r>
    </w:p>
    <w:p w14:paraId="60F8DF3E" w14:textId="77777777" w:rsidR="00774E77" w:rsidRPr="00E23D47" w:rsidRDefault="00774E77" w:rsidP="00774E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3D47">
        <w:rPr>
          <w:rFonts w:ascii="Times New Roman" w:hAnsi="Times New Roman" w:cs="Times New Roman"/>
          <w:b/>
          <w:sz w:val="24"/>
          <w:szCs w:val="24"/>
        </w:rPr>
        <w:t>На услуги по техническому обслуживанию климатического (кондиционерного) оборудования и систем/вентиляционных систем и оборудования</w:t>
      </w:r>
    </w:p>
    <w:p w14:paraId="46993CCB" w14:textId="77777777" w:rsidR="00774E77" w:rsidRPr="00E23D47" w:rsidRDefault="00774E77" w:rsidP="00774E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FBE0777" w14:textId="77777777" w:rsidR="00774E77" w:rsidRPr="00E23D47" w:rsidRDefault="00774E77" w:rsidP="00774E77">
      <w:pPr>
        <w:pStyle w:val="a4"/>
        <w:widowControl/>
        <w:numPr>
          <w:ilvl w:val="0"/>
          <w:numId w:val="1"/>
        </w:numPr>
        <w:autoSpaceDE/>
        <w:adjustRightInd/>
        <w:ind w:left="72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E23D47">
        <w:rPr>
          <w:rFonts w:ascii="Times New Roman" w:hAnsi="Times New Roman" w:cs="Times New Roman"/>
          <w:b/>
          <w:bCs/>
          <w:sz w:val="24"/>
          <w:szCs w:val="24"/>
          <w:lang w:val="kk-KZ"/>
        </w:rPr>
        <w:t>Цель и задачи оказания услуг.</w:t>
      </w:r>
    </w:p>
    <w:p w14:paraId="38316AA0" w14:textId="5E83A5E0" w:rsidR="00774E77" w:rsidRPr="00E23D47" w:rsidRDefault="00774E77" w:rsidP="00774E77">
      <w:pPr>
        <w:kinsoku w:val="0"/>
        <w:overflowPunct w:val="0"/>
        <w:autoSpaceDE w:val="0"/>
        <w:autoSpaceDN w:val="0"/>
        <w:spacing w:after="0" w:line="240" w:lineRule="auto"/>
        <w:ind w:left="57" w:right="57" w:firstLine="510"/>
        <w:jc w:val="both"/>
        <w:rPr>
          <w:rFonts w:ascii="Times New Roman" w:hAnsi="Times New Roman" w:cs="Times New Roman"/>
          <w:sz w:val="24"/>
          <w:szCs w:val="24"/>
        </w:rPr>
      </w:pPr>
      <w:r w:rsidRPr="00E23D47">
        <w:rPr>
          <w:rFonts w:ascii="Times New Roman" w:hAnsi="Times New Roman" w:cs="Times New Roman"/>
          <w:sz w:val="24"/>
          <w:szCs w:val="24"/>
        </w:rPr>
        <w:t xml:space="preserve">Цель оказания услуг - поддержание в работоспособном состоянии, восстановление </w:t>
      </w:r>
      <w:r w:rsidR="00C25C4F" w:rsidRPr="00E23D47">
        <w:rPr>
          <w:rFonts w:ascii="Times New Roman" w:hAnsi="Times New Roman" w:cs="Times New Roman"/>
          <w:sz w:val="24"/>
          <w:szCs w:val="24"/>
        </w:rPr>
        <w:t>неисправностей</w:t>
      </w:r>
      <w:r w:rsidRPr="00E23D47">
        <w:rPr>
          <w:rFonts w:ascii="Times New Roman" w:hAnsi="Times New Roman" w:cs="Times New Roman"/>
          <w:sz w:val="24"/>
          <w:szCs w:val="24"/>
        </w:rPr>
        <w:t>, и обеспечение бесперебойной работы систем кондиционирования Заказчика в течение года, выполнение требований нормативно-технической документации.</w:t>
      </w:r>
    </w:p>
    <w:p w14:paraId="5AD4427B" w14:textId="1D14909C" w:rsidR="00774E77" w:rsidRDefault="00774E77" w:rsidP="00774E77">
      <w:pPr>
        <w:spacing w:after="0" w:line="240" w:lineRule="auto"/>
        <w:ind w:firstLine="510"/>
        <w:rPr>
          <w:rFonts w:ascii="Times New Roman" w:hAnsi="Times New Roman" w:cs="Times New Roman"/>
          <w:sz w:val="24"/>
          <w:szCs w:val="24"/>
        </w:rPr>
      </w:pPr>
      <w:r w:rsidRPr="00E23D47">
        <w:rPr>
          <w:rFonts w:ascii="Times New Roman" w:hAnsi="Times New Roman" w:cs="Times New Roman"/>
          <w:sz w:val="24"/>
          <w:szCs w:val="24"/>
        </w:rPr>
        <w:t>Задачи оказания услуг – проведение</w:t>
      </w:r>
      <w:r w:rsidRPr="00E23D47"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</w:t>
      </w:r>
      <w:r w:rsidRPr="00E23D47">
        <w:rPr>
          <w:rFonts w:ascii="Times New Roman" w:hAnsi="Times New Roman" w:cs="Times New Roman"/>
          <w:sz w:val="24"/>
          <w:szCs w:val="24"/>
        </w:rPr>
        <w:t xml:space="preserve">профилактических и диагностических работ, необходимых механических и электронных регулировок </w:t>
      </w:r>
      <w:r w:rsidR="00A0275C">
        <w:rPr>
          <w:rFonts w:ascii="Times New Roman" w:hAnsi="Times New Roman" w:cs="Times New Roman"/>
          <w:sz w:val="24"/>
          <w:szCs w:val="24"/>
        </w:rPr>
        <w:t>о</w:t>
      </w:r>
      <w:r w:rsidRPr="00E23D47">
        <w:rPr>
          <w:rFonts w:ascii="Times New Roman" w:hAnsi="Times New Roman" w:cs="Times New Roman"/>
          <w:sz w:val="24"/>
          <w:szCs w:val="24"/>
        </w:rPr>
        <w:t>борудования.</w:t>
      </w:r>
    </w:p>
    <w:p w14:paraId="774863C7" w14:textId="77777777" w:rsidR="002A0F97" w:rsidRPr="00E23D47" w:rsidRDefault="002A0F97" w:rsidP="00774E77">
      <w:pPr>
        <w:spacing w:after="0" w:line="240" w:lineRule="auto"/>
        <w:ind w:firstLine="510"/>
        <w:rPr>
          <w:rFonts w:ascii="Times New Roman" w:hAnsi="Times New Roman" w:cs="Times New Roman"/>
          <w:sz w:val="24"/>
          <w:szCs w:val="24"/>
        </w:rPr>
      </w:pPr>
    </w:p>
    <w:p w14:paraId="1C075808" w14:textId="77777777" w:rsidR="00774E77" w:rsidRPr="00E23D47" w:rsidRDefault="00774E77" w:rsidP="00774E77">
      <w:pPr>
        <w:pStyle w:val="a4"/>
        <w:widowControl/>
        <w:numPr>
          <w:ilvl w:val="0"/>
          <w:numId w:val="1"/>
        </w:numPr>
        <w:autoSpaceDE/>
        <w:adjustRightInd/>
        <w:ind w:left="72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E23D47">
        <w:rPr>
          <w:rFonts w:ascii="Times New Roman" w:hAnsi="Times New Roman" w:cs="Times New Roman"/>
          <w:b/>
          <w:bCs/>
          <w:sz w:val="24"/>
          <w:szCs w:val="24"/>
          <w:lang w:val="kk-KZ"/>
        </w:rPr>
        <w:t>Состав оборудования.</w:t>
      </w:r>
    </w:p>
    <w:p w14:paraId="4BE294EB" w14:textId="77777777" w:rsidR="00FC6E7A" w:rsidRDefault="00774E77" w:rsidP="00774E77">
      <w:pPr>
        <w:tabs>
          <w:tab w:val="left" w:pos="1134"/>
        </w:tabs>
        <w:kinsoku w:val="0"/>
        <w:overflowPunct w:val="0"/>
        <w:autoSpaceDE w:val="0"/>
        <w:autoSpaceDN w:val="0"/>
        <w:spacing w:after="0" w:line="240" w:lineRule="auto"/>
        <w:ind w:left="567" w:right="57"/>
        <w:jc w:val="both"/>
        <w:rPr>
          <w:rFonts w:ascii="Times New Roman" w:hAnsi="Times New Roman" w:cs="Times New Roman"/>
          <w:sz w:val="24"/>
          <w:szCs w:val="24"/>
        </w:rPr>
      </w:pPr>
      <w:r w:rsidRPr="00E23D47">
        <w:rPr>
          <w:rFonts w:ascii="Times New Roman" w:hAnsi="Times New Roman" w:cs="Times New Roman"/>
          <w:sz w:val="24"/>
          <w:szCs w:val="24"/>
        </w:rPr>
        <w:t>Перечень оборудования,</w:t>
      </w:r>
      <w:r w:rsidR="00665D8C">
        <w:rPr>
          <w:rFonts w:ascii="Times New Roman" w:hAnsi="Times New Roman" w:cs="Times New Roman"/>
          <w:sz w:val="24"/>
          <w:szCs w:val="24"/>
        </w:rPr>
        <w:t xml:space="preserve"> </w:t>
      </w:r>
      <w:r w:rsidRPr="00E23D47">
        <w:rPr>
          <w:rFonts w:ascii="Times New Roman" w:hAnsi="Times New Roman" w:cs="Times New Roman"/>
          <w:sz w:val="24"/>
          <w:szCs w:val="24"/>
        </w:rPr>
        <w:t>передаваемого Исполнителю на техническое обслуживание и поддержку</w:t>
      </w:r>
      <w:r w:rsidR="00FC6E7A">
        <w:rPr>
          <w:rFonts w:ascii="Times New Roman" w:hAnsi="Times New Roman" w:cs="Times New Roman"/>
          <w:sz w:val="24"/>
          <w:szCs w:val="24"/>
        </w:rPr>
        <w:t>:</w:t>
      </w:r>
    </w:p>
    <w:p w14:paraId="48648118" w14:textId="77777777" w:rsidR="00295AB9" w:rsidRDefault="00295AB9" w:rsidP="00774E77">
      <w:pPr>
        <w:tabs>
          <w:tab w:val="left" w:pos="1134"/>
        </w:tabs>
        <w:kinsoku w:val="0"/>
        <w:overflowPunct w:val="0"/>
        <w:autoSpaceDE w:val="0"/>
        <w:autoSpaceDN w:val="0"/>
        <w:spacing w:after="0" w:line="240" w:lineRule="auto"/>
        <w:ind w:left="567" w:right="5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263"/>
        <w:gridCol w:w="1488"/>
        <w:gridCol w:w="1594"/>
      </w:tblGrid>
      <w:tr w:rsidR="000A40A2" w:rsidRPr="000A40A2" w14:paraId="1B9E2276" w14:textId="77777777" w:rsidTr="000A40A2">
        <w:trPr>
          <w:trHeight w:val="288"/>
        </w:trPr>
        <w:tc>
          <w:tcPr>
            <w:tcW w:w="6380" w:type="dxa"/>
            <w:hideMark/>
          </w:tcPr>
          <w:p w14:paraId="12440DB4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объектов и кондиционеров</w:t>
            </w:r>
          </w:p>
        </w:tc>
        <w:tc>
          <w:tcPr>
            <w:tcW w:w="1120" w:type="dxa"/>
            <w:hideMark/>
          </w:tcPr>
          <w:p w14:paraId="57CE7FB7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Ед. изм.</w:t>
            </w:r>
          </w:p>
        </w:tc>
        <w:tc>
          <w:tcPr>
            <w:tcW w:w="1620" w:type="dxa"/>
            <w:hideMark/>
          </w:tcPr>
          <w:p w14:paraId="28067AB4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</w:t>
            </w:r>
          </w:p>
        </w:tc>
      </w:tr>
      <w:tr w:rsidR="000A40A2" w:rsidRPr="000A40A2" w14:paraId="250C5037" w14:textId="77777777" w:rsidTr="000A40A2">
        <w:trPr>
          <w:trHeight w:val="288"/>
        </w:trPr>
        <w:tc>
          <w:tcPr>
            <w:tcW w:w="6380" w:type="dxa"/>
            <w:hideMark/>
          </w:tcPr>
          <w:p w14:paraId="1C9CBEE5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Конференц-зал</w:t>
            </w:r>
          </w:p>
        </w:tc>
        <w:tc>
          <w:tcPr>
            <w:tcW w:w="1120" w:type="dxa"/>
            <w:hideMark/>
          </w:tcPr>
          <w:p w14:paraId="4454093E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20" w:type="dxa"/>
            <w:hideMark/>
          </w:tcPr>
          <w:p w14:paraId="66F37640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A40A2" w:rsidRPr="000A40A2" w14:paraId="4CFFC016" w14:textId="77777777" w:rsidTr="000A40A2">
        <w:trPr>
          <w:trHeight w:val="288"/>
        </w:trPr>
        <w:tc>
          <w:tcPr>
            <w:tcW w:w="6380" w:type="dxa"/>
            <w:noWrap/>
            <w:hideMark/>
          </w:tcPr>
          <w:p w14:paraId="646E1516" w14:textId="5240A0C9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Almacom</w:t>
            </w:r>
            <w:proofErr w:type="spellEnd"/>
            <w:r w:rsidRPr="000A40A2">
              <w:rPr>
                <w:rFonts w:ascii="Times New Roman" w:hAnsi="Times New Roman" w:cs="Times New Roman"/>
                <w:sz w:val="24"/>
                <w:szCs w:val="24"/>
              </w:rPr>
              <w:t xml:space="preserve"> (Наружный + </w:t>
            </w:r>
            <w:r w:rsidR="009B2731" w:rsidRPr="000A40A2">
              <w:rPr>
                <w:rFonts w:ascii="Times New Roman" w:hAnsi="Times New Roman" w:cs="Times New Roman"/>
                <w:sz w:val="24"/>
                <w:szCs w:val="24"/>
              </w:rPr>
              <w:t>Внутренний</w:t>
            </w:r>
            <w:r w:rsidRPr="000A40A2">
              <w:rPr>
                <w:rFonts w:ascii="Times New Roman" w:hAnsi="Times New Roman" w:cs="Times New Roman"/>
                <w:sz w:val="24"/>
                <w:szCs w:val="24"/>
              </w:rPr>
              <w:t xml:space="preserve"> блок)</w:t>
            </w:r>
          </w:p>
        </w:tc>
        <w:tc>
          <w:tcPr>
            <w:tcW w:w="1120" w:type="dxa"/>
            <w:hideMark/>
          </w:tcPr>
          <w:p w14:paraId="6E2BD54A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620" w:type="dxa"/>
            <w:hideMark/>
          </w:tcPr>
          <w:p w14:paraId="22A27218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40A2" w:rsidRPr="000A40A2" w14:paraId="59953839" w14:textId="77777777" w:rsidTr="000A40A2">
        <w:trPr>
          <w:trHeight w:val="288"/>
        </w:trPr>
        <w:tc>
          <w:tcPr>
            <w:tcW w:w="6380" w:type="dxa"/>
            <w:noWrap/>
            <w:hideMark/>
          </w:tcPr>
          <w:p w14:paraId="0A78DCC5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Серверные помещения №1 и №2</w:t>
            </w:r>
          </w:p>
        </w:tc>
        <w:tc>
          <w:tcPr>
            <w:tcW w:w="1120" w:type="dxa"/>
            <w:noWrap/>
            <w:hideMark/>
          </w:tcPr>
          <w:p w14:paraId="59BA1DB3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20" w:type="dxa"/>
            <w:noWrap/>
            <w:hideMark/>
          </w:tcPr>
          <w:p w14:paraId="54123557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0A40A2" w:rsidRPr="000A40A2" w14:paraId="11DF0730" w14:textId="77777777" w:rsidTr="000A40A2">
        <w:trPr>
          <w:trHeight w:val="288"/>
        </w:trPr>
        <w:tc>
          <w:tcPr>
            <w:tcW w:w="6380" w:type="dxa"/>
            <w:noWrap/>
            <w:hideMark/>
          </w:tcPr>
          <w:p w14:paraId="4C9AD8F2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Daikin</w:t>
            </w:r>
            <w:proofErr w:type="spellEnd"/>
            <w:r w:rsidRPr="000A40A2">
              <w:rPr>
                <w:rFonts w:ascii="Times New Roman" w:hAnsi="Times New Roman" w:cs="Times New Roman"/>
                <w:sz w:val="24"/>
                <w:szCs w:val="24"/>
              </w:rPr>
              <w:t xml:space="preserve"> FAQ100B / RR100BV/W </w:t>
            </w:r>
          </w:p>
        </w:tc>
        <w:tc>
          <w:tcPr>
            <w:tcW w:w="1120" w:type="dxa"/>
            <w:noWrap/>
            <w:hideMark/>
          </w:tcPr>
          <w:p w14:paraId="6B818784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20" w:type="dxa"/>
            <w:noWrap/>
            <w:hideMark/>
          </w:tcPr>
          <w:p w14:paraId="6338B75B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A40A2" w:rsidRPr="000A40A2" w14:paraId="3505DABF" w14:textId="77777777" w:rsidTr="000A40A2">
        <w:trPr>
          <w:trHeight w:val="288"/>
        </w:trPr>
        <w:tc>
          <w:tcPr>
            <w:tcW w:w="6380" w:type="dxa"/>
            <w:noWrap/>
            <w:hideMark/>
          </w:tcPr>
          <w:p w14:paraId="342369D8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Midea</w:t>
            </w:r>
            <w:proofErr w:type="spellEnd"/>
            <w:r w:rsidRPr="000A40A2">
              <w:rPr>
                <w:rFonts w:ascii="Times New Roman" w:hAnsi="Times New Roman" w:cs="Times New Roman"/>
                <w:sz w:val="24"/>
                <w:szCs w:val="24"/>
              </w:rPr>
              <w:t xml:space="preserve"> MSAX-12N8D0-C</w:t>
            </w:r>
          </w:p>
        </w:tc>
        <w:tc>
          <w:tcPr>
            <w:tcW w:w="1120" w:type="dxa"/>
            <w:noWrap/>
            <w:hideMark/>
          </w:tcPr>
          <w:p w14:paraId="4DA06028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20" w:type="dxa"/>
            <w:noWrap/>
            <w:hideMark/>
          </w:tcPr>
          <w:p w14:paraId="1C95AC76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40A2" w:rsidRPr="000A40A2" w14:paraId="3F6BDAD5" w14:textId="77777777" w:rsidTr="000A40A2">
        <w:trPr>
          <w:trHeight w:val="288"/>
        </w:trPr>
        <w:tc>
          <w:tcPr>
            <w:tcW w:w="6380" w:type="dxa"/>
            <w:noWrap/>
            <w:hideMark/>
          </w:tcPr>
          <w:p w14:paraId="3CA5ADD9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Объект "Общежитие №1"</w:t>
            </w:r>
          </w:p>
        </w:tc>
        <w:tc>
          <w:tcPr>
            <w:tcW w:w="1120" w:type="dxa"/>
            <w:noWrap/>
            <w:hideMark/>
          </w:tcPr>
          <w:p w14:paraId="3B0B3D37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20" w:type="dxa"/>
            <w:noWrap/>
            <w:hideMark/>
          </w:tcPr>
          <w:p w14:paraId="39384996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0A40A2" w:rsidRPr="000A40A2" w14:paraId="1D82C37A" w14:textId="77777777" w:rsidTr="000A40A2">
        <w:trPr>
          <w:trHeight w:val="288"/>
        </w:trPr>
        <w:tc>
          <w:tcPr>
            <w:tcW w:w="6380" w:type="dxa"/>
            <w:noWrap/>
            <w:hideMark/>
          </w:tcPr>
          <w:p w14:paraId="27B6E0F7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Наружный блок FM40AH</w:t>
            </w:r>
          </w:p>
        </w:tc>
        <w:tc>
          <w:tcPr>
            <w:tcW w:w="1120" w:type="dxa"/>
            <w:noWrap/>
            <w:hideMark/>
          </w:tcPr>
          <w:p w14:paraId="2DE1376D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20" w:type="dxa"/>
            <w:noWrap/>
            <w:hideMark/>
          </w:tcPr>
          <w:p w14:paraId="34182651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A40A2" w:rsidRPr="000A40A2" w14:paraId="110D1ED7" w14:textId="77777777" w:rsidTr="000A40A2">
        <w:trPr>
          <w:trHeight w:val="288"/>
        </w:trPr>
        <w:tc>
          <w:tcPr>
            <w:tcW w:w="6380" w:type="dxa"/>
            <w:noWrap/>
            <w:hideMark/>
          </w:tcPr>
          <w:p w14:paraId="3C91CED3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Наружный блок FM49AH</w:t>
            </w:r>
          </w:p>
        </w:tc>
        <w:tc>
          <w:tcPr>
            <w:tcW w:w="1120" w:type="dxa"/>
            <w:noWrap/>
            <w:hideMark/>
          </w:tcPr>
          <w:p w14:paraId="40B854A3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20" w:type="dxa"/>
            <w:noWrap/>
            <w:hideMark/>
          </w:tcPr>
          <w:p w14:paraId="7A93BED6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A40A2" w:rsidRPr="000A40A2" w14:paraId="5D00EF6B" w14:textId="77777777" w:rsidTr="000A40A2">
        <w:trPr>
          <w:trHeight w:val="288"/>
        </w:trPr>
        <w:tc>
          <w:tcPr>
            <w:tcW w:w="6380" w:type="dxa"/>
            <w:noWrap/>
            <w:hideMark/>
          </w:tcPr>
          <w:p w14:paraId="3F64E4C3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Наружный блок FM57AH</w:t>
            </w:r>
          </w:p>
        </w:tc>
        <w:tc>
          <w:tcPr>
            <w:tcW w:w="1120" w:type="dxa"/>
            <w:noWrap/>
            <w:hideMark/>
          </w:tcPr>
          <w:p w14:paraId="1CA8F1B2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20" w:type="dxa"/>
            <w:noWrap/>
            <w:hideMark/>
          </w:tcPr>
          <w:p w14:paraId="184CFFE0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40A2" w:rsidRPr="000A40A2" w14:paraId="610F45F1" w14:textId="77777777" w:rsidTr="000A40A2">
        <w:trPr>
          <w:trHeight w:val="288"/>
        </w:trPr>
        <w:tc>
          <w:tcPr>
            <w:tcW w:w="6380" w:type="dxa"/>
            <w:noWrap/>
            <w:hideMark/>
          </w:tcPr>
          <w:p w14:paraId="07EDBACF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Наружный блок MU5M40</w:t>
            </w:r>
          </w:p>
        </w:tc>
        <w:tc>
          <w:tcPr>
            <w:tcW w:w="1120" w:type="dxa"/>
            <w:noWrap/>
            <w:hideMark/>
          </w:tcPr>
          <w:p w14:paraId="46244FFF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20" w:type="dxa"/>
            <w:noWrap/>
            <w:hideMark/>
          </w:tcPr>
          <w:p w14:paraId="7A1DB756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40A2" w:rsidRPr="000A40A2" w14:paraId="4CAD2E1B" w14:textId="77777777" w:rsidTr="000A40A2">
        <w:trPr>
          <w:trHeight w:val="288"/>
        </w:trPr>
        <w:tc>
          <w:tcPr>
            <w:tcW w:w="6380" w:type="dxa"/>
            <w:noWrap/>
            <w:hideMark/>
          </w:tcPr>
          <w:p w14:paraId="21FB1761" w14:textId="16F1F330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Almacom</w:t>
            </w:r>
            <w:proofErr w:type="spellEnd"/>
            <w:r w:rsidRPr="000A40A2">
              <w:rPr>
                <w:rFonts w:ascii="Times New Roman" w:hAnsi="Times New Roman" w:cs="Times New Roman"/>
                <w:sz w:val="24"/>
                <w:szCs w:val="24"/>
              </w:rPr>
              <w:t xml:space="preserve"> (Наружный + </w:t>
            </w:r>
            <w:r w:rsidR="009B2731" w:rsidRPr="000A40A2">
              <w:rPr>
                <w:rFonts w:ascii="Times New Roman" w:hAnsi="Times New Roman" w:cs="Times New Roman"/>
                <w:sz w:val="24"/>
                <w:szCs w:val="24"/>
              </w:rPr>
              <w:t>Внутренний</w:t>
            </w:r>
            <w:r w:rsidRPr="000A40A2">
              <w:rPr>
                <w:rFonts w:ascii="Times New Roman" w:hAnsi="Times New Roman" w:cs="Times New Roman"/>
                <w:sz w:val="24"/>
                <w:szCs w:val="24"/>
              </w:rPr>
              <w:t xml:space="preserve"> блок)</w:t>
            </w:r>
          </w:p>
        </w:tc>
        <w:tc>
          <w:tcPr>
            <w:tcW w:w="1120" w:type="dxa"/>
            <w:noWrap/>
            <w:hideMark/>
          </w:tcPr>
          <w:p w14:paraId="38BC9C23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20" w:type="dxa"/>
            <w:noWrap/>
            <w:hideMark/>
          </w:tcPr>
          <w:p w14:paraId="36BEB186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A40A2" w:rsidRPr="000A40A2" w14:paraId="755DD23A" w14:textId="77777777" w:rsidTr="000A40A2">
        <w:trPr>
          <w:trHeight w:val="288"/>
        </w:trPr>
        <w:tc>
          <w:tcPr>
            <w:tcW w:w="6380" w:type="dxa"/>
            <w:noWrap/>
            <w:hideMark/>
          </w:tcPr>
          <w:p w14:paraId="2ACEA624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Внутренний блок с пультом управления MS07SQ</w:t>
            </w:r>
          </w:p>
        </w:tc>
        <w:tc>
          <w:tcPr>
            <w:tcW w:w="1120" w:type="dxa"/>
            <w:noWrap/>
            <w:hideMark/>
          </w:tcPr>
          <w:p w14:paraId="54C86EDF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20" w:type="dxa"/>
            <w:noWrap/>
            <w:hideMark/>
          </w:tcPr>
          <w:p w14:paraId="285238E8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0A40A2" w:rsidRPr="000A40A2" w14:paraId="02C42727" w14:textId="77777777" w:rsidTr="000A40A2">
        <w:trPr>
          <w:trHeight w:val="288"/>
        </w:trPr>
        <w:tc>
          <w:tcPr>
            <w:tcW w:w="6380" w:type="dxa"/>
            <w:noWrap/>
            <w:hideMark/>
          </w:tcPr>
          <w:p w14:paraId="2B56F2E2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Внутренний блок с пультом управления MS09SQ</w:t>
            </w:r>
          </w:p>
        </w:tc>
        <w:tc>
          <w:tcPr>
            <w:tcW w:w="1120" w:type="dxa"/>
            <w:noWrap/>
            <w:hideMark/>
          </w:tcPr>
          <w:p w14:paraId="41B08CA9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20" w:type="dxa"/>
            <w:noWrap/>
            <w:hideMark/>
          </w:tcPr>
          <w:p w14:paraId="2D1110F4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A40A2" w:rsidRPr="000A40A2" w14:paraId="4048F536" w14:textId="77777777" w:rsidTr="000A40A2">
        <w:trPr>
          <w:trHeight w:val="288"/>
        </w:trPr>
        <w:tc>
          <w:tcPr>
            <w:tcW w:w="6380" w:type="dxa"/>
            <w:noWrap/>
            <w:hideMark/>
          </w:tcPr>
          <w:p w14:paraId="3A1EB3B9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Внутренний блок с пультом управления MS18SQ</w:t>
            </w:r>
          </w:p>
        </w:tc>
        <w:tc>
          <w:tcPr>
            <w:tcW w:w="1120" w:type="dxa"/>
            <w:noWrap/>
            <w:hideMark/>
          </w:tcPr>
          <w:p w14:paraId="46E18EA9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20" w:type="dxa"/>
            <w:noWrap/>
            <w:hideMark/>
          </w:tcPr>
          <w:p w14:paraId="562ABAB1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A40A2" w:rsidRPr="000A40A2" w14:paraId="3B90F838" w14:textId="77777777" w:rsidTr="000A40A2">
        <w:trPr>
          <w:trHeight w:val="288"/>
        </w:trPr>
        <w:tc>
          <w:tcPr>
            <w:tcW w:w="6380" w:type="dxa"/>
            <w:noWrap/>
            <w:hideMark/>
          </w:tcPr>
          <w:p w14:paraId="49F3FB73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Объект "Общежитие №2"</w:t>
            </w:r>
          </w:p>
        </w:tc>
        <w:tc>
          <w:tcPr>
            <w:tcW w:w="1120" w:type="dxa"/>
            <w:noWrap/>
            <w:hideMark/>
          </w:tcPr>
          <w:p w14:paraId="300234A8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20" w:type="dxa"/>
            <w:noWrap/>
            <w:hideMark/>
          </w:tcPr>
          <w:p w14:paraId="5FAAEE9D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0A40A2" w:rsidRPr="000A40A2" w14:paraId="599E3AC6" w14:textId="77777777" w:rsidTr="000A40A2">
        <w:trPr>
          <w:trHeight w:val="288"/>
        </w:trPr>
        <w:tc>
          <w:tcPr>
            <w:tcW w:w="6380" w:type="dxa"/>
            <w:noWrap/>
            <w:hideMark/>
          </w:tcPr>
          <w:p w14:paraId="438F477F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Наружный блок FM40AH</w:t>
            </w:r>
          </w:p>
        </w:tc>
        <w:tc>
          <w:tcPr>
            <w:tcW w:w="1120" w:type="dxa"/>
            <w:noWrap/>
            <w:hideMark/>
          </w:tcPr>
          <w:p w14:paraId="6AB6B417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20" w:type="dxa"/>
            <w:noWrap/>
            <w:hideMark/>
          </w:tcPr>
          <w:p w14:paraId="7E27D834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A40A2" w:rsidRPr="000A40A2" w14:paraId="46CA5B55" w14:textId="77777777" w:rsidTr="000A40A2">
        <w:trPr>
          <w:trHeight w:val="288"/>
        </w:trPr>
        <w:tc>
          <w:tcPr>
            <w:tcW w:w="6380" w:type="dxa"/>
            <w:noWrap/>
            <w:hideMark/>
          </w:tcPr>
          <w:p w14:paraId="2641AFBF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Наружный блок FM41AH</w:t>
            </w:r>
          </w:p>
        </w:tc>
        <w:tc>
          <w:tcPr>
            <w:tcW w:w="1120" w:type="dxa"/>
            <w:noWrap/>
            <w:hideMark/>
          </w:tcPr>
          <w:p w14:paraId="410008DB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20" w:type="dxa"/>
            <w:noWrap/>
            <w:hideMark/>
          </w:tcPr>
          <w:p w14:paraId="39608490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40A2" w:rsidRPr="000A40A2" w14:paraId="7E3F92F5" w14:textId="77777777" w:rsidTr="000A40A2">
        <w:trPr>
          <w:trHeight w:val="288"/>
        </w:trPr>
        <w:tc>
          <w:tcPr>
            <w:tcW w:w="6380" w:type="dxa"/>
            <w:noWrap/>
            <w:hideMark/>
          </w:tcPr>
          <w:p w14:paraId="5C1EAF9B" w14:textId="3F01D688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Almacom</w:t>
            </w:r>
            <w:proofErr w:type="spellEnd"/>
            <w:r w:rsidRPr="000A40A2">
              <w:rPr>
                <w:rFonts w:ascii="Times New Roman" w:hAnsi="Times New Roman" w:cs="Times New Roman"/>
                <w:sz w:val="24"/>
                <w:szCs w:val="24"/>
              </w:rPr>
              <w:t xml:space="preserve"> (Наружный + </w:t>
            </w:r>
            <w:r w:rsidR="009B2731" w:rsidRPr="000A40A2">
              <w:rPr>
                <w:rFonts w:ascii="Times New Roman" w:hAnsi="Times New Roman" w:cs="Times New Roman"/>
                <w:sz w:val="24"/>
                <w:szCs w:val="24"/>
              </w:rPr>
              <w:t>Внутренний</w:t>
            </w:r>
            <w:r w:rsidRPr="000A40A2">
              <w:rPr>
                <w:rFonts w:ascii="Times New Roman" w:hAnsi="Times New Roman" w:cs="Times New Roman"/>
                <w:sz w:val="24"/>
                <w:szCs w:val="24"/>
              </w:rPr>
              <w:t xml:space="preserve"> блок)</w:t>
            </w:r>
          </w:p>
        </w:tc>
        <w:tc>
          <w:tcPr>
            <w:tcW w:w="1120" w:type="dxa"/>
            <w:noWrap/>
            <w:hideMark/>
          </w:tcPr>
          <w:p w14:paraId="2043C472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20" w:type="dxa"/>
            <w:noWrap/>
            <w:hideMark/>
          </w:tcPr>
          <w:p w14:paraId="62D41BE9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0A40A2" w:rsidRPr="000A40A2" w14:paraId="53F3213D" w14:textId="77777777" w:rsidTr="000A40A2">
        <w:trPr>
          <w:trHeight w:val="288"/>
        </w:trPr>
        <w:tc>
          <w:tcPr>
            <w:tcW w:w="6380" w:type="dxa"/>
            <w:noWrap/>
            <w:hideMark/>
          </w:tcPr>
          <w:p w14:paraId="67F5AE9F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Наружный блок FM57AH</w:t>
            </w:r>
          </w:p>
        </w:tc>
        <w:tc>
          <w:tcPr>
            <w:tcW w:w="1120" w:type="dxa"/>
            <w:noWrap/>
            <w:hideMark/>
          </w:tcPr>
          <w:p w14:paraId="57390013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20" w:type="dxa"/>
            <w:noWrap/>
            <w:hideMark/>
          </w:tcPr>
          <w:p w14:paraId="40C4AB79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A40A2" w:rsidRPr="000A40A2" w14:paraId="131D9CFB" w14:textId="77777777" w:rsidTr="000A40A2">
        <w:trPr>
          <w:trHeight w:val="288"/>
        </w:trPr>
        <w:tc>
          <w:tcPr>
            <w:tcW w:w="6380" w:type="dxa"/>
            <w:noWrap/>
            <w:hideMark/>
          </w:tcPr>
          <w:p w14:paraId="314F0AA9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Внутренний блок с пультом управления MS07SQ</w:t>
            </w:r>
          </w:p>
        </w:tc>
        <w:tc>
          <w:tcPr>
            <w:tcW w:w="1120" w:type="dxa"/>
            <w:noWrap/>
            <w:hideMark/>
          </w:tcPr>
          <w:p w14:paraId="4058C5A5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20" w:type="dxa"/>
            <w:noWrap/>
            <w:hideMark/>
          </w:tcPr>
          <w:p w14:paraId="28A31306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0A40A2" w:rsidRPr="000A40A2" w14:paraId="0CAED135" w14:textId="77777777" w:rsidTr="000A40A2">
        <w:trPr>
          <w:trHeight w:val="288"/>
        </w:trPr>
        <w:tc>
          <w:tcPr>
            <w:tcW w:w="6380" w:type="dxa"/>
            <w:noWrap/>
            <w:hideMark/>
          </w:tcPr>
          <w:p w14:paraId="721C0DD1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Внутренний блок с пультом управления MS09SQ</w:t>
            </w:r>
          </w:p>
        </w:tc>
        <w:tc>
          <w:tcPr>
            <w:tcW w:w="1120" w:type="dxa"/>
            <w:noWrap/>
            <w:hideMark/>
          </w:tcPr>
          <w:p w14:paraId="394AF374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20" w:type="dxa"/>
            <w:noWrap/>
            <w:hideMark/>
          </w:tcPr>
          <w:p w14:paraId="0B6A6B9B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A40A2" w:rsidRPr="000A40A2" w14:paraId="2C2000A5" w14:textId="77777777" w:rsidTr="000A40A2">
        <w:trPr>
          <w:trHeight w:val="288"/>
        </w:trPr>
        <w:tc>
          <w:tcPr>
            <w:tcW w:w="6380" w:type="dxa"/>
            <w:noWrap/>
            <w:hideMark/>
          </w:tcPr>
          <w:p w14:paraId="299CA510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Внутренний блок с пультом управления MS12SQ</w:t>
            </w:r>
          </w:p>
        </w:tc>
        <w:tc>
          <w:tcPr>
            <w:tcW w:w="1120" w:type="dxa"/>
            <w:noWrap/>
            <w:hideMark/>
          </w:tcPr>
          <w:p w14:paraId="7975233C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20" w:type="dxa"/>
            <w:noWrap/>
            <w:hideMark/>
          </w:tcPr>
          <w:p w14:paraId="1DD5BF7E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A40A2" w:rsidRPr="000A40A2" w14:paraId="11ADF447" w14:textId="77777777" w:rsidTr="000A40A2">
        <w:trPr>
          <w:trHeight w:val="288"/>
        </w:trPr>
        <w:tc>
          <w:tcPr>
            <w:tcW w:w="6380" w:type="dxa"/>
            <w:noWrap/>
            <w:hideMark/>
          </w:tcPr>
          <w:p w14:paraId="62C5726F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Объект "Столовая"</w:t>
            </w:r>
          </w:p>
        </w:tc>
        <w:tc>
          <w:tcPr>
            <w:tcW w:w="1120" w:type="dxa"/>
            <w:noWrap/>
            <w:hideMark/>
          </w:tcPr>
          <w:p w14:paraId="4BC40AE1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20" w:type="dxa"/>
            <w:noWrap/>
            <w:hideMark/>
          </w:tcPr>
          <w:p w14:paraId="3AE22B90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0A40A2" w:rsidRPr="000A40A2" w14:paraId="5E806E08" w14:textId="77777777" w:rsidTr="000A40A2">
        <w:trPr>
          <w:trHeight w:val="288"/>
        </w:trPr>
        <w:tc>
          <w:tcPr>
            <w:tcW w:w="6380" w:type="dxa"/>
            <w:noWrap/>
            <w:hideMark/>
          </w:tcPr>
          <w:p w14:paraId="59810DC6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Кондиционер кассетного типа CT18 (Общий зал) + наружный блок</w:t>
            </w:r>
          </w:p>
        </w:tc>
        <w:tc>
          <w:tcPr>
            <w:tcW w:w="1120" w:type="dxa"/>
            <w:noWrap/>
            <w:hideMark/>
          </w:tcPr>
          <w:p w14:paraId="46FA57CB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20" w:type="dxa"/>
            <w:noWrap/>
            <w:hideMark/>
          </w:tcPr>
          <w:p w14:paraId="0D06F20C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A40A2" w:rsidRPr="000A40A2" w14:paraId="1AAEFAB6" w14:textId="77777777" w:rsidTr="000A40A2">
        <w:trPr>
          <w:trHeight w:val="288"/>
        </w:trPr>
        <w:tc>
          <w:tcPr>
            <w:tcW w:w="6380" w:type="dxa"/>
            <w:noWrap/>
            <w:hideMark/>
          </w:tcPr>
          <w:p w14:paraId="000A012D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sz w:val="24"/>
                <w:szCs w:val="24"/>
              </w:rPr>
              <w:t xml:space="preserve">Напольный </w:t>
            </w:r>
            <w:proofErr w:type="spellStart"/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Midea</w:t>
            </w:r>
            <w:proofErr w:type="spellEnd"/>
            <w:r w:rsidRPr="000A40A2">
              <w:rPr>
                <w:rFonts w:ascii="Times New Roman" w:hAnsi="Times New Roman" w:cs="Times New Roman"/>
                <w:sz w:val="24"/>
                <w:szCs w:val="24"/>
              </w:rPr>
              <w:t xml:space="preserve"> MFPA-24ARN1-C + Наружный блок</w:t>
            </w:r>
          </w:p>
        </w:tc>
        <w:tc>
          <w:tcPr>
            <w:tcW w:w="1120" w:type="dxa"/>
            <w:noWrap/>
            <w:hideMark/>
          </w:tcPr>
          <w:p w14:paraId="1ADBCDC7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20" w:type="dxa"/>
            <w:noWrap/>
            <w:hideMark/>
          </w:tcPr>
          <w:p w14:paraId="7D720822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40A2" w:rsidRPr="000A40A2" w14:paraId="7977960C" w14:textId="77777777" w:rsidTr="000A40A2">
        <w:trPr>
          <w:trHeight w:val="288"/>
        </w:trPr>
        <w:tc>
          <w:tcPr>
            <w:tcW w:w="6380" w:type="dxa"/>
            <w:noWrap/>
            <w:hideMark/>
          </w:tcPr>
          <w:p w14:paraId="45D4E36C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Кондиционер кассетного типа UT18 (VIP зал) + наружный блок</w:t>
            </w:r>
          </w:p>
        </w:tc>
        <w:tc>
          <w:tcPr>
            <w:tcW w:w="1120" w:type="dxa"/>
            <w:noWrap/>
            <w:hideMark/>
          </w:tcPr>
          <w:p w14:paraId="13256EC5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20" w:type="dxa"/>
            <w:noWrap/>
            <w:hideMark/>
          </w:tcPr>
          <w:p w14:paraId="1E172873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40A2" w:rsidRPr="000A40A2" w14:paraId="0EFAE030" w14:textId="77777777" w:rsidTr="000A40A2">
        <w:trPr>
          <w:trHeight w:val="288"/>
        </w:trPr>
        <w:tc>
          <w:tcPr>
            <w:tcW w:w="6380" w:type="dxa"/>
            <w:noWrap/>
            <w:hideMark/>
          </w:tcPr>
          <w:p w14:paraId="7BC43521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Объект "АБК"</w:t>
            </w:r>
          </w:p>
        </w:tc>
        <w:tc>
          <w:tcPr>
            <w:tcW w:w="1120" w:type="dxa"/>
            <w:noWrap/>
            <w:hideMark/>
          </w:tcPr>
          <w:p w14:paraId="31372D0C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20" w:type="dxa"/>
            <w:noWrap/>
            <w:hideMark/>
          </w:tcPr>
          <w:p w14:paraId="2CC7FB27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0A40A2" w:rsidRPr="000A40A2" w14:paraId="54048E59" w14:textId="77777777" w:rsidTr="000A40A2">
        <w:trPr>
          <w:trHeight w:val="288"/>
        </w:trPr>
        <w:tc>
          <w:tcPr>
            <w:tcW w:w="6380" w:type="dxa"/>
            <w:noWrap/>
            <w:hideMark/>
          </w:tcPr>
          <w:p w14:paraId="49773CD2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Внутренний блок настенный "LG" Multi F</w:t>
            </w:r>
          </w:p>
        </w:tc>
        <w:tc>
          <w:tcPr>
            <w:tcW w:w="1120" w:type="dxa"/>
            <w:noWrap/>
            <w:hideMark/>
          </w:tcPr>
          <w:p w14:paraId="7E6524A5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20" w:type="dxa"/>
            <w:noWrap/>
            <w:hideMark/>
          </w:tcPr>
          <w:p w14:paraId="093BBE6A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0A40A2" w:rsidRPr="000A40A2" w14:paraId="7A00EE46" w14:textId="77777777" w:rsidTr="000A40A2">
        <w:trPr>
          <w:trHeight w:val="288"/>
        </w:trPr>
        <w:tc>
          <w:tcPr>
            <w:tcW w:w="6380" w:type="dxa"/>
            <w:noWrap/>
            <w:hideMark/>
          </w:tcPr>
          <w:p w14:paraId="4DD5BBC1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Наружный блок "LG" Multi F</w:t>
            </w:r>
          </w:p>
        </w:tc>
        <w:tc>
          <w:tcPr>
            <w:tcW w:w="1120" w:type="dxa"/>
            <w:noWrap/>
            <w:hideMark/>
          </w:tcPr>
          <w:p w14:paraId="1B90C9A3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20" w:type="dxa"/>
            <w:noWrap/>
            <w:hideMark/>
          </w:tcPr>
          <w:p w14:paraId="1C94229F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A40A2" w:rsidRPr="000A40A2" w14:paraId="151E1EDB" w14:textId="77777777" w:rsidTr="000A40A2">
        <w:trPr>
          <w:trHeight w:val="288"/>
        </w:trPr>
        <w:tc>
          <w:tcPr>
            <w:tcW w:w="6380" w:type="dxa"/>
            <w:noWrap/>
            <w:hideMark/>
          </w:tcPr>
          <w:p w14:paraId="10C1DC55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Серверная АБК</w:t>
            </w:r>
          </w:p>
        </w:tc>
        <w:tc>
          <w:tcPr>
            <w:tcW w:w="1120" w:type="dxa"/>
            <w:noWrap/>
            <w:hideMark/>
          </w:tcPr>
          <w:p w14:paraId="782E67BE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20" w:type="dxa"/>
            <w:noWrap/>
            <w:hideMark/>
          </w:tcPr>
          <w:p w14:paraId="274ECD13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0A40A2" w:rsidRPr="000A40A2" w14:paraId="343EC359" w14:textId="77777777" w:rsidTr="000A40A2">
        <w:trPr>
          <w:trHeight w:val="288"/>
        </w:trPr>
        <w:tc>
          <w:tcPr>
            <w:tcW w:w="6380" w:type="dxa"/>
            <w:noWrap/>
            <w:hideMark/>
          </w:tcPr>
          <w:p w14:paraId="3F927FF1" w14:textId="78B9A72F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Almacom</w:t>
            </w:r>
            <w:proofErr w:type="spellEnd"/>
            <w:r w:rsidRPr="000A40A2">
              <w:rPr>
                <w:rFonts w:ascii="Times New Roman" w:hAnsi="Times New Roman" w:cs="Times New Roman"/>
                <w:sz w:val="24"/>
                <w:szCs w:val="24"/>
              </w:rPr>
              <w:t xml:space="preserve"> (Наружный + </w:t>
            </w:r>
            <w:r w:rsidR="009B2731" w:rsidRPr="000A40A2">
              <w:rPr>
                <w:rFonts w:ascii="Times New Roman" w:hAnsi="Times New Roman" w:cs="Times New Roman"/>
                <w:sz w:val="24"/>
                <w:szCs w:val="24"/>
              </w:rPr>
              <w:t>Внутренний</w:t>
            </w:r>
            <w:r w:rsidRPr="000A40A2">
              <w:rPr>
                <w:rFonts w:ascii="Times New Roman" w:hAnsi="Times New Roman" w:cs="Times New Roman"/>
                <w:sz w:val="24"/>
                <w:szCs w:val="24"/>
              </w:rPr>
              <w:t xml:space="preserve"> блок)</w:t>
            </w:r>
          </w:p>
        </w:tc>
        <w:tc>
          <w:tcPr>
            <w:tcW w:w="1120" w:type="dxa"/>
            <w:noWrap/>
            <w:hideMark/>
          </w:tcPr>
          <w:p w14:paraId="724305DB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20" w:type="dxa"/>
            <w:noWrap/>
            <w:hideMark/>
          </w:tcPr>
          <w:p w14:paraId="1044A370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A40A2" w:rsidRPr="000A40A2" w14:paraId="039031B2" w14:textId="77777777" w:rsidTr="000A40A2">
        <w:trPr>
          <w:trHeight w:val="288"/>
        </w:trPr>
        <w:tc>
          <w:tcPr>
            <w:tcW w:w="6380" w:type="dxa"/>
            <w:noWrap/>
            <w:hideMark/>
          </w:tcPr>
          <w:p w14:paraId="66D907FE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Объект "КПП-2"</w:t>
            </w:r>
          </w:p>
        </w:tc>
        <w:tc>
          <w:tcPr>
            <w:tcW w:w="1120" w:type="dxa"/>
            <w:noWrap/>
            <w:hideMark/>
          </w:tcPr>
          <w:p w14:paraId="2F14933C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20" w:type="dxa"/>
            <w:noWrap/>
            <w:hideMark/>
          </w:tcPr>
          <w:p w14:paraId="43613738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0A40A2" w:rsidRPr="000A40A2" w14:paraId="1EA0C62C" w14:textId="77777777" w:rsidTr="000A40A2">
        <w:trPr>
          <w:trHeight w:val="288"/>
        </w:trPr>
        <w:tc>
          <w:tcPr>
            <w:tcW w:w="6380" w:type="dxa"/>
            <w:noWrap/>
            <w:hideMark/>
          </w:tcPr>
          <w:p w14:paraId="4DCF1EAE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Кондиционер "LG" модель S07PK</w:t>
            </w:r>
          </w:p>
        </w:tc>
        <w:tc>
          <w:tcPr>
            <w:tcW w:w="1120" w:type="dxa"/>
            <w:noWrap/>
            <w:hideMark/>
          </w:tcPr>
          <w:p w14:paraId="1DD8C8B6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20" w:type="dxa"/>
            <w:noWrap/>
            <w:hideMark/>
          </w:tcPr>
          <w:p w14:paraId="2098BD3E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40A2" w:rsidRPr="000A40A2" w14:paraId="6A0B9F33" w14:textId="77777777" w:rsidTr="000A40A2">
        <w:trPr>
          <w:trHeight w:val="288"/>
        </w:trPr>
        <w:tc>
          <w:tcPr>
            <w:tcW w:w="6380" w:type="dxa"/>
            <w:noWrap/>
            <w:hideMark/>
          </w:tcPr>
          <w:p w14:paraId="18DF46E0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Объект "Котельная"</w:t>
            </w:r>
          </w:p>
        </w:tc>
        <w:tc>
          <w:tcPr>
            <w:tcW w:w="1120" w:type="dxa"/>
            <w:noWrap/>
            <w:hideMark/>
          </w:tcPr>
          <w:p w14:paraId="48AEBE64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20" w:type="dxa"/>
            <w:noWrap/>
            <w:hideMark/>
          </w:tcPr>
          <w:p w14:paraId="72CAD2F3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0A40A2" w:rsidRPr="000A40A2" w14:paraId="673D8799" w14:textId="77777777" w:rsidTr="000A40A2">
        <w:trPr>
          <w:trHeight w:val="288"/>
        </w:trPr>
        <w:tc>
          <w:tcPr>
            <w:tcW w:w="6380" w:type="dxa"/>
            <w:noWrap/>
            <w:hideMark/>
          </w:tcPr>
          <w:p w14:paraId="5AE74928" w14:textId="0469DE46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Almacom</w:t>
            </w:r>
            <w:proofErr w:type="spellEnd"/>
            <w:r w:rsidRPr="000A40A2">
              <w:rPr>
                <w:rFonts w:ascii="Times New Roman" w:hAnsi="Times New Roman" w:cs="Times New Roman"/>
                <w:sz w:val="24"/>
                <w:szCs w:val="24"/>
              </w:rPr>
              <w:t xml:space="preserve"> (Наружный + </w:t>
            </w:r>
            <w:r w:rsidR="009B2731" w:rsidRPr="000A40A2">
              <w:rPr>
                <w:rFonts w:ascii="Times New Roman" w:hAnsi="Times New Roman" w:cs="Times New Roman"/>
                <w:sz w:val="24"/>
                <w:szCs w:val="24"/>
              </w:rPr>
              <w:t>Внутренний</w:t>
            </w:r>
            <w:r w:rsidRPr="000A40A2">
              <w:rPr>
                <w:rFonts w:ascii="Times New Roman" w:hAnsi="Times New Roman" w:cs="Times New Roman"/>
                <w:sz w:val="24"/>
                <w:szCs w:val="24"/>
              </w:rPr>
              <w:t xml:space="preserve"> блок)</w:t>
            </w:r>
          </w:p>
        </w:tc>
        <w:tc>
          <w:tcPr>
            <w:tcW w:w="1120" w:type="dxa"/>
            <w:noWrap/>
            <w:hideMark/>
          </w:tcPr>
          <w:p w14:paraId="75EE775E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20" w:type="dxa"/>
            <w:noWrap/>
            <w:hideMark/>
          </w:tcPr>
          <w:p w14:paraId="58664A4E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40A2" w:rsidRPr="000A40A2" w14:paraId="6E13A3A3" w14:textId="77777777" w:rsidTr="000A40A2">
        <w:trPr>
          <w:trHeight w:val="288"/>
        </w:trPr>
        <w:tc>
          <w:tcPr>
            <w:tcW w:w="6380" w:type="dxa"/>
            <w:noWrap/>
            <w:hideMark/>
          </w:tcPr>
          <w:p w14:paraId="3E87DCB0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Объект "Склад сыпучих продуктов"</w:t>
            </w:r>
          </w:p>
        </w:tc>
        <w:tc>
          <w:tcPr>
            <w:tcW w:w="1120" w:type="dxa"/>
            <w:noWrap/>
            <w:hideMark/>
          </w:tcPr>
          <w:p w14:paraId="7D2A192F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20" w:type="dxa"/>
            <w:noWrap/>
            <w:hideMark/>
          </w:tcPr>
          <w:p w14:paraId="53152AB1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0A40A2" w:rsidRPr="000A40A2" w14:paraId="7C35E83D" w14:textId="77777777" w:rsidTr="000A40A2">
        <w:trPr>
          <w:trHeight w:val="288"/>
        </w:trPr>
        <w:tc>
          <w:tcPr>
            <w:tcW w:w="6380" w:type="dxa"/>
            <w:noWrap/>
            <w:hideMark/>
          </w:tcPr>
          <w:p w14:paraId="02798E2B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sz w:val="24"/>
                <w:szCs w:val="24"/>
              </w:rPr>
              <w:t xml:space="preserve">Сплит – </w:t>
            </w:r>
            <w:proofErr w:type="gramStart"/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система  «</w:t>
            </w:r>
            <w:proofErr w:type="gramEnd"/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POLAIR»</w:t>
            </w:r>
          </w:p>
        </w:tc>
        <w:tc>
          <w:tcPr>
            <w:tcW w:w="1120" w:type="dxa"/>
            <w:noWrap/>
            <w:hideMark/>
          </w:tcPr>
          <w:p w14:paraId="0C4FB51B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20" w:type="dxa"/>
            <w:noWrap/>
            <w:hideMark/>
          </w:tcPr>
          <w:p w14:paraId="68E38A1A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40A2" w:rsidRPr="000A40A2" w14:paraId="60398881" w14:textId="77777777" w:rsidTr="000A40A2">
        <w:trPr>
          <w:trHeight w:val="288"/>
        </w:trPr>
        <w:tc>
          <w:tcPr>
            <w:tcW w:w="6380" w:type="dxa"/>
            <w:noWrap/>
            <w:hideMark/>
          </w:tcPr>
          <w:p w14:paraId="3B1B7727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Объект "Рефрижератор"</w:t>
            </w:r>
          </w:p>
        </w:tc>
        <w:tc>
          <w:tcPr>
            <w:tcW w:w="1120" w:type="dxa"/>
            <w:noWrap/>
            <w:hideMark/>
          </w:tcPr>
          <w:p w14:paraId="27B6EAE9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20" w:type="dxa"/>
            <w:noWrap/>
            <w:hideMark/>
          </w:tcPr>
          <w:p w14:paraId="2F5EBB05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0A40A2" w:rsidRPr="000A40A2" w14:paraId="7106C91D" w14:textId="77777777" w:rsidTr="000A40A2">
        <w:trPr>
          <w:trHeight w:val="288"/>
        </w:trPr>
        <w:tc>
          <w:tcPr>
            <w:tcW w:w="6380" w:type="dxa"/>
            <w:noWrap/>
            <w:hideMark/>
          </w:tcPr>
          <w:p w14:paraId="1A36A6F7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sz w:val="24"/>
                <w:szCs w:val="24"/>
              </w:rPr>
              <w:t xml:space="preserve">Сплит – </w:t>
            </w:r>
            <w:proofErr w:type="gramStart"/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система  «</w:t>
            </w:r>
            <w:proofErr w:type="gramEnd"/>
            <w:r w:rsidRPr="000A40A2">
              <w:rPr>
                <w:rFonts w:ascii="Times New Roman" w:hAnsi="Times New Roman" w:cs="Times New Roman"/>
                <w:sz w:val="24"/>
                <w:szCs w:val="24"/>
              </w:rPr>
              <w:t xml:space="preserve">POLAIR»  </w:t>
            </w:r>
          </w:p>
        </w:tc>
        <w:tc>
          <w:tcPr>
            <w:tcW w:w="1120" w:type="dxa"/>
            <w:noWrap/>
            <w:hideMark/>
          </w:tcPr>
          <w:p w14:paraId="3DB00D00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20" w:type="dxa"/>
            <w:noWrap/>
            <w:hideMark/>
          </w:tcPr>
          <w:p w14:paraId="25EF867A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40A2" w:rsidRPr="000A40A2" w14:paraId="2735AA7D" w14:textId="77777777" w:rsidTr="000A40A2">
        <w:trPr>
          <w:trHeight w:val="288"/>
        </w:trPr>
        <w:tc>
          <w:tcPr>
            <w:tcW w:w="6380" w:type="dxa"/>
            <w:noWrap/>
            <w:hideMark/>
          </w:tcPr>
          <w:p w14:paraId="2C5E52B9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Объект "Химико-аналитическая лаборатория"</w:t>
            </w:r>
          </w:p>
        </w:tc>
        <w:tc>
          <w:tcPr>
            <w:tcW w:w="1120" w:type="dxa"/>
            <w:noWrap/>
            <w:hideMark/>
          </w:tcPr>
          <w:p w14:paraId="39986058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20" w:type="dxa"/>
            <w:noWrap/>
            <w:hideMark/>
          </w:tcPr>
          <w:p w14:paraId="25B4E158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0A40A2" w:rsidRPr="000A40A2" w14:paraId="261AE537" w14:textId="77777777" w:rsidTr="000A40A2">
        <w:trPr>
          <w:trHeight w:val="288"/>
        </w:trPr>
        <w:tc>
          <w:tcPr>
            <w:tcW w:w="6380" w:type="dxa"/>
            <w:noWrap/>
            <w:hideMark/>
          </w:tcPr>
          <w:p w14:paraId="50DA35C1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TCL TAC-07CHS/XA21 (внутренний блок)</w:t>
            </w:r>
          </w:p>
        </w:tc>
        <w:tc>
          <w:tcPr>
            <w:tcW w:w="1120" w:type="dxa"/>
            <w:noWrap/>
            <w:hideMark/>
          </w:tcPr>
          <w:p w14:paraId="5E4D1DBB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20" w:type="dxa"/>
            <w:noWrap/>
            <w:hideMark/>
          </w:tcPr>
          <w:p w14:paraId="4F7A68FF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A40A2" w:rsidRPr="000A40A2" w14:paraId="2C6A04E7" w14:textId="77777777" w:rsidTr="000A40A2">
        <w:trPr>
          <w:trHeight w:val="288"/>
        </w:trPr>
        <w:tc>
          <w:tcPr>
            <w:tcW w:w="6380" w:type="dxa"/>
            <w:noWrap/>
            <w:hideMark/>
          </w:tcPr>
          <w:p w14:paraId="70D83C01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TCL TAC-07CHS/XA21 (наружный блок)</w:t>
            </w:r>
          </w:p>
        </w:tc>
        <w:tc>
          <w:tcPr>
            <w:tcW w:w="1120" w:type="dxa"/>
            <w:noWrap/>
            <w:hideMark/>
          </w:tcPr>
          <w:p w14:paraId="3282E814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20" w:type="dxa"/>
            <w:noWrap/>
            <w:hideMark/>
          </w:tcPr>
          <w:p w14:paraId="630E0887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A40A2" w:rsidRPr="000A40A2" w14:paraId="0A14B5B1" w14:textId="77777777" w:rsidTr="000A40A2">
        <w:trPr>
          <w:trHeight w:val="288"/>
        </w:trPr>
        <w:tc>
          <w:tcPr>
            <w:tcW w:w="6380" w:type="dxa"/>
            <w:noWrap/>
            <w:hideMark/>
          </w:tcPr>
          <w:p w14:paraId="7A4ACDEF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Объект «ДНС»</w:t>
            </w:r>
          </w:p>
        </w:tc>
        <w:tc>
          <w:tcPr>
            <w:tcW w:w="1120" w:type="dxa"/>
            <w:noWrap/>
            <w:hideMark/>
          </w:tcPr>
          <w:p w14:paraId="22CB369F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20" w:type="dxa"/>
            <w:noWrap/>
            <w:hideMark/>
          </w:tcPr>
          <w:p w14:paraId="68FB41B5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0A40A2" w:rsidRPr="000A40A2" w14:paraId="41778AED" w14:textId="77777777" w:rsidTr="000A40A2">
        <w:trPr>
          <w:trHeight w:val="288"/>
        </w:trPr>
        <w:tc>
          <w:tcPr>
            <w:tcW w:w="6380" w:type="dxa"/>
            <w:noWrap/>
            <w:hideMark/>
          </w:tcPr>
          <w:p w14:paraId="578B0138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Daikin</w:t>
            </w:r>
            <w:proofErr w:type="spellEnd"/>
          </w:p>
        </w:tc>
        <w:tc>
          <w:tcPr>
            <w:tcW w:w="1120" w:type="dxa"/>
            <w:noWrap/>
            <w:hideMark/>
          </w:tcPr>
          <w:p w14:paraId="0ABAAAD9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20" w:type="dxa"/>
            <w:noWrap/>
            <w:hideMark/>
          </w:tcPr>
          <w:p w14:paraId="3638F0B8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A40A2" w:rsidRPr="000A40A2" w14:paraId="657E401D" w14:textId="77777777" w:rsidTr="000A40A2">
        <w:trPr>
          <w:trHeight w:val="288"/>
        </w:trPr>
        <w:tc>
          <w:tcPr>
            <w:tcW w:w="6380" w:type="dxa"/>
            <w:noWrap/>
            <w:hideMark/>
          </w:tcPr>
          <w:p w14:paraId="221975E6" w14:textId="3564C822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Almacom</w:t>
            </w:r>
            <w:proofErr w:type="spellEnd"/>
            <w:r w:rsidRPr="000A40A2">
              <w:rPr>
                <w:rFonts w:ascii="Times New Roman" w:hAnsi="Times New Roman" w:cs="Times New Roman"/>
                <w:sz w:val="24"/>
                <w:szCs w:val="24"/>
              </w:rPr>
              <w:t xml:space="preserve"> (Наружный + </w:t>
            </w:r>
            <w:r w:rsidR="009B2731" w:rsidRPr="000A40A2">
              <w:rPr>
                <w:rFonts w:ascii="Times New Roman" w:hAnsi="Times New Roman" w:cs="Times New Roman"/>
                <w:sz w:val="24"/>
                <w:szCs w:val="24"/>
              </w:rPr>
              <w:t>Внутренний</w:t>
            </w:r>
            <w:r w:rsidRPr="000A40A2">
              <w:rPr>
                <w:rFonts w:ascii="Times New Roman" w:hAnsi="Times New Roman" w:cs="Times New Roman"/>
                <w:sz w:val="24"/>
                <w:szCs w:val="24"/>
              </w:rPr>
              <w:t xml:space="preserve"> блок)</w:t>
            </w:r>
          </w:p>
        </w:tc>
        <w:tc>
          <w:tcPr>
            <w:tcW w:w="1120" w:type="dxa"/>
            <w:noWrap/>
            <w:hideMark/>
          </w:tcPr>
          <w:p w14:paraId="45CCBD30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20" w:type="dxa"/>
            <w:noWrap/>
            <w:hideMark/>
          </w:tcPr>
          <w:p w14:paraId="5A82C2F6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40A2" w:rsidRPr="000A40A2" w14:paraId="224E3866" w14:textId="77777777" w:rsidTr="000A40A2">
        <w:trPr>
          <w:trHeight w:val="288"/>
        </w:trPr>
        <w:tc>
          <w:tcPr>
            <w:tcW w:w="6380" w:type="dxa"/>
            <w:noWrap/>
            <w:hideMark/>
          </w:tcPr>
          <w:p w14:paraId="376E9631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Объект «Операторная УОГ»</w:t>
            </w:r>
          </w:p>
        </w:tc>
        <w:tc>
          <w:tcPr>
            <w:tcW w:w="1120" w:type="dxa"/>
            <w:noWrap/>
            <w:hideMark/>
          </w:tcPr>
          <w:p w14:paraId="2884A0BB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20" w:type="dxa"/>
            <w:noWrap/>
            <w:hideMark/>
          </w:tcPr>
          <w:p w14:paraId="0316F1FD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0A40A2" w:rsidRPr="000A40A2" w14:paraId="71010CF5" w14:textId="77777777" w:rsidTr="000A40A2">
        <w:trPr>
          <w:trHeight w:val="288"/>
        </w:trPr>
        <w:tc>
          <w:tcPr>
            <w:tcW w:w="6380" w:type="dxa"/>
            <w:noWrap/>
            <w:hideMark/>
          </w:tcPr>
          <w:p w14:paraId="2DD67175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sz w:val="24"/>
                <w:szCs w:val="24"/>
              </w:rPr>
              <w:t xml:space="preserve">Сплит – система LESSAR </w:t>
            </w:r>
          </w:p>
        </w:tc>
        <w:tc>
          <w:tcPr>
            <w:tcW w:w="1120" w:type="dxa"/>
            <w:noWrap/>
            <w:hideMark/>
          </w:tcPr>
          <w:p w14:paraId="16CB5C2A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20" w:type="dxa"/>
            <w:noWrap/>
            <w:hideMark/>
          </w:tcPr>
          <w:p w14:paraId="129B75C0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A40A2" w:rsidRPr="000A40A2" w14:paraId="1420404D" w14:textId="77777777" w:rsidTr="000A40A2">
        <w:trPr>
          <w:trHeight w:val="288"/>
        </w:trPr>
        <w:tc>
          <w:tcPr>
            <w:tcW w:w="6380" w:type="dxa"/>
            <w:noWrap/>
            <w:hideMark/>
          </w:tcPr>
          <w:p w14:paraId="505AF469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Объект «</w:t>
            </w:r>
            <w:proofErr w:type="spellStart"/>
            <w:r w:rsidRPr="000A40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Скв</w:t>
            </w:r>
            <w:proofErr w:type="spellEnd"/>
            <w:r w:rsidRPr="000A40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52»</w:t>
            </w:r>
          </w:p>
        </w:tc>
        <w:tc>
          <w:tcPr>
            <w:tcW w:w="1120" w:type="dxa"/>
            <w:noWrap/>
            <w:hideMark/>
          </w:tcPr>
          <w:p w14:paraId="4C5F3F14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20" w:type="dxa"/>
            <w:noWrap/>
            <w:hideMark/>
          </w:tcPr>
          <w:p w14:paraId="7D03C16C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0A40A2" w:rsidRPr="000A40A2" w14:paraId="24F7CC90" w14:textId="77777777" w:rsidTr="000A40A2">
        <w:trPr>
          <w:trHeight w:val="288"/>
        </w:trPr>
        <w:tc>
          <w:tcPr>
            <w:tcW w:w="6380" w:type="dxa"/>
            <w:noWrap/>
            <w:hideMark/>
          </w:tcPr>
          <w:p w14:paraId="344F8B63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Midea</w:t>
            </w:r>
            <w:proofErr w:type="spellEnd"/>
          </w:p>
        </w:tc>
        <w:tc>
          <w:tcPr>
            <w:tcW w:w="1120" w:type="dxa"/>
            <w:noWrap/>
            <w:hideMark/>
          </w:tcPr>
          <w:p w14:paraId="6AA31E64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20" w:type="dxa"/>
            <w:noWrap/>
            <w:hideMark/>
          </w:tcPr>
          <w:p w14:paraId="0ED1E2D5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40A2" w:rsidRPr="000A40A2" w14:paraId="5A0F9889" w14:textId="77777777" w:rsidTr="000A40A2">
        <w:trPr>
          <w:trHeight w:val="288"/>
        </w:trPr>
        <w:tc>
          <w:tcPr>
            <w:tcW w:w="6380" w:type="dxa"/>
            <w:noWrap/>
            <w:hideMark/>
          </w:tcPr>
          <w:p w14:paraId="516F7938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Объект «</w:t>
            </w:r>
            <w:proofErr w:type="spellStart"/>
            <w:r w:rsidRPr="000A40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Скв</w:t>
            </w:r>
            <w:proofErr w:type="spellEnd"/>
            <w:r w:rsidRPr="000A40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51»</w:t>
            </w:r>
          </w:p>
        </w:tc>
        <w:tc>
          <w:tcPr>
            <w:tcW w:w="1120" w:type="dxa"/>
            <w:noWrap/>
            <w:hideMark/>
          </w:tcPr>
          <w:p w14:paraId="3C8A2911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20" w:type="dxa"/>
            <w:noWrap/>
            <w:hideMark/>
          </w:tcPr>
          <w:p w14:paraId="1B565535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0A40A2" w:rsidRPr="000A40A2" w14:paraId="0261E2FD" w14:textId="77777777" w:rsidTr="000A40A2">
        <w:trPr>
          <w:trHeight w:val="288"/>
        </w:trPr>
        <w:tc>
          <w:tcPr>
            <w:tcW w:w="6380" w:type="dxa"/>
            <w:noWrap/>
            <w:hideMark/>
          </w:tcPr>
          <w:p w14:paraId="235BA826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Midea</w:t>
            </w:r>
            <w:proofErr w:type="spellEnd"/>
          </w:p>
        </w:tc>
        <w:tc>
          <w:tcPr>
            <w:tcW w:w="1120" w:type="dxa"/>
            <w:noWrap/>
            <w:hideMark/>
          </w:tcPr>
          <w:p w14:paraId="0E4E6E42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20" w:type="dxa"/>
            <w:noWrap/>
            <w:hideMark/>
          </w:tcPr>
          <w:p w14:paraId="71E89325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40A2" w:rsidRPr="000A40A2" w14:paraId="3AC6D85D" w14:textId="77777777" w:rsidTr="000A40A2">
        <w:trPr>
          <w:trHeight w:val="288"/>
        </w:trPr>
        <w:tc>
          <w:tcPr>
            <w:tcW w:w="6380" w:type="dxa"/>
            <w:noWrap/>
            <w:hideMark/>
          </w:tcPr>
          <w:p w14:paraId="004DB0CC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Объект «</w:t>
            </w:r>
            <w:proofErr w:type="spellStart"/>
            <w:r w:rsidRPr="000A40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Скв</w:t>
            </w:r>
            <w:proofErr w:type="spellEnd"/>
            <w:r w:rsidRPr="000A40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50»</w:t>
            </w:r>
          </w:p>
        </w:tc>
        <w:tc>
          <w:tcPr>
            <w:tcW w:w="1120" w:type="dxa"/>
            <w:noWrap/>
            <w:hideMark/>
          </w:tcPr>
          <w:p w14:paraId="3F842E05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20" w:type="dxa"/>
            <w:noWrap/>
            <w:hideMark/>
          </w:tcPr>
          <w:p w14:paraId="4CE65139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0A40A2" w:rsidRPr="000A40A2" w14:paraId="0DA14494" w14:textId="77777777" w:rsidTr="000A40A2">
        <w:trPr>
          <w:trHeight w:val="288"/>
        </w:trPr>
        <w:tc>
          <w:tcPr>
            <w:tcW w:w="6380" w:type="dxa"/>
            <w:noWrap/>
            <w:hideMark/>
          </w:tcPr>
          <w:p w14:paraId="79674DC2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Midea</w:t>
            </w:r>
            <w:proofErr w:type="spellEnd"/>
          </w:p>
        </w:tc>
        <w:tc>
          <w:tcPr>
            <w:tcW w:w="1120" w:type="dxa"/>
            <w:noWrap/>
            <w:hideMark/>
          </w:tcPr>
          <w:p w14:paraId="0B1F13D9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20" w:type="dxa"/>
            <w:noWrap/>
            <w:hideMark/>
          </w:tcPr>
          <w:p w14:paraId="424935C9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40A2" w:rsidRPr="000A40A2" w14:paraId="1C945D13" w14:textId="77777777" w:rsidTr="000A40A2">
        <w:trPr>
          <w:trHeight w:val="288"/>
        </w:trPr>
        <w:tc>
          <w:tcPr>
            <w:tcW w:w="6380" w:type="dxa"/>
            <w:noWrap/>
            <w:hideMark/>
          </w:tcPr>
          <w:p w14:paraId="7ED08C19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Объект «</w:t>
            </w:r>
            <w:proofErr w:type="spellStart"/>
            <w:r w:rsidRPr="000A40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Скв</w:t>
            </w:r>
            <w:proofErr w:type="spellEnd"/>
            <w:r w:rsidRPr="000A40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54»</w:t>
            </w:r>
          </w:p>
        </w:tc>
        <w:tc>
          <w:tcPr>
            <w:tcW w:w="1120" w:type="dxa"/>
            <w:noWrap/>
            <w:hideMark/>
          </w:tcPr>
          <w:p w14:paraId="219B8CFA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20" w:type="dxa"/>
            <w:noWrap/>
            <w:hideMark/>
          </w:tcPr>
          <w:p w14:paraId="677C09E4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0A40A2" w:rsidRPr="000A40A2" w14:paraId="66A23BE0" w14:textId="77777777" w:rsidTr="000A40A2">
        <w:trPr>
          <w:trHeight w:val="288"/>
        </w:trPr>
        <w:tc>
          <w:tcPr>
            <w:tcW w:w="6380" w:type="dxa"/>
            <w:noWrap/>
            <w:hideMark/>
          </w:tcPr>
          <w:p w14:paraId="02C3754D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Midea</w:t>
            </w:r>
            <w:proofErr w:type="spellEnd"/>
          </w:p>
        </w:tc>
        <w:tc>
          <w:tcPr>
            <w:tcW w:w="1120" w:type="dxa"/>
            <w:noWrap/>
            <w:hideMark/>
          </w:tcPr>
          <w:p w14:paraId="1F77C4D2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20" w:type="dxa"/>
            <w:noWrap/>
            <w:hideMark/>
          </w:tcPr>
          <w:p w14:paraId="50C66875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40A2" w:rsidRPr="000A40A2" w14:paraId="6FCA04C1" w14:textId="77777777" w:rsidTr="000A40A2">
        <w:trPr>
          <w:trHeight w:val="288"/>
        </w:trPr>
        <w:tc>
          <w:tcPr>
            <w:tcW w:w="6380" w:type="dxa"/>
            <w:noWrap/>
            <w:hideMark/>
          </w:tcPr>
          <w:p w14:paraId="78DFE560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Объект «</w:t>
            </w:r>
            <w:proofErr w:type="spellStart"/>
            <w:r w:rsidRPr="000A40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Скв</w:t>
            </w:r>
            <w:proofErr w:type="spellEnd"/>
            <w:r w:rsidRPr="000A40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55»</w:t>
            </w:r>
          </w:p>
        </w:tc>
        <w:tc>
          <w:tcPr>
            <w:tcW w:w="1120" w:type="dxa"/>
            <w:noWrap/>
            <w:hideMark/>
          </w:tcPr>
          <w:p w14:paraId="406F8E62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20" w:type="dxa"/>
            <w:noWrap/>
            <w:hideMark/>
          </w:tcPr>
          <w:p w14:paraId="12B61ED8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0A40A2" w:rsidRPr="000A40A2" w14:paraId="29F05F42" w14:textId="77777777" w:rsidTr="000A40A2">
        <w:trPr>
          <w:trHeight w:val="288"/>
        </w:trPr>
        <w:tc>
          <w:tcPr>
            <w:tcW w:w="6380" w:type="dxa"/>
            <w:noWrap/>
            <w:hideMark/>
          </w:tcPr>
          <w:p w14:paraId="34255A79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Midea</w:t>
            </w:r>
            <w:proofErr w:type="spellEnd"/>
          </w:p>
        </w:tc>
        <w:tc>
          <w:tcPr>
            <w:tcW w:w="1120" w:type="dxa"/>
            <w:noWrap/>
            <w:hideMark/>
          </w:tcPr>
          <w:p w14:paraId="180C9F43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20" w:type="dxa"/>
            <w:noWrap/>
            <w:hideMark/>
          </w:tcPr>
          <w:p w14:paraId="374695DF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40A2" w:rsidRPr="000A40A2" w14:paraId="67882333" w14:textId="77777777" w:rsidTr="000A40A2">
        <w:trPr>
          <w:trHeight w:val="288"/>
        </w:trPr>
        <w:tc>
          <w:tcPr>
            <w:tcW w:w="6380" w:type="dxa"/>
            <w:noWrap/>
            <w:hideMark/>
          </w:tcPr>
          <w:p w14:paraId="05833940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Объект «</w:t>
            </w:r>
            <w:proofErr w:type="spellStart"/>
            <w:r w:rsidRPr="000A40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Скв</w:t>
            </w:r>
            <w:proofErr w:type="spellEnd"/>
            <w:r w:rsidRPr="000A40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ВУ-1»</w:t>
            </w:r>
          </w:p>
        </w:tc>
        <w:tc>
          <w:tcPr>
            <w:tcW w:w="1120" w:type="dxa"/>
            <w:noWrap/>
            <w:hideMark/>
          </w:tcPr>
          <w:p w14:paraId="163810AA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20" w:type="dxa"/>
            <w:noWrap/>
            <w:hideMark/>
          </w:tcPr>
          <w:p w14:paraId="7FE3F703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0A40A2" w:rsidRPr="000A40A2" w14:paraId="1657D444" w14:textId="77777777" w:rsidTr="000A40A2">
        <w:trPr>
          <w:trHeight w:val="288"/>
        </w:trPr>
        <w:tc>
          <w:tcPr>
            <w:tcW w:w="6380" w:type="dxa"/>
            <w:noWrap/>
            <w:hideMark/>
          </w:tcPr>
          <w:p w14:paraId="6CBB5821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Midea</w:t>
            </w:r>
            <w:proofErr w:type="spellEnd"/>
          </w:p>
        </w:tc>
        <w:tc>
          <w:tcPr>
            <w:tcW w:w="1120" w:type="dxa"/>
            <w:noWrap/>
            <w:hideMark/>
          </w:tcPr>
          <w:p w14:paraId="6A30ECD0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20" w:type="dxa"/>
            <w:noWrap/>
            <w:hideMark/>
          </w:tcPr>
          <w:p w14:paraId="71F9C718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40A2" w:rsidRPr="000A40A2" w14:paraId="6B9222A7" w14:textId="77777777" w:rsidTr="000A40A2">
        <w:trPr>
          <w:trHeight w:val="288"/>
        </w:trPr>
        <w:tc>
          <w:tcPr>
            <w:tcW w:w="6380" w:type="dxa"/>
            <w:noWrap/>
            <w:hideMark/>
          </w:tcPr>
          <w:p w14:paraId="4276E196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Объект «</w:t>
            </w:r>
            <w:proofErr w:type="spellStart"/>
            <w:r w:rsidRPr="000A40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Скв</w:t>
            </w:r>
            <w:proofErr w:type="spellEnd"/>
            <w:r w:rsidRPr="000A40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ВУ-2»</w:t>
            </w:r>
          </w:p>
        </w:tc>
        <w:tc>
          <w:tcPr>
            <w:tcW w:w="1120" w:type="dxa"/>
            <w:noWrap/>
            <w:hideMark/>
          </w:tcPr>
          <w:p w14:paraId="65B909C3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20" w:type="dxa"/>
            <w:noWrap/>
            <w:hideMark/>
          </w:tcPr>
          <w:p w14:paraId="06B8689E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0A40A2" w:rsidRPr="000A40A2" w14:paraId="153A63D7" w14:textId="77777777" w:rsidTr="000A40A2">
        <w:trPr>
          <w:trHeight w:val="288"/>
        </w:trPr>
        <w:tc>
          <w:tcPr>
            <w:tcW w:w="6380" w:type="dxa"/>
            <w:noWrap/>
            <w:hideMark/>
          </w:tcPr>
          <w:p w14:paraId="604855C7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Midea</w:t>
            </w:r>
            <w:proofErr w:type="spellEnd"/>
          </w:p>
        </w:tc>
        <w:tc>
          <w:tcPr>
            <w:tcW w:w="1120" w:type="dxa"/>
            <w:noWrap/>
            <w:hideMark/>
          </w:tcPr>
          <w:p w14:paraId="520FAFE6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20" w:type="dxa"/>
            <w:noWrap/>
            <w:hideMark/>
          </w:tcPr>
          <w:p w14:paraId="3EDBE704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40A2" w:rsidRPr="000A40A2" w14:paraId="524C981B" w14:textId="77777777" w:rsidTr="000A40A2">
        <w:trPr>
          <w:trHeight w:val="288"/>
        </w:trPr>
        <w:tc>
          <w:tcPr>
            <w:tcW w:w="6380" w:type="dxa"/>
            <w:noWrap/>
            <w:hideMark/>
          </w:tcPr>
          <w:p w14:paraId="7C14EB58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Объект «АГЗУ-1»</w:t>
            </w:r>
          </w:p>
        </w:tc>
        <w:tc>
          <w:tcPr>
            <w:tcW w:w="1120" w:type="dxa"/>
            <w:noWrap/>
            <w:hideMark/>
          </w:tcPr>
          <w:p w14:paraId="499590AB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20" w:type="dxa"/>
            <w:noWrap/>
            <w:hideMark/>
          </w:tcPr>
          <w:p w14:paraId="09DBDA26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0A40A2" w:rsidRPr="000A40A2" w14:paraId="37A3098A" w14:textId="77777777" w:rsidTr="000A40A2">
        <w:trPr>
          <w:trHeight w:val="288"/>
        </w:trPr>
        <w:tc>
          <w:tcPr>
            <w:tcW w:w="6380" w:type="dxa"/>
            <w:noWrap/>
            <w:hideMark/>
          </w:tcPr>
          <w:p w14:paraId="5F741567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Midea</w:t>
            </w:r>
            <w:proofErr w:type="spellEnd"/>
          </w:p>
        </w:tc>
        <w:tc>
          <w:tcPr>
            <w:tcW w:w="1120" w:type="dxa"/>
            <w:noWrap/>
            <w:hideMark/>
          </w:tcPr>
          <w:p w14:paraId="03660935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20" w:type="dxa"/>
            <w:noWrap/>
            <w:hideMark/>
          </w:tcPr>
          <w:p w14:paraId="7C7BE23C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40A2" w:rsidRPr="000A40A2" w14:paraId="327928E3" w14:textId="77777777" w:rsidTr="000A40A2">
        <w:trPr>
          <w:trHeight w:val="288"/>
        </w:trPr>
        <w:tc>
          <w:tcPr>
            <w:tcW w:w="6380" w:type="dxa"/>
            <w:noWrap/>
            <w:hideMark/>
          </w:tcPr>
          <w:p w14:paraId="04B1C2C9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Объект «АГЗУ-2»</w:t>
            </w:r>
          </w:p>
        </w:tc>
        <w:tc>
          <w:tcPr>
            <w:tcW w:w="1120" w:type="dxa"/>
            <w:noWrap/>
            <w:hideMark/>
          </w:tcPr>
          <w:p w14:paraId="328A4FB8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20" w:type="dxa"/>
            <w:noWrap/>
            <w:hideMark/>
          </w:tcPr>
          <w:p w14:paraId="7F21103E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0A40A2" w:rsidRPr="000A40A2" w14:paraId="17F8B709" w14:textId="77777777" w:rsidTr="000A40A2">
        <w:trPr>
          <w:trHeight w:val="288"/>
        </w:trPr>
        <w:tc>
          <w:tcPr>
            <w:tcW w:w="6380" w:type="dxa"/>
            <w:noWrap/>
            <w:hideMark/>
          </w:tcPr>
          <w:p w14:paraId="6D226ACC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Midea</w:t>
            </w:r>
            <w:proofErr w:type="spellEnd"/>
          </w:p>
        </w:tc>
        <w:tc>
          <w:tcPr>
            <w:tcW w:w="1120" w:type="dxa"/>
            <w:noWrap/>
            <w:hideMark/>
          </w:tcPr>
          <w:p w14:paraId="5C68083F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20" w:type="dxa"/>
            <w:noWrap/>
            <w:hideMark/>
          </w:tcPr>
          <w:p w14:paraId="1E1147B5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40A2" w:rsidRPr="000A40A2" w14:paraId="38CDB114" w14:textId="77777777" w:rsidTr="000A40A2">
        <w:trPr>
          <w:trHeight w:val="288"/>
        </w:trPr>
        <w:tc>
          <w:tcPr>
            <w:tcW w:w="6380" w:type="dxa"/>
            <w:noWrap/>
            <w:hideMark/>
          </w:tcPr>
          <w:p w14:paraId="3B92844D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Объект «АГЗУ-3»</w:t>
            </w:r>
          </w:p>
        </w:tc>
        <w:tc>
          <w:tcPr>
            <w:tcW w:w="1120" w:type="dxa"/>
            <w:noWrap/>
            <w:hideMark/>
          </w:tcPr>
          <w:p w14:paraId="7EEA4201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20" w:type="dxa"/>
            <w:noWrap/>
            <w:hideMark/>
          </w:tcPr>
          <w:p w14:paraId="7BF31DDD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0A40A2" w:rsidRPr="000A40A2" w14:paraId="7875562E" w14:textId="77777777" w:rsidTr="000A40A2">
        <w:trPr>
          <w:trHeight w:val="288"/>
        </w:trPr>
        <w:tc>
          <w:tcPr>
            <w:tcW w:w="6380" w:type="dxa"/>
            <w:noWrap/>
            <w:hideMark/>
          </w:tcPr>
          <w:p w14:paraId="460F279A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Midea</w:t>
            </w:r>
            <w:proofErr w:type="spellEnd"/>
          </w:p>
        </w:tc>
        <w:tc>
          <w:tcPr>
            <w:tcW w:w="1120" w:type="dxa"/>
            <w:noWrap/>
            <w:hideMark/>
          </w:tcPr>
          <w:p w14:paraId="4E6F28E5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20" w:type="dxa"/>
            <w:noWrap/>
            <w:hideMark/>
          </w:tcPr>
          <w:p w14:paraId="1980ACE4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40A2" w:rsidRPr="000A40A2" w14:paraId="71F08EF8" w14:textId="77777777" w:rsidTr="000A40A2">
        <w:trPr>
          <w:trHeight w:val="288"/>
        </w:trPr>
        <w:tc>
          <w:tcPr>
            <w:tcW w:w="6380" w:type="dxa"/>
            <w:noWrap/>
            <w:hideMark/>
          </w:tcPr>
          <w:p w14:paraId="48781B1F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Объект «АГЗУ-4»</w:t>
            </w:r>
          </w:p>
        </w:tc>
        <w:tc>
          <w:tcPr>
            <w:tcW w:w="1120" w:type="dxa"/>
            <w:noWrap/>
            <w:hideMark/>
          </w:tcPr>
          <w:p w14:paraId="42B54A34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20" w:type="dxa"/>
            <w:noWrap/>
            <w:hideMark/>
          </w:tcPr>
          <w:p w14:paraId="3FEC93D8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0A40A2" w:rsidRPr="000A40A2" w14:paraId="4A47C0E7" w14:textId="77777777" w:rsidTr="000A40A2">
        <w:trPr>
          <w:trHeight w:val="288"/>
        </w:trPr>
        <w:tc>
          <w:tcPr>
            <w:tcW w:w="6380" w:type="dxa"/>
            <w:noWrap/>
            <w:hideMark/>
          </w:tcPr>
          <w:p w14:paraId="34A9C791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Midea</w:t>
            </w:r>
            <w:proofErr w:type="spellEnd"/>
          </w:p>
        </w:tc>
        <w:tc>
          <w:tcPr>
            <w:tcW w:w="1120" w:type="dxa"/>
            <w:noWrap/>
            <w:hideMark/>
          </w:tcPr>
          <w:p w14:paraId="7059C8BC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20" w:type="dxa"/>
            <w:noWrap/>
            <w:hideMark/>
          </w:tcPr>
          <w:p w14:paraId="3F76C3F1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40A2" w:rsidRPr="000A40A2" w14:paraId="5E669BEB" w14:textId="77777777" w:rsidTr="000A40A2">
        <w:trPr>
          <w:trHeight w:val="288"/>
        </w:trPr>
        <w:tc>
          <w:tcPr>
            <w:tcW w:w="6380" w:type="dxa"/>
            <w:noWrap/>
            <w:hideMark/>
          </w:tcPr>
          <w:p w14:paraId="3DC03B47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Объект «Ретранслятор»</w:t>
            </w:r>
          </w:p>
        </w:tc>
        <w:tc>
          <w:tcPr>
            <w:tcW w:w="1120" w:type="dxa"/>
            <w:noWrap/>
            <w:hideMark/>
          </w:tcPr>
          <w:p w14:paraId="12AEF913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20" w:type="dxa"/>
            <w:noWrap/>
            <w:hideMark/>
          </w:tcPr>
          <w:p w14:paraId="5D95FF0E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0A40A2" w:rsidRPr="000A40A2" w14:paraId="76CA5DB4" w14:textId="77777777" w:rsidTr="000A40A2">
        <w:trPr>
          <w:trHeight w:val="288"/>
        </w:trPr>
        <w:tc>
          <w:tcPr>
            <w:tcW w:w="6380" w:type="dxa"/>
            <w:noWrap/>
            <w:hideMark/>
          </w:tcPr>
          <w:p w14:paraId="21786C6D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Daikin</w:t>
            </w:r>
            <w:proofErr w:type="spellEnd"/>
          </w:p>
        </w:tc>
        <w:tc>
          <w:tcPr>
            <w:tcW w:w="1120" w:type="dxa"/>
            <w:noWrap/>
            <w:hideMark/>
          </w:tcPr>
          <w:p w14:paraId="23E45436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20" w:type="dxa"/>
            <w:noWrap/>
            <w:hideMark/>
          </w:tcPr>
          <w:p w14:paraId="097F6174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A40A2" w:rsidRPr="000A40A2" w14:paraId="2708AA3C" w14:textId="77777777" w:rsidTr="000A40A2">
        <w:trPr>
          <w:trHeight w:val="288"/>
        </w:trPr>
        <w:tc>
          <w:tcPr>
            <w:tcW w:w="6380" w:type="dxa"/>
            <w:noWrap/>
            <w:hideMark/>
          </w:tcPr>
          <w:p w14:paraId="4C79B5EE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Объект «ПУН»</w:t>
            </w:r>
          </w:p>
        </w:tc>
        <w:tc>
          <w:tcPr>
            <w:tcW w:w="1120" w:type="dxa"/>
            <w:noWrap/>
            <w:hideMark/>
          </w:tcPr>
          <w:p w14:paraId="744548E5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noWrap/>
            <w:hideMark/>
          </w:tcPr>
          <w:p w14:paraId="210A6670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0A40A2" w:rsidRPr="000A40A2" w14:paraId="4D0C12EB" w14:textId="77777777" w:rsidTr="000A40A2">
        <w:trPr>
          <w:trHeight w:val="288"/>
        </w:trPr>
        <w:tc>
          <w:tcPr>
            <w:tcW w:w="6380" w:type="dxa"/>
            <w:noWrap/>
            <w:hideMark/>
          </w:tcPr>
          <w:p w14:paraId="12778795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Midea</w:t>
            </w:r>
            <w:proofErr w:type="spellEnd"/>
          </w:p>
        </w:tc>
        <w:tc>
          <w:tcPr>
            <w:tcW w:w="1120" w:type="dxa"/>
            <w:noWrap/>
            <w:hideMark/>
          </w:tcPr>
          <w:p w14:paraId="0E99130F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20" w:type="dxa"/>
            <w:noWrap/>
            <w:hideMark/>
          </w:tcPr>
          <w:p w14:paraId="217CD535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A40A2" w:rsidRPr="000A40A2" w14:paraId="08E74A50" w14:textId="77777777" w:rsidTr="000A40A2">
        <w:trPr>
          <w:trHeight w:val="288"/>
        </w:trPr>
        <w:tc>
          <w:tcPr>
            <w:tcW w:w="6380" w:type="dxa"/>
            <w:noWrap/>
            <w:hideMark/>
          </w:tcPr>
          <w:p w14:paraId="633E91D8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Объект «ПС110»</w:t>
            </w:r>
          </w:p>
        </w:tc>
        <w:tc>
          <w:tcPr>
            <w:tcW w:w="1120" w:type="dxa"/>
            <w:noWrap/>
            <w:hideMark/>
          </w:tcPr>
          <w:p w14:paraId="726DE874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noWrap/>
            <w:hideMark/>
          </w:tcPr>
          <w:p w14:paraId="7D7B93F0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0A40A2" w:rsidRPr="000A40A2" w14:paraId="6D9D73A6" w14:textId="77777777" w:rsidTr="000A40A2">
        <w:trPr>
          <w:trHeight w:val="288"/>
        </w:trPr>
        <w:tc>
          <w:tcPr>
            <w:tcW w:w="6380" w:type="dxa"/>
            <w:noWrap/>
            <w:hideMark/>
          </w:tcPr>
          <w:p w14:paraId="2C1A96BC" w14:textId="54C3A2CF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Almacom</w:t>
            </w:r>
            <w:proofErr w:type="spellEnd"/>
            <w:r w:rsidRPr="000A40A2">
              <w:rPr>
                <w:rFonts w:ascii="Times New Roman" w:hAnsi="Times New Roman" w:cs="Times New Roman"/>
                <w:sz w:val="24"/>
                <w:szCs w:val="24"/>
              </w:rPr>
              <w:t xml:space="preserve"> (Наружный + </w:t>
            </w:r>
            <w:r w:rsidR="009B2731" w:rsidRPr="000A40A2">
              <w:rPr>
                <w:rFonts w:ascii="Times New Roman" w:hAnsi="Times New Roman" w:cs="Times New Roman"/>
                <w:sz w:val="24"/>
                <w:szCs w:val="24"/>
              </w:rPr>
              <w:t>Внутренний</w:t>
            </w:r>
            <w:r w:rsidRPr="000A40A2">
              <w:rPr>
                <w:rFonts w:ascii="Times New Roman" w:hAnsi="Times New Roman" w:cs="Times New Roman"/>
                <w:sz w:val="24"/>
                <w:szCs w:val="24"/>
              </w:rPr>
              <w:t xml:space="preserve"> блок)</w:t>
            </w:r>
          </w:p>
        </w:tc>
        <w:tc>
          <w:tcPr>
            <w:tcW w:w="1120" w:type="dxa"/>
            <w:noWrap/>
            <w:hideMark/>
          </w:tcPr>
          <w:p w14:paraId="13158291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20" w:type="dxa"/>
            <w:noWrap/>
            <w:hideMark/>
          </w:tcPr>
          <w:p w14:paraId="3B3EA71A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A40A2" w:rsidRPr="000A40A2" w14:paraId="640B064F" w14:textId="77777777" w:rsidTr="000A40A2">
        <w:trPr>
          <w:trHeight w:val="288"/>
        </w:trPr>
        <w:tc>
          <w:tcPr>
            <w:tcW w:w="6380" w:type="dxa"/>
            <w:noWrap/>
            <w:hideMark/>
          </w:tcPr>
          <w:p w14:paraId="4C6A9406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 «КУУГ»</w:t>
            </w:r>
          </w:p>
        </w:tc>
        <w:tc>
          <w:tcPr>
            <w:tcW w:w="1120" w:type="dxa"/>
            <w:noWrap/>
            <w:hideMark/>
          </w:tcPr>
          <w:p w14:paraId="2FBD9999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noWrap/>
            <w:hideMark/>
          </w:tcPr>
          <w:p w14:paraId="17BA603F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0A40A2" w:rsidRPr="000A40A2" w14:paraId="5A8A2937" w14:textId="77777777" w:rsidTr="000A40A2">
        <w:trPr>
          <w:trHeight w:val="288"/>
        </w:trPr>
        <w:tc>
          <w:tcPr>
            <w:tcW w:w="6380" w:type="dxa"/>
            <w:noWrap/>
            <w:hideMark/>
          </w:tcPr>
          <w:p w14:paraId="15FDF219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Midea</w:t>
            </w:r>
            <w:proofErr w:type="spellEnd"/>
          </w:p>
        </w:tc>
        <w:tc>
          <w:tcPr>
            <w:tcW w:w="1120" w:type="dxa"/>
            <w:noWrap/>
            <w:hideMark/>
          </w:tcPr>
          <w:p w14:paraId="4A3D640D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20" w:type="dxa"/>
            <w:noWrap/>
            <w:hideMark/>
          </w:tcPr>
          <w:p w14:paraId="30341EB1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40A2" w:rsidRPr="000A40A2" w14:paraId="656B5D1E" w14:textId="77777777" w:rsidTr="000A40A2">
        <w:trPr>
          <w:trHeight w:val="288"/>
        </w:trPr>
        <w:tc>
          <w:tcPr>
            <w:tcW w:w="6380" w:type="dxa"/>
            <w:noWrap/>
            <w:hideMark/>
          </w:tcPr>
          <w:p w14:paraId="015C16AD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Объект «АГРС»</w:t>
            </w:r>
          </w:p>
        </w:tc>
        <w:tc>
          <w:tcPr>
            <w:tcW w:w="1120" w:type="dxa"/>
            <w:noWrap/>
            <w:hideMark/>
          </w:tcPr>
          <w:p w14:paraId="44DE8958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noWrap/>
            <w:hideMark/>
          </w:tcPr>
          <w:p w14:paraId="2847CC0A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0A40A2" w:rsidRPr="000A40A2" w14:paraId="02C17A90" w14:textId="77777777" w:rsidTr="000A40A2">
        <w:trPr>
          <w:trHeight w:val="300"/>
        </w:trPr>
        <w:tc>
          <w:tcPr>
            <w:tcW w:w="6380" w:type="dxa"/>
            <w:noWrap/>
            <w:hideMark/>
          </w:tcPr>
          <w:p w14:paraId="62E03EA8" w14:textId="0474EFF9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Almacom</w:t>
            </w:r>
            <w:proofErr w:type="spellEnd"/>
            <w:r w:rsidRPr="000A40A2">
              <w:rPr>
                <w:rFonts w:ascii="Times New Roman" w:hAnsi="Times New Roman" w:cs="Times New Roman"/>
                <w:sz w:val="24"/>
                <w:szCs w:val="24"/>
              </w:rPr>
              <w:t xml:space="preserve"> (Наружный + </w:t>
            </w:r>
            <w:r w:rsidR="009B2731" w:rsidRPr="000A40A2">
              <w:rPr>
                <w:rFonts w:ascii="Times New Roman" w:hAnsi="Times New Roman" w:cs="Times New Roman"/>
                <w:sz w:val="24"/>
                <w:szCs w:val="24"/>
              </w:rPr>
              <w:t>Внутренний</w:t>
            </w:r>
            <w:r w:rsidRPr="000A40A2">
              <w:rPr>
                <w:rFonts w:ascii="Times New Roman" w:hAnsi="Times New Roman" w:cs="Times New Roman"/>
                <w:sz w:val="24"/>
                <w:szCs w:val="24"/>
              </w:rPr>
              <w:t xml:space="preserve"> блок)</w:t>
            </w:r>
          </w:p>
        </w:tc>
        <w:tc>
          <w:tcPr>
            <w:tcW w:w="1120" w:type="dxa"/>
            <w:noWrap/>
            <w:hideMark/>
          </w:tcPr>
          <w:p w14:paraId="4FD0AF69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20" w:type="dxa"/>
            <w:noWrap/>
            <w:hideMark/>
          </w:tcPr>
          <w:p w14:paraId="13E63D11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A40A2" w:rsidRPr="000A40A2" w14:paraId="1548DEDE" w14:textId="77777777" w:rsidTr="000A40A2">
        <w:trPr>
          <w:trHeight w:val="300"/>
        </w:trPr>
        <w:tc>
          <w:tcPr>
            <w:tcW w:w="9120" w:type="dxa"/>
            <w:gridSpan w:val="3"/>
            <w:hideMark/>
          </w:tcPr>
          <w:p w14:paraId="5387A16E" w14:textId="1AF41E19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Дополнительные услуги по заявке заказчика</w:t>
            </w:r>
          </w:p>
        </w:tc>
      </w:tr>
      <w:tr w:rsidR="000A40A2" w:rsidRPr="000A40A2" w14:paraId="656483B7" w14:textId="77777777" w:rsidTr="000A40A2">
        <w:trPr>
          <w:trHeight w:val="300"/>
        </w:trPr>
        <w:tc>
          <w:tcPr>
            <w:tcW w:w="6380" w:type="dxa"/>
            <w:hideMark/>
          </w:tcPr>
          <w:p w14:paraId="279AB654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дополнительных услуг по заявке заказчика</w:t>
            </w:r>
          </w:p>
        </w:tc>
        <w:tc>
          <w:tcPr>
            <w:tcW w:w="1120" w:type="dxa"/>
            <w:hideMark/>
          </w:tcPr>
          <w:p w14:paraId="75517986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Ед. изм.</w:t>
            </w:r>
          </w:p>
        </w:tc>
        <w:tc>
          <w:tcPr>
            <w:tcW w:w="1620" w:type="dxa"/>
            <w:hideMark/>
          </w:tcPr>
          <w:p w14:paraId="51AFEEAF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услуг</w:t>
            </w:r>
          </w:p>
        </w:tc>
      </w:tr>
      <w:tr w:rsidR="000A40A2" w:rsidRPr="000A40A2" w14:paraId="35323432" w14:textId="77777777" w:rsidTr="000A40A2">
        <w:trPr>
          <w:trHeight w:val="564"/>
        </w:trPr>
        <w:tc>
          <w:tcPr>
            <w:tcW w:w="6380" w:type="dxa"/>
            <w:hideMark/>
          </w:tcPr>
          <w:p w14:paraId="5C1E0302" w14:textId="73F3C753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sz w:val="24"/>
                <w:szCs w:val="24"/>
              </w:rPr>
              <w:t xml:space="preserve">Мелкий ремонт электрической и </w:t>
            </w:r>
            <w:r w:rsidR="009B2731" w:rsidRPr="000A40A2">
              <w:rPr>
                <w:rFonts w:ascii="Times New Roman" w:hAnsi="Times New Roman" w:cs="Times New Roman"/>
                <w:sz w:val="24"/>
                <w:szCs w:val="24"/>
              </w:rPr>
              <w:t>механической</w:t>
            </w:r>
            <w:r w:rsidRPr="000A40A2">
              <w:rPr>
                <w:rFonts w:ascii="Times New Roman" w:hAnsi="Times New Roman" w:cs="Times New Roman"/>
                <w:sz w:val="24"/>
                <w:szCs w:val="24"/>
              </w:rPr>
              <w:t xml:space="preserve"> части кондиционеров всех типов</w:t>
            </w:r>
          </w:p>
        </w:tc>
        <w:tc>
          <w:tcPr>
            <w:tcW w:w="1120" w:type="dxa"/>
            <w:hideMark/>
          </w:tcPr>
          <w:p w14:paraId="0666436A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</w:p>
        </w:tc>
        <w:tc>
          <w:tcPr>
            <w:tcW w:w="1620" w:type="dxa"/>
            <w:noWrap/>
            <w:hideMark/>
          </w:tcPr>
          <w:p w14:paraId="1C34EB43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A40A2" w:rsidRPr="000A40A2" w14:paraId="667C6774" w14:textId="77777777" w:rsidTr="000A40A2">
        <w:trPr>
          <w:trHeight w:val="564"/>
        </w:trPr>
        <w:tc>
          <w:tcPr>
            <w:tcW w:w="6380" w:type="dxa"/>
            <w:hideMark/>
          </w:tcPr>
          <w:p w14:paraId="6209273F" w14:textId="7392EE1E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sz w:val="24"/>
                <w:szCs w:val="24"/>
              </w:rPr>
              <w:t xml:space="preserve">Монтаж / демонтаж систем </w:t>
            </w:r>
            <w:r w:rsidR="009B2731" w:rsidRPr="000A40A2">
              <w:rPr>
                <w:rFonts w:ascii="Times New Roman" w:hAnsi="Times New Roman" w:cs="Times New Roman"/>
                <w:sz w:val="24"/>
                <w:szCs w:val="24"/>
              </w:rPr>
              <w:t>кондиционирования</w:t>
            </w:r>
            <w:r w:rsidRPr="000A40A2">
              <w:rPr>
                <w:rFonts w:ascii="Times New Roman" w:hAnsi="Times New Roman" w:cs="Times New Roman"/>
                <w:sz w:val="24"/>
                <w:szCs w:val="24"/>
              </w:rPr>
              <w:t xml:space="preserve"> и охлаждения воздуха</w:t>
            </w:r>
          </w:p>
        </w:tc>
        <w:tc>
          <w:tcPr>
            <w:tcW w:w="1120" w:type="dxa"/>
            <w:hideMark/>
          </w:tcPr>
          <w:p w14:paraId="143387DD" w14:textId="77777777" w:rsidR="000A40A2" w:rsidRPr="000A40A2" w:rsidRDefault="000A40A2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</w:p>
        </w:tc>
        <w:tc>
          <w:tcPr>
            <w:tcW w:w="1620" w:type="dxa"/>
            <w:noWrap/>
            <w:hideMark/>
          </w:tcPr>
          <w:p w14:paraId="17EFD2F3" w14:textId="76A70943" w:rsidR="000A40A2" w:rsidRPr="000A40A2" w:rsidRDefault="00B90915" w:rsidP="000A40A2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14:paraId="28174AAD" w14:textId="77777777" w:rsidR="00295AB9" w:rsidRDefault="00295AB9" w:rsidP="00774E77">
      <w:pPr>
        <w:tabs>
          <w:tab w:val="left" w:pos="1134"/>
        </w:tabs>
        <w:kinsoku w:val="0"/>
        <w:overflowPunct w:val="0"/>
        <w:autoSpaceDE w:val="0"/>
        <w:autoSpaceDN w:val="0"/>
        <w:spacing w:after="0" w:line="240" w:lineRule="auto"/>
        <w:ind w:left="567" w:right="57"/>
        <w:jc w:val="both"/>
        <w:rPr>
          <w:rFonts w:ascii="Times New Roman" w:hAnsi="Times New Roman" w:cs="Times New Roman"/>
          <w:sz w:val="24"/>
          <w:szCs w:val="24"/>
        </w:rPr>
      </w:pPr>
    </w:p>
    <w:p w14:paraId="5A670DA3" w14:textId="3CCFED27" w:rsidR="00774E77" w:rsidRPr="00E23D47" w:rsidRDefault="00665D8C" w:rsidP="00295AB9">
      <w:pPr>
        <w:tabs>
          <w:tab w:val="left" w:pos="1134"/>
        </w:tabs>
        <w:kinsoku w:val="0"/>
        <w:overflowPunct w:val="0"/>
        <w:autoSpaceDE w:val="0"/>
        <w:autoSpaceDN w:val="0"/>
        <w:spacing w:after="0" w:line="240" w:lineRule="auto"/>
        <w:ind w:left="567" w:right="57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4E77" w:rsidRPr="00E23D47">
        <w:rPr>
          <w:rFonts w:ascii="Times New Roman" w:hAnsi="Times New Roman" w:cs="Times New Roman"/>
          <w:b/>
          <w:bCs/>
          <w:sz w:val="24"/>
          <w:szCs w:val="24"/>
          <w:lang w:val="kk-KZ"/>
        </w:rPr>
        <w:t>Состав услуг.</w:t>
      </w:r>
    </w:p>
    <w:p w14:paraId="3E830EBD" w14:textId="77777777" w:rsidR="00774E77" w:rsidRPr="00E23D47" w:rsidRDefault="00774E77" w:rsidP="00FC3014">
      <w:pPr>
        <w:pStyle w:val="a4"/>
        <w:numPr>
          <w:ilvl w:val="1"/>
          <w:numId w:val="1"/>
        </w:numPr>
        <w:kinsoku w:val="0"/>
        <w:overflowPunct w:val="0"/>
        <w:ind w:left="567" w:right="5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23D47">
        <w:rPr>
          <w:rFonts w:ascii="Times New Roman" w:hAnsi="Times New Roman" w:cs="Times New Roman"/>
          <w:sz w:val="24"/>
          <w:szCs w:val="24"/>
        </w:rPr>
        <w:t>Мероприятия по запуску систем кондиционирования в весенне-летний период. Проведение планово-предупредительного ремонта (ППР) два раза год, включающего в себя полную диагностику кондиционеров и сплит систем во всех режимах работы, а также:</w:t>
      </w:r>
    </w:p>
    <w:p w14:paraId="44D95169" w14:textId="77777777" w:rsidR="00774E77" w:rsidRPr="00E23D47" w:rsidRDefault="00774E77" w:rsidP="00FC3014">
      <w:pPr>
        <w:pStyle w:val="a4"/>
        <w:numPr>
          <w:ilvl w:val="1"/>
          <w:numId w:val="2"/>
        </w:numPr>
        <w:kinsoku w:val="0"/>
        <w:overflowPunct w:val="0"/>
        <w:ind w:left="567" w:right="5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23D47">
        <w:rPr>
          <w:rFonts w:ascii="Times New Roman" w:hAnsi="Times New Roman" w:cs="Times New Roman"/>
          <w:sz w:val="24"/>
          <w:szCs w:val="24"/>
        </w:rPr>
        <w:t>Проверка параметров температурного режима, при выявлении изменения, восстановить.</w:t>
      </w:r>
    </w:p>
    <w:p w14:paraId="6015006F" w14:textId="77777777" w:rsidR="00774E77" w:rsidRPr="00E23D47" w:rsidRDefault="00774E77" w:rsidP="00FC3014">
      <w:pPr>
        <w:pStyle w:val="a4"/>
        <w:numPr>
          <w:ilvl w:val="1"/>
          <w:numId w:val="2"/>
        </w:numPr>
        <w:kinsoku w:val="0"/>
        <w:overflowPunct w:val="0"/>
        <w:ind w:left="567" w:right="5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23D47">
        <w:rPr>
          <w:rFonts w:ascii="Times New Roman" w:hAnsi="Times New Roman" w:cs="Times New Roman"/>
          <w:sz w:val="24"/>
          <w:szCs w:val="24"/>
        </w:rPr>
        <w:t>Проверка параметров давления, при выявлении изменения, восстановить.</w:t>
      </w:r>
    </w:p>
    <w:p w14:paraId="20BE939E" w14:textId="77777777" w:rsidR="00774E77" w:rsidRPr="00E23D47" w:rsidRDefault="00774E77" w:rsidP="00FC3014">
      <w:pPr>
        <w:pStyle w:val="a4"/>
        <w:numPr>
          <w:ilvl w:val="1"/>
          <w:numId w:val="2"/>
        </w:numPr>
        <w:kinsoku w:val="0"/>
        <w:overflowPunct w:val="0"/>
        <w:ind w:left="567" w:right="5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23D47">
        <w:rPr>
          <w:rFonts w:ascii="Times New Roman" w:hAnsi="Times New Roman" w:cs="Times New Roman"/>
          <w:sz w:val="24"/>
          <w:szCs w:val="24"/>
        </w:rPr>
        <w:t>Проверка работы компрессора на отсутствия посторонних шумов, при</w:t>
      </w:r>
      <w:r w:rsidR="009B037F">
        <w:rPr>
          <w:rFonts w:ascii="Times New Roman" w:hAnsi="Times New Roman" w:cs="Times New Roman"/>
          <w:sz w:val="24"/>
          <w:szCs w:val="24"/>
        </w:rPr>
        <w:t xml:space="preserve"> </w:t>
      </w:r>
      <w:r w:rsidR="00D52C39">
        <w:rPr>
          <w:rFonts w:ascii="Times New Roman" w:hAnsi="Times New Roman" w:cs="Times New Roman"/>
          <w:sz w:val="24"/>
          <w:szCs w:val="24"/>
        </w:rPr>
        <w:t>наличии</w:t>
      </w:r>
      <w:r w:rsidRPr="00E23D47">
        <w:rPr>
          <w:rFonts w:ascii="Times New Roman" w:hAnsi="Times New Roman" w:cs="Times New Roman"/>
          <w:sz w:val="24"/>
          <w:szCs w:val="24"/>
        </w:rPr>
        <w:t>, восстановить.</w:t>
      </w:r>
    </w:p>
    <w:p w14:paraId="4A31E073" w14:textId="77777777" w:rsidR="00774E77" w:rsidRPr="00E23D47" w:rsidRDefault="00774E77" w:rsidP="00FC3014">
      <w:pPr>
        <w:pStyle w:val="a4"/>
        <w:numPr>
          <w:ilvl w:val="1"/>
          <w:numId w:val="2"/>
        </w:numPr>
        <w:kinsoku w:val="0"/>
        <w:overflowPunct w:val="0"/>
        <w:ind w:left="567" w:right="5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23D47">
        <w:rPr>
          <w:rFonts w:ascii="Times New Roman" w:hAnsi="Times New Roman" w:cs="Times New Roman"/>
          <w:sz w:val="24"/>
          <w:szCs w:val="24"/>
        </w:rPr>
        <w:t>Проверка и восстановление трубок от наружных блоков до кондиционеров в комнатах</w:t>
      </w:r>
    </w:p>
    <w:p w14:paraId="767C83A0" w14:textId="77777777" w:rsidR="00774E77" w:rsidRDefault="00774E77" w:rsidP="00FC3014">
      <w:pPr>
        <w:pStyle w:val="a4"/>
        <w:numPr>
          <w:ilvl w:val="1"/>
          <w:numId w:val="2"/>
        </w:numPr>
        <w:kinsoku w:val="0"/>
        <w:overflowPunct w:val="0"/>
        <w:ind w:left="567" w:right="5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23D47">
        <w:rPr>
          <w:rFonts w:ascii="Times New Roman" w:hAnsi="Times New Roman" w:cs="Times New Roman"/>
          <w:sz w:val="24"/>
          <w:szCs w:val="24"/>
        </w:rPr>
        <w:t>Очистка воздушных фильтров.</w:t>
      </w:r>
    </w:p>
    <w:p w14:paraId="2970C8E4" w14:textId="77777777" w:rsidR="000A40A2" w:rsidRPr="00E23D47" w:rsidRDefault="000A40A2" w:rsidP="00FC3014">
      <w:pPr>
        <w:pStyle w:val="a4"/>
        <w:numPr>
          <w:ilvl w:val="1"/>
          <w:numId w:val="2"/>
        </w:numPr>
        <w:kinsoku w:val="0"/>
        <w:overflowPunct w:val="0"/>
        <w:ind w:left="567" w:right="5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21D287E3" w14:textId="77777777" w:rsidR="00774E77" w:rsidRPr="00E23D47" w:rsidRDefault="00774E77" w:rsidP="00FC3014">
      <w:pPr>
        <w:pStyle w:val="a4"/>
        <w:numPr>
          <w:ilvl w:val="1"/>
          <w:numId w:val="2"/>
        </w:numPr>
        <w:kinsoku w:val="0"/>
        <w:overflowPunct w:val="0"/>
        <w:ind w:left="567" w:right="5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23D47">
        <w:rPr>
          <w:rFonts w:ascii="Times New Roman" w:hAnsi="Times New Roman" w:cs="Times New Roman"/>
          <w:sz w:val="24"/>
          <w:szCs w:val="24"/>
        </w:rPr>
        <w:t>Обработка дезинфицирующим раствором внутренних блоков.</w:t>
      </w:r>
    </w:p>
    <w:p w14:paraId="24B3E58F" w14:textId="3A4D4DA5" w:rsidR="00774E77" w:rsidRPr="00E23D47" w:rsidRDefault="00774E77" w:rsidP="00FC3014">
      <w:pPr>
        <w:pStyle w:val="a4"/>
        <w:numPr>
          <w:ilvl w:val="1"/>
          <w:numId w:val="1"/>
        </w:numPr>
        <w:kinsoku w:val="0"/>
        <w:overflowPunct w:val="0"/>
        <w:ind w:left="567" w:right="5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23D47">
        <w:rPr>
          <w:rFonts w:ascii="Times New Roman" w:hAnsi="Times New Roman" w:cs="Times New Roman"/>
          <w:sz w:val="24"/>
          <w:szCs w:val="24"/>
        </w:rPr>
        <w:t>Мероприятия по очистке дренаж</w:t>
      </w:r>
      <w:r w:rsidR="00D52C39">
        <w:rPr>
          <w:rFonts w:ascii="Times New Roman" w:hAnsi="Times New Roman" w:cs="Times New Roman"/>
          <w:sz w:val="24"/>
          <w:szCs w:val="24"/>
        </w:rPr>
        <w:t xml:space="preserve">ных трубопроводов. </w:t>
      </w:r>
      <w:r w:rsidR="00721EDE">
        <w:rPr>
          <w:rFonts w:ascii="Times New Roman" w:hAnsi="Times New Roman" w:cs="Times New Roman"/>
          <w:sz w:val="24"/>
          <w:szCs w:val="24"/>
        </w:rPr>
        <w:t>При выявлении</w:t>
      </w:r>
      <w:r w:rsidR="00721EDE" w:rsidRPr="00E23D47">
        <w:rPr>
          <w:rFonts w:ascii="Times New Roman" w:hAnsi="Times New Roman" w:cs="Times New Roman"/>
          <w:sz w:val="24"/>
          <w:szCs w:val="24"/>
        </w:rPr>
        <w:t xml:space="preserve"> нарушения целостности</w:t>
      </w:r>
      <w:r w:rsidRPr="00E23D47">
        <w:rPr>
          <w:rFonts w:ascii="Times New Roman" w:hAnsi="Times New Roman" w:cs="Times New Roman"/>
          <w:sz w:val="24"/>
          <w:szCs w:val="24"/>
        </w:rPr>
        <w:t xml:space="preserve"> необходимо заменить.</w:t>
      </w:r>
    </w:p>
    <w:p w14:paraId="247A6D7A" w14:textId="77777777" w:rsidR="00774E77" w:rsidRPr="00E23D47" w:rsidRDefault="00774E77" w:rsidP="00FC3014">
      <w:pPr>
        <w:pStyle w:val="a4"/>
        <w:numPr>
          <w:ilvl w:val="1"/>
          <w:numId w:val="1"/>
        </w:numPr>
        <w:kinsoku w:val="0"/>
        <w:overflowPunct w:val="0"/>
        <w:ind w:left="567" w:right="5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23D47">
        <w:rPr>
          <w:rFonts w:ascii="Times New Roman" w:hAnsi="Times New Roman" w:cs="Times New Roman"/>
          <w:sz w:val="24"/>
          <w:szCs w:val="24"/>
        </w:rPr>
        <w:t>Продувка струей сжатого воздуха внешнего блока с дальнейшей промывкой.</w:t>
      </w:r>
    </w:p>
    <w:p w14:paraId="07C6A296" w14:textId="534A8F25" w:rsidR="00774E77" w:rsidRPr="00E23D47" w:rsidRDefault="00774E77" w:rsidP="00FC3014">
      <w:pPr>
        <w:pStyle w:val="a4"/>
        <w:numPr>
          <w:ilvl w:val="1"/>
          <w:numId w:val="1"/>
        </w:numPr>
        <w:kinsoku w:val="0"/>
        <w:overflowPunct w:val="0"/>
        <w:ind w:left="567" w:right="5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23D47">
        <w:rPr>
          <w:rFonts w:ascii="Times New Roman" w:hAnsi="Times New Roman" w:cs="Times New Roman"/>
          <w:sz w:val="24"/>
          <w:szCs w:val="24"/>
        </w:rPr>
        <w:t>Мероприятия по проверке давления фреона в системе. В случае выявления отклонений от норм, необходимо провести диагностику, выявить причину, устранить и после дозаправить</w:t>
      </w:r>
      <w:r w:rsidR="00D82B0B">
        <w:rPr>
          <w:rFonts w:ascii="Times New Roman" w:hAnsi="Times New Roman" w:cs="Times New Roman"/>
          <w:sz w:val="24"/>
          <w:szCs w:val="24"/>
        </w:rPr>
        <w:t>.</w:t>
      </w:r>
    </w:p>
    <w:p w14:paraId="6A580FFC" w14:textId="77777777" w:rsidR="00774E77" w:rsidRPr="00E23D47" w:rsidRDefault="00774E77" w:rsidP="00FC3014">
      <w:pPr>
        <w:pStyle w:val="a4"/>
        <w:numPr>
          <w:ilvl w:val="1"/>
          <w:numId w:val="1"/>
        </w:numPr>
        <w:kinsoku w:val="0"/>
        <w:overflowPunct w:val="0"/>
        <w:ind w:left="567" w:right="5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23D47">
        <w:rPr>
          <w:rFonts w:ascii="Times New Roman" w:hAnsi="Times New Roman" w:cs="Times New Roman"/>
          <w:sz w:val="24"/>
          <w:szCs w:val="24"/>
        </w:rPr>
        <w:t xml:space="preserve">Проверка состояния электрических соединений. Шкафа автомата/реле безопасности. При необходимости заменить с составлением акта. </w:t>
      </w:r>
    </w:p>
    <w:p w14:paraId="4F6A18ED" w14:textId="77777777" w:rsidR="00774E77" w:rsidRPr="00E23D47" w:rsidRDefault="00774E77" w:rsidP="00FC3014">
      <w:pPr>
        <w:pStyle w:val="a4"/>
        <w:numPr>
          <w:ilvl w:val="1"/>
          <w:numId w:val="1"/>
        </w:numPr>
        <w:kinsoku w:val="0"/>
        <w:overflowPunct w:val="0"/>
        <w:ind w:left="567" w:right="5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23D47">
        <w:rPr>
          <w:rFonts w:ascii="Times New Roman" w:hAnsi="Times New Roman" w:cs="Times New Roman"/>
          <w:sz w:val="24"/>
          <w:szCs w:val="24"/>
        </w:rPr>
        <w:t>Проверка состояния трас хладагента и мест соединений.</w:t>
      </w:r>
    </w:p>
    <w:p w14:paraId="344B28E5" w14:textId="77777777" w:rsidR="00774E77" w:rsidRPr="00E23D47" w:rsidRDefault="00774E77" w:rsidP="00FC3014">
      <w:pPr>
        <w:pStyle w:val="a4"/>
        <w:numPr>
          <w:ilvl w:val="1"/>
          <w:numId w:val="1"/>
        </w:numPr>
        <w:kinsoku w:val="0"/>
        <w:overflowPunct w:val="0"/>
        <w:ind w:left="567" w:right="5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23D47">
        <w:rPr>
          <w:rFonts w:ascii="Times New Roman" w:hAnsi="Times New Roman" w:cs="Times New Roman"/>
          <w:sz w:val="24"/>
          <w:szCs w:val="24"/>
        </w:rPr>
        <w:t>Ремонт оборудования:</w:t>
      </w:r>
    </w:p>
    <w:p w14:paraId="426CA924" w14:textId="77777777" w:rsidR="00774E77" w:rsidRPr="00E23D47" w:rsidRDefault="00774E77" w:rsidP="00FC3014">
      <w:pPr>
        <w:pStyle w:val="a4"/>
        <w:numPr>
          <w:ilvl w:val="1"/>
          <w:numId w:val="2"/>
        </w:numPr>
        <w:kinsoku w:val="0"/>
        <w:overflowPunct w:val="0"/>
        <w:ind w:left="567" w:right="5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23D47">
        <w:rPr>
          <w:rFonts w:ascii="Times New Roman" w:hAnsi="Times New Roman" w:cs="Times New Roman"/>
          <w:sz w:val="24"/>
          <w:szCs w:val="24"/>
        </w:rPr>
        <w:t>Мелкий ремонт оборудования производится по месту оказания услуг.</w:t>
      </w:r>
    </w:p>
    <w:p w14:paraId="5DA19CA6" w14:textId="53D50CDE" w:rsidR="00774E77" w:rsidRPr="00E23D47" w:rsidRDefault="00774E77" w:rsidP="00FC3014">
      <w:pPr>
        <w:pStyle w:val="a4"/>
        <w:numPr>
          <w:ilvl w:val="1"/>
          <w:numId w:val="2"/>
        </w:numPr>
        <w:kinsoku w:val="0"/>
        <w:overflowPunct w:val="0"/>
        <w:ind w:left="567" w:right="5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23D47">
        <w:rPr>
          <w:rFonts w:ascii="Times New Roman" w:hAnsi="Times New Roman" w:cs="Times New Roman"/>
          <w:sz w:val="24"/>
          <w:szCs w:val="24"/>
        </w:rPr>
        <w:t xml:space="preserve">Если требуется ремонт в сервисном центре, Исполнитель берет на себя затраты по загрузке/отгрузки, доставке Оборудования в сервисный центр и обратно. При этом составляется </w:t>
      </w:r>
      <w:r w:rsidR="00721EDE" w:rsidRPr="00E23D47">
        <w:rPr>
          <w:rFonts w:ascii="Times New Roman" w:hAnsi="Times New Roman" w:cs="Times New Roman"/>
          <w:sz w:val="24"/>
          <w:szCs w:val="24"/>
        </w:rPr>
        <w:t>двухсторонний</w:t>
      </w:r>
      <w:r w:rsidRPr="00E23D47">
        <w:rPr>
          <w:rFonts w:ascii="Times New Roman" w:hAnsi="Times New Roman" w:cs="Times New Roman"/>
          <w:sz w:val="24"/>
          <w:szCs w:val="24"/>
        </w:rPr>
        <w:t xml:space="preserve"> акт, и описывается Оборудование для вывоза, дата и </w:t>
      </w:r>
      <w:proofErr w:type="gramStart"/>
      <w:r w:rsidRPr="00E23D47">
        <w:rPr>
          <w:rFonts w:ascii="Times New Roman" w:hAnsi="Times New Roman" w:cs="Times New Roman"/>
          <w:sz w:val="24"/>
          <w:szCs w:val="24"/>
        </w:rPr>
        <w:t>т.д.</w:t>
      </w:r>
      <w:proofErr w:type="gramEnd"/>
    </w:p>
    <w:p w14:paraId="1C036C97" w14:textId="77777777" w:rsidR="00774E77" w:rsidRPr="00E23D47" w:rsidRDefault="00774E77" w:rsidP="00FC3014">
      <w:pPr>
        <w:pStyle w:val="a4"/>
        <w:numPr>
          <w:ilvl w:val="1"/>
          <w:numId w:val="1"/>
        </w:numPr>
        <w:kinsoku w:val="0"/>
        <w:overflowPunct w:val="0"/>
        <w:ind w:left="567" w:right="5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23D47">
        <w:rPr>
          <w:rFonts w:ascii="Times New Roman" w:hAnsi="Times New Roman" w:cs="Times New Roman"/>
          <w:sz w:val="24"/>
          <w:szCs w:val="24"/>
        </w:rPr>
        <w:t xml:space="preserve">В случае выхода оборудования из строя исполнитель предоставляет заказчику дефектный акт на вышедшее из строя оборудование, с пояснением причин выхода из строя того или иного оборудования. </w:t>
      </w:r>
    </w:p>
    <w:p w14:paraId="4A699FFE" w14:textId="77777777" w:rsidR="004E25F9" w:rsidRPr="004E25F9" w:rsidRDefault="00774E77" w:rsidP="004E25F9">
      <w:pPr>
        <w:pStyle w:val="a4"/>
        <w:numPr>
          <w:ilvl w:val="1"/>
          <w:numId w:val="1"/>
        </w:numPr>
        <w:tabs>
          <w:tab w:val="left" w:pos="1134"/>
        </w:tabs>
        <w:kinsoku w:val="0"/>
        <w:overflowPunct w:val="0"/>
        <w:ind w:left="567" w:right="5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3D47">
        <w:rPr>
          <w:rFonts w:ascii="Times New Roman" w:hAnsi="Times New Roman" w:cs="Times New Roman"/>
          <w:sz w:val="24"/>
          <w:szCs w:val="24"/>
        </w:rPr>
        <w:t xml:space="preserve">Акт на выполнение услуг подписывается по фактическому выполнению работ, с указанием затраченных материалов и задействованного персонала. Гарантия на выполненные работы действуют в течение года. В случае, если то или иное оборудование вышло из строя повторно, то, исполнитель за свои счет исправляет свою работу. </w:t>
      </w:r>
    </w:p>
    <w:p w14:paraId="122D13C4" w14:textId="77777777" w:rsidR="003A1540" w:rsidRPr="004E25F9" w:rsidRDefault="003A1540" w:rsidP="004E25F9">
      <w:pPr>
        <w:pStyle w:val="a4"/>
        <w:tabs>
          <w:tab w:val="left" w:pos="1134"/>
        </w:tabs>
        <w:kinsoku w:val="0"/>
        <w:overflowPunct w:val="0"/>
        <w:ind w:left="567" w:right="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65BEFA3" w14:textId="796C8933" w:rsidR="004E25F9" w:rsidRPr="00193020" w:rsidRDefault="004E25F9" w:rsidP="00193020">
      <w:pPr>
        <w:pStyle w:val="a4"/>
        <w:numPr>
          <w:ilvl w:val="0"/>
          <w:numId w:val="1"/>
        </w:numPr>
        <w:tabs>
          <w:tab w:val="left" w:pos="1134"/>
        </w:tabs>
        <w:kinsoku w:val="0"/>
        <w:overflowPunct w:val="0"/>
        <w:ind w:right="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3020">
        <w:rPr>
          <w:rFonts w:ascii="Times New Roman" w:hAnsi="Times New Roman" w:cs="Times New Roman"/>
          <w:b/>
          <w:sz w:val="24"/>
          <w:szCs w:val="24"/>
        </w:rPr>
        <w:lastRenderedPageBreak/>
        <w:t>Сроки и место оказания услуг</w:t>
      </w:r>
    </w:p>
    <w:p w14:paraId="70052B36" w14:textId="0E268C13" w:rsidR="004E25F9" w:rsidRPr="004E25F9" w:rsidRDefault="004E25F9" w:rsidP="004E25F9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  <w:r w:rsidRPr="004E25F9">
        <w:rPr>
          <w:rFonts w:ascii="Times New Roman" w:hAnsi="Times New Roman" w:cs="Times New Roman"/>
          <w:sz w:val="24"/>
          <w:szCs w:val="24"/>
        </w:rPr>
        <w:t>Сроки оказания услуг – с момента заключ</w:t>
      </w:r>
      <w:r>
        <w:rPr>
          <w:rFonts w:ascii="Times New Roman" w:hAnsi="Times New Roman" w:cs="Times New Roman"/>
          <w:sz w:val="24"/>
          <w:szCs w:val="24"/>
        </w:rPr>
        <w:t xml:space="preserve">ения Договора до </w:t>
      </w:r>
      <w:r w:rsidRPr="0005640D">
        <w:rPr>
          <w:rFonts w:ascii="Times New Roman" w:hAnsi="Times New Roman" w:cs="Times New Roman"/>
          <w:b/>
          <w:sz w:val="24"/>
          <w:szCs w:val="24"/>
        </w:rPr>
        <w:t>31 декабря 202</w:t>
      </w:r>
      <w:r w:rsidR="00B90915">
        <w:rPr>
          <w:rFonts w:ascii="Times New Roman" w:hAnsi="Times New Roman" w:cs="Times New Roman"/>
          <w:b/>
          <w:sz w:val="24"/>
          <w:szCs w:val="24"/>
        </w:rPr>
        <w:t>6</w:t>
      </w:r>
      <w:r w:rsidRPr="0005640D"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p w14:paraId="11579F25" w14:textId="69052FDD" w:rsidR="004E25F9" w:rsidRDefault="004E25F9" w:rsidP="004E25F9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  <w:r w:rsidRPr="004E25F9">
        <w:rPr>
          <w:rFonts w:ascii="Times New Roman" w:hAnsi="Times New Roman" w:cs="Times New Roman"/>
          <w:sz w:val="24"/>
          <w:szCs w:val="24"/>
        </w:rPr>
        <w:t>Место оказания услуг – Республика Казахстан, Актюбинская область, месторождение Урихтау.</w:t>
      </w:r>
    </w:p>
    <w:p w14:paraId="698110E7" w14:textId="3ADF385B" w:rsidR="004E25F9" w:rsidRDefault="004E25F9" w:rsidP="004E25F9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</w:p>
    <w:p w14:paraId="2081C551" w14:textId="77777777" w:rsidR="00E26762" w:rsidRDefault="00E26762" w:rsidP="004E25F9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</w:p>
    <w:p w14:paraId="17724C2E" w14:textId="77777777" w:rsidR="004E25F9" w:rsidRPr="004E25F9" w:rsidRDefault="004E25F9" w:rsidP="00193020">
      <w:pPr>
        <w:pStyle w:val="a4"/>
        <w:numPr>
          <w:ilvl w:val="0"/>
          <w:numId w:val="1"/>
        </w:numPr>
        <w:shd w:val="clear" w:color="auto" w:fill="FFFFFF"/>
        <w:jc w:val="both"/>
        <w:textAlignment w:val="baseline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E25F9">
        <w:rPr>
          <w:rFonts w:ascii="Times New Roman" w:hAnsi="Times New Roman" w:cs="Times New Roman"/>
          <w:b/>
          <w:sz w:val="24"/>
          <w:szCs w:val="24"/>
        </w:rPr>
        <w:t>Требования к Исполнителю</w:t>
      </w:r>
    </w:p>
    <w:p w14:paraId="16E14785" w14:textId="0DE8B798" w:rsidR="004E25F9" w:rsidRPr="00193020" w:rsidRDefault="004E25F9" w:rsidP="00193020">
      <w:pPr>
        <w:pStyle w:val="a4"/>
        <w:numPr>
          <w:ilvl w:val="1"/>
          <w:numId w:val="20"/>
        </w:numPr>
        <w:shd w:val="clear" w:color="auto" w:fill="FFFFFF"/>
        <w:jc w:val="both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  <w:r w:rsidRPr="00193020">
        <w:rPr>
          <w:rFonts w:ascii="Times New Roman" w:hAnsi="Times New Roman" w:cs="Times New Roman"/>
          <w:sz w:val="24"/>
          <w:szCs w:val="24"/>
        </w:rPr>
        <w:t>Исполнитель обязуется за свой счет:</w:t>
      </w:r>
    </w:p>
    <w:p w14:paraId="5B8185BE" w14:textId="5DE5A1A2" w:rsidR="004E25F9" w:rsidRDefault="004E25F9" w:rsidP="004E25F9">
      <w:pPr>
        <w:pStyle w:val="a4"/>
        <w:numPr>
          <w:ilvl w:val="0"/>
          <w:numId w:val="18"/>
        </w:numPr>
        <w:shd w:val="clear" w:color="auto" w:fill="FFFFFF"/>
        <w:jc w:val="both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  <w:r w:rsidRPr="004E25F9">
        <w:rPr>
          <w:rFonts w:ascii="Times New Roman" w:hAnsi="Times New Roman" w:cs="Times New Roman"/>
          <w:sz w:val="24"/>
          <w:szCs w:val="24"/>
        </w:rPr>
        <w:t>Обеспеч</w:t>
      </w:r>
      <w:r w:rsidR="003C677D">
        <w:rPr>
          <w:rFonts w:ascii="Times New Roman" w:hAnsi="Times New Roman" w:cs="Times New Roman"/>
          <w:sz w:val="24"/>
          <w:szCs w:val="24"/>
        </w:rPr>
        <w:t>ить</w:t>
      </w:r>
      <w:r w:rsidRPr="004E25F9">
        <w:rPr>
          <w:rFonts w:ascii="Times New Roman" w:hAnsi="Times New Roman" w:cs="Times New Roman"/>
          <w:sz w:val="24"/>
          <w:szCs w:val="24"/>
        </w:rPr>
        <w:t xml:space="preserve"> медицинского обслуживания;</w:t>
      </w:r>
    </w:p>
    <w:p w14:paraId="12F4AE5B" w14:textId="77777777" w:rsidR="004E25F9" w:rsidRDefault="004E25F9" w:rsidP="004E25F9">
      <w:pPr>
        <w:pStyle w:val="a4"/>
        <w:numPr>
          <w:ilvl w:val="0"/>
          <w:numId w:val="18"/>
        </w:numPr>
        <w:shd w:val="clear" w:color="auto" w:fill="FFFFFF"/>
        <w:jc w:val="both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  <w:r w:rsidRPr="004E25F9">
        <w:rPr>
          <w:rFonts w:ascii="Times New Roman" w:hAnsi="Times New Roman" w:cs="Times New Roman"/>
          <w:sz w:val="24"/>
          <w:szCs w:val="24"/>
        </w:rPr>
        <w:t>Транспортировку персонала Исполнителя на место оказания Услуг и обратно;</w:t>
      </w:r>
    </w:p>
    <w:p w14:paraId="4FD194DA" w14:textId="77777777" w:rsidR="004E25F9" w:rsidRPr="003C677D" w:rsidRDefault="004E25F9" w:rsidP="004E25F9">
      <w:pPr>
        <w:pStyle w:val="a4"/>
        <w:numPr>
          <w:ilvl w:val="0"/>
          <w:numId w:val="18"/>
        </w:numPr>
        <w:shd w:val="clear" w:color="auto" w:fill="FFFFFF"/>
        <w:jc w:val="both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  <w:r w:rsidRPr="003C677D">
        <w:rPr>
          <w:rFonts w:ascii="Times New Roman" w:hAnsi="Times New Roman" w:cs="Times New Roman"/>
          <w:sz w:val="24"/>
          <w:szCs w:val="24"/>
        </w:rPr>
        <w:t>Обеспечение проживанием, питанием.</w:t>
      </w:r>
    </w:p>
    <w:p w14:paraId="36484716" w14:textId="6A2B9D9E" w:rsidR="004E25F9" w:rsidRPr="00193020" w:rsidRDefault="00193020" w:rsidP="00193020">
      <w:pPr>
        <w:shd w:val="clear" w:color="auto" w:fill="FFFFFF"/>
        <w:ind w:left="567"/>
        <w:jc w:val="both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 </w:t>
      </w:r>
      <w:r w:rsidR="004E25F9" w:rsidRPr="00193020">
        <w:rPr>
          <w:rFonts w:ascii="Times New Roman" w:hAnsi="Times New Roman" w:cs="Times New Roman"/>
          <w:sz w:val="24"/>
          <w:szCs w:val="24"/>
        </w:rPr>
        <w:t>Исполнитель должен иметь все необходимое оборудование для оказания услуг.</w:t>
      </w:r>
    </w:p>
    <w:p w14:paraId="27508B81" w14:textId="4BB35F01" w:rsidR="004E25F9" w:rsidRPr="00193020" w:rsidRDefault="00193020" w:rsidP="00193020">
      <w:pPr>
        <w:pStyle w:val="a4"/>
        <w:shd w:val="clear" w:color="auto" w:fill="FFFFFF"/>
        <w:ind w:left="927"/>
        <w:jc w:val="both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 </w:t>
      </w:r>
      <w:r w:rsidR="004E25F9" w:rsidRPr="00193020">
        <w:rPr>
          <w:rFonts w:ascii="Times New Roman" w:hAnsi="Times New Roman" w:cs="Times New Roman"/>
          <w:sz w:val="24"/>
          <w:szCs w:val="24"/>
        </w:rPr>
        <w:t xml:space="preserve">Исполнитель должен </w:t>
      </w:r>
      <w:r w:rsidR="008906A0" w:rsidRPr="00193020">
        <w:rPr>
          <w:rFonts w:ascii="Times New Roman" w:hAnsi="Times New Roman" w:cs="Times New Roman"/>
          <w:sz w:val="24"/>
          <w:szCs w:val="24"/>
        </w:rPr>
        <w:t xml:space="preserve">оказывать услуги в соответствии с </w:t>
      </w:r>
      <w:r w:rsidR="003C677D" w:rsidRPr="00193020">
        <w:rPr>
          <w:rFonts w:ascii="Times New Roman" w:hAnsi="Times New Roman" w:cs="Times New Roman"/>
          <w:sz w:val="24"/>
          <w:szCs w:val="24"/>
        </w:rPr>
        <w:t xml:space="preserve">нормами </w:t>
      </w:r>
      <w:r w:rsidR="004E25F9" w:rsidRPr="00193020">
        <w:rPr>
          <w:rFonts w:ascii="Times New Roman" w:hAnsi="Times New Roman" w:cs="Times New Roman"/>
          <w:sz w:val="24"/>
          <w:szCs w:val="24"/>
        </w:rPr>
        <w:t>по</w:t>
      </w:r>
      <w:r w:rsidR="009E58F4" w:rsidRPr="00193020">
        <w:rPr>
          <w:rFonts w:ascii="Times New Roman" w:hAnsi="Times New Roman" w:cs="Times New Roman"/>
          <w:sz w:val="24"/>
          <w:szCs w:val="24"/>
        </w:rPr>
        <w:t xml:space="preserve"> </w:t>
      </w:r>
      <w:r w:rsidR="004E25F9" w:rsidRPr="00193020">
        <w:rPr>
          <w:rFonts w:ascii="Times New Roman" w:hAnsi="Times New Roman" w:cs="Times New Roman"/>
          <w:sz w:val="24"/>
          <w:szCs w:val="24"/>
        </w:rPr>
        <w:t>Промышленной безопасности (ПБ), Пожарному техническому минимум (ПТМ).</w:t>
      </w:r>
    </w:p>
    <w:p w14:paraId="5804AE73" w14:textId="77777777" w:rsidR="004E25F9" w:rsidRDefault="004E25F9" w:rsidP="004E25F9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</w:p>
    <w:p w14:paraId="46A562C5" w14:textId="77777777" w:rsidR="004E25F9" w:rsidRPr="004E25F9" w:rsidRDefault="004E25F9" w:rsidP="004E25F9">
      <w:pPr>
        <w:pStyle w:val="a4"/>
        <w:numPr>
          <w:ilvl w:val="2"/>
          <w:numId w:val="17"/>
        </w:numPr>
        <w:shd w:val="clear" w:color="auto" w:fill="FFFFFF"/>
        <w:ind w:left="567" w:hanging="283"/>
        <w:jc w:val="both"/>
        <w:textAlignment w:val="baseline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E25F9">
        <w:rPr>
          <w:rFonts w:ascii="Times New Roman" w:hAnsi="Times New Roman" w:cs="Times New Roman"/>
          <w:b/>
          <w:sz w:val="24"/>
          <w:szCs w:val="24"/>
        </w:rPr>
        <w:t>Требования к качеству оказываемых услуг</w:t>
      </w:r>
    </w:p>
    <w:p w14:paraId="51CAF61C" w14:textId="77777777" w:rsidR="004E25F9" w:rsidRPr="004E25F9" w:rsidRDefault="004E25F9" w:rsidP="004E25F9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  <w:r w:rsidRPr="004E25F9">
        <w:rPr>
          <w:rFonts w:ascii="Times New Roman" w:hAnsi="Times New Roman" w:cs="Times New Roman"/>
          <w:sz w:val="24"/>
          <w:szCs w:val="24"/>
        </w:rPr>
        <w:t>Все услуги по техническому обслуживанию систем кондиционирования проводятся только в присутствии представителя Заказчика.</w:t>
      </w:r>
    </w:p>
    <w:p w14:paraId="619791C8" w14:textId="615245D3" w:rsidR="00774E77" w:rsidRDefault="004E25F9" w:rsidP="004E25F9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  <w:r w:rsidRPr="004E25F9">
        <w:rPr>
          <w:rFonts w:ascii="Times New Roman" w:hAnsi="Times New Roman" w:cs="Times New Roman"/>
          <w:sz w:val="24"/>
          <w:szCs w:val="24"/>
        </w:rPr>
        <w:t>Используемые материалы, приборы и оборудование должны соответствовать государственным стандартам, технологическим</w:t>
      </w:r>
      <w:r w:rsidR="00E203F9" w:rsidRPr="00E203F9">
        <w:rPr>
          <w:rFonts w:ascii="Times New Roman" w:hAnsi="Times New Roman" w:cs="Times New Roman"/>
          <w:sz w:val="24"/>
          <w:szCs w:val="24"/>
        </w:rPr>
        <w:t xml:space="preserve"> </w:t>
      </w:r>
      <w:r w:rsidRPr="004E25F9">
        <w:rPr>
          <w:rFonts w:ascii="Times New Roman" w:hAnsi="Times New Roman" w:cs="Times New Roman"/>
          <w:sz w:val="24"/>
          <w:szCs w:val="24"/>
        </w:rPr>
        <w:t>условиям и требованиям Правил технической эксплуатации электроустановок потребителей, Правил по охране труда при</w:t>
      </w:r>
      <w:r w:rsidR="00E203F9" w:rsidRPr="00E203F9">
        <w:rPr>
          <w:rFonts w:ascii="Times New Roman" w:hAnsi="Times New Roman" w:cs="Times New Roman"/>
          <w:sz w:val="24"/>
          <w:szCs w:val="24"/>
        </w:rPr>
        <w:t xml:space="preserve"> </w:t>
      </w:r>
      <w:r w:rsidRPr="004E25F9">
        <w:rPr>
          <w:rFonts w:ascii="Times New Roman" w:hAnsi="Times New Roman" w:cs="Times New Roman"/>
          <w:sz w:val="24"/>
          <w:szCs w:val="24"/>
        </w:rPr>
        <w:t>эксплуатации электроустановок.</w:t>
      </w:r>
    </w:p>
    <w:p w14:paraId="2C4D94E2" w14:textId="375564CA" w:rsidR="0050319E" w:rsidRDefault="0050319E" w:rsidP="004E25F9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</w:p>
    <w:p w14:paraId="2D7093F7" w14:textId="77777777" w:rsidR="00193020" w:rsidRDefault="00193020" w:rsidP="004E25F9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</w:p>
    <w:p w14:paraId="5951AE36" w14:textId="77777777" w:rsidR="00193020" w:rsidRDefault="00193020" w:rsidP="004E25F9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</w:p>
    <w:p w14:paraId="4F5976B1" w14:textId="77777777" w:rsidR="00193020" w:rsidRDefault="00193020" w:rsidP="004E25F9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</w:p>
    <w:p w14:paraId="33BC7F99" w14:textId="77777777" w:rsidR="00193020" w:rsidRDefault="00193020" w:rsidP="004E25F9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</w:p>
    <w:p w14:paraId="4CAEADD8" w14:textId="77777777" w:rsidR="00193020" w:rsidRDefault="00193020" w:rsidP="004E25F9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</w:p>
    <w:p w14:paraId="6CB52C63" w14:textId="77777777" w:rsidR="00193020" w:rsidRDefault="00193020" w:rsidP="004E25F9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</w:p>
    <w:p w14:paraId="06508621" w14:textId="77777777" w:rsidR="00193020" w:rsidRDefault="00193020" w:rsidP="004E25F9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</w:p>
    <w:p w14:paraId="7212C38E" w14:textId="77777777" w:rsidR="00193020" w:rsidRDefault="00193020" w:rsidP="004E25F9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</w:p>
    <w:p w14:paraId="715FE538" w14:textId="77777777" w:rsidR="00193020" w:rsidRDefault="00193020" w:rsidP="004E25F9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</w:p>
    <w:p w14:paraId="470FF094" w14:textId="77777777" w:rsidR="00193020" w:rsidRDefault="00193020" w:rsidP="004E25F9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</w:p>
    <w:p w14:paraId="4A2DA062" w14:textId="77777777" w:rsidR="00193020" w:rsidRDefault="00193020" w:rsidP="004E25F9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</w:p>
    <w:p w14:paraId="5A5563F8" w14:textId="77777777" w:rsidR="00193020" w:rsidRDefault="00193020" w:rsidP="004E25F9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</w:p>
    <w:p w14:paraId="3CA797BB" w14:textId="77777777" w:rsidR="00193020" w:rsidRDefault="00193020" w:rsidP="004E25F9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</w:p>
    <w:p w14:paraId="0B4E0534" w14:textId="77777777" w:rsidR="00193020" w:rsidRDefault="00193020" w:rsidP="004E25F9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</w:p>
    <w:p w14:paraId="30C93F9B" w14:textId="77777777" w:rsidR="00193020" w:rsidRDefault="00193020" w:rsidP="004E25F9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</w:p>
    <w:p w14:paraId="3474A0EF" w14:textId="77777777" w:rsidR="00193020" w:rsidRDefault="00193020" w:rsidP="004E25F9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</w:p>
    <w:p w14:paraId="5EECCB7D" w14:textId="77777777" w:rsidR="00193020" w:rsidRDefault="00193020" w:rsidP="004E25F9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</w:p>
    <w:p w14:paraId="76A593D4" w14:textId="77777777" w:rsidR="00193020" w:rsidRDefault="00193020" w:rsidP="004E25F9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</w:p>
    <w:p w14:paraId="32F8A843" w14:textId="77777777" w:rsidR="00193020" w:rsidRDefault="00193020" w:rsidP="004E25F9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</w:p>
    <w:p w14:paraId="7DC64CE0" w14:textId="77777777" w:rsidR="00193020" w:rsidRDefault="00193020" w:rsidP="004E25F9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hAnsi="Times New Roman" w:cs="Times New Roman"/>
          <w:sz w:val="24"/>
          <w:szCs w:val="24"/>
          <w:lang w:val="en-US"/>
        </w:rPr>
      </w:pPr>
    </w:p>
    <w:p w14:paraId="018A107B" w14:textId="77777777" w:rsidR="007D349E" w:rsidRDefault="007D349E" w:rsidP="004E25F9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hAnsi="Times New Roman" w:cs="Times New Roman"/>
          <w:sz w:val="24"/>
          <w:szCs w:val="24"/>
          <w:lang w:val="en-US"/>
        </w:rPr>
      </w:pPr>
    </w:p>
    <w:p w14:paraId="47E409DC" w14:textId="77777777" w:rsidR="007D349E" w:rsidRDefault="007D349E" w:rsidP="004E25F9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hAnsi="Times New Roman" w:cs="Times New Roman"/>
          <w:sz w:val="24"/>
          <w:szCs w:val="24"/>
          <w:lang w:val="en-US"/>
        </w:rPr>
      </w:pPr>
    </w:p>
    <w:p w14:paraId="4D2B9580" w14:textId="77777777" w:rsidR="007D349E" w:rsidRDefault="007D349E" w:rsidP="004E25F9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hAnsi="Times New Roman" w:cs="Times New Roman"/>
          <w:sz w:val="24"/>
          <w:szCs w:val="24"/>
          <w:lang w:val="en-US"/>
        </w:rPr>
      </w:pPr>
    </w:p>
    <w:p w14:paraId="27481338" w14:textId="77777777" w:rsidR="007D349E" w:rsidRDefault="007D349E" w:rsidP="004E25F9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hAnsi="Times New Roman" w:cs="Times New Roman"/>
          <w:sz w:val="24"/>
          <w:szCs w:val="24"/>
          <w:lang w:val="en-US"/>
        </w:rPr>
      </w:pPr>
    </w:p>
    <w:p w14:paraId="4EA9A6C7" w14:textId="77777777" w:rsidR="007D349E" w:rsidRDefault="007D349E" w:rsidP="004E25F9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hAnsi="Times New Roman" w:cs="Times New Roman"/>
          <w:sz w:val="24"/>
          <w:szCs w:val="24"/>
          <w:lang w:val="en-US"/>
        </w:rPr>
      </w:pPr>
    </w:p>
    <w:p w14:paraId="2DEF8419" w14:textId="77777777" w:rsidR="007D349E" w:rsidRPr="007D349E" w:rsidRDefault="007D349E" w:rsidP="004E25F9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hAnsi="Times New Roman" w:cs="Times New Roman"/>
          <w:sz w:val="24"/>
          <w:szCs w:val="24"/>
          <w:lang w:val="en-US"/>
        </w:rPr>
      </w:pPr>
    </w:p>
    <w:p w14:paraId="3E9DE14F" w14:textId="77777777" w:rsidR="00193020" w:rsidRDefault="00193020" w:rsidP="004E25F9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</w:p>
    <w:p w14:paraId="3246DB98" w14:textId="77777777" w:rsidR="00193020" w:rsidRDefault="00193020" w:rsidP="004E25F9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</w:p>
    <w:p w14:paraId="753EE18E" w14:textId="22E248F0" w:rsidR="00193020" w:rsidRPr="00193020" w:rsidRDefault="00193020" w:rsidP="00193020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93020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Техникалық</w:t>
      </w:r>
      <w:proofErr w:type="spellEnd"/>
      <w:r w:rsidRPr="001930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b/>
          <w:bCs/>
          <w:sz w:val="24"/>
          <w:szCs w:val="24"/>
        </w:rPr>
        <w:t>тапсырма</w:t>
      </w:r>
      <w:proofErr w:type="spellEnd"/>
    </w:p>
    <w:p w14:paraId="085FFA60" w14:textId="77777777" w:rsidR="00193020" w:rsidRPr="00193020" w:rsidRDefault="00193020" w:rsidP="00193020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93020">
        <w:rPr>
          <w:rFonts w:ascii="Times New Roman" w:hAnsi="Times New Roman" w:cs="Times New Roman"/>
          <w:b/>
          <w:bCs/>
          <w:sz w:val="24"/>
          <w:szCs w:val="24"/>
        </w:rPr>
        <w:t>Климаттық</w:t>
      </w:r>
      <w:proofErr w:type="spellEnd"/>
      <w:r w:rsidRPr="00193020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193020">
        <w:rPr>
          <w:rFonts w:ascii="Times New Roman" w:hAnsi="Times New Roman" w:cs="Times New Roman"/>
          <w:b/>
          <w:bCs/>
          <w:sz w:val="24"/>
          <w:szCs w:val="24"/>
        </w:rPr>
        <w:t>кондиционерлік</w:t>
      </w:r>
      <w:proofErr w:type="spellEnd"/>
      <w:r w:rsidRPr="00193020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proofErr w:type="spellStart"/>
      <w:r w:rsidRPr="00193020">
        <w:rPr>
          <w:rFonts w:ascii="Times New Roman" w:hAnsi="Times New Roman" w:cs="Times New Roman"/>
          <w:b/>
          <w:bCs/>
          <w:sz w:val="24"/>
          <w:szCs w:val="24"/>
        </w:rPr>
        <w:t>жабдықтар</w:t>
      </w:r>
      <w:proofErr w:type="spellEnd"/>
      <w:r w:rsidRPr="00193020">
        <w:rPr>
          <w:rFonts w:ascii="Times New Roman" w:hAnsi="Times New Roman" w:cs="Times New Roman"/>
          <w:b/>
          <w:bCs/>
          <w:sz w:val="24"/>
          <w:szCs w:val="24"/>
        </w:rPr>
        <w:t xml:space="preserve"> мен </w:t>
      </w:r>
      <w:proofErr w:type="spellStart"/>
      <w:r w:rsidRPr="00193020">
        <w:rPr>
          <w:rFonts w:ascii="Times New Roman" w:hAnsi="Times New Roman" w:cs="Times New Roman"/>
          <w:b/>
          <w:bCs/>
          <w:sz w:val="24"/>
          <w:szCs w:val="24"/>
        </w:rPr>
        <w:t>жүйелерге</w:t>
      </w:r>
      <w:proofErr w:type="spellEnd"/>
      <w:r w:rsidRPr="00193020">
        <w:rPr>
          <w:rFonts w:ascii="Times New Roman" w:hAnsi="Times New Roman" w:cs="Times New Roman"/>
          <w:b/>
          <w:bCs/>
          <w:sz w:val="24"/>
          <w:szCs w:val="24"/>
        </w:rPr>
        <w:t xml:space="preserve"> / </w:t>
      </w:r>
      <w:proofErr w:type="spellStart"/>
      <w:r w:rsidRPr="00193020">
        <w:rPr>
          <w:rFonts w:ascii="Times New Roman" w:hAnsi="Times New Roman" w:cs="Times New Roman"/>
          <w:b/>
          <w:bCs/>
          <w:sz w:val="24"/>
          <w:szCs w:val="24"/>
        </w:rPr>
        <w:t>желдету</w:t>
      </w:r>
      <w:proofErr w:type="spellEnd"/>
      <w:r w:rsidRPr="001930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b/>
          <w:bCs/>
          <w:sz w:val="24"/>
          <w:szCs w:val="24"/>
        </w:rPr>
        <w:t>жүйелері</w:t>
      </w:r>
      <w:proofErr w:type="spellEnd"/>
      <w:r w:rsidRPr="00193020">
        <w:rPr>
          <w:rFonts w:ascii="Times New Roman" w:hAnsi="Times New Roman" w:cs="Times New Roman"/>
          <w:b/>
          <w:bCs/>
          <w:sz w:val="24"/>
          <w:szCs w:val="24"/>
        </w:rPr>
        <w:t xml:space="preserve"> мен </w:t>
      </w:r>
      <w:proofErr w:type="spellStart"/>
      <w:r w:rsidRPr="00193020">
        <w:rPr>
          <w:rFonts w:ascii="Times New Roman" w:hAnsi="Times New Roman" w:cs="Times New Roman"/>
          <w:b/>
          <w:bCs/>
          <w:sz w:val="24"/>
          <w:szCs w:val="24"/>
        </w:rPr>
        <w:t>жабдықтарына</w:t>
      </w:r>
      <w:proofErr w:type="spellEnd"/>
      <w:r w:rsidRPr="001930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b/>
          <w:bCs/>
          <w:sz w:val="24"/>
          <w:szCs w:val="24"/>
        </w:rPr>
        <w:t>техникалық</w:t>
      </w:r>
      <w:proofErr w:type="spellEnd"/>
      <w:r w:rsidRPr="001930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b/>
          <w:bCs/>
          <w:sz w:val="24"/>
          <w:szCs w:val="24"/>
        </w:rPr>
        <w:t>қызмет</w:t>
      </w:r>
      <w:proofErr w:type="spellEnd"/>
      <w:r w:rsidRPr="001930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b/>
          <w:bCs/>
          <w:sz w:val="24"/>
          <w:szCs w:val="24"/>
        </w:rPr>
        <w:t>көрсету</w:t>
      </w:r>
      <w:proofErr w:type="spellEnd"/>
      <w:r w:rsidRPr="001930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b/>
          <w:bCs/>
          <w:sz w:val="24"/>
          <w:szCs w:val="24"/>
        </w:rPr>
        <w:t>жөніндегі</w:t>
      </w:r>
      <w:proofErr w:type="spellEnd"/>
      <w:r w:rsidRPr="001930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b/>
          <w:bCs/>
          <w:sz w:val="24"/>
          <w:szCs w:val="24"/>
        </w:rPr>
        <w:t>қызметтерге</w:t>
      </w:r>
      <w:proofErr w:type="spellEnd"/>
    </w:p>
    <w:p w14:paraId="6514FD07" w14:textId="77777777" w:rsidR="00193020" w:rsidRPr="00193020" w:rsidRDefault="00193020" w:rsidP="00193020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</w:p>
    <w:p w14:paraId="713BF2AC" w14:textId="77777777" w:rsidR="00193020" w:rsidRPr="00193020" w:rsidRDefault="00193020" w:rsidP="00193020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193020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193020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Pr="00193020">
        <w:rPr>
          <w:rFonts w:ascii="Times New Roman" w:hAnsi="Times New Roman" w:cs="Times New Roman"/>
          <w:b/>
          <w:bCs/>
          <w:sz w:val="24"/>
          <w:szCs w:val="24"/>
        </w:rPr>
        <w:t>Қызмет</w:t>
      </w:r>
      <w:proofErr w:type="spellEnd"/>
      <w:r w:rsidRPr="001930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b/>
          <w:bCs/>
          <w:sz w:val="24"/>
          <w:szCs w:val="24"/>
        </w:rPr>
        <w:t>көрсетудің</w:t>
      </w:r>
      <w:proofErr w:type="spellEnd"/>
      <w:r w:rsidRPr="001930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b/>
          <w:bCs/>
          <w:sz w:val="24"/>
          <w:szCs w:val="24"/>
        </w:rPr>
        <w:t>мақсаты</w:t>
      </w:r>
      <w:proofErr w:type="spellEnd"/>
      <w:r w:rsidRPr="00193020">
        <w:rPr>
          <w:rFonts w:ascii="Times New Roman" w:hAnsi="Times New Roman" w:cs="Times New Roman"/>
          <w:b/>
          <w:bCs/>
          <w:sz w:val="24"/>
          <w:szCs w:val="24"/>
        </w:rPr>
        <w:t xml:space="preserve"> мен </w:t>
      </w:r>
      <w:proofErr w:type="spellStart"/>
      <w:r w:rsidRPr="00193020">
        <w:rPr>
          <w:rFonts w:ascii="Times New Roman" w:hAnsi="Times New Roman" w:cs="Times New Roman"/>
          <w:b/>
          <w:bCs/>
          <w:sz w:val="24"/>
          <w:szCs w:val="24"/>
        </w:rPr>
        <w:t>міндеттері</w:t>
      </w:r>
      <w:proofErr w:type="spellEnd"/>
      <w:r w:rsidRPr="0019302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3D9975D" w14:textId="77777777" w:rsidR="00193020" w:rsidRPr="00193020" w:rsidRDefault="00193020" w:rsidP="00193020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  <w:proofErr w:type="spellStart"/>
      <w:r w:rsidRPr="00193020">
        <w:rPr>
          <w:rFonts w:ascii="Times New Roman" w:hAnsi="Times New Roman" w:cs="Times New Roman"/>
          <w:sz w:val="24"/>
          <w:szCs w:val="24"/>
        </w:rPr>
        <w:t>Қызмет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көрсетудің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мақсаты-жұмыс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күйінде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ұстау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ақауларды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қалпына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келтіру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берушінің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кондиционерлеу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жүйелерінің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жыл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бойы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үздіксіз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істеуін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ету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нормативтік-техникалық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құжаттама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талаптарын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орындау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>.</w:t>
      </w:r>
    </w:p>
    <w:p w14:paraId="6D908D65" w14:textId="77777777" w:rsidR="00193020" w:rsidRPr="00193020" w:rsidRDefault="00193020" w:rsidP="00193020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  <w:proofErr w:type="spellStart"/>
      <w:r w:rsidRPr="00193020">
        <w:rPr>
          <w:rFonts w:ascii="Times New Roman" w:hAnsi="Times New Roman" w:cs="Times New Roman"/>
          <w:sz w:val="24"/>
          <w:szCs w:val="24"/>
        </w:rPr>
        <w:t>Қызмет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көрсетудің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міндеттері-профилактикалық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Диагностикалық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жұмыстарды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жабдықты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қажетті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механикалық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электрондық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реттеуді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жүргізу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>.</w:t>
      </w:r>
    </w:p>
    <w:p w14:paraId="5D8D47E3" w14:textId="77777777" w:rsidR="00193020" w:rsidRPr="00193020" w:rsidRDefault="00193020" w:rsidP="00193020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</w:p>
    <w:p w14:paraId="100BB466" w14:textId="77777777" w:rsidR="00193020" w:rsidRPr="00193020" w:rsidRDefault="00193020" w:rsidP="00193020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193020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193020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Pr="00193020">
        <w:rPr>
          <w:rFonts w:ascii="Times New Roman" w:hAnsi="Times New Roman" w:cs="Times New Roman"/>
          <w:b/>
          <w:bCs/>
          <w:sz w:val="24"/>
          <w:szCs w:val="24"/>
        </w:rPr>
        <w:t>Жабдықтың</w:t>
      </w:r>
      <w:proofErr w:type="spellEnd"/>
      <w:r w:rsidRPr="001930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b/>
          <w:bCs/>
          <w:sz w:val="24"/>
          <w:szCs w:val="24"/>
        </w:rPr>
        <w:t>құрамы</w:t>
      </w:r>
      <w:proofErr w:type="spellEnd"/>
      <w:r w:rsidRPr="0019302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E8DE8C0" w14:textId="2C1453DE" w:rsidR="00193020" w:rsidRDefault="00193020" w:rsidP="00193020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Орындаушыға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техникалық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қызмет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көрсетуге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қолдауға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берілетін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жабдықтардың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тізбесі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178"/>
        <w:gridCol w:w="1593"/>
        <w:gridCol w:w="1574"/>
      </w:tblGrid>
      <w:tr w:rsidR="00193020" w:rsidRPr="000A40A2" w14:paraId="03EA7422" w14:textId="77777777" w:rsidTr="00193020">
        <w:trPr>
          <w:trHeight w:val="288"/>
        </w:trPr>
        <w:tc>
          <w:tcPr>
            <w:tcW w:w="6205" w:type="dxa"/>
            <w:hideMark/>
          </w:tcPr>
          <w:p w14:paraId="28980045" w14:textId="34B7D608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930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Объектілер</w:t>
            </w:r>
            <w:proofErr w:type="spellEnd"/>
            <w:r w:rsidRPr="001930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мен </w:t>
            </w:r>
            <w:proofErr w:type="spellStart"/>
            <w:r w:rsidRPr="001930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кондиционерлердің</w:t>
            </w:r>
            <w:proofErr w:type="spellEnd"/>
            <w:r w:rsidRPr="001930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930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1560" w:type="dxa"/>
            <w:hideMark/>
          </w:tcPr>
          <w:p w14:paraId="6A4F18DA" w14:textId="5AAA4674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930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Бірлік</w:t>
            </w:r>
            <w:proofErr w:type="spellEnd"/>
            <w:r w:rsidRPr="001930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580" w:type="dxa"/>
            <w:hideMark/>
          </w:tcPr>
          <w:p w14:paraId="77794F77" w14:textId="7B7E91F8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30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Саны</w:t>
            </w:r>
          </w:p>
        </w:tc>
      </w:tr>
      <w:tr w:rsidR="00193020" w:rsidRPr="000A40A2" w14:paraId="58CE5D52" w14:textId="77777777" w:rsidTr="00193020">
        <w:trPr>
          <w:trHeight w:val="288"/>
        </w:trPr>
        <w:tc>
          <w:tcPr>
            <w:tcW w:w="6205" w:type="dxa"/>
            <w:hideMark/>
          </w:tcPr>
          <w:p w14:paraId="5475DF0B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Конференц-зал</w:t>
            </w:r>
          </w:p>
        </w:tc>
        <w:tc>
          <w:tcPr>
            <w:tcW w:w="1560" w:type="dxa"/>
            <w:hideMark/>
          </w:tcPr>
          <w:p w14:paraId="48FA86A8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80" w:type="dxa"/>
            <w:hideMark/>
          </w:tcPr>
          <w:p w14:paraId="4E0CB6D1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193020" w:rsidRPr="000A40A2" w14:paraId="5CEDB6C3" w14:textId="77777777" w:rsidTr="00193020">
        <w:trPr>
          <w:trHeight w:val="288"/>
        </w:trPr>
        <w:tc>
          <w:tcPr>
            <w:tcW w:w="6205" w:type="dxa"/>
            <w:noWrap/>
            <w:hideMark/>
          </w:tcPr>
          <w:p w14:paraId="7FDEF41E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Almacom</w:t>
            </w:r>
            <w:proofErr w:type="spellEnd"/>
            <w:r w:rsidRPr="000A40A2">
              <w:rPr>
                <w:rFonts w:ascii="Times New Roman" w:hAnsi="Times New Roman" w:cs="Times New Roman"/>
                <w:sz w:val="24"/>
                <w:szCs w:val="24"/>
              </w:rPr>
              <w:t xml:space="preserve"> (Наружный + Внутренний блок)</w:t>
            </w:r>
          </w:p>
        </w:tc>
        <w:tc>
          <w:tcPr>
            <w:tcW w:w="1560" w:type="dxa"/>
            <w:hideMark/>
          </w:tcPr>
          <w:p w14:paraId="2748213B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80" w:type="dxa"/>
            <w:hideMark/>
          </w:tcPr>
          <w:p w14:paraId="152F9181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020" w:rsidRPr="000A40A2" w14:paraId="1EAB57D0" w14:textId="77777777" w:rsidTr="00193020">
        <w:trPr>
          <w:trHeight w:val="288"/>
        </w:trPr>
        <w:tc>
          <w:tcPr>
            <w:tcW w:w="6205" w:type="dxa"/>
            <w:noWrap/>
            <w:hideMark/>
          </w:tcPr>
          <w:p w14:paraId="268939D2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Серверные помещения №1 и №2</w:t>
            </w:r>
          </w:p>
        </w:tc>
        <w:tc>
          <w:tcPr>
            <w:tcW w:w="1560" w:type="dxa"/>
            <w:noWrap/>
            <w:hideMark/>
          </w:tcPr>
          <w:p w14:paraId="797C051A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80" w:type="dxa"/>
            <w:noWrap/>
            <w:hideMark/>
          </w:tcPr>
          <w:p w14:paraId="25DCB227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193020" w:rsidRPr="000A40A2" w14:paraId="5A501DAA" w14:textId="77777777" w:rsidTr="00193020">
        <w:trPr>
          <w:trHeight w:val="288"/>
        </w:trPr>
        <w:tc>
          <w:tcPr>
            <w:tcW w:w="6205" w:type="dxa"/>
            <w:noWrap/>
            <w:hideMark/>
          </w:tcPr>
          <w:p w14:paraId="2E5491A4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Daikin</w:t>
            </w:r>
            <w:proofErr w:type="spellEnd"/>
            <w:r w:rsidRPr="000A40A2">
              <w:rPr>
                <w:rFonts w:ascii="Times New Roman" w:hAnsi="Times New Roman" w:cs="Times New Roman"/>
                <w:sz w:val="24"/>
                <w:szCs w:val="24"/>
              </w:rPr>
              <w:t xml:space="preserve"> FAQ100B / RR100BV/W </w:t>
            </w:r>
          </w:p>
        </w:tc>
        <w:tc>
          <w:tcPr>
            <w:tcW w:w="1560" w:type="dxa"/>
            <w:noWrap/>
            <w:hideMark/>
          </w:tcPr>
          <w:p w14:paraId="7D641A90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80" w:type="dxa"/>
            <w:noWrap/>
            <w:hideMark/>
          </w:tcPr>
          <w:p w14:paraId="045C0C4A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3020" w:rsidRPr="000A40A2" w14:paraId="33D10D01" w14:textId="77777777" w:rsidTr="00193020">
        <w:trPr>
          <w:trHeight w:val="288"/>
        </w:trPr>
        <w:tc>
          <w:tcPr>
            <w:tcW w:w="6205" w:type="dxa"/>
            <w:noWrap/>
            <w:hideMark/>
          </w:tcPr>
          <w:p w14:paraId="4E8EF818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Midea</w:t>
            </w:r>
            <w:proofErr w:type="spellEnd"/>
            <w:r w:rsidRPr="000A40A2">
              <w:rPr>
                <w:rFonts w:ascii="Times New Roman" w:hAnsi="Times New Roman" w:cs="Times New Roman"/>
                <w:sz w:val="24"/>
                <w:szCs w:val="24"/>
              </w:rPr>
              <w:t xml:space="preserve"> MSAX-12N8D0-C</w:t>
            </w:r>
          </w:p>
        </w:tc>
        <w:tc>
          <w:tcPr>
            <w:tcW w:w="1560" w:type="dxa"/>
            <w:noWrap/>
            <w:hideMark/>
          </w:tcPr>
          <w:p w14:paraId="5DD09BCA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80" w:type="dxa"/>
            <w:noWrap/>
            <w:hideMark/>
          </w:tcPr>
          <w:p w14:paraId="26F583E1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020" w:rsidRPr="000A40A2" w14:paraId="4AB7439B" w14:textId="77777777" w:rsidTr="00193020">
        <w:trPr>
          <w:trHeight w:val="288"/>
        </w:trPr>
        <w:tc>
          <w:tcPr>
            <w:tcW w:w="6205" w:type="dxa"/>
            <w:noWrap/>
            <w:hideMark/>
          </w:tcPr>
          <w:p w14:paraId="75ECB707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Объект "Общежитие №1"</w:t>
            </w:r>
          </w:p>
        </w:tc>
        <w:tc>
          <w:tcPr>
            <w:tcW w:w="1560" w:type="dxa"/>
            <w:noWrap/>
            <w:hideMark/>
          </w:tcPr>
          <w:p w14:paraId="15367551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80" w:type="dxa"/>
            <w:noWrap/>
            <w:hideMark/>
          </w:tcPr>
          <w:p w14:paraId="653F5BF2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193020" w:rsidRPr="000A40A2" w14:paraId="4927D68D" w14:textId="77777777" w:rsidTr="00193020">
        <w:trPr>
          <w:trHeight w:val="288"/>
        </w:trPr>
        <w:tc>
          <w:tcPr>
            <w:tcW w:w="6205" w:type="dxa"/>
            <w:noWrap/>
            <w:hideMark/>
          </w:tcPr>
          <w:p w14:paraId="73A97257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Наружный блок FM40AH</w:t>
            </w:r>
          </w:p>
        </w:tc>
        <w:tc>
          <w:tcPr>
            <w:tcW w:w="1560" w:type="dxa"/>
            <w:noWrap/>
            <w:hideMark/>
          </w:tcPr>
          <w:p w14:paraId="46945610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80" w:type="dxa"/>
            <w:noWrap/>
            <w:hideMark/>
          </w:tcPr>
          <w:p w14:paraId="43B6715D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93020" w:rsidRPr="000A40A2" w14:paraId="7E940FF4" w14:textId="77777777" w:rsidTr="00193020">
        <w:trPr>
          <w:trHeight w:val="288"/>
        </w:trPr>
        <w:tc>
          <w:tcPr>
            <w:tcW w:w="6205" w:type="dxa"/>
            <w:noWrap/>
            <w:hideMark/>
          </w:tcPr>
          <w:p w14:paraId="185EA9EE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Наружный блок FM49AH</w:t>
            </w:r>
          </w:p>
        </w:tc>
        <w:tc>
          <w:tcPr>
            <w:tcW w:w="1560" w:type="dxa"/>
            <w:noWrap/>
            <w:hideMark/>
          </w:tcPr>
          <w:p w14:paraId="02A9C69D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80" w:type="dxa"/>
            <w:noWrap/>
            <w:hideMark/>
          </w:tcPr>
          <w:p w14:paraId="46351C86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3020" w:rsidRPr="000A40A2" w14:paraId="66F70780" w14:textId="77777777" w:rsidTr="00193020">
        <w:trPr>
          <w:trHeight w:val="288"/>
        </w:trPr>
        <w:tc>
          <w:tcPr>
            <w:tcW w:w="6205" w:type="dxa"/>
            <w:noWrap/>
            <w:hideMark/>
          </w:tcPr>
          <w:p w14:paraId="1134FB3B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Наружный блок FM57AH</w:t>
            </w:r>
          </w:p>
        </w:tc>
        <w:tc>
          <w:tcPr>
            <w:tcW w:w="1560" w:type="dxa"/>
            <w:noWrap/>
            <w:hideMark/>
          </w:tcPr>
          <w:p w14:paraId="3896B604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80" w:type="dxa"/>
            <w:noWrap/>
            <w:hideMark/>
          </w:tcPr>
          <w:p w14:paraId="08D1780C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020" w:rsidRPr="000A40A2" w14:paraId="6B6E77F7" w14:textId="77777777" w:rsidTr="00193020">
        <w:trPr>
          <w:trHeight w:val="288"/>
        </w:trPr>
        <w:tc>
          <w:tcPr>
            <w:tcW w:w="6205" w:type="dxa"/>
            <w:noWrap/>
            <w:hideMark/>
          </w:tcPr>
          <w:p w14:paraId="2DE79A9C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Наружный блок MU5M40</w:t>
            </w:r>
          </w:p>
        </w:tc>
        <w:tc>
          <w:tcPr>
            <w:tcW w:w="1560" w:type="dxa"/>
            <w:noWrap/>
            <w:hideMark/>
          </w:tcPr>
          <w:p w14:paraId="292315BC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80" w:type="dxa"/>
            <w:noWrap/>
            <w:hideMark/>
          </w:tcPr>
          <w:p w14:paraId="42059694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020" w:rsidRPr="000A40A2" w14:paraId="1FD7A216" w14:textId="77777777" w:rsidTr="00193020">
        <w:trPr>
          <w:trHeight w:val="288"/>
        </w:trPr>
        <w:tc>
          <w:tcPr>
            <w:tcW w:w="6205" w:type="dxa"/>
            <w:noWrap/>
            <w:hideMark/>
          </w:tcPr>
          <w:p w14:paraId="07FD3486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Almacom</w:t>
            </w:r>
            <w:proofErr w:type="spellEnd"/>
            <w:r w:rsidRPr="000A40A2">
              <w:rPr>
                <w:rFonts w:ascii="Times New Roman" w:hAnsi="Times New Roman" w:cs="Times New Roman"/>
                <w:sz w:val="24"/>
                <w:szCs w:val="24"/>
              </w:rPr>
              <w:t xml:space="preserve"> (Наружный + Внутренний блок)</w:t>
            </w:r>
          </w:p>
        </w:tc>
        <w:tc>
          <w:tcPr>
            <w:tcW w:w="1560" w:type="dxa"/>
            <w:noWrap/>
            <w:hideMark/>
          </w:tcPr>
          <w:p w14:paraId="17D49A7A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80" w:type="dxa"/>
            <w:noWrap/>
            <w:hideMark/>
          </w:tcPr>
          <w:p w14:paraId="5236EAB9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93020" w:rsidRPr="000A40A2" w14:paraId="251F33B4" w14:textId="77777777" w:rsidTr="00193020">
        <w:trPr>
          <w:trHeight w:val="288"/>
        </w:trPr>
        <w:tc>
          <w:tcPr>
            <w:tcW w:w="6205" w:type="dxa"/>
            <w:noWrap/>
            <w:hideMark/>
          </w:tcPr>
          <w:p w14:paraId="2E71E888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Внутренний блок с пультом управления MS07SQ</w:t>
            </w:r>
          </w:p>
        </w:tc>
        <w:tc>
          <w:tcPr>
            <w:tcW w:w="1560" w:type="dxa"/>
            <w:noWrap/>
            <w:hideMark/>
          </w:tcPr>
          <w:p w14:paraId="62F26845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80" w:type="dxa"/>
            <w:noWrap/>
            <w:hideMark/>
          </w:tcPr>
          <w:p w14:paraId="0897081F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193020" w:rsidRPr="000A40A2" w14:paraId="2EB1D1CB" w14:textId="77777777" w:rsidTr="00193020">
        <w:trPr>
          <w:trHeight w:val="288"/>
        </w:trPr>
        <w:tc>
          <w:tcPr>
            <w:tcW w:w="6205" w:type="dxa"/>
            <w:noWrap/>
            <w:hideMark/>
          </w:tcPr>
          <w:p w14:paraId="390F3AD6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Внутренний блок с пультом управления MS09SQ</w:t>
            </w:r>
          </w:p>
        </w:tc>
        <w:tc>
          <w:tcPr>
            <w:tcW w:w="1560" w:type="dxa"/>
            <w:noWrap/>
            <w:hideMark/>
          </w:tcPr>
          <w:p w14:paraId="1850F14C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80" w:type="dxa"/>
            <w:noWrap/>
            <w:hideMark/>
          </w:tcPr>
          <w:p w14:paraId="7445A402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93020" w:rsidRPr="000A40A2" w14:paraId="7E2F12AA" w14:textId="77777777" w:rsidTr="00193020">
        <w:trPr>
          <w:trHeight w:val="288"/>
        </w:trPr>
        <w:tc>
          <w:tcPr>
            <w:tcW w:w="6205" w:type="dxa"/>
            <w:noWrap/>
            <w:hideMark/>
          </w:tcPr>
          <w:p w14:paraId="76CA3654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Внутренний блок с пультом управления MS18SQ</w:t>
            </w:r>
          </w:p>
        </w:tc>
        <w:tc>
          <w:tcPr>
            <w:tcW w:w="1560" w:type="dxa"/>
            <w:noWrap/>
            <w:hideMark/>
          </w:tcPr>
          <w:p w14:paraId="46932FB3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80" w:type="dxa"/>
            <w:noWrap/>
            <w:hideMark/>
          </w:tcPr>
          <w:p w14:paraId="1799B12F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93020" w:rsidRPr="000A40A2" w14:paraId="667BADB3" w14:textId="77777777" w:rsidTr="00193020">
        <w:trPr>
          <w:trHeight w:val="288"/>
        </w:trPr>
        <w:tc>
          <w:tcPr>
            <w:tcW w:w="6205" w:type="dxa"/>
            <w:noWrap/>
            <w:hideMark/>
          </w:tcPr>
          <w:p w14:paraId="6EEC059B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Объект "Общежитие №2"</w:t>
            </w:r>
          </w:p>
        </w:tc>
        <w:tc>
          <w:tcPr>
            <w:tcW w:w="1560" w:type="dxa"/>
            <w:noWrap/>
            <w:hideMark/>
          </w:tcPr>
          <w:p w14:paraId="6FA00344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80" w:type="dxa"/>
            <w:noWrap/>
            <w:hideMark/>
          </w:tcPr>
          <w:p w14:paraId="68AA408F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193020" w:rsidRPr="000A40A2" w14:paraId="66FA2152" w14:textId="77777777" w:rsidTr="00193020">
        <w:trPr>
          <w:trHeight w:val="288"/>
        </w:trPr>
        <w:tc>
          <w:tcPr>
            <w:tcW w:w="6205" w:type="dxa"/>
            <w:noWrap/>
            <w:hideMark/>
          </w:tcPr>
          <w:p w14:paraId="31C3A09E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Наружный блок FM40AH</w:t>
            </w:r>
          </w:p>
        </w:tc>
        <w:tc>
          <w:tcPr>
            <w:tcW w:w="1560" w:type="dxa"/>
            <w:noWrap/>
            <w:hideMark/>
          </w:tcPr>
          <w:p w14:paraId="38F59927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80" w:type="dxa"/>
            <w:noWrap/>
            <w:hideMark/>
          </w:tcPr>
          <w:p w14:paraId="41013925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93020" w:rsidRPr="000A40A2" w14:paraId="6F25D02A" w14:textId="77777777" w:rsidTr="00193020">
        <w:trPr>
          <w:trHeight w:val="288"/>
        </w:trPr>
        <w:tc>
          <w:tcPr>
            <w:tcW w:w="6205" w:type="dxa"/>
            <w:noWrap/>
            <w:hideMark/>
          </w:tcPr>
          <w:p w14:paraId="24DD41AC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Наружный блок FM41AH</w:t>
            </w:r>
          </w:p>
        </w:tc>
        <w:tc>
          <w:tcPr>
            <w:tcW w:w="1560" w:type="dxa"/>
            <w:noWrap/>
            <w:hideMark/>
          </w:tcPr>
          <w:p w14:paraId="572D3920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80" w:type="dxa"/>
            <w:noWrap/>
            <w:hideMark/>
          </w:tcPr>
          <w:p w14:paraId="7CF57210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020" w:rsidRPr="000A40A2" w14:paraId="763926CB" w14:textId="77777777" w:rsidTr="00193020">
        <w:trPr>
          <w:trHeight w:val="288"/>
        </w:trPr>
        <w:tc>
          <w:tcPr>
            <w:tcW w:w="6205" w:type="dxa"/>
            <w:noWrap/>
            <w:hideMark/>
          </w:tcPr>
          <w:p w14:paraId="18AFBAF2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Almacom</w:t>
            </w:r>
            <w:proofErr w:type="spellEnd"/>
            <w:r w:rsidRPr="000A40A2">
              <w:rPr>
                <w:rFonts w:ascii="Times New Roman" w:hAnsi="Times New Roman" w:cs="Times New Roman"/>
                <w:sz w:val="24"/>
                <w:szCs w:val="24"/>
              </w:rPr>
              <w:t xml:space="preserve"> (Наружный + Внутренний блок)</w:t>
            </w:r>
          </w:p>
        </w:tc>
        <w:tc>
          <w:tcPr>
            <w:tcW w:w="1560" w:type="dxa"/>
            <w:noWrap/>
            <w:hideMark/>
          </w:tcPr>
          <w:p w14:paraId="28A387BE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80" w:type="dxa"/>
            <w:noWrap/>
            <w:hideMark/>
          </w:tcPr>
          <w:p w14:paraId="249B55D9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193020" w:rsidRPr="000A40A2" w14:paraId="5D250365" w14:textId="77777777" w:rsidTr="00193020">
        <w:trPr>
          <w:trHeight w:val="288"/>
        </w:trPr>
        <w:tc>
          <w:tcPr>
            <w:tcW w:w="6205" w:type="dxa"/>
            <w:noWrap/>
            <w:hideMark/>
          </w:tcPr>
          <w:p w14:paraId="09922619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Наружный блок FM57AH</w:t>
            </w:r>
          </w:p>
        </w:tc>
        <w:tc>
          <w:tcPr>
            <w:tcW w:w="1560" w:type="dxa"/>
            <w:noWrap/>
            <w:hideMark/>
          </w:tcPr>
          <w:p w14:paraId="46CC335F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80" w:type="dxa"/>
            <w:noWrap/>
            <w:hideMark/>
          </w:tcPr>
          <w:p w14:paraId="22DB9662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3020" w:rsidRPr="000A40A2" w14:paraId="6A434AE5" w14:textId="77777777" w:rsidTr="00193020">
        <w:trPr>
          <w:trHeight w:val="288"/>
        </w:trPr>
        <w:tc>
          <w:tcPr>
            <w:tcW w:w="6205" w:type="dxa"/>
            <w:noWrap/>
            <w:hideMark/>
          </w:tcPr>
          <w:p w14:paraId="700012B4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Внутренний блок с пультом управления MS07SQ</w:t>
            </w:r>
          </w:p>
        </w:tc>
        <w:tc>
          <w:tcPr>
            <w:tcW w:w="1560" w:type="dxa"/>
            <w:noWrap/>
            <w:hideMark/>
          </w:tcPr>
          <w:p w14:paraId="4DDA7B80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80" w:type="dxa"/>
            <w:noWrap/>
            <w:hideMark/>
          </w:tcPr>
          <w:p w14:paraId="51C0BDEF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193020" w:rsidRPr="000A40A2" w14:paraId="2AB29451" w14:textId="77777777" w:rsidTr="00193020">
        <w:trPr>
          <w:trHeight w:val="288"/>
        </w:trPr>
        <w:tc>
          <w:tcPr>
            <w:tcW w:w="6205" w:type="dxa"/>
            <w:noWrap/>
            <w:hideMark/>
          </w:tcPr>
          <w:p w14:paraId="329D2190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Внутренний блок с пультом управления MS09SQ</w:t>
            </w:r>
          </w:p>
        </w:tc>
        <w:tc>
          <w:tcPr>
            <w:tcW w:w="1560" w:type="dxa"/>
            <w:noWrap/>
            <w:hideMark/>
          </w:tcPr>
          <w:p w14:paraId="511D5A24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80" w:type="dxa"/>
            <w:noWrap/>
            <w:hideMark/>
          </w:tcPr>
          <w:p w14:paraId="6E180632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3020" w:rsidRPr="000A40A2" w14:paraId="21376C7A" w14:textId="77777777" w:rsidTr="00193020">
        <w:trPr>
          <w:trHeight w:val="288"/>
        </w:trPr>
        <w:tc>
          <w:tcPr>
            <w:tcW w:w="6205" w:type="dxa"/>
            <w:noWrap/>
            <w:hideMark/>
          </w:tcPr>
          <w:p w14:paraId="1FF0AD7C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Внутренний блок с пультом управления MS12SQ</w:t>
            </w:r>
          </w:p>
        </w:tc>
        <w:tc>
          <w:tcPr>
            <w:tcW w:w="1560" w:type="dxa"/>
            <w:noWrap/>
            <w:hideMark/>
          </w:tcPr>
          <w:p w14:paraId="6F3C4184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80" w:type="dxa"/>
            <w:noWrap/>
            <w:hideMark/>
          </w:tcPr>
          <w:p w14:paraId="75AA4C20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3020" w:rsidRPr="000A40A2" w14:paraId="6C16D7DB" w14:textId="77777777" w:rsidTr="00193020">
        <w:trPr>
          <w:trHeight w:val="288"/>
        </w:trPr>
        <w:tc>
          <w:tcPr>
            <w:tcW w:w="6205" w:type="dxa"/>
            <w:noWrap/>
            <w:hideMark/>
          </w:tcPr>
          <w:p w14:paraId="664939BE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Объект "Столовая"</w:t>
            </w:r>
          </w:p>
        </w:tc>
        <w:tc>
          <w:tcPr>
            <w:tcW w:w="1560" w:type="dxa"/>
            <w:noWrap/>
            <w:hideMark/>
          </w:tcPr>
          <w:p w14:paraId="22391B6C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80" w:type="dxa"/>
            <w:noWrap/>
            <w:hideMark/>
          </w:tcPr>
          <w:p w14:paraId="03DDB935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193020" w:rsidRPr="000A40A2" w14:paraId="7607AF07" w14:textId="77777777" w:rsidTr="00193020">
        <w:trPr>
          <w:trHeight w:val="288"/>
        </w:trPr>
        <w:tc>
          <w:tcPr>
            <w:tcW w:w="6205" w:type="dxa"/>
            <w:noWrap/>
            <w:hideMark/>
          </w:tcPr>
          <w:p w14:paraId="4363CFD7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Кондиционер кассетного типа CT18 (Общий зал) + наружный блок</w:t>
            </w:r>
          </w:p>
        </w:tc>
        <w:tc>
          <w:tcPr>
            <w:tcW w:w="1560" w:type="dxa"/>
            <w:noWrap/>
            <w:hideMark/>
          </w:tcPr>
          <w:p w14:paraId="67293881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80" w:type="dxa"/>
            <w:noWrap/>
            <w:hideMark/>
          </w:tcPr>
          <w:p w14:paraId="33699F0E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3020" w:rsidRPr="000A40A2" w14:paraId="7DB19E2B" w14:textId="77777777" w:rsidTr="00193020">
        <w:trPr>
          <w:trHeight w:val="288"/>
        </w:trPr>
        <w:tc>
          <w:tcPr>
            <w:tcW w:w="6205" w:type="dxa"/>
            <w:noWrap/>
            <w:hideMark/>
          </w:tcPr>
          <w:p w14:paraId="1FD2A2AB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sz w:val="24"/>
                <w:szCs w:val="24"/>
              </w:rPr>
              <w:t xml:space="preserve">Напольный </w:t>
            </w:r>
            <w:proofErr w:type="spellStart"/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Midea</w:t>
            </w:r>
            <w:proofErr w:type="spellEnd"/>
            <w:r w:rsidRPr="000A40A2">
              <w:rPr>
                <w:rFonts w:ascii="Times New Roman" w:hAnsi="Times New Roman" w:cs="Times New Roman"/>
                <w:sz w:val="24"/>
                <w:szCs w:val="24"/>
              </w:rPr>
              <w:t xml:space="preserve"> MFPA-24ARN1-C + Наружный блок</w:t>
            </w:r>
          </w:p>
        </w:tc>
        <w:tc>
          <w:tcPr>
            <w:tcW w:w="1560" w:type="dxa"/>
            <w:noWrap/>
            <w:hideMark/>
          </w:tcPr>
          <w:p w14:paraId="6EB74F2A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80" w:type="dxa"/>
            <w:noWrap/>
            <w:hideMark/>
          </w:tcPr>
          <w:p w14:paraId="0964DE52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020" w:rsidRPr="000A40A2" w14:paraId="3B5E93E7" w14:textId="77777777" w:rsidTr="00193020">
        <w:trPr>
          <w:trHeight w:val="288"/>
        </w:trPr>
        <w:tc>
          <w:tcPr>
            <w:tcW w:w="6205" w:type="dxa"/>
            <w:noWrap/>
            <w:hideMark/>
          </w:tcPr>
          <w:p w14:paraId="220DC22C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Кондиционер кассетного типа UT18 (VIP зал) + наружный блок</w:t>
            </w:r>
          </w:p>
        </w:tc>
        <w:tc>
          <w:tcPr>
            <w:tcW w:w="1560" w:type="dxa"/>
            <w:noWrap/>
            <w:hideMark/>
          </w:tcPr>
          <w:p w14:paraId="04DED0DA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80" w:type="dxa"/>
            <w:noWrap/>
            <w:hideMark/>
          </w:tcPr>
          <w:p w14:paraId="72FEFDE1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020" w:rsidRPr="000A40A2" w14:paraId="5BF09873" w14:textId="77777777" w:rsidTr="00193020">
        <w:trPr>
          <w:trHeight w:val="288"/>
        </w:trPr>
        <w:tc>
          <w:tcPr>
            <w:tcW w:w="6205" w:type="dxa"/>
            <w:noWrap/>
            <w:hideMark/>
          </w:tcPr>
          <w:p w14:paraId="365CE5CD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Объект "АБК"</w:t>
            </w:r>
          </w:p>
        </w:tc>
        <w:tc>
          <w:tcPr>
            <w:tcW w:w="1560" w:type="dxa"/>
            <w:noWrap/>
            <w:hideMark/>
          </w:tcPr>
          <w:p w14:paraId="24E8BDFE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80" w:type="dxa"/>
            <w:noWrap/>
            <w:hideMark/>
          </w:tcPr>
          <w:p w14:paraId="0FCD8EEB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193020" w:rsidRPr="000A40A2" w14:paraId="7B0DD017" w14:textId="77777777" w:rsidTr="00193020">
        <w:trPr>
          <w:trHeight w:val="288"/>
        </w:trPr>
        <w:tc>
          <w:tcPr>
            <w:tcW w:w="6205" w:type="dxa"/>
            <w:noWrap/>
            <w:hideMark/>
          </w:tcPr>
          <w:p w14:paraId="38154DC4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Внутренний блок настенный "LG" Multi F</w:t>
            </w:r>
          </w:p>
        </w:tc>
        <w:tc>
          <w:tcPr>
            <w:tcW w:w="1560" w:type="dxa"/>
            <w:noWrap/>
            <w:hideMark/>
          </w:tcPr>
          <w:p w14:paraId="245537D0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80" w:type="dxa"/>
            <w:noWrap/>
            <w:hideMark/>
          </w:tcPr>
          <w:p w14:paraId="744AF7B5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193020" w:rsidRPr="000A40A2" w14:paraId="2EA1B183" w14:textId="77777777" w:rsidTr="00193020">
        <w:trPr>
          <w:trHeight w:val="288"/>
        </w:trPr>
        <w:tc>
          <w:tcPr>
            <w:tcW w:w="6205" w:type="dxa"/>
            <w:noWrap/>
            <w:hideMark/>
          </w:tcPr>
          <w:p w14:paraId="5BF4ED94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Наружный блок "LG" Multi F</w:t>
            </w:r>
          </w:p>
        </w:tc>
        <w:tc>
          <w:tcPr>
            <w:tcW w:w="1560" w:type="dxa"/>
            <w:noWrap/>
            <w:hideMark/>
          </w:tcPr>
          <w:p w14:paraId="5E4B1DE8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80" w:type="dxa"/>
            <w:noWrap/>
            <w:hideMark/>
          </w:tcPr>
          <w:p w14:paraId="02C730A4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93020" w:rsidRPr="000A40A2" w14:paraId="4FB41E41" w14:textId="77777777" w:rsidTr="00193020">
        <w:trPr>
          <w:trHeight w:val="288"/>
        </w:trPr>
        <w:tc>
          <w:tcPr>
            <w:tcW w:w="6205" w:type="dxa"/>
            <w:noWrap/>
            <w:hideMark/>
          </w:tcPr>
          <w:p w14:paraId="0C23AF55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Серверная АБК</w:t>
            </w:r>
          </w:p>
        </w:tc>
        <w:tc>
          <w:tcPr>
            <w:tcW w:w="1560" w:type="dxa"/>
            <w:noWrap/>
            <w:hideMark/>
          </w:tcPr>
          <w:p w14:paraId="500A17F6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80" w:type="dxa"/>
            <w:noWrap/>
            <w:hideMark/>
          </w:tcPr>
          <w:p w14:paraId="2E46082B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193020" w:rsidRPr="000A40A2" w14:paraId="1918B69C" w14:textId="77777777" w:rsidTr="00193020">
        <w:trPr>
          <w:trHeight w:val="288"/>
        </w:trPr>
        <w:tc>
          <w:tcPr>
            <w:tcW w:w="6205" w:type="dxa"/>
            <w:noWrap/>
            <w:hideMark/>
          </w:tcPr>
          <w:p w14:paraId="4BF98C23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Almacom</w:t>
            </w:r>
            <w:proofErr w:type="spellEnd"/>
            <w:r w:rsidRPr="000A40A2">
              <w:rPr>
                <w:rFonts w:ascii="Times New Roman" w:hAnsi="Times New Roman" w:cs="Times New Roman"/>
                <w:sz w:val="24"/>
                <w:szCs w:val="24"/>
              </w:rPr>
              <w:t xml:space="preserve"> (Наружный + Внутренний блок)</w:t>
            </w:r>
          </w:p>
        </w:tc>
        <w:tc>
          <w:tcPr>
            <w:tcW w:w="1560" w:type="dxa"/>
            <w:noWrap/>
            <w:hideMark/>
          </w:tcPr>
          <w:p w14:paraId="3F820377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80" w:type="dxa"/>
            <w:noWrap/>
            <w:hideMark/>
          </w:tcPr>
          <w:p w14:paraId="79CBC385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3020" w:rsidRPr="000A40A2" w14:paraId="591EA8D9" w14:textId="77777777" w:rsidTr="00193020">
        <w:trPr>
          <w:trHeight w:val="288"/>
        </w:trPr>
        <w:tc>
          <w:tcPr>
            <w:tcW w:w="6205" w:type="dxa"/>
            <w:noWrap/>
            <w:hideMark/>
          </w:tcPr>
          <w:p w14:paraId="64224AB9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Объект "КПП-2"</w:t>
            </w:r>
          </w:p>
        </w:tc>
        <w:tc>
          <w:tcPr>
            <w:tcW w:w="1560" w:type="dxa"/>
            <w:noWrap/>
            <w:hideMark/>
          </w:tcPr>
          <w:p w14:paraId="12998310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80" w:type="dxa"/>
            <w:noWrap/>
            <w:hideMark/>
          </w:tcPr>
          <w:p w14:paraId="2645A6D9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193020" w:rsidRPr="000A40A2" w14:paraId="734D934C" w14:textId="77777777" w:rsidTr="00193020">
        <w:trPr>
          <w:trHeight w:val="288"/>
        </w:trPr>
        <w:tc>
          <w:tcPr>
            <w:tcW w:w="6205" w:type="dxa"/>
            <w:noWrap/>
            <w:hideMark/>
          </w:tcPr>
          <w:p w14:paraId="08407AC1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Кондиционер "LG" модель S07PK</w:t>
            </w:r>
          </w:p>
        </w:tc>
        <w:tc>
          <w:tcPr>
            <w:tcW w:w="1560" w:type="dxa"/>
            <w:noWrap/>
            <w:hideMark/>
          </w:tcPr>
          <w:p w14:paraId="2CB20380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80" w:type="dxa"/>
            <w:noWrap/>
            <w:hideMark/>
          </w:tcPr>
          <w:p w14:paraId="443D009E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020" w:rsidRPr="000A40A2" w14:paraId="4B9735CA" w14:textId="77777777" w:rsidTr="00193020">
        <w:trPr>
          <w:trHeight w:val="288"/>
        </w:trPr>
        <w:tc>
          <w:tcPr>
            <w:tcW w:w="6205" w:type="dxa"/>
            <w:noWrap/>
            <w:hideMark/>
          </w:tcPr>
          <w:p w14:paraId="0218CC04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Объект "Котельная"</w:t>
            </w:r>
          </w:p>
        </w:tc>
        <w:tc>
          <w:tcPr>
            <w:tcW w:w="1560" w:type="dxa"/>
            <w:noWrap/>
            <w:hideMark/>
          </w:tcPr>
          <w:p w14:paraId="0C575D3E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80" w:type="dxa"/>
            <w:noWrap/>
            <w:hideMark/>
          </w:tcPr>
          <w:p w14:paraId="0EA0D850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193020" w:rsidRPr="000A40A2" w14:paraId="3BF326D6" w14:textId="77777777" w:rsidTr="00193020">
        <w:trPr>
          <w:trHeight w:val="288"/>
        </w:trPr>
        <w:tc>
          <w:tcPr>
            <w:tcW w:w="6205" w:type="dxa"/>
            <w:noWrap/>
            <w:hideMark/>
          </w:tcPr>
          <w:p w14:paraId="02F774F2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Almacom</w:t>
            </w:r>
            <w:proofErr w:type="spellEnd"/>
            <w:r w:rsidRPr="000A40A2">
              <w:rPr>
                <w:rFonts w:ascii="Times New Roman" w:hAnsi="Times New Roman" w:cs="Times New Roman"/>
                <w:sz w:val="24"/>
                <w:szCs w:val="24"/>
              </w:rPr>
              <w:t xml:space="preserve"> (Наружный + Внутренний блок)</w:t>
            </w:r>
          </w:p>
        </w:tc>
        <w:tc>
          <w:tcPr>
            <w:tcW w:w="1560" w:type="dxa"/>
            <w:noWrap/>
            <w:hideMark/>
          </w:tcPr>
          <w:p w14:paraId="6A4E0895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80" w:type="dxa"/>
            <w:noWrap/>
            <w:hideMark/>
          </w:tcPr>
          <w:p w14:paraId="4EAC1D76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020" w:rsidRPr="000A40A2" w14:paraId="3435B465" w14:textId="77777777" w:rsidTr="00193020">
        <w:trPr>
          <w:trHeight w:val="288"/>
        </w:trPr>
        <w:tc>
          <w:tcPr>
            <w:tcW w:w="6205" w:type="dxa"/>
            <w:noWrap/>
            <w:hideMark/>
          </w:tcPr>
          <w:p w14:paraId="7A25B9F4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Объект "Склад сыпучих продуктов"</w:t>
            </w:r>
          </w:p>
        </w:tc>
        <w:tc>
          <w:tcPr>
            <w:tcW w:w="1560" w:type="dxa"/>
            <w:noWrap/>
            <w:hideMark/>
          </w:tcPr>
          <w:p w14:paraId="145BBA28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80" w:type="dxa"/>
            <w:noWrap/>
            <w:hideMark/>
          </w:tcPr>
          <w:p w14:paraId="1E015565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193020" w:rsidRPr="000A40A2" w14:paraId="6A820526" w14:textId="77777777" w:rsidTr="00193020">
        <w:trPr>
          <w:trHeight w:val="288"/>
        </w:trPr>
        <w:tc>
          <w:tcPr>
            <w:tcW w:w="6205" w:type="dxa"/>
            <w:noWrap/>
            <w:hideMark/>
          </w:tcPr>
          <w:p w14:paraId="0B566315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sz w:val="24"/>
                <w:szCs w:val="24"/>
              </w:rPr>
              <w:t xml:space="preserve">Сплит – </w:t>
            </w:r>
            <w:proofErr w:type="gramStart"/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система  «</w:t>
            </w:r>
            <w:proofErr w:type="gramEnd"/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POLAIR»</w:t>
            </w:r>
          </w:p>
        </w:tc>
        <w:tc>
          <w:tcPr>
            <w:tcW w:w="1560" w:type="dxa"/>
            <w:noWrap/>
            <w:hideMark/>
          </w:tcPr>
          <w:p w14:paraId="0C23CEAF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80" w:type="dxa"/>
            <w:noWrap/>
            <w:hideMark/>
          </w:tcPr>
          <w:p w14:paraId="54BCCFF0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020" w:rsidRPr="000A40A2" w14:paraId="73E507F2" w14:textId="77777777" w:rsidTr="00193020">
        <w:trPr>
          <w:trHeight w:val="288"/>
        </w:trPr>
        <w:tc>
          <w:tcPr>
            <w:tcW w:w="6205" w:type="dxa"/>
            <w:noWrap/>
            <w:hideMark/>
          </w:tcPr>
          <w:p w14:paraId="190C7047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Объект "Рефрижератор"</w:t>
            </w:r>
          </w:p>
        </w:tc>
        <w:tc>
          <w:tcPr>
            <w:tcW w:w="1560" w:type="dxa"/>
            <w:noWrap/>
            <w:hideMark/>
          </w:tcPr>
          <w:p w14:paraId="0D3C15BC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80" w:type="dxa"/>
            <w:noWrap/>
            <w:hideMark/>
          </w:tcPr>
          <w:p w14:paraId="551A7AC7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193020" w:rsidRPr="000A40A2" w14:paraId="385C15AF" w14:textId="77777777" w:rsidTr="00193020">
        <w:trPr>
          <w:trHeight w:val="288"/>
        </w:trPr>
        <w:tc>
          <w:tcPr>
            <w:tcW w:w="6205" w:type="dxa"/>
            <w:noWrap/>
            <w:hideMark/>
          </w:tcPr>
          <w:p w14:paraId="346EBF15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sz w:val="24"/>
                <w:szCs w:val="24"/>
              </w:rPr>
              <w:t xml:space="preserve">Сплит – </w:t>
            </w:r>
            <w:proofErr w:type="gramStart"/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система  «</w:t>
            </w:r>
            <w:proofErr w:type="gramEnd"/>
            <w:r w:rsidRPr="000A40A2">
              <w:rPr>
                <w:rFonts w:ascii="Times New Roman" w:hAnsi="Times New Roman" w:cs="Times New Roman"/>
                <w:sz w:val="24"/>
                <w:szCs w:val="24"/>
              </w:rPr>
              <w:t xml:space="preserve">POLAIR»  </w:t>
            </w:r>
          </w:p>
        </w:tc>
        <w:tc>
          <w:tcPr>
            <w:tcW w:w="1560" w:type="dxa"/>
            <w:noWrap/>
            <w:hideMark/>
          </w:tcPr>
          <w:p w14:paraId="17A55F53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80" w:type="dxa"/>
            <w:noWrap/>
            <w:hideMark/>
          </w:tcPr>
          <w:p w14:paraId="3E46ACB3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020" w:rsidRPr="000A40A2" w14:paraId="71EB9F79" w14:textId="77777777" w:rsidTr="00193020">
        <w:trPr>
          <w:trHeight w:val="288"/>
        </w:trPr>
        <w:tc>
          <w:tcPr>
            <w:tcW w:w="6205" w:type="dxa"/>
            <w:noWrap/>
            <w:hideMark/>
          </w:tcPr>
          <w:p w14:paraId="3FB8BF6E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Объект "Химико-аналитическая лаборатория"</w:t>
            </w:r>
          </w:p>
        </w:tc>
        <w:tc>
          <w:tcPr>
            <w:tcW w:w="1560" w:type="dxa"/>
            <w:noWrap/>
            <w:hideMark/>
          </w:tcPr>
          <w:p w14:paraId="2D94A52C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80" w:type="dxa"/>
            <w:noWrap/>
            <w:hideMark/>
          </w:tcPr>
          <w:p w14:paraId="3A914407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193020" w:rsidRPr="000A40A2" w14:paraId="3953AF73" w14:textId="77777777" w:rsidTr="00193020">
        <w:trPr>
          <w:trHeight w:val="288"/>
        </w:trPr>
        <w:tc>
          <w:tcPr>
            <w:tcW w:w="6205" w:type="dxa"/>
            <w:noWrap/>
            <w:hideMark/>
          </w:tcPr>
          <w:p w14:paraId="7751EA7A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TCL TAC-07CHS/XA21 (внутренний блок)</w:t>
            </w:r>
          </w:p>
        </w:tc>
        <w:tc>
          <w:tcPr>
            <w:tcW w:w="1560" w:type="dxa"/>
            <w:noWrap/>
            <w:hideMark/>
          </w:tcPr>
          <w:p w14:paraId="1C9D3E89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80" w:type="dxa"/>
            <w:noWrap/>
            <w:hideMark/>
          </w:tcPr>
          <w:p w14:paraId="5774DD1E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93020" w:rsidRPr="000A40A2" w14:paraId="1EC85987" w14:textId="77777777" w:rsidTr="00193020">
        <w:trPr>
          <w:trHeight w:val="288"/>
        </w:trPr>
        <w:tc>
          <w:tcPr>
            <w:tcW w:w="6205" w:type="dxa"/>
            <w:noWrap/>
            <w:hideMark/>
          </w:tcPr>
          <w:p w14:paraId="5A7EA9AA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TCL TAC-07CHS/XA21 (наружный блок)</w:t>
            </w:r>
          </w:p>
        </w:tc>
        <w:tc>
          <w:tcPr>
            <w:tcW w:w="1560" w:type="dxa"/>
            <w:noWrap/>
            <w:hideMark/>
          </w:tcPr>
          <w:p w14:paraId="483FC542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80" w:type="dxa"/>
            <w:noWrap/>
            <w:hideMark/>
          </w:tcPr>
          <w:p w14:paraId="517F6166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93020" w:rsidRPr="000A40A2" w14:paraId="1438394B" w14:textId="77777777" w:rsidTr="00193020">
        <w:trPr>
          <w:trHeight w:val="288"/>
        </w:trPr>
        <w:tc>
          <w:tcPr>
            <w:tcW w:w="6205" w:type="dxa"/>
            <w:noWrap/>
            <w:hideMark/>
          </w:tcPr>
          <w:p w14:paraId="071F50DC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Объект «ДНС»</w:t>
            </w:r>
          </w:p>
        </w:tc>
        <w:tc>
          <w:tcPr>
            <w:tcW w:w="1560" w:type="dxa"/>
            <w:noWrap/>
            <w:hideMark/>
          </w:tcPr>
          <w:p w14:paraId="576DBFF8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80" w:type="dxa"/>
            <w:noWrap/>
            <w:hideMark/>
          </w:tcPr>
          <w:p w14:paraId="286A61D7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193020" w:rsidRPr="000A40A2" w14:paraId="55BCFEB4" w14:textId="77777777" w:rsidTr="00193020">
        <w:trPr>
          <w:trHeight w:val="288"/>
        </w:trPr>
        <w:tc>
          <w:tcPr>
            <w:tcW w:w="6205" w:type="dxa"/>
            <w:noWrap/>
            <w:hideMark/>
          </w:tcPr>
          <w:p w14:paraId="4BFAB0F6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Daikin</w:t>
            </w:r>
            <w:proofErr w:type="spellEnd"/>
          </w:p>
        </w:tc>
        <w:tc>
          <w:tcPr>
            <w:tcW w:w="1560" w:type="dxa"/>
            <w:noWrap/>
            <w:hideMark/>
          </w:tcPr>
          <w:p w14:paraId="6B63A87A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80" w:type="dxa"/>
            <w:noWrap/>
            <w:hideMark/>
          </w:tcPr>
          <w:p w14:paraId="69434BBA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193020" w:rsidRPr="000A40A2" w14:paraId="6DF4066A" w14:textId="77777777" w:rsidTr="00193020">
        <w:trPr>
          <w:trHeight w:val="288"/>
        </w:trPr>
        <w:tc>
          <w:tcPr>
            <w:tcW w:w="6205" w:type="dxa"/>
            <w:noWrap/>
            <w:hideMark/>
          </w:tcPr>
          <w:p w14:paraId="4E841AF4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Almacom</w:t>
            </w:r>
            <w:proofErr w:type="spellEnd"/>
            <w:r w:rsidRPr="000A40A2">
              <w:rPr>
                <w:rFonts w:ascii="Times New Roman" w:hAnsi="Times New Roman" w:cs="Times New Roman"/>
                <w:sz w:val="24"/>
                <w:szCs w:val="24"/>
              </w:rPr>
              <w:t xml:space="preserve"> (Наружный + Внутренний блок)</w:t>
            </w:r>
          </w:p>
        </w:tc>
        <w:tc>
          <w:tcPr>
            <w:tcW w:w="1560" w:type="dxa"/>
            <w:noWrap/>
            <w:hideMark/>
          </w:tcPr>
          <w:p w14:paraId="3D0ADB22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80" w:type="dxa"/>
            <w:noWrap/>
            <w:hideMark/>
          </w:tcPr>
          <w:p w14:paraId="64856EAE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020" w:rsidRPr="000A40A2" w14:paraId="3A04D142" w14:textId="77777777" w:rsidTr="00193020">
        <w:trPr>
          <w:trHeight w:val="288"/>
        </w:trPr>
        <w:tc>
          <w:tcPr>
            <w:tcW w:w="6205" w:type="dxa"/>
            <w:noWrap/>
            <w:hideMark/>
          </w:tcPr>
          <w:p w14:paraId="45A6FE5A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Объект «Операторная УОГ»</w:t>
            </w:r>
          </w:p>
        </w:tc>
        <w:tc>
          <w:tcPr>
            <w:tcW w:w="1560" w:type="dxa"/>
            <w:noWrap/>
            <w:hideMark/>
          </w:tcPr>
          <w:p w14:paraId="3278A7A0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80" w:type="dxa"/>
            <w:noWrap/>
            <w:hideMark/>
          </w:tcPr>
          <w:p w14:paraId="59C3724D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193020" w:rsidRPr="000A40A2" w14:paraId="3FF5B87C" w14:textId="77777777" w:rsidTr="00193020">
        <w:trPr>
          <w:trHeight w:val="288"/>
        </w:trPr>
        <w:tc>
          <w:tcPr>
            <w:tcW w:w="6205" w:type="dxa"/>
            <w:noWrap/>
            <w:hideMark/>
          </w:tcPr>
          <w:p w14:paraId="65DCB049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sz w:val="24"/>
                <w:szCs w:val="24"/>
              </w:rPr>
              <w:t xml:space="preserve">Сплит – система LESSAR </w:t>
            </w:r>
          </w:p>
        </w:tc>
        <w:tc>
          <w:tcPr>
            <w:tcW w:w="1560" w:type="dxa"/>
            <w:noWrap/>
            <w:hideMark/>
          </w:tcPr>
          <w:p w14:paraId="5E63BC28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80" w:type="dxa"/>
            <w:noWrap/>
            <w:hideMark/>
          </w:tcPr>
          <w:p w14:paraId="333629FE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3020" w:rsidRPr="000A40A2" w14:paraId="16B8FEF1" w14:textId="77777777" w:rsidTr="00193020">
        <w:trPr>
          <w:trHeight w:val="288"/>
        </w:trPr>
        <w:tc>
          <w:tcPr>
            <w:tcW w:w="6205" w:type="dxa"/>
            <w:noWrap/>
            <w:hideMark/>
          </w:tcPr>
          <w:p w14:paraId="50B34443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Объект «</w:t>
            </w:r>
            <w:proofErr w:type="spellStart"/>
            <w:r w:rsidRPr="000A40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Скв</w:t>
            </w:r>
            <w:proofErr w:type="spellEnd"/>
            <w:r w:rsidRPr="000A40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52»</w:t>
            </w:r>
          </w:p>
        </w:tc>
        <w:tc>
          <w:tcPr>
            <w:tcW w:w="1560" w:type="dxa"/>
            <w:noWrap/>
            <w:hideMark/>
          </w:tcPr>
          <w:p w14:paraId="084EA8AB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80" w:type="dxa"/>
            <w:noWrap/>
            <w:hideMark/>
          </w:tcPr>
          <w:p w14:paraId="4CA951EE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193020" w:rsidRPr="000A40A2" w14:paraId="54E066B8" w14:textId="77777777" w:rsidTr="00193020">
        <w:trPr>
          <w:trHeight w:val="288"/>
        </w:trPr>
        <w:tc>
          <w:tcPr>
            <w:tcW w:w="6205" w:type="dxa"/>
            <w:noWrap/>
            <w:hideMark/>
          </w:tcPr>
          <w:p w14:paraId="5219111B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Midea</w:t>
            </w:r>
            <w:proofErr w:type="spellEnd"/>
          </w:p>
        </w:tc>
        <w:tc>
          <w:tcPr>
            <w:tcW w:w="1560" w:type="dxa"/>
            <w:noWrap/>
            <w:hideMark/>
          </w:tcPr>
          <w:p w14:paraId="26B2236F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80" w:type="dxa"/>
            <w:noWrap/>
            <w:hideMark/>
          </w:tcPr>
          <w:p w14:paraId="1B061F03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020" w:rsidRPr="000A40A2" w14:paraId="4CC3DD0E" w14:textId="77777777" w:rsidTr="00193020">
        <w:trPr>
          <w:trHeight w:val="288"/>
        </w:trPr>
        <w:tc>
          <w:tcPr>
            <w:tcW w:w="6205" w:type="dxa"/>
            <w:noWrap/>
            <w:hideMark/>
          </w:tcPr>
          <w:p w14:paraId="3FD17643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Объект «</w:t>
            </w:r>
            <w:proofErr w:type="spellStart"/>
            <w:r w:rsidRPr="000A40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Скв</w:t>
            </w:r>
            <w:proofErr w:type="spellEnd"/>
            <w:r w:rsidRPr="000A40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51»</w:t>
            </w:r>
          </w:p>
        </w:tc>
        <w:tc>
          <w:tcPr>
            <w:tcW w:w="1560" w:type="dxa"/>
            <w:noWrap/>
            <w:hideMark/>
          </w:tcPr>
          <w:p w14:paraId="61B2C4E0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80" w:type="dxa"/>
            <w:noWrap/>
            <w:hideMark/>
          </w:tcPr>
          <w:p w14:paraId="2237ABBB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193020" w:rsidRPr="000A40A2" w14:paraId="4CDE644C" w14:textId="77777777" w:rsidTr="00193020">
        <w:trPr>
          <w:trHeight w:val="288"/>
        </w:trPr>
        <w:tc>
          <w:tcPr>
            <w:tcW w:w="6205" w:type="dxa"/>
            <w:noWrap/>
            <w:hideMark/>
          </w:tcPr>
          <w:p w14:paraId="11043DCD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Midea</w:t>
            </w:r>
            <w:proofErr w:type="spellEnd"/>
          </w:p>
        </w:tc>
        <w:tc>
          <w:tcPr>
            <w:tcW w:w="1560" w:type="dxa"/>
            <w:noWrap/>
            <w:hideMark/>
          </w:tcPr>
          <w:p w14:paraId="6AC3A189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80" w:type="dxa"/>
            <w:noWrap/>
            <w:hideMark/>
          </w:tcPr>
          <w:p w14:paraId="6E18EA38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020" w:rsidRPr="000A40A2" w14:paraId="511B6E20" w14:textId="77777777" w:rsidTr="00193020">
        <w:trPr>
          <w:trHeight w:val="288"/>
        </w:trPr>
        <w:tc>
          <w:tcPr>
            <w:tcW w:w="6205" w:type="dxa"/>
            <w:noWrap/>
            <w:hideMark/>
          </w:tcPr>
          <w:p w14:paraId="0ABA9E7D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Объект «</w:t>
            </w:r>
            <w:proofErr w:type="spellStart"/>
            <w:r w:rsidRPr="000A40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Скв</w:t>
            </w:r>
            <w:proofErr w:type="spellEnd"/>
            <w:r w:rsidRPr="000A40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50»</w:t>
            </w:r>
          </w:p>
        </w:tc>
        <w:tc>
          <w:tcPr>
            <w:tcW w:w="1560" w:type="dxa"/>
            <w:noWrap/>
            <w:hideMark/>
          </w:tcPr>
          <w:p w14:paraId="345EE3F3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80" w:type="dxa"/>
            <w:noWrap/>
            <w:hideMark/>
          </w:tcPr>
          <w:p w14:paraId="375BA025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193020" w:rsidRPr="000A40A2" w14:paraId="77482175" w14:textId="77777777" w:rsidTr="00193020">
        <w:trPr>
          <w:trHeight w:val="288"/>
        </w:trPr>
        <w:tc>
          <w:tcPr>
            <w:tcW w:w="6205" w:type="dxa"/>
            <w:noWrap/>
            <w:hideMark/>
          </w:tcPr>
          <w:p w14:paraId="245CB4CB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Midea</w:t>
            </w:r>
            <w:proofErr w:type="spellEnd"/>
          </w:p>
        </w:tc>
        <w:tc>
          <w:tcPr>
            <w:tcW w:w="1560" w:type="dxa"/>
            <w:noWrap/>
            <w:hideMark/>
          </w:tcPr>
          <w:p w14:paraId="13908A31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80" w:type="dxa"/>
            <w:noWrap/>
            <w:hideMark/>
          </w:tcPr>
          <w:p w14:paraId="2B12475A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020" w:rsidRPr="000A40A2" w14:paraId="3CFB6112" w14:textId="77777777" w:rsidTr="00193020">
        <w:trPr>
          <w:trHeight w:val="288"/>
        </w:trPr>
        <w:tc>
          <w:tcPr>
            <w:tcW w:w="6205" w:type="dxa"/>
            <w:noWrap/>
            <w:hideMark/>
          </w:tcPr>
          <w:p w14:paraId="25387693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Объект «</w:t>
            </w:r>
            <w:proofErr w:type="spellStart"/>
            <w:r w:rsidRPr="000A40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Скв</w:t>
            </w:r>
            <w:proofErr w:type="spellEnd"/>
            <w:r w:rsidRPr="000A40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54»</w:t>
            </w:r>
          </w:p>
        </w:tc>
        <w:tc>
          <w:tcPr>
            <w:tcW w:w="1560" w:type="dxa"/>
            <w:noWrap/>
            <w:hideMark/>
          </w:tcPr>
          <w:p w14:paraId="02299CA1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80" w:type="dxa"/>
            <w:noWrap/>
            <w:hideMark/>
          </w:tcPr>
          <w:p w14:paraId="116A7AF2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193020" w:rsidRPr="000A40A2" w14:paraId="65907C30" w14:textId="77777777" w:rsidTr="00193020">
        <w:trPr>
          <w:trHeight w:val="288"/>
        </w:trPr>
        <w:tc>
          <w:tcPr>
            <w:tcW w:w="6205" w:type="dxa"/>
            <w:noWrap/>
            <w:hideMark/>
          </w:tcPr>
          <w:p w14:paraId="12C7C124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Midea</w:t>
            </w:r>
            <w:proofErr w:type="spellEnd"/>
          </w:p>
        </w:tc>
        <w:tc>
          <w:tcPr>
            <w:tcW w:w="1560" w:type="dxa"/>
            <w:noWrap/>
            <w:hideMark/>
          </w:tcPr>
          <w:p w14:paraId="14492E24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80" w:type="dxa"/>
            <w:noWrap/>
            <w:hideMark/>
          </w:tcPr>
          <w:p w14:paraId="567BC70F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020" w:rsidRPr="000A40A2" w14:paraId="043C53D3" w14:textId="77777777" w:rsidTr="00193020">
        <w:trPr>
          <w:trHeight w:val="288"/>
        </w:trPr>
        <w:tc>
          <w:tcPr>
            <w:tcW w:w="6205" w:type="dxa"/>
            <w:noWrap/>
            <w:hideMark/>
          </w:tcPr>
          <w:p w14:paraId="72F9334C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Объект «</w:t>
            </w:r>
            <w:proofErr w:type="spellStart"/>
            <w:r w:rsidRPr="000A40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Скв</w:t>
            </w:r>
            <w:proofErr w:type="spellEnd"/>
            <w:r w:rsidRPr="000A40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55»</w:t>
            </w:r>
          </w:p>
        </w:tc>
        <w:tc>
          <w:tcPr>
            <w:tcW w:w="1560" w:type="dxa"/>
            <w:noWrap/>
            <w:hideMark/>
          </w:tcPr>
          <w:p w14:paraId="5D31E018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80" w:type="dxa"/>
            <w:noWrap/>
            <w:hideMark/>
          </w:tcPr>
          <w:p w14:paraId="5D6EF1BA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193020" w:rsidRPr="000A40A2" w14:paraId="51F4A078" w14:textId="77777777" w:rsidTr="00193020">
        <w:trPr>
          <w:trHeight w:val="288"/>
        </w:trPr>
        <w:tc>
          <w:tcPr>
            <w:tcW w:w="6205" w:type="dxa"/>
            <w:noWrap/>
            <w:hideMark/>
          </w:tcPr>
          <w:p w14:paraId="196884AB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Midea</w:t>
            </w:r>
            <w:proofErr w:type="spellEnd"/>
          </w:p>
        </w:tc>
        <w:tc>
          <w:tcPr>
            <w:tcW w:w="1560" w:type="dxa"/>
            <w:noWrap/>
            <w:hideMark/>
          </w:tcPr>
          <w:p w14:paraId="59B664BE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80" w:type="dxa"/>
            <w:noWrap/>
            <w:hideMark/>
          </w:tcPr>
          <w:p w14:paraId="4543B7F2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020" w:rsidRPr="000A40A2" w14:paraId="2DD15246" w14:textId="77777777" w:rsidTr="00193020">
        <w:trPr>
          <w:trHeight w:val="288"/>
        </w:trPr>
        <w:tc>
          <w:tcPr>
            <w:tcW w:w="6205" w:type="dxa"/>
            <w:noWrap/>
            <w:hideMark/>
          </w:tcPr>
          <w:p w14:paraId="30BD0877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Объект «</w:t>
            </w:r>
            <w:proofErr w:type="spellStart"/>
            <w:r w:rsidRPr="000A40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Скв</w:t>
            </w:r>
            <w:proofErr w:type="spellEnd"/>
            <w:r w:rsidRPr="000A40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ВУ-1»</w:t>
            </w:r>
          </w:p>
        </w:tc>
        <w:tc>
          <w:tcPr>
            <w:tcW w:w="1560" w:type="dxa"/>
            <w:noWrap/>
            <w:hideMark/>
          </w:tcPr>
          <w:p w14:paraId="5EFA9425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80" w:type="dxa"/>
            <w:noWrap/>
            <w:hideMark/>
          </w:tcPr>
          <w:p w14:paraId="4E124441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193020" w:rsidRPr="000A40A2" w14:paraId="213B22FB" w14:textId="77777777" w:rsidTr="00193020">
        <w:trPr>
          <w:trHeight w:val="288"/>
        </w:trPr>
        <w:tc>
          <w:tcPr>
            <w:tcW w:w="6205" w:type="dxa"/>
            <w:noWrap/>
            <w:hideMark/>
          </w:tcPr>
          <w:p w14:paraId="524E070B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Midea</w:t>
            </w:r>
            <w:proofErr w:type="spellEnd"/>
          </w:p>
        </w:tc>
        <w:tc>
          <w:tcPr>
            <w:tcW w:w="1560" w:type="dxa"/>
            <w:noWrap/>
            <w:hideMark/>
          </w:tcPr>
          <w:p w14:paraId="16711301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80" w:type="dxa"/>
            <w:noWrap/>
            <w:hideMark/>
          </w:tcPr>
          <w:p w14:paraId="0AF2D752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020" w:rsidRPr="000A40A2" w14:paraId="46AEC7FB" w14:textId="77777777" w:rsidTr="00193020">
        <w:trPr>
          <w:trHeight w:val="288"/>
        </w:trPr>
        <w:tc>
          <w:tcPr>
            <w:tcW w:w="6205" w:type="dxa"/>
            <w:noWrap/>
            <w:hideMark/>
          </w:tcPr>
          <w:p w14:paraId="74B9C7E1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Объект «</w:t>
            </w:r>
            <w:proofErr w:type="spellStart"/>
            <w:r w:rsidRPr="000A40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Скв</w:t>
            </w:r>
            <w:proofErr w:type="spellEnd"/>
            <w:r w:rsidRPr="000A40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ВУ-2»</w:t>
            </w:r>
          </w:p>
        </w:tc>
        <w:tc>
          <w:tcPr>
            <w:tcW w:w="1560" w:type="dxa"/>
            <w:noWrap/>
            <w:hideMark/>
          </w:tcPr>
          <w:p w14:paraId="1635F4A2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80" w:type="dxa"/>
            <w:noWrap/>
            <w:hideMark/>
          </w:tcPr>
          <w:p w14:paraId="2EF6A1ED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193020" w:rsidRPr="000A40A2" w14:paraId="7836C45A" w14:textId="77777777" w:rsidTr="00193020">
        <w:trPr>
          <w:trHeight w:val="288"/>
        </w:trPr>
        <w:tc>
          <w:tcPr>
            <w:tcW w:w="6205" w:type="dxa"/>
            <w:noWrap/>
            <w:hideMark/>
          </w:tcPr>
          <w:p w14:paraId="3A3ABB94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Midea</w:t>
            </w:r>
            <w:proofErr w:type="spellEnd"/>
          </w:p>
        </w:tc>
        <w:tc>
          <w:tcPr>
            <w:tcW w:w="1560" w:type="dxa"/>
            <w:noWrap/>
            <w:hideMark/>
          </w:tcPr>
          <w:p w14:paraId="7A3AFCF8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80" w:type="dxa"/>
            <w:noWrap/>
            <w:hideMark/>
          </w:tcPr>
          <w:p w14:paraId="4407BEFD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020" w:rsidRPr="000A40A2" w14:paraId="678B85CF" w14:textId="77777777" w:rsidTr="00193020">
        <w:trPr>
          <w:trHeight w:val="288"/>
        </w:trPr>
        <w:tc>
          <w:tcPr>
            <w:tcW w:w="6205" w:type="dxa"/>
            <w:noWrap/>
            <w:hideMark/>
          </w:tcPr>
          <w:p w14:paraId="6817A5BB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Объект «АГЗУ-1»</w:t>
            </w:r>
          </w:p>
        </w:tc>
        <w:tc>
          <w:tcPr>
            <w:tcW w:w="1560" w:type="dxa"/>
            <w:noWrap/>
            <w:hideMark/>
          </w:tcPr>
          <w:p w14:paraId="6E3DECA5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80" w:type="dxa"/>
            <w:noWrap/>
            <w:hideMark/>
          </w:tcPr>
          <w:p w14:paraId="58AC5D7E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193020" w:rsidRPr="000A40A2" w14:paraId="4FC713A6" w14:textId="77777777" w:rsidTr="00193020">
        <w:trPr>
          <w:trHeight w:val="288"/>
        </w:trPr>
        <w:tc>
          <w:tcPr>
            <w:tcW w:w="6205" w:type="dxa"/>
            <w:noWrap/>
            <w:hideMark/>
          </w:tcPr>
          <w:p w14:paraId="6E994AA3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Midea</w:t>
            </w:r>
            <w:proofErr w:type="spellEnd"/>
          </w:p>
        </w:tc>
        <w:tc>
          <w:tcPr>
            <w:tcW w:w="1560" w:type="dxa"/>
            <w:noWrap/>
            <w:hideMark/>
          </w:tcPr>
          <w:p w14:paraId="09D13366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80" w:type="dxa"/>
            <w:noWrap/>
            <w:hideMark/>
          </w:tcPr>
          <w:p w14:paraId="39AD7DFD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020" w:rsidRPr="000A40A2" w14:paraId="307742D6" w14:textId="77777777" w:rsidTr="00193020">
        <w:trPr>
          <w:trHeight w:val="288"/>
        </w:trPr>
        <w:tc>
          <w:tcPr>
            <w:tcW w:w="6205" w:type="dxa"/>
            <w:noWrap/>
            <w:hideMark/>
          </w:tcPr>
          <w:p w14:paraId="23499EC0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Объект «АГЗУ-2»</w:t>
            </w:r>
          </w:p>
        </w:tc>
        <w:tc>
          <w:tcPr>
            <w:tcW w:w="1560" w:type="dxa"/>
            <w:noWrap/>
            <w:hideMark/>
          </w:tcPr>
          <w:p w14:paraId="5A5BDE40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80" w:type="dxa"/>
            <w:noWrap/>
            <w:hideMark/>
          </w:tcPr>
          <w:p w14:paraId="116A276D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193020" w:rsidRPr="000A40A2" w14:paraId="153F32FB" w14:textId="77777777" w:rsidTr="00193020">
        <w:trPr>
          <w:trHeight w:val="288"/>
        </w:trPr>
        <w:tc>
          <w:tcPr>
            <w:tcW w:w="6205" w:type="dxa"/>
            <w:noWrap/>
            <w:hideMark/>
          </w:tcPr>
          <w:p w14:paraId="6A4BD518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Midea</w:t>
            </w:r>
            <w:proofErr w:type="spellEnd"/>
          </w:p>
        </w:tc>
        <w:tc>
          <w:tcPr>
            <w:tcW w:w="1560" w:type="dxa"/>
            <w:noWrap/>
            <w:hideMark/>
          </w:tcPr>
          <w:p w14:paraId="7A3AF340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80" w:type="dxa"/>
            <w:noWrap/>
            <w:hideMark/>
          </w:tcPr>
          <w:p w14:paraId="4292CFEB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020" w:rsidRPr="000A40A2" w14:paraId="2AAB39EB" w14:textId="77777777" w:rsidTr="00193020">
        <w:trPr>
          <w:trHeight w:val="288"/>
        </w:trPr>
        <w:tc>
          <w:tcPr>
            <w:tcW w:w="6205" w:type="dxa"/>
            <w:noWrap/>
            <w:hideMark/>
          </w:tcPr>
          <w:p w14:paraId="34937B09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Объект «АГЗУ-3»</w:t>
            </w:r>
          </w:p>
        </w:tc>
        <w:tc>
          <w:tcPr>
            <w:tcW w:w="1560" w:type="dxa"/>
            <w:noWrap/>
            <w:hideMark/>
          </w:tcPr>
          <w:p w14:paraId="18E3D66C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80" w:type="dxa"/>
            <w:noWrap/>
            <w:hideMark/>
          </w:tcPr>
          <w:p w14:paraId="77A5B204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193020" w:rsidRPr="000A40A2" w14:paraId="0CFE1517" w14:textId="77777777" w:rsidTr="00193020">
        <w:trPr>
          <w:trHeight w:val="288"/>
        </w:trPr>
        <w:tc>
          <w:tcPr>
            <w:tcW w:w="6205" w:type="dxa"/>
            <w:noWrap/>
            <w:hideMark/>
          </w:tcPr>
          <w:p w14:paraId="05D9A698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Midea</w:t>
            </w:r>
            <w:proofErr w:type="spellEnd"/>
          </w:p>
        </w:tc>
        <w:tc>
          <w:tcPr>
            <w:tcW w:w="1560" w:type="dxa"/>
            <w:noWrap/>
            <w:hideMark/>
          </w:tcPr>
          <w:p w14:paraId="09D8CDDE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80" w:type="dxa"/>
            <w:noWrap/>
            <w:hideMark/>
          </w:tcPr>
          <w:p w14:paraId="5D5E7D69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020" w:rsidRPr="000A40A2" w14:paraId="0E210C4A" w14:textId="77777777" w:rsidTr="00193020">
        <w:trPr>
          <w:trHeight w:val="288"/>
        </w:trPr>
        <w:tc>
          <w:tcPr>
            <w:tcW w:w="6205" w:type="dxa"/>
            <w:noWrap/>
            <w:hideMark/>
          </w:tcPr>
          <w:p w14:paraId="0A7BD512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Объект «АГЗУ-4»</w:t>
            </w:r>
          </w:p>
        </w:tc>
        <w:tc>
          <w:tcPr>
            <w:tcW w:w="1560" w:type="dxa"/>
            <w:noWrap/>
            <w:hideMark/>
          </w:tcPr>
          <w:p w14:paraId="4BA9D27A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80" w:type="dxa"/>
            <w:noWrap/>
            <w:hideMark/>
          </w:tcPr>
          <w:p w14:paraId="4CFC8256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193020" w:rsidRPr="000A40A2" w14:paraId="25958F58" w14:textId="77777777" w:rsidTr="00193020">
        <w:trPr>
          <w:trHeight w:val="288"/>
        </w:trPr>
        <w:tc>
          <w:tcPr>
            <w:tcW w:w="6205" w:type="dxa"/>
            <w:noWrap/>
            <w:hideMark/>
          </w:tcPr>
          <w:p w14:paraId="24E12DB4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Midea</w:t>
            </w:r>
            <w:proofErr w:type="spellEnd"/>
          </w:p>
        </w:tc>
        <w:tc>
          <w:tcPr>
            <w:tcW w:w="1560" w:type="dxa"/>
            <w:noWrap/>
            <w:hideMark/>
          </w:tcPr>
          <w:p w14:paraId="6DA31C6B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80" w:type="dxa"/>
            <w:noWrap/>
            <w:hideMark/>
          </w:tcPr>
          <w:p w14:paraId="25862065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020" w:rsidRPr="000A40A2" w14:paraId="07E2A0BC" w14:textId="77777777" w:rsidTr="00193020">
        <w:trPr>
          <w:trHeight w:val="288"/>
        </w:trPr>
        <w:tc>
          <w:tcPr>
            <w:tcW w:w="6205" w:type="dxa"/>
            <w:noWrap/>
            <w:hideMark/>
          </w:tcPr>
          <w:p w14:paraId="75A8F5D6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Объект «Ретранслятор»</w:t>
            </w:r>
          </w:p>
        </w:tc>
        <w:tc>
          <w:tcPr>
            <w:tcW w:w="1560" w:type="dxa"/>
            <w:noWrap/>
            <w:hideMark/>
          </w:tcPr>
          <w:p w14:paraId="6DEC0EE5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80" w:type="dxa"/>
            <w:noWrap/>
            <w:hideMark/>
          </w:tcPr>
          <w:p w14:paraId="140466A6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193020" w:rsidRPr="000A40A2" w14:paraId="3FA613F7" w14:textId="77777777" w:rsidTr="00193020">
        <w:trPr>
          <w:trHeight w:val="288"/>
        </w:trPr>
        <w:tc>
          <w:tcPr>
            <w:tcW w:w="6205" w:type="dxa"/>
            <w:noWrap/>
            <w:hideMark/>
          </w:tcPr>
          <w:p w14:paraId="1C3D0924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Daikin</w:t>
            </w:r>
            <w:proofErr w:type="spellEnd"/>
          </w:p>
        </w:tc>
        <w:tc>
          <w:tcPr>
            <w:tcW w:w="1560" w:type="dxa"/>
            <w:noWrap/>
            <w:hideMark/>
          </w:tcPr>
          <w:p w14:paraId="6C94706F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80" w:type="dxa"/>
            <w:noWrap/>
            <w:hideMark/>
          </w:tcPr>
          <w:p w14:paraId="15AA41AC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3020" w:rsidRPr="000A40A2" w14:paraId="4AC860C6" w14:textId="77777777" w:rsidTr="00193020">
        <w:trPr>
          <w:trHeight w:val="288"/>
        </w:trPr>
        <w:tc>
          <w:tcPr>
            <w:tcW w:w="6205" w:type="dxa"/>
            <w:noWrap/>
            <w:hideMark/>
          </w:tcPr>
          <w:p w14:paraId="6158B236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Объект «ПУН»</w:t>
            </w:r>
          </w:p>
        </w:tc>
        <w:tc>
          <w:tcPr>
            <w:tcW w:w="1560" w:type="dxa"/>
            <w:noWrap/>
            <w:hideMark/>
          </w:tcPr>
          <w:p w14:paraId="22B9A666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0" w:type="dxa"/>
            <w:noWrap/>
            <w:hideMark/>
          </w:tcPr>
          <w:p w14:paraId="4731564B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193020" w:rsidRPr="000A40A2" w14:paraId="0FE0DD3A" w14:textId="77777777" w:rsidTr="00193020">
        <w:trPr>
          <w:trHeight w:val="288"/>
        </w:trPr>
        <w:tc>
          <w:tcPr>
            <w:tcW w:w="6205" w:type="dxa"/>
            <w:noWrap/>
            <w:hideMark/>
          </w:tcPr>
          <w:p w14:paraId="04356A7E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Midea</w:t>
            </w:r>
            <w:proofErr w:type="spellEnd"/>
          </w:p>
        </w:tc>
        <w:tc>
          <w:tcPr>
            <w:tcW w:w="1560" w:type="dxa"/>
            <w:noWrap/>
            <w:hideMark/>
          </w:tcPr>
          <w:p w14:paraId="10432018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80" w:type="dxa"/>
            <w:noWrap/>
            <w:hideMark/>
          </w:tcPr>
          <w:p w14:paraId="7A32F4A8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3020" w:rsidRPr="000A40A2" w14:paraId="18613000" w14:textId="77777777" w:rsidTr="00193020">
        <w:trPr>
          <w:trHeight w:val="288"/>
        </w:trPr>
        <w:tc>
          <w:tcPr>
            <w:tcW w:w="6205" w:type="dxa"/>
            <w:noWrap/>
            <w:hideMark/>
          </w:tcPr>
          <w:p w14:paraId="4093A7DA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Объект «ПС110»</w:t>
            </w:r>
          </w:p>
        </w:tc>
        <w:tc>
          <w:tcPr>
            <w:tcW w:w="1560" w:type="dxa"/>
            <w:noWrap/>
            <w:hideMark/>
          </w:tcPr>
          <w:p w14:paraId="7B9B2F5B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0" w:type="dxa"/>
            <w:noWrap/>
            <w:hideMark/>
          </w:tcPr>
          <w:p w14:paraId="0B74BC1C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193020" w:rsidRPr="000A40A2" w14:paraId="28951F1B" w14:textId="77777777" w:rsidTr="00193020">
        <w:trPr>
          <w:trHeight w:val="288"/>
        </w:trPr>
        <w:tc>
          <w:tcPr>
            <w:tcW w:w="6205" w:type="dxa"/>
            <w:noWrap/>
            <w:hideMark/>
          </w:tcPr>
          <w:p w14:paraId="637B41D2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Almacom</w:t>
            </w:r>
            <w:proofErr w:type="spellEnd"/>
            <w:r w:rsidRPr="000A40A2">
              <w:rPr>
                <w:rFonts w:ascii="Times New Roman" w:hAnsi="Times New Roman" w:cs="Times New Roman"/>
                <w:sz w:val="24"/>
                <w:szCs w:val="24"/>
              </w:rPr>
              <w:t xml:space="preserve"> (Наружный + Внутренний блок)</w:t>
            </w:r>
          </w:p>
        </w:tc>
        <w:tc>
          <w:tcPr>
            <w:tcW w:w="1560" w:type="dxa"/>
            <w:noWrap/>
            <w:hideMark/>
          </w:tcPr>
          <w:p w14:paraId="0A98FC9E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80" w:type="dxa"/>
            <w:noWrap/>
            <w:hideMark/>
          </w:tcPr>
          <w:p w14:paraId="2A1FFF62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93020" w:rsidRPr="000A40A2" w14:paraId="09CC2E25" w14:textId="77777777" w:rsidTr="00193020">
        <w:trPr>
          <w:trHeight w:val="288"/>
        </w:trPr>
        <w:tc>
          <w:tcPr>
            <w:tcW w:w="6205" w:type="dxa"/>
            <w:noWrap/>
            <w:hideMark/>
          </w:tcPr>
          <w:p w14:paraId="7BD713BD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Объект «КУУГ»</w:t>
            </w:r>
          </w:p>
        </w:tc>
        <w:tc>
          <w:tcPr>
            <w:tcW w:w="1560" w:type="dxa"/>
            <w:noWrap/>
            <w:hideMark/>
          </w:tcPr>
          <w:p w14:paraId="051D3E10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0" w:type="dxa"/>
            <w:noWrap/>
            <w:hideMark/>
          </w:tcPr>
          <w:p w14:paraId="4DE29DCA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193020" w:rsidRPr="000A40A2" w14:paraId="4B728A62" w14:textId="77777777" w:rsidTr="00193020">
        <w:trPr>
          <w:trHeight w:val="288"/>
        </w:trPr>
        <w:tc>
          <w:tcPr>
            <w:tcW w:w="6205" w:type="dxa"/>
            <w:noWrap/>
            <w:hideMark/>
          </w:tcPr>
          <w:p w14:paraId="7912FA29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Midea</w:t>
            </w:r>
            <w:proofErr w:type="spellEnd"/>
          </w:p>
        </w:tc>
        <w:tc>
          <w:tcPr>
            <w:tcW w:w="1560" w:type="dxa"/>
            <w:noWrap/>
            <w:hideMark/>
          </w:tcPr>
          <w:p w14:paraId="6813E3FD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80" w:type="dxa"/>
            <w:noWrap/>
            <w:hideMark/>
          </w:tcPr>
          <w:p w14:paraId="5E1E4CBB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3020" w:rsidRPr="000A40A2" w14:paraId="40DC124D" w14:textId="77777777" w:rsidTr="00193020">
        <w:trPr>
          <w:trHeight w:val="288"/>
        </w:trPr>
        <w:tc>
          <w:tcPr>
            <w:tcW w:w="6205" w:type="dxa"/>
            <w:noWrap/>
            <w:hideMark/>
          </w:tcPr>
          <w:p w14:paraId="0433B363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Объект «АГРС»</w:t>
            </w:r>
          </w:p>
        </w:tc>
        <w:tc>
          <w:tcPr>
            <w:tcW w:w="1560" w:type="dxa"/>
            <w:noWrap/>
            <w:hideMark/>
          </w:tcPr>
          <w:p w14:paraId="4E759203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0" w:type="dxa"/>
            <w:noWrap/>
            <w:hideMark/>
          </w:tcPr>
          <w:p w14:paraId="0F6F6E03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193020" w:rsidRPr="000A40A2" w14:paraId="0A12B687" w14:textId="77777777" w:rsidTr="00193020">
        <w:trPr>
          <w:trHeight w:val="300"/>
        </w:trPr>
        <w:tc>
          <w:tcPr>
            <w:tcW w:w="6205" w:type="dxa"/>
            <w:noWrap/>
            <w:hideMark/>
          </w:tcPr>
          <w:p w14:paraId="55B6EA10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Almacom</w:t>
            </w:r>
            <w:proofErr w:type="spellEnd"/>
            <w:r w:rsidRPr="000A40A2">
              <w:rPr>
                <w:rFonts w:ascii="Times New Roman" w:hAnsi="Times New Roman" w:cs="Times New Roman"/>
                <w:sz w:val="24"/>
                <w:szCs w:val="24"/>
              </w:rPr>
              <w:t xml:space="preserve"> (Наружный + Внутренний блок)</w:t>
            </w:r>
          </w:p>
        </w:tc>
        <w:tc>
          <w:tcPr>
            <w:tcW w:w="1560" w:type="dxa"/>
            <w:noWrap/>
            <w:hideMark/>
          </w:tcPr>
          <w:p w14:paraId="653E5CB3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80" w:type="dxa"/>
            <w:noWrap/>
            <w:hideMark/>
          </w:tcPr>
          <w:p w14:paraId="247726A8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3020" w:rsidRPr="000A40A2" w14:paraId="5DC1CD3E" w14:textId="77777777" w:rsidTr="00193020">
        <w:trPr>
          <w:trHeight w:val="300"/>
        </w:trPr>
        <w:tc>
          <w:tcPr>
            <w:tcW w:w="9345" w:type="dxa"/>
            <w:gridSpan w:val="3"/>
            <w:hideMark/>
          </w:tcPr>
          <w:p w14:paraId="0AF11510" w14:textId="7E83D962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930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Тапсырыс</w:t>
            </w:r>
            <w:proofErr w:type="spellEnd"/>
            <w:r w:rsidRPr="001930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930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берушінің</w:t>
            </w:r>
            <w:proofErr w:type="spellEnd"/>
            <w:r w:rsidRPr="001930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930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өтінімі</w:t>
            </w:r>
            <w:proofErr w:type="spellEnd"/>
            <w:r w:rsidRPr="001930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930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бойынша</w:t>
            </w:r>
            <w:proofErr w:type="spellEnd"/>
            <w:r w:rsidRPr="001930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930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қосымша</w:t>
            </w:r>
            <w:proofErr w:type="spellEnd"/>
            <w:r w:rsidRPr="001930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930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қызметтер</w:t>
            </w:r>
            <w:proofErr w:type="spellEnd"/>
          </w:p>
        </w:tc>
      </w:tr>
      <w:tr w:rsidR="00193020" w:rsidRPr="000A40A2" w14:paraId="08ABC336" w14:textId="77777777" w:rsidTr="00193020">
        <w:trPr>
          <w:trHeight w:val="300"/>
        </w:trPr>
        <w:tc>
          <w:tcPr>
            <w:tcW w:w="6205" w:type="dxa"/>
            <w:hideMark/>
          </w:tcPr>
          <w:p w14:paraId="6EEBB9D5" w14:textId="05BC1B6F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930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Тапсырыс</w:t>
            </w:r>
            <w:proofErr w:type="spellEnd"/>
            <w:r w:rsidRPr="001930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930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берушінің</w:t>
            </w:r>
            <w:proofErr w:type="spellEnd"/>
            <w:r w:rsidRPr="001930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930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өтінімі</w:t>
            </w:r>
            <w:proofErr w:type="spellEnd"/>
            <w:r w:rsidRPr="001930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930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бойынша</w:t>
            </w:r>
            <w:proofErr w:type="spellEnd"/>
            <w:r w:rsidRPr="001930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930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қосымша</w:t>
            </w:r>
            <w:proofErr w:type="spellEnd"/>
            <w:r w:rsidRPr="001930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930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қызметтердің</w:t>
            </w:r>
            <w:proofErr w:type="spellEnd"/>
            <w:r w:rsidRPr="001930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930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1560" w:type="dxa"/>
            <w:hideMark/>
          </w:tcPr>
          <w:p w14:paraId="64451950" w14:textId="655D2DFF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930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Бірлік</w:t>
            </w:r>
            <w:proofErr w:type="spellEnd"/>
            <w:r w:rsidRPr="001930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580" w:type="dxa"/>
            <w:hideMark/>
          </w:tcPr>
          <w:p w14:paraId="49E8F27F" w14:textId="651528CC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саны</w:t>
            </w:r>
          </w:p>
        </w:tc>
      </w:tr>
      <w:tr w:rsidR="00193020" w:rsidRPr="000A40A2" w14:paraId="3864FDA1" w14:textId="77777777" w:rsidTr="00193020">
        <w:trPr>
          <w:trHeight w:val="564"/>
        </w:trPr>
        <w:tc>
          <w:tcPr>
            <w:tcW w:w="6205" w:type="dxa"/>
            <w:hideMark/>
          </w:tcPr>
          <w:p w14:paraId="406CB6A0" w14:textId="0FE989C8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3020">
              <w:rPr>
                <w:rFonts w:ascii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 w:rsidRPr="001930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020">
              <w:rPr>
                <w:rFonts w:ascii="Times New Roman" w:hAnsi="Times New Roman" w:cs="Times New Roman"/>
                <w:sz w:val="24"/>
                <w:szCs w:val="24"/>
              </w:rPr>
              <w:t>типтегі</w:t>
            </w:r>
            <w:proofErr w:type="spellEnd"/>
            <w:r w:rsidRPr="001930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020">
              <w:rPr>
                <w:rFonts w:ascii="Times New Roman" w:hAnsi="Times New Roman" w:cs="Times New Roman"/>
                <w:sz w:val="24"/>
                <w:szCs w:val="24"/>
              </w:rPr>
              <w:t>кондиционерлердің</w:t>
            </w:r>
            <w:proofErr w:type="spellEnd"/>
            <w:r w:rsidRPr="001930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020">
              <w:rPr>
                <w:rFonts w:ascii="Times New Roman" w:hAnsi="Times New Roman" w:cs="Times New Roman"/>
                <w:sz w:val="24"/>
                <w:szCs w:val="24"/>
              </w:rPr>
              <w:t>электрлік</w:t>
            </w:r>
            <w:proofErr w:type="spellEnd"/>
            <w:r w:rsidRPr="001930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020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1930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020">
              <w:rPr>
                <w:rFonts w:ascii="Times New Roman" w:hAnsi="Times New Roman" w:cs="Times New Roman"/>
                <w:sz w:val="24"/>
                <w:szCs w:val="24"/>
              </w:rPr>
              <w:t>механикалық</w:t>
            </w:r>
            <w:proofErr w:type="spellEnd"/>
            <w:r w:rsidRPr="001930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020">
              <w:rPr>
                <w:rFonts w:ascii="Times New Roman" w:hAnsi="Times New Roman" w:cs="Times New Roman"/>
                <w:sz w:val="24"/>
                <w:szCs w:val="24"/>
              </w:rPr>
              <w:t>бөліктерін</w:t>
            </w:r>
            <w:proofErr w:type="spellEnd"/>
            <w:r w:rsidRPr="001930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020">
              <w:rPr>
                <w:rFonts w:ascii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1930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020">
              <w:rPr>
                <w:rFonts w:ascii="Times New Roman" w:hAnsi="Times New Roman" w:cs="Times New Roman"/>
                <w:sz w:val="24"/>
                <w:szCs w:val="24"/>
              </w:rPr>
              <w:t>жөндеу</w:t>
            </w:r>
            <w:proofErr w:type="spellEnd"/>
          </w:p>
        </w:tc>
        <w:tc>
          <w:tcPr>
            <w:tcW w:w="1560" w:type="dxa"/>
            <w:hideMark/>
          </w:tcPr>
          <w:p w14:paraId="25A6E0F5" w14:textId="481EE77A" w:rsidR="00193020" w:rsidRPr="000A40A2" w:rsidRDefault="00193020" w:rsidP="00193020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193020"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  <w:proofErr w:type="spellEnd"/>
          </w:p>
        </w:tc>
        <w:tc>
          <w:tcPr>
            <w:tcW w:w="1580" w:type="dxa"/>
            <w:noWrap/>
            <w:hideMark/>
          </w:tcPr>
          <w:p w14:paraId="0E10DFC3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193020" w:rsidRPr="000A40A2" w14:paraId="63A5F64E" w14:textId="77777777" w:rsidTr="00193020">
        <w:trPr>
          <w:trHeight w:val="564"/>
        </w:trPr>
        <w:tc>
          <w:tcPr>
            <w:tcW w:w="6205" w:type="dxa"/>
            <w:hideMark/>
          </w:tcPr>
          <w:p w14:paraId="1562CF66" w14:textId="47A9F5E0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3020">
              <w:rPr>
                <w:rFonts w:ascii="Times New Roman" w:hAnsi="Times New Roman" w:cs="Times New Roman"/>
                <w:sz w:val="24"/>
                <w:szCs w:val="24"/>
              </w:rPr>
              <w:t>Ауаны</w:t>
            </w:r>
            <w:proofErr w:type="spellEnd"/>
            <w:r w:rsidRPr="001930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020">
              <w:rPr>
                <w:rFonts w:ascii="Times New Roman" w:hAnsi="Times New Roman" w:cs="Times New Roman"/>
                <w:sz w:val="24"/>
                <w:szCs w:val="24"/>
              </w:rPr>
              <w:t>баптау</w:t>
            </w:r>
            <w:proofErr w:type="spellEnd"/>
            <w:r w:rsidRPr="001930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020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1930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020">
              <w:rPr>
                <w:rFonts w:ascii="Times New Roman" w:hAnsi="Times New Roman" w:cs="Times New Roman"/>
                <w:sz w:val="24"/>
                <w:szCs w:val="24"/>
              </w:rPr>
              <w:t>салқындату</w:t>
            </w:r>
            <w:proofErr w:type="spellEnd"/>
            <w:r w:rsidRPr="001930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020">
              <w:rPr>
                <w:rFonts w:ascii="Times New Roman" w:hAnsi="Times New Roman" w:cs="Times New Roman"/>
                <w:sz w:val="24"/>
                <w:szCs w:val="24"/>
              </w:rPr>
              <w:t>жүйелерін</w:t>
            </w:r>
            <w:proofErr w:type="spellEnd"/>
            <w:r w:rsidRPr="001930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020">
              <w:rPr>
                <w:rFonts w:ascii="Times New Roman" w:hAnsi="Times New Roman" w:cs="Times New Roman"/>
                <w:sz w:val="24"/>
                <w:szCs w:val="24"/>
              </w:rPr>
              <w:t>монтаждау</w:t>
            </w:r>
            <w:proofErr w:type="spellEnd"/>
            <w:r w:rsidRPr="00193020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193020">
              <w:rPr>
                <w:rFonts w:ascii="Times New Roman" w:hAnsi="Times New Roman" w:cs="Times New Roman"/>
                <w:sz w:val="24"/>
                <w:szCs w:val="24"/>
              </w:rPr>
              <w:t>бөлшектеу</w:t>
            </w:r>
            <w:proofErr w:type="spellEnd"/>
          </w:p>
        </w:tc>
        <w:tc>
          <w:tcPr>
            <w:tcW w:w="1560" w:type="dxa"/>
            <w:hideMark/>
          </w:tcPr>
          <w:p w14:paraId="0ABB4197" w14:textId="21DC2CE0" w:rsidR="00193020" w:rsidRPr="000A40A2" w:rsidRDefault="00193020" w:rsidP="00193020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193020"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  <w:proofErr w:type="spellEnd"/>
          </w:p>
        </w:tc>
        <w:tc>
          <w:tcPr>
            <w:tcW w:w="1580" w:type="dxa"/>
            <w:noWrap/>
            <w:hideMark/>
          </w:tcPr>
          <w:p w14:paraId="4CD006E9" w14:textId="77777777" w:rsidR="00193020" w:rsidRPr="000A40A2" w:rsidRDefault="00193020" w:rsidP="009A089F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ind w:left="56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0A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14:paraId="712E86D1" w14:textId="77777777" w:rsidR="00193020" w:rsidRDefault="00193020" w:rsidP="00193020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</w:p>
    <w:p w14:paraId="192EA8DC" w14:textId="2959B2D6" w:rsidR="00193020" w:rsidRPr="00193020" w:rsidRDefault="00193020" w:rsidP="00193020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93020">
        <w:rPr>
          <w:rFonts w:ascii="Times New Roman" w:hAnsi="Times New Roman" w:cs="Times New Roman"/>
          <w:b/>
          <w:bCs/>
          <w:sz w:val="24"/>
          <w:szCs w:val="24"/>
        </w:rPr>
        <w:t>Қызметтер</w:t>
      </w:r>
      <w:proofErr w:type="spellEnd"/>
      <w:r w:rsidRPr="001930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b/>
          <w:bCs/>
          <w:sz w:val="24"/>
          <w:szCs w:val="24"/>
        </w:rPr>
        <w:t>құрамы</w:t>
      </w:r>
      <w:proofErr w:type="spellEnd"/>
      <w:r w:rsidRPr="0019302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E10B559" w14:textId="77777777" w:rsidR="00193020" w:rsidRPr="00193020" w:rsidRDefault="00193020" w:rsidP="00193020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  <w:r w:rsidRPr="00193020">
        <w:rPr>
          <w:rFonts w:ascii="Times New Roman" w:hAnsi="Times New Roman" w:cs="Times New Roman"/>
          <w:sz w:val="24"/>
          <w:szCs w:val="24"/>
        </w:rPr>
        <w:t>2.1.</w:t>
      </w:r>
      <w:r w:rsidRPr="0019302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Көктем-жаз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кезеңінде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ауаны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баптау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жүйелерін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іске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қосу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жөніндегі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іс-шаралар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Барлық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режимдерінде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кондиционерлер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мен сплит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жүйелерді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толық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диагностикалауды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қамтитын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жылына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екі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рет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жоспарлы-алдын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ала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жөндеу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(ППР)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жүргізу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сондай-ақ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>:</w:t>
      </w:r>
    </w:p>
    <w:p w14:paraId="5209DE5D" w14:textId="77777777" w:rsidR="00193020" w:rsidRPr="00193020" w:rsidRDefault="00193020" w:rsidP="00193020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Температуралық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режим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параметрлерін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тексеру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өзгерісті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анықтаған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кезде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қалпына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келтіріңіз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>.</w:t>
      </w:r>
    </w:p>
    <w:p w14:paraId="5FA4771E" w14:textId="77777777" w:rsidR="00193020" w:rsidRPr="00193020" w:rsidRDefault="00193020" w:rsidP="00193020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Қысым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параметрлерін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тексеру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өзгерісті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анықтаған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кезде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қалпына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келтіріңіз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>.</w:t>
      </w:r>
    </w:p>
    <w:p w14:paraId="437A91DD" w14:textId="77777777" w:rsidR="00193020" w:rsidRPr="00193020" w:rsidRDefault="00193020" w:rsidP="00193020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Компрессордың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жұмысын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бөгде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шудың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болмауына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тексеру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, бар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болса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қалпына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келтіру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>.</w:t>
      </w:r>
    </w:p>
    <w:p w14:paraId="503AAE91" w14:textId="77777777" w:rsidR="00193020" w:rsidRPr="00193020" w:rsidRDefault="00193020" w:rsidP="00193020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Сыртқы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блоктардан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бөлмелердегі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кондиционерлерге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дейінгі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түтіктерді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тексеру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қалпына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келтіру</w:t>
      </w:r>
      <w:proofErr w:type="spellEnd"/>
    </w:p>
    <w:p w14:paraId="3950F139" w14:textId="3ED2837A" w:rsidR="00193020" w:rsidRPr="00193020" w:rsidRDefault="00193020" w:rsidP="00193020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1930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b/>
          <w:bCs/>
          <w:sz w:val="24"/>
          <w:szCs w:val="24"/>
        </w:rPr>
        <w:t>Ауа</w:t>
      </w:r>
      <w:proofErr w:type="spellEnd"/>
      <w:r w:rsidRPr="001930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b/>
          <w:bCs/>
          <w:sz w:val="24"/>
          <w:szCs w:val="24"/>
        </w:rPr>
        <w:t>сүзгілерін</w:t>
      </w:r>
      <w:proofErr w:type="spellEnd"/>
      <w:r w:rsidRPr="001930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b/>
          <w:bCs/>
          <w:sz w:val="24"/>
          <w:szCs w:val="24"/>
        </w:rPr>
        <w:t>тазарту</w:t>
      </w:r>
      <w:proofErr w:type="spellEnd"/>
      <w:r w:rsidRPr="0019302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93020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7142EED9" w14:textId="77777777" w:rsidR="00193020" w:rsidRPr="00193020" w:rsidRDefault="00193020" w:rsidP="00193020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Ішкі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блоктарды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дезинфекциялық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ерітіндімен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өңдеу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>.</w:t>
      </w:r>
    </w:p>
    <w:p w14:paraId="2FD1DE30" w14:textId="77777777" w:rsidR="00193020" w:rsidRPr="00193020" w:rsidRDefault="00193020" w:rsidP="00193020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  <w:r w:rsidRPr="00193020">
        <w:rPr>
          <w:rFonts w:ascii="Times New Roman" w:hAnsi="Times New Roman" w:cs="Times New Roman"/>
          <w:sz w:val="24"/>
          <w:szCs w:val="24"/>
        </w:rPr>
        <w:t>2.2.</w:t>
      </w:r>
      <w:r w:rsidRPr="0019302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Дренаждық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құбырларды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тазарту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жөніндегі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іс-шаралар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. Егер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тұтастықтың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бұзылуы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анықталса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, оны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ауыстыру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>.</w:t>
      </w:r>
    </w:p>
    <w:p w14:paraId="2145ABE2" w14:textId="77777777" w:rsidR="00193020" w:rsidRPr="00193020" w:rsidRDefault="00193020" w:rsidP="00193020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  <w:r w:rsidRPr="00193020">
        <w:rPr>
          <w:rFonts w:ascii="Times New Roman" w:hAnsi="Times New Roman" w:cs="Times New Roman"/>
          <w:sz w:val="24"/>
          <w:szCs w:val="24"/>
        </w:rPr>
        <w:t>2.3.</w:t>
      </w:r>
      <w:r w:rsidRPr="0019302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Сыртқы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блокты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Сығылған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ауа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ағынымен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одан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әрі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жуумен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үрлеу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>.</w:t>
      </w:r>
    </w:p>
    <w:p w14:paraId="08DFCBC8" w14:textId="77777777" w:rsidR="00193020" w:rsidRPr="00193020" w:rsidRDefault="00193020" w:rsidP="00193020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  <w:r w:rsidRPr="00193020">
        <w:rPr>
          <w:rFonts w:ascii="Times New Roman" w:hAnsi="Times New Roman" w:cs="Times New Roman"/>
          <w:sz w:val="24"/>
          <w:szCs w:val="24"/>
        </w:rPr>
        <w:t>2.4.</w:t>
      </w:r>
      <w:r w:rsidRPr="0019302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Жүйедегі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фреон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қысымын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тексеру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шаралары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Нормалардан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ауытқулар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анықталған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диагностика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жүргізу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себебін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анықтау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жою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кейін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жанармай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құю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>.</w:t>
      </w:r>
    </w:p>
    <w:p w14:paraId="0C99607F" w14:textId="77777777" w:rsidR="00193020" w:rsidRPr="00193020" w:rsidRDefault="00193020" w:rsidP="00193020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  <w:r w:rsidRPr="00193020">
        <w:rPr>
          <w:rFonts w:ascii="Times New Roman" w:hAnsi="Times New Roman" w:cs="Times New Roman"/>
          <w:sz w:val="24"/>
          <w:szCs w:val="24"/>
        </w:rPr>
        <w:t>2.5.</w:t>
      </w:r>
      <w:r w:rsidRPr="00193020">
        <w:rPr>
          <w:rFonts w:ascii="Times New Roman" w:hAnsi="Times New Roman" w:cs="Times New Roman"/>
          <w:sz w:val="24"/>
          <w:szCs w:val="24"/>
        </w:rPr>
        <w:tab/>
        <w:t xml:space="preserve">Электр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қосылымдарының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күйін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тексеру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Автоматты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шкаф/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қауіпсіздік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релесі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болған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актіні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жасаумен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ауыстырылсын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3179B63" w14:textId="77777777" w:rsidR="00193020" w:rsidRPr="00193020" w:rsidRDefault="00193020" w:rsidP="00193020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  <w:r w:rsidRPr="00193020">
        <w:rPr>
          <w:rFonts w:ascii="Times New Roman" w:hAnsi="Times New Roman" w:cs="Times New Roman"/>
          <w:sz w:val="24"/>
          <w:szCs w:val="24"/>
        </w:rPr>
        <w:t>2.6.</w:t>
      </w:r>
      <w:r w:rsidRPr="0019302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Салқындатқыш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трассалар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қосылыстар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орындарының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күйін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тексеру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>.</w:t>
      </w:r>
    </w:p>
    <w:p w14:paraId="6BB10818" w14:textId="77777777" w:rsidR="00193020" w:rsidRPr="00193020" w:rsidRDefault="00193020" w:rsidP="00193020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  <w:r w:rsidRPr="00193020">
        <w:rPr>
          <w:rFonts w:ascii="Times New Roman" w:hAnsi="Times New Roman" w:cs="Times New Roman"/>
          <w:sz w:val="24"/>
          <w:szCs w:val="24"/>
        </w:rPr>
        <w:t>2.7.</w:t>
      </w:r>
      <w:r w:rsidRPr="0019302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Жабдықты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жөндеу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>:</w:t>
      </w:r>
    </w:p>
    <w:p w14:paraId="0190668D" w14:textId="77777777" w:rsidR="00193020" w:rsidRPr="00193020" w:rsidRDefault="00193020" w:rsidP="00193020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Жабдықтарды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ұсақ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жөндеу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қызмет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көрсету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орны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жүргізіледі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>.</w:t>
      </w:r>
    </w:p>
    <w:p w14:paraId="1BBADD02" w14:textId="77777777" w:rsidR="00193020" w:rsidRPr="00193020" w:rsidRDefault="00193020" w:rsidP="00193020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  <w:r w:rsidRPr="00193020">
        <w:rPr>
          <w:rFonts w:ascii="Times New Roman" w:hAnsi="Times New Roman" w:cs="Times New Roman"/>
          <w:sz w:val="24"/>
          <w:szCs w:val="24"/>
        </w:rPr>
        <w:t xml:space="preserve"> Егер сервис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орталығында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жөндеу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болса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орындаушы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Жабдықты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тиеу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жөнелту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, сервис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орталығына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кері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жеткізу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шығындарын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өзіне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алады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ретте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екі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жақты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акт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жасалады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әкетуге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арналған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жабдық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күні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т. б.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сипатталады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>.</w:t>
      </w:r>
    </w:p>
    <w:p w14:paraId="6ABD4887" w14:textId="77777777" w:rsidR="00193020" w:rsidRPr="00193020" w:rsidRDefault="00193020" w:rsidP="00193020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  <w:r w:rsidRPr="00193020">
        <w:rPr>
          <w:rFonts w:ascii="Times New Roman" w:hAnsi="Times New Roman" w:cs="Times New Roman"/>
          <w:sz w:val="24"/>
          <w:szCs w:val="24"/>
        </w:rPr>
        <w:t>2.8.</w:t>
      </w:r>
      <w:r w:rsidRPr="0019302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Жабдық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істен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шыққан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Орындаушы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берушіге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қандай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жабдықтың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істен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шығу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себептерін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түсіндіре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істен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шыққан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жабдыққа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ақаулы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акт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береді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84B375E" w14:textId="7A944E3A" w:rsidR="00193020" w:rsidRDefault="00193020" w:rsidP="00193020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  <w:r w:rsidRPr="00193020">
        <w:rPr>
          <w:rFonts w:ascii="Times New Roman" w:hAnsi="Times New Roman" w:cs="Times New Roman"/>
          <w:sz w:val="24"/>
          <w:szCs w:val="24"/>
        </w:rPr>
        <w:t>2.9.</w:t>
      </w:r>
      <w:r w:rsidRPr="0019302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Қызметтерді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орындауға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арналған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актіге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жұмыстарды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нақты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орындау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жұмсалған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материалдар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жұмылдырылған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персонал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көрсетіле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қол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қойылады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Орындалған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жұмыстарға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кепілдік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жыл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ішінде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қолданылады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. Егер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қандай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жабдық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қайтадан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істен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шыққан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Орындаушы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есебінен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жұмысын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түзетеді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>.</w:t>
      </w:r>
    </w:p>
    <w:p w14:paraId="254C88A4" w14:textId="02494563" w:rsidR="00193020" w:rsidRPr="00193020" w:rsidRDefault="00193020" w:rsidP="00193020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193020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193020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Pr="00193020">
        <w:rPr>
          <w:rFonts w:ascii="Times New Roman" w:hAnsi="Times New Roman" w:cs="Times New Roman"/>
          <w:b/>
          <w:bCs/>
          <w:sz w:val="24"/>
          <w:szCs w:val="24"/>
        </w:rPr>
        <w:t>Қызмет</w:t>
      </w:r>
      <w:proofErr w:type="spellEnd"/>
      <w:r w:rsidRPr="001930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b/>
          <w:bCs/>
          <w:sz w:val="24"/>
          <w:szCs w:val="24"/>
        </w:rPr>
        <w:t>көрсету</w:t>
      </w:r>
      <w:proofErr w:type="spellEnd"/>
      <w:r w:rsidRPr="001930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b/>
          <w:bCs/>
          <w:sz w:val="24"/>
          <w:szCs w:val="24"/>
        </w:rPr>
        <w:t>мерзімі</w:t>
      </w:r>
      <w:proofErr w:type="spellEnd"/>
      <w:r w:rsidRPr="00193020">
        <w:rPr>
          <w:rFonts w:ascii="Times New Roman" w:hAnsi="Times New Roman" w:cs="Times New Roman"/>
          <w:b/>
          <w:bCs/>
          <w:sz w:val="24"/>
          <w:szCs w:val="24"/>
        </w:rPr>
        <w:t xml:space="preserve"> мен </w:t>
      </w:r>
      <w:proofErr w:type="spellStart"/>
      <w:r w:rsidRPr="00193020">
        <w:rPr>
          <w:rFonts w:ascii="Times New Roman" w:hAnsi="Times New Roman" w:cs="Times New Roman"/>
          <w:b/>
          <w:bCs/>
          <w:sz w:val="24"/>
          <w:szCs w:val="24"/>
        </w:rPr>
        <w:t>орны</w:t>
      </w:r>
      <w:proofErr w:type="spellEnd"/>
    </w:p>
    <w:p w14:paraId="0422B38E" w14:textId="77777777" w:rsidR="00193020" w:rsidRPr="00193020" w:rsidRDefault="00193020" w:rsidP="00193020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  <w:proofErr w:type="spellStart"/>
      <w:r w:rsidRPr="00193020">
        <w:rPr>
          <w:rFonts w:ascii="Times New Roman" w:hAnsi="Times New Roman" w:cs="Times New Roman"/>
          <w:sz w:val="24"/>
          <w:szCs w:val="24"/>
        </w:rPr>
        <w:t>Қызмет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көрсету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мерзімі-шарт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жасалған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сәттен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бастап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2025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жылғы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31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желтоқсанға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дейін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>.</w:t>
      </w:r>
    </w:p>
    <w:p w14:paraId="424EF600" w14:textId="77777777" w:rsidR="00193020" w:rsidRPr="00193020" w:rsidRDefault="00193020" w:rsidP="00687B14">
      <w:pPr>
        <w:shd w:val="clear" w:color="auto" w:fill="FFFFFF"/>
        <w:spacing w:after="0" w:line="240" w:lineRule="auto"/>
        <w:ind w:left="-709"/>
        <w:jc w:val="both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  <w:proofErr w:type="spellStart"/>
      <w:r w:rsidRPr="00193020">
        <w:rPr>
          <w:rFonts w:ascii="Times New Roman" w:hAnsi="Times New Roman" w:cs="Times New Roman"/>
          <w:sz w:val="24"/>
          <w:szCs w:val="24"/>
        </w:rPr>
        <w:t>Қызмет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көрсету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орны-Қазақстан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Республикасы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Ақтөбе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облысы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Өріктау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кен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орны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>.</w:t>
      </w:r>
    </w:p>
    <w:p w14:paraId="6A40264E" w14:textId="77777777" w:rsidR="00193020" w:rsidRPr="00193020" w:rsidRDefault="00193020" w:rsidP="00687B14">
      <w:pPr>
        <w:shd w:val="clear" w:color="auto" w:fill="FFFFFF"/>
        <w:spacing w:after="0" w:line="240" w:lineRule="auto"/>
        <w:ind w:left="-709"/>
        <w:jc w:val="both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</w:p>
    <w:p w14:paraId="3A0A630A" w14:textId="77777777" w:rsidR="00193020" w:rsidRPr="00193020" w:rsidRDefault="00193020" w:rsidP="00687B14">
      <w:pPr>
        <w:shd w:val="clear" w:color="auto" w:fill="FFFFFF"/>
        <w:spacing w:after="0" w:line="240" w:lineRule="auto"/>
        <w:ind w:left="-709"/>
        <w:jc w:val="both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</w:p>
    <w:p w14:paraId="3B865545" w14:textId="6AE3BC17" w:rsidR="00193020" w:rsidRPr="00193020" w:rsidRDefault="00193020" w:rsidP="00687B14">
      <w:pPr>
        <w:shd w:val="clear" w:color="auto" w:fill="FFFFFF"/>
        <w:spacing w:after="0" w:line="240" w:lineRule="auto"/>
        <w:ind w:left="-709"/>
        <w:jc w:val="both"/>
        <w:textAlignment w:val="baseline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193020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193020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Pr="00193020">
        <w:rPr>
          <w:rFonts w:ascii="Times New Roman" w:hAnsi="Times New Roman" w:cs="Times New Roman"/>
          <w:b/>
          <w:bCs/>
          <w:sz w:val="24"/>
          <w:szCs w:val="24"/>
        </w:rPr>
        <w:t>Орындаушыға</w:t>
      </w:r>
      <w:proofErr w:type="spellEnd"/>
      <w:r w:rsidRPr="001930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b/>
          <w:bCs/>
          <w:sz w:val="24"/>
          <w:szCs w:val="24"/>
        </w:rPr>
        <w:t>қойылатын</w:t>
      </w:r>
      <w:proofErr w:type="spellEnd"/>
      <w:r w:rsidRPr="001930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b/>
          <w:bCs/>
          <w:sz w:val="24"/>
          <w:szCs w:val="24"/>
        </w:rPr>
        <w:t>талаптар</w:t>
      </w:r>
      <w:proofErr w:type="spellEnd"/>
    </w:p>
    <w:p w14:paraId="2B81FB5B" w14:textId="326BD3AA" w:rsidR="00193020" w:rsidRPr="00193020" w:rsidRDefault="00193020" w:rsidP="00687B14">
      <w:pPr>
        <w:shd w:val="clear" w:color="auto" w:fill="FFFFFF"/>
        <w:spacing w:after="0" w:line="240" w:lineRule="auto"/>
        <w:ind w:left="-709"/>
        <w:jc w:val="both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193020">
        <w:rPr>
          <w:rFonts w:ascii="Times New Roman" w:hAnsi="Times New Roman" w:cs="Times New Roman"/>
          <w:sz w:val="24"/>
          <w:szCs w:val="24"/>
        </w:rPr>
        <w:t>.1.</w:t>
      </w:r>
      <w:r w:rsidRPr="0019302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Орындаушы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есебінен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міндеттенеді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>:</w:t>
      </w:r>
    </w:p>
    <w:p w14:paraId="349489E2" w14:textId="77777777" w:rsidR="00193020" w:rsidRPr="00193020" w:rsidRDefault="00193020" w:rsidP="00687B14">
      <w:pPr>
        <w:shd w:val="clear" w:color="auto" w:fill="FFFFFF"/>
        <w:spacing w:after="0" w:line="240" w:lineRule="auto"/>
        <w:ind w:left="-709"/>
        <w:jc w:val="both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  <w:r w:rsidRPr="00193020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Медициналық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қызмет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көрсетуді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ету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>;</w:t>
      </w:r>
    </w:p>
    <w:p w14:paraId="417A62F1" w14:textId="77777777" w:rsidR="00193020" w:rsidRPr="00193020" w:rsidRDefault="00193020" w:rsidP="00687B14">
      <w:pPr>
        <w:shd w:val="clear" w:color="auto" w:fill="FFFFFF"/>
        <w:spacing w:after="0" w:line="240" w:lineRule="auto"/>
        <w:ind w:left="-709"/>
        <w:jc w:val="both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  <w:r w:rsidRPr="00193020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Орындаушы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персоналын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қызмет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көрсету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орнына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кері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тасымалдау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>;</w:t>
      </w:r>
    </w:p>
    <w:p w14:paraId="0F32881A" w14:textId="77777777" w:rsidR="00193020" w:rsidRPr="00193020" w:rsidRDefault="00193020" w:rsidP="00687B14">
      <w:pPr>
        <w:shd w:val="clear" w:color="auto" w:fill="FFFFFF"/>
        <w:spacing w:after="0" w:line="240" w:lineRule="auto"/>
        <w:ind w:left="-709"/>
        <w:jc w:val="both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  <w:r w:rsidRPr="00193020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Тұрғын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үймен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тамақпен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ету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>.</w:t>
      </w:r>
    </w:p>
    <w:p w14:paraId="209C0B0A" w14:textId="45814063" w:rsidR="00193020" w:rsidRPr="00193020" w:rsidRDefault="00193020" w:rsidP="00687B14">
      <w:pPr>
        <w:shd w:val="clear" w:color="auto" w:fill="FFFFFF"/>
        <w:spacing w:after="0" w:line="240" w:lineRule="auto"/>
        <w:ind w:left="-709"/>
        <w:jc w:val="both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193020">
        <w:rPr>
          <w:rFonts w:ascii="Times New Roman" w:hAnsi="Times New Roman" w:cs="Times New Roman"/>
          <w:sz w:val="24"/>
          <w:szCs w:val="24"/>
        </w:rPr>
        <w:t>.2.</w:t>
      </w:r>
      <w:r w:rsidRPr="0019302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Орындаушыда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қызмет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көрсету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барлық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қажетті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жабдықтар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керек.</w:t>
      </w:r>
    </w:p>
    <w:p w14:paraId="1D603DF3" w14:textId="4C65E0BC" w:rsidR="00193020" w:rsidRPr="00193020" w:rsidRDefault="00193020" w:rsidP="00687B14">
      <w:pPr>
        <w:shd w:val="clear" w:color="auto" w:fill="FFFFFF"/>
        <w:spacing w:after="0" w:line="240" w:lineRule="auto"/>
        <w:ind w:left="-709"/>
        <w:jc w:val="both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Pr="00193020">
        <w:rPr>
          <w:rFonts w:ascii="Times New Roman" w:hAnsi="Times New Roman" w:cs="Times New Roman"/>
          <w:sz w:val="24"/>
          <w:szCs w:val="24"/>
        </w:rPr>
        <w:t>.3.</w:t>
      </w:r>
      <w:r w:rsidRPr="0019302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Орындаушы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өнеркәсіптік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қауіпсіздік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(ПБ),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өрт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техникалық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минимумы (ПТМ)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нормаларға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қызмет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көрсетуі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>.</w:t>
      </w:r>
    </w:p>
    <w:p w14:paraId="1035596A" w14:textId="77777777" w:rsidR="00193020" w:rsidRPr="00193020" w:rsidRDefault="00193020" w:rsidP="00687B14">
      <w:pPr>
        <w:shd w:val="clear" w:color="auto" w:fill="FFFFFF"/>
        <w:spacing w:after="0" w:line="240" w:lineRule="auto"/>
        <w:ind w:left="-709"/>
        <w:jc w:val="both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</w:p>
    <w:p w14:paraId="69B3EB95" w14:textId="63C10CCC" w:rsidR="00193020" w:rsidRPr="00193020" w:rsidRDefault="00193020" w:rsidP="00687B14">
      <w:pPr>
        <w:shd w:val="clear" w:color="auto" w:fill="FFFFFF"/>
        <w:spacing w:after="0" w:line="240" w:lineRule="auto"/>
        <w:ind w:left="-709"/>
        <w:jc w:val="both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193020">
        <w:rPr>
          <w:rFonts w:ascii="Times New Roman" w:hAnsi="Times New Roman" w:cs="Times New Roman"/>
          <w:sz w:val="24"/>
          <w:szCs w:val="24"/>
        </w:rPr>
        <w:t>.</w:t>
      </w:r>
      <w:r w:rsidRPr="0019302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Көрсетілетін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қызметтердің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сапасына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қойылатын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талаптар</w:t>
      </w:r>
      <w:proofErr w:type="spellEnd"/>
    </w:p>
    <w:p w14:paraId="3661962F" w14:textId="77777777" w:rsidR="00193020" w:rsidRPr="00193020" w:rsidRDefault="00193020" w:rsidP="00687B14">
      <w:pPr>
        <w:shd w:val="clear" w:color="auto" w:fill="FFFFFF"/>
        <w:spacing w:after="0" w:line="240" w:lineRule="auto"/>
        <w:ind w:left="-709"/>
        <w:jc w:val="both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Кондиционерлеу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жүйелеріне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техникалық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қызмет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көрсету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барлық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қызметтер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беруші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өкілінің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қатысуымен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ғана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жүргізіледі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>.</w:t>
      </w:r>
    </w:p>
    <w:p w14:paraId="0FCF3FB1" w14:textId="58CB67DB" w:rsidR="00193020" w:rsidRDefault="00193020" w:rsidP="00687B14">
      <w:pPr>
        <w:shd w:val="clear" w:color="auto" w:fill="FFFFFF"/>
        <w:spacing w:after="0" w:line="240" w:lineRule="auto"/>
        <w:ind w:left="-709"/>
        <w:jc w:val="both"/>
        <w:textAlignment w:val="baseline"/>
        <w:outlineLvl w:val="2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Пайдаланылатын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материалдар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аспаптар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жабдықтар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тұтынушылардың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электр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қондырғыларын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техникалық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пайдалану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қағидаларының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, Электр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қондырғыларын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пайдалану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кезінде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еңбекті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қорғау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жөніндегі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қағидалардың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стандарттарына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технологиялық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шарттары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талаптарына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келуге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020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193020">
        <w:rPr>
          <w:rFonts w:ascii="Times New Roman" w:hAnsi="Times New Roman" w:cs="Times New Roman"/>
          <w:sz w:val="24"/>
          <w:szCs w:val="24"/>
        </w:rPr>
        <w:t>.</w:t>
      </w:r>
    </w:p>
    <w:p w14:paraId="246201AC" w14:textId="77777777" w:rsidR="00687B14" w:rsidRDefault="00687B14" w:rsidP="00193020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hAnsi="Times New Roman" w:cs="Times New Roman"/>
          <w:sz w:val="24"/>
          <w:szCs w:val="24"/>
          <w:lang w:val="kk-KZ"/>
        </w:rPr>
      </w:pPr>
    </w:p>
    <w:p w14:paraId="59E5609F" w14:textId="77777777" w:rsidR="00687B14" w:rsidRDefault="00687B14" w:rsidP="00193020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hAnsi="Times New Roman" w:cs="Times New Roman"/>
          <w:sz w:val="24"/>
          <w:szCs w:val="24"/>
          <w:lang w:val="kk-KZ"/>
        </w:rPr>
      </w:pPr>
    </w:p>
    <w:p w14:paraId="79FFB1DE" w14:textId="77777777" w:rsidR="00687B14" w:rsidRDefault="00687B14" w:rsidP="00193020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hAnsi="Times New Roman" w:cs="Times New Roman"/>
          <w:sz w:val="24"/>
          <w:szCs w:val="24"/>
          <w:lang w:val="kk-KZ"/>
        </w:rPr>
      </w:pPr>
    </w:p>
    <w:p w14:paraId="767AB5D6" w14:textId="77777777" w:rsidR="00687B14" w:rsidRDefault="00687B14" w:rsidP="00193020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hAnsi="Times New Roman" w:cs="Times New Roman"/>
          <w:sz w:val="24"/>
          <w:szCs w:val="24"/>
          <w:lang w:val="kk-KZ"/>
        </w:rPr>
      </w:pPr>
    </w:p>
    <w:p w14:paraId="545CFC3E" w14:textId="77777777" w:rsidR="00687B14" w:rsidRDefault="00687B14" w:rsidP="00193020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hAnsi="Times New Roman" w:cs="Times New Roman"/>
          <w:sz w:val="24"/>
          <w:szCs w:val="24"/>
          <w:lang w:val="kk-KZ"/>
        </w:rPr>
      </w:pPr>
    </w:p>
    <w:p w14:paraId="2523B396" w14:textId="77777777" w:rsidR="00687B14" w:rsidRPr="00687B14" w:rsidRDefault="00687B14" w:rsidP="00687B14">
      <w:pPr>
        <w:shd w:val="clear" w:color="auto" w:fill="FFFFFF"/>
        <w:spacing w:after="0" w:line="240" w:lineRule="auto"/>
        <w:ind w:left="-709"/>
        <w:jc w:val="both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</w:p>
    <w:sectPr w:rsidR="00687B14" w:rsidRPr="00687B14" w:rsidSect="00D52C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271CD"/>
    <w:multiLevelType w:val="multilevel"/>
    <w:tmpl w:val="C54A4F9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064116E4"/>
    <w:multiLevelType w:val="hybridMultilevel"/>
    <w:tmpl w:val="B1B27D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D1745"/>
    <w:multiLevelType w:val="multilevel"/>
    <w:tmpl w:val="80AA5D8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lang w:val="kk-KZ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0EFB6181"/>
    <w:multiLevelType w:val="multilevel"/>
    <w:tmpl w:val="BEBA5F26"/>
    <w:lvl w:ilvl="0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sz w:val="24"/>
      </w:rPr>
    </w:lvl>
    <w:lvl w:ilvl="2">
      <w:start w:val="1"/>
      <w:numFmt w:val="decimal"/>
      <w:lvlText w:val="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 w15:restartNumberingAfterBreak="0">
    <w:nsid w:val="1ACE7B4B"/>
    <w:multiLevelType w:val="multilevel"/>
    <w:tmpl w:val="59C8D89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 w15:restartNumberingAfterBreak="0">
    <w:nsid w:val="1CD13A1A"/>
    <w:multiLevelType w:val="hybridMultilevel"/>
    <w:tmpl w:val="913E82F6"/>
    <w:lvl w:ilvl="0" w:tplc="4ECE8D9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A6858"/>
    <w:multiLevelType w:val="hybridMultilevel"/>
    <w:tmpl w:val="6D4202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906C07"/>
    <w:multiLevelType w:val="multilevel"/>
    <w:tmpl w:val="59C8D89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 w15:restartNumberingAfterBreak="0">
    <w:nsid w:val="2D9F5741"/>
    <w:multiLevelType w:val="multilevel"/>
    <w:tmpl w:val="1F685A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374E5CC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EEB6CA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1692AE0"/>
    <w:multiLevelType w:val="multilevel"/>
    <w:tmpl w:val="59C8D89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2" w15:restartNumberingAfterBreak="0">
    <w:nsid w:val="4EC17BEE"/>
    <w:multiLevelType w:val="hybridMultilevel"/>
    <w:tmpl w:val="7F4E597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B5B6F58"/>
    <w:multiLevelType w:val="multilevel"/>
    <w:tmpl w:val="59C8D89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4" w15:restartNumberingAfterBreak="0">
    <w:nsid w:val="5D58548E"/>
    <w:multiLevelType w:val="hybridMultilevel"/>
    <w:tmpl w:val="379CC5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FF2BD1"/>
    <w:multiLevelType w:val="multilevel"/>
    <w:tmpl w:val="4726143A"/>
    <w:lvl w:ilvl="0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6"/>
      <w:numFmt w:val="decimal"/>
      <w:isLgl/>
      <w:lvlText w:val="%1.%2."/>
      <w:lvlJc w:val="left"/>
      <w:pPr>
        <w:ind w:left="927" w:hanging="360"/>
      </w:pPr>
      <w:rPr>
        <w:rFonts w:hint="default"/>
        <w:b/>
        <w:sz w:val="24"/>
      </w:rPr>
    </w:lvl>
    <w:lvl w:ilvl="2">
      <w:start w:val="6"/>
      <w:numFmt w:val="decimal"/>
      <w:lvlText w:val="%3.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 w15:restartNumberingAfterBreak="0">
    <w:nsid w:val="5F521C82"/>
    <w:multiLevelType w:val="hybridMultilevel"/>
    <w:tmpl w:val="B844B050"/>
    <w:lvl w:ilvl="0" w:tplc="4ECE8D9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012537"/>
    <w:multiLevelType w:val="multilevel"/>
    <w:tmpl w:val="78829F60"/>
    <w:lvl w:ilvl="0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927" w:hanging="36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8" w15:restartNumberingAfterBreak="0">
    <w:nsid w:val="6FA43EC7"/>
    <w:multiLevelType w:val="hybridMultilevel"/>
    <w:tmpl w:val="455650F4"/>
    <w:lvl w:ilvl="0" w:tplc="4ECE8D94">
      <w:start w:val="1"/>
      <w:numFmt w:val="bullet"/>
      <w:lvlText w:val=""/>
      <w:lvlJc w:val="left"/>
      <w:pPr>
        <w:ind w:left="1647" w:hanging="360"/>
      </w:pPr>
      <w:rPr>
        <w:rFonts w:ascii="Symbol" w:hAnsi="Symbol" w:hint="default"/>
      </w:rPr>
    </w:lvl>
    <w:lvl w:ilvl="1" w:tplc="4ECE8D94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707C47"/>
    <w:multiLevelType w:val="multilevel"/>
    <w:tmpl w:val="9C387938"/>
    <w:lvl w:ilvl="0">
      <w:start w:val="7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6"/>
      <w:numFmt w:val="decimal"/>
      <w:isLgl/>
      <w:lvlText w:val="%1.%2."/>
      <w:lvlJc w:val="left"/>
      <w:pPr>
        <w:ind w:left="927" w:hanging="360"/>
      </w:pPr>
      <w:rPr>
        <w:rFonts w:hint="default"/>
        <w:b/>
        <w:sz w:val="24"/>
      </w:rPr>
    </w:lvl>
    <w:lvl w:ilvl="2">
      <w:start w:val="6"/>
      <w:numFmt w:val="decimal"/>
      <w:lvlText w:val="%3.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 w16cid:durableId="1673872897">
    <w:abstractNumId w:val="7"/>
  </w:num>
  <w:num w:numId="2" w16cid:durableId="384837871">
    <w:abstractNumId w:val="18"/>
  </w:num>
  <w:num w:numId="3" w16cid:durableId="870603907">
    <w:abstractNumId w:val="10"/>
  </w:num>
  <w:num w:numId="4" w16cid:durableId="916749255">
    <w:abstractNumId w:val="1"/>
  </w:num>
  <w:num w:numId="5" w16cid:durableId="361175842">
    <w:abstractNumId w:val="0"/>
  </w:num>
  <w:num w:numId="6" w16cid:durableId="613489154">
    <w:abstractNumId w:val="6"/>
  </w:num>
  <w:num w:numId="7" w16cid:durableId="579172258">
    <w:abstractNumId w:val="9"/>
  </w:num>
  <w:num w:numId="8" w16cid:durableId="706492608">
    <w:abstractNumId w:val="13"/>
  </w:num>
  <w:num w:numId="9" w16cid:durableId="2034769496">
    <w:abstractNumId w:val="2"/>
  </w:num>
  <w:num w:numId="10" w16cid:durableId="120543600">
    <w:abstractNumId w:val="4"/>
  </w:num>
  <w:num w:numId="11" w16cid:durableId="1749762526">
    <w:abstractNumId w:val="5"/>
  </w:num>
  <w:num w:numId="12" w16cid:durableId="60375076">
    <w:abstractNumId w:val="16"/>
  </w:num>
  <w:num w:numId="13" w16cid:durableId="403340841">
    <w:abstractNumId w:val="11"/>
  </w:num>
  <w:num w:numId="14" w16cid:durableId="47581355">
    <w:abstractNumId w:val="17"/>
  </w:num>
  <w:num w:numId="15" w16cid:durableId="907766159">
    <w:abstractNumId w:val="14"/>
  </w:num>
  <w:num w:numId="16" w16cid:durableId="1856771291">
    <w:abstractNumId w:val="3"/>
  </w:num>
  <w:num w:numId="17" w16cid:durableId="1941253581">
    <w:abstractNumId w:val="15"/>
  </w:num>
  <w:num w:numId="18" w16cid:durableId="375353844">
    <w:abstractNumId w:val="12"/>
  </w:num>
  <w:num w:numId="19" w16cid:durableId="1520118712">
    <w:abstractNumId w:val="19"/>
  </w:num>
  <w:num w:numId="20" w16cid:durableId="6879506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826"/>
    <w:rsid w:val="00003432"/>
    <w:rsid w:val="00022E19"/>
    <w:rsid w:val="00031753"/>
    <w:rsid w:val="00053ED6"/>
    <w:rsid w:val="0005640D"/>
    <w:rsid w:val="000A40A2"/>
    <w:rsid w:val="000D38F7"/>
    <w:rsid w:val="000D5C64"/>
    <w:rsid w:val="000D75F2"/>
    <w:rsid w:val="00116271"/>
    <w:rsid w:val="0017368F"/>
    <w:rsid w:val="00193020"/>
    <w:rsid w:val="00194A8D"/>
    <w:rsid w:val="001A69BD"/>
    <w:rsid w:val="002120C7"/>
    <w:rsid w:val="00220F76"/>
    <w:rsid w:val="002277C9"/>
    <w:rsid w:val="00240CFA"/>
    <w:rsid w:val="00244FF6"/>
    <w:rsid w:val="00251DED"/>
    <w:rsid w:val="00295AB9"/>
    <w:rsid w:val="002A0F97"/>
    <w:rsid w:val="002F7A10"/>
    <w:rsid w:val="0032188B"/>
    <w:rsid w:val="00356F78"/>
    <w:rsid w:val="003617FA"/>
    <w:rsid w:val="003A10C6"/>
    <w:rsid w:val="003A1540"/>
    <w:rsid w:val="003C677D"/>
    <w:rsid w:val="00406C8F"/>
    <w:rsid w:val="004E25F9"/>
    <w:rsid w:val="0050319E"/>
    <w:rsid w:val="00504FBE"/>
    <w:rsid w:val="00552471"/>
    <w:rsid w:val="00562D24"/>
    <w:rsid w:val="00586074"/>
    <w:rsid w:val="005B4AF4"/>
    <w:rsid w:val="006013A1"/>
    <w:rsid w:val="00655B6E"/>
    <w:rsid w:val="00665D8C"/>
    <w:rsid w:val="00687B14"/>
    <w:rsid w:val="006D7506"/>
    <w:rsid w:val="006E403E"/>
    <w:rsid w:val="006F4BF4"/>
    <w:rsid w:val="006F79B0"/>
    <w:rsid w:val="00716C60"/>
    <w:rsid w:val="00721EDE"/>
    <w:rsid w:val="00723498"/>
    <w:rsid w:val="00727B35"/>
    <w:rsid w:val="00774E77"/>
    <w:rsid w:val="00787A18"/>
    <w:rsid w:val="007C3209"/>
    <w:rsid w:val="007D349E"/>
    <w:rsid w:val="007E545B"/>
    <w:rsid w:val="007F1B3C"/>
    <w:rsid w:val="00805B3C"/>
    <w:rsid w:val="00810D90"/>
    <w:rsid w:val="00865D5C"/>
    <w:rsid w:val="00877CBA"/>
    <w:rsid w:val="008906A0"/>
    <w:rsid w:val="00891BC3"/>
    <w:rsid w:val="008B26B2"/>
    <w:rsid w:val="00935AD8"/>
    <w:rsid w:val="00947D18"/>
    <w:rsid w:val="00972AA1"/>
    <w:rsid w:val="0099172B"/>
    <w:rsid w:val="009B037F"/>
    <w:rsid w:val="009B2731"/>
    <w:rsid w:val="009C7C5A"/>
    <w:rsid w:val="009E58F4"/>
    <w:rsid w:val="00A0275C"/>
    <w:rsid w:val="00A12B59"/>
    <w:rsid w:val="00A27CC3"/>
    <w:rsid w:val="00A36902"/>
    <w:rsid w:val="00AA6826"/>
    <w:rsid w:val="00AF4EDD"/>
    <w:rsid w:val="00B0459A"/>
    <w:rsid w:val="00B1443B"/>
    <w:rsid w:val="00B17280"/>
    <w:rsid w:val="00B371B9"/>
    <w:rsid w:val="00B424F2"/>
    <w:rsid w:val="00B50CE5"/>
    <w:rsid w:val="00B71948"/>
    <w:rsid w:val="00B90915"/>
    <w:rsid w:val="00B929EC"/>
    <w:rsid w:val="00BC0286"/>
    <w:rsid w:val="00BD583C"/>
    <w:rsid w:val="00BF071C"/>
    <w:rsid w:val="00BF5416"/>
    <w:rsid w:val="00C17E09"/>
    <w:rsid w:val="00C25C4F"/>
    <w:rsid w:val="00C501D5"/>
    <w:rsid w:val="00CB0FD4"/>
    <w:rsid w:val="00D52C39"/>
    <w:rsid w:val="00D726C5"/>
    <w:rsid w:val="00D82B0B"/>
    <w:rsid w:val="00DE614F"/>
    <w:rsid w:val="00E12DA0"/>
    <w:rsid w:val="00E203F9"/>
    <w:rsid w:val="00E23D47"/>
    <w:rsid w:val="00E26762"/>
    <w:rsid w:val="00E6331E"/>
    <w:rsid w:val="00E7491B"/>
    <w:rsid w:val="00ED3B95"/>
    <w:rsid w:val="00ED5284"/>
    <w:rsid w:val="00F34D06"/>
    <w:rsid w:val="00FC3014"/>
    <w:rsid w:val="00FC6E7A"/>
    <w:rsid w:val="00FE4529"/>
    <w:rsid w:val="00FE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0244C"/>
  <w15:docId w15:val="{9B1D1B8A-A243-45EB-B597-9E3C2578E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7E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7C5A"/>
    <w:rPr>
      <w:color w:val="0000FF" w:themeColor="hyperlink"/>
      <w:u w:val="single"/>
    </w:rPr>
  </w:style>
  <w:style w:type="paragraph" w:styleId="a4">
    <w:name w:val="List Paragraph"/>
    <w:basedOn w:val="a"/>
    <w:uiPriority w:val="99"/>
    <w:qFormat/>
    <w:rsid w:val="00774E77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rmal Indent"/>
    <w:aliases w:val="Знак"/>
    <w:basedOn w:val="a"/>
    <w:link w:val="a6"/>
    <w:rsid w:val="00774E77"/>
    <w:pPr>
      <w:widowControl w:val="0"/>
      <w:spacing w:after="0" w:line="240" w:lineRule="atLeast"/>
      <w:ind w:left="900" w:hanging="90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6">
    <w:name w:val="Обычный отступ Знак"/>
    <w:aliases w:val="Знак Знак"/>
    <w:link w:val="a5"/>
    <w:rsid w:val="00774E7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Title"/>
    <w:basedOn w:val="a"/>
    <w:next w:val="a"/>
    <w:link w:val="a8"/>
    <w:qFormat/>
    <w:rsid w:val="00774E77"/>
    <w:pPr>
      <w:widowControl w:val="0"/>
      <w:spacing w:after="0" w:line="240" w:lineRule="auto"/>
      <w:ind w:firstLine="709"/>
      <w:jc w:val="center"/>
    </w:pPr>
    <w:rPr>
      <w:rFonts w:ascii="Arial" w:eastAsia="Times New Roman" w:hAnsi="Arial" w:cs="Times New Roman"/>
      <w:b/>
      <w:sz w:val="36"/>
      <w:szCs w:val="20"/>
      <w:lang w:val="en-US"/>
    </w:rPr>
  </w:style>
  <w:style w:type="character" w:customStyle="1" w:styleId="a8">
    <w:name w:val="Заголовок Знак"/>
    <w:basedOn w:val="a0"/>
    <w:link w:val="a7"/>
    <w:rsid w:val="00774E77"/>
    <w:rPr>
      <w:rFonts w:ascii="Arial" w:eastAsia="Times New Roman" w:hAnsi="Arial" w:cs="Times New Roman"/>
      <w:b/>
      <w:sz w:val="36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"/>
    <w:rsid w:val="00C17E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16C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16C60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0A40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text">
    <w:name w:val="paragraphtext"/>
    <w:basedOn w:val="a0"/>
    <w:rsid w:val="00687B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2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8</Pages>
  <Words>1910</Words>
  <Characters>10890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Булатбеков Серик Бектасович</dc:creator>
  <cp:keywords/>
  <dc:description/>
  <cp:lastModifiedBy>Жанатұлы Жарбол</cp:lastModifiedBy>
  <cp:revision>7</cp:revision>
  <dcterms:created xsi:type="dcterms:W3CDTF">2025-03-11T12:47:00Z</dcterms:created>
  <dcterms:modified xsi:type="dcterms:W3CDTF">2026-02-23T04:19:00Z</dcterms:modified>
</cp:coreProperties>
</file>