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C95A" w14:textId="782668B0" w:rsidR="00CB09D9" w:rsidRPr="00EF3166" w:rsidRDefault="00EF3166" w:rsidP="00EF3166">
      <w:pPr>
        <w:jc w:val="right"/>
        <w:rPr>
          <w:rFonts w:ascii="Times New Roman" w:hAnsi="Times New Roman" w:cs="Times New Roman"/>
          <w:b/>
          <w:bCs/>
        </w:rPr>
      </w:pPr>
      <w:proofErr w:type="spellStart"/>
      <w:r w:rsidRPr="00EF3166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ерекшелікке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№ 3 </w:t>
      </w:r>
      <w:proofErr w:type="spellStart"/>
      <w:r w:rsidRPr="00EF3166">
        <w:rPr>
          <w:rFonts w:ascii="Times New Roman" w:hAnsi="Times New Roman" w:cs="Times New Roman"/>
          <w:b/>
          <w:bCs/>
        </w:rPr>
        <w:t>қосымша</w:t>
      </w:r>
      <w:proofErr w:type="spellEnd"/>
    </w:p>
    <w:p w14:paraId="042731A0" w14:textId="6EA78C5B" w:rsidR="00EF3166" w:rsidRPr="00EF3166" w:rsidRDefault="00EF3166" w:rsidP="00EF3166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EF3166">
        <w:rPr>
          <w:rFonts w:ascii="Times New Roman" w:hAnsi="Times New Roman" w:cs="Times New Roman"/>
          <w:b/>
          <w:bCs/>
        </w:rPr>
        <w:t>Жоғары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қысымды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компрессорлық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қондырғыларды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жобалауға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және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жабдықтауға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6EED89F3" w14:textId="77777777" w:rsidR="00EF3166" w:rsidRDefault="00EF3166" w:rsidP="00EF3166">
      <w:pPr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Жалпы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</w:p>
    <w:p w14:paraId="1CDDB1E6" w14:textId="2CC078F8" w:rsidR="00EF3166" w:rsidRDefault="00EF3166" w:rsidP="00EF3166">
      <w:pPr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Осы </w:t>
      </w:r>
      <w:proofErr w:type="spellStart"/>
      <w:r w:rsidRPr="00EF3166">
        <w:rPr>
          <w:rFonts w:ascii="Times New Roman" w:hAnsi="Times New Roman" w:cs="Times New Roman"/>
        </w:rPr>
        <w:t>Техникалық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ерекшелікте</w:t>
      </w:r>
      <w:proofErr w:type="spellEnd"/>
      <w:r w:rsidRPr="00EF3166">
        <w:rPr>
          <w:rFonts w:ascii="Times New Roman" w:hAnsi="Times New Roman" w:cs="Times New Roman"/>
        </w:rPr>
        <w:t xml:space="preserve"> (</w:t>
      </w:r>
      <w:proofErr w:type="spellStart"/>
      <w:r w:rsidRPr="00EF3166">
        <w:rPr>
          <w:rFonts w:ascii="Times New Roman" w:hAnsi="Times New Roman" w:cs="Times New Roman"/>
        </w:rPr>
        <w:t>бұдан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әрі</w:t>
      </w:r>
      <w:proofErr w:type="spellEnd"/>
      <w:r w:rsidRPr="00EF3166">
        <w:rPr>
          <w:rFonts w:ascii="Times New Roman" w:hAnsi="Times New Roman" w:cs="Times New Roman"/>
        </w:rPr>
        <w:t xml:space="preserve"> -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) </w:t>
      </w:r>
      <w:proofErr w:type="spellStart"/>
      <w:r w:rsidRPr="00EF3166">
        <w:rPr>
          <w:rFonts w:ascii="Times New Roman" w:hAnsi="Times New Roman" w:cs="Times New Roman"/>
        </w:rPr>
        <w:t>көрсетілген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сипаттамалары</w:t>
      </w:r>
      <w:proofErr w:type="spellEnd"/>
      <w:r w:rsidRPr="00EF3166">
        <w:rPr>
          <w:rFonts w:ascii="Times New Roman" w:hAnsi="Times New Roman" w:cs="Times New Roman"/>
        </w:rPr>
        <w:t xml:space="preserve"> мен </w:t>
      </w:r>
      <w:proofErr w:type="spellStart"/>
      <w:r w:rsidRPr="00EF3166">
        <w:rPr>
          <w:rFonts w:ascii="Times New Roman" w:hAnsi="Times New Roman" w:cs="Times New Roman"/>
        </w:rPr>
        <w:t>конфигурациясы</w:t>
      </w:r>
      <w:proofErr w:type="spellEnd"/>
      <w:r w:rsidRPr="00EF3166">
        <w:rPr>
          <w:rFonts w:ascii="Times New Roman" w:hAnsi="Times New Roman" w:cs="Times New Roman"/>
        </w:rPr>
        <w:t xml:space="preserve"> бар </w:t>
      </w:r>
      <w:proofErr w:type="spellStart"/>
      <w:r w:rsidRPr="00EF3166">
        <w:rPr>
          <w:rFonts w:ascii="Times New Roman" w:hAnsi="Times New Roman" w:cs="Times New Roman"/>
        </w:rPr>
        <w:t>жоғары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қысымды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поршеньді</w:t>
      </w:r>
      <w:proofErr w:type="spellEnd"/>
      <w:r w:rsidRPr="00EF3166">
        <w:rPr>
          <w:rFonts w:ascii="Times New Roman" w:hAnsi="Times New Roman" w:cs="Times New Roman"/>
        </w:rPr>
        <w:t xml:space="preserve"> газ компрессоры 3 дана </w:t>
      </w:r>
      <w:proofErr w:type="spellStart"/>
      <w:r w:rsidRPr="00EF3166">
        <w:rPr>
          <w:rFonts w:ascii="Times New Roman" w:hAnsi="Times New Roman" w:cs="Times New Roman"/>
        </w:rPr>
        <w:t>көлемінде</w:t>
      </w:r>
      <w:proofErr w:type="spellEnd"/>
      <w:r w:rsidRPr="00EF3166">
        <w:rPr>
          <w:rFonts w:ascii="Times New Roman" w:hAnsi="Times New Roman" w:cs="Times New Roman"/>
        </w:rPr>
        <w:t>.</w:t>
      </w:r>
    </w:p>
    <w:p w14:paraId="44F2EC03" w14:textId="77777777" w:rsidR="00EF3166" w:rsidRP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3166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EF3166">
        <w:rPr>
          <w:rFonts w:ascii="Times New Roman" w:hAnsi="Times New Roman" w:cs="Times New Roman"/>
          <w:b/>
          <w:bCs/>
        </w:rPr>
        <w:t>Жеткізілетін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тауарлардың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сипаттамалары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: </w:t>
      </w:r>
    </w:p>
    <w:p w14:paraId="7AD128EA" w14:textId="3CC3F74C" w:rsidR="00EF3166" w:rsidRP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3166">
        <w:rPr>
          <w:rFonts w:ascii="Times New Roman" w:hAnsi="Times New Roman" w:cs="Times New Roman"/>
          <w:b/>
          <w:bCs/>
        </w:rPr>
        <w:t xml:space="preserve">1.1.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Тауардың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негізгі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сипаттамалары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1-кестеде </w:t>
      </w:r>
      <w:proofErr w:type="spellStart"/>
      <w:r w:rsidRPr="00EF3166">
        <w:rPr>
          <w:rFonts w:ascii="Times New Roman" w:hAnsi="Times New Roman" w:cs="Times New Roman"/>
          <w:b/>
          <w:bCs/>
        </w:rPr>
        <w:t>көрсетілгендерге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сәйкес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болуы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керек.</w:t>
      </w:r>
    </w:p>
    <w:p w14:paraId="085BB6A5" w14:textId="5D49F08F" w:rsidR="00EF3166" w:rsidRDefault="00EF3166" w:rsidP="00EF316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F3166">
        <w:rPr>
          <w:rFonts w:ascii="Times New Roman" w:hAnsi="Times New Roman" w:cs="Times New Roman"/>
          <w:i/>
          <w:iCs/>
        </w:rPr>
        <w:t>1-кесте</w:t>
      </w:r>
    </w:p>
    <w:tbl>
      <w:tblPr>
        <w:tblW w:w="94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253"/>
      </w:tblGrid>
      <w:tr w:rsidR="00EF3166" w:rsidRPr="00253097" w14:paraId="6C26A0BC" w14:textId="77777777" w:rsidTr="009C392E">
        <w:trPr>
          <w:trHeight w:val="2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BC17A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Тип компрессора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5A6020" w14:textId="77777777" w:rsidR="00EF3166" w:rsidRPr="009D602E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 w:rsidRPr="00E94349">
              <w:rPr>
                <w:rStyle w:val="10pt"/>
                <w:sz w:val="24"/>
                <w:szCs w:val="28"/>
              </w:rPr>
              <w:t>Поршневой компрессор</w:t>
            </w:r>
          </w:p>
        </w:tc>
      </w:tr>
      <w:tr w:rsidR="00EF3166" w:rsidRPr="00253097" w14:paraId="3F13227E" w14:textId="77777777" w:rsidTr="009C392E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F148E8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Максимальная мощность на валу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86A274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</w:rPr>
              <w:t>1771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5pt"/>
                <w:iCs/>
                <w:sz w:val="24"/>
                <w:szCs w:val="24"/>
              </w:rPr>
              <w:t>KW</w:t>
            </w:r>
            <w:r w:rsidRPr="00253097">
              <w:rPr>
                <w:rStyle w:val="105pt"/>
                <w:iCs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5pt"/>
                <w:iCs/>
                <w:sz w:val="24"/>
                <w:szCs w:val="24"/>
              </w:rPr>
              <w:t>@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1</w:t>
            </w:r>
            <w:r w:rsidRPr="00253097">
              <w:rPr>
                <w:rStyle w:val="10pt"/>
                <w:sz w:val="24"/>
                <w:szCs w:val="24"/>
              </w:rPr>
              <w:t>5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00 </w:t>
            </w:r>
            <w:r w:rsidRPr="00253097">
              <w:rPr>
                <w:rStyle w:val="10pt"/>
                <w:sz w:val="24"/>
                <w:szCs w:val="24"/>
              </w:rPr>
              <w:t>RPM</w:t>
            </w:r>
          </w:p>
        </w:tc>
      </w:tr>
      <w:tr w:rsidR="00EF3166" w:rsidRPr="00253097" w14:paraId="0362135E" w14:textId="77777777" w:rsidTr="009C392E">
        <w:trPr>
          <w:trHeight w:val="2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1F1A42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Количество компрессионной ступени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3F31B1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2 ступени</w:t>
            </w:r>
          </w:p>
        </w:tc>
      </w:tr>
      <w:tr w:rsidR="00EF3166" w:rsidRPr="00333123" w14:paraId="107C778E" w14:textId="77777777" w:rsidTr="009C392E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8DBC3C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Тип аппарат привода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7B47C1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  <w:lang w:val="en-US"/>
              </w:rPr>
            </w:pPr>
            <w:r>
              <w:rPr>
                <w:rStyle w:val="10pt"/>
                <w:sz w:val="24"/>
                <w:szCs w:val="24"/>
              </w:rPr>
              <w:t>Газопоршневой двигатель</w:t>
            </w:r>
          </w:p>
        </w:tc>
      </w:tr>
      <w:tr w:rsidR="00EF3166" w:rsidRPr="00253097" w14:paraId="04E87BA2" w14:textId="77777777" w:rsidTr="009C392E">
        <w:trPr>
          <w:trHeight w:val="26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33E28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Номинальная мощность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744785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1286</w:t>
            </w:r>
            <w:r w:rsidRPr="00253097">
              <w:rPr>
                <w:rStyle w:val="10pt"/>
                <w:sz w:val="24"/>
                <w:szCs w:val="24"/>
              </w:rPr>
              <w:t>KW</w:t>
            </w:r>
          </w:p>
        </w:tc>
      </w:tr>
      <w:tr w:rsidR="00EF3166" w:rsidRPr="00253097" w14:paraId="400CFBB7" w14:textId="77777777" w:rsidTr="009C392E">
        <w:trPr>
          <w:trHeight w:val="2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DB9FCF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Диапазон скорости оборотов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8EBD9D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</w:rPr>
              <w:t>105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0</w:t>
            </w:r>
            <w:r w:rsidRPr="00253097">
              <w:rPr>
                <w:rStyle w:val="10pt"/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～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1</w:t>
            </w:r>
            <w:r>
              <w:rPr>
                <w:rStyle w:val="10pt"/>
                <w:sz w:val="24"/>
                <w:szCs w:val="24"/>
                <w:lang w:eastAsia="ru-RU"/>
              </w:rPr>
              <w:t>5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00 </w:t>
            </w:r>
            <w:proofErr w:type="spellStart"/>
            <w:r w:rsidRPr="00253097">
              <w:rPr>
                <w:rStyle w:val="10pt"/>
                <w:sz w:val="24"/>
                <w:szCs w:val="24"/>
              </w:rPr>
              <w:t>rpm</w:t>
            </w:r>
            <w:proofErr w:type="spellEnd"/>
          </w:p>
        </w:tc>
      </w:tr>
      <w:tr w:rsidR="00EF3166" w:rsidRPr="00253097" w14:paraId="7A6E36A6" w14:textId="77777777" w:rsidTr="009C392E">
        <w:trPr>
          <w:trHeight w:val="29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21607D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Входное давление, МПа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7F806B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>0.8</w:t>
            </w:r>
            <w:r w:rsidRPr="00253097">
              <w:rPr>
                <w:rStyle w:val="10pt"/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～</w:t>
            </w:r>
            <w:r>
              <w:rPr>
                <w:rStyle w:val="10pt"/>
                <w:sz w:val="24"/>
                <w:szCs w:val="24"/>
                <w:lang w:eastAsia="ru-RU"/>
              </w:rPr>
              <w:t>1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.</w:t>
            </w:r>
            <w:r>
              <w:rPr>
                <w:rStyle w:val="10pt"/>
                <w:sz w:val="24"/>
                <w:szCs w:val="24"/>
                <w:lang w:eastAsia="ru-RU"/>
              </w:rPr>
              <w:t>4</w:t>
            </w:r>
          </w:p>
        </w:tc>
      </w:tr>
      <w:tr w:rsidR="00EF3166" w:rsidRPr="00253097" w14:paraId="4832E1BF" w14:textId="77777777" w:rsidTr="009C392E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337DD4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Входная температура, 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6F3436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-5</w:t>
            </w:r>
            <w:r w:rsidRPr="00253097">
              <w:rPr>
                <w:rStyle w:val="10pt"/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～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26</w:t>
            </w:r>
          </w:p>
        </w:tc>
      </w:tr>
      <w:tr w:rsidR="00EF3166" w:rsidRPr="00253097" w14:paraId="7E413023" w14:textId="77777777" w:rsidTr="009C392E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0B25F7" w14:textId="77777777" w:rsidR="00EF3166" w:rsidRPr="00D469D0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53097">
              <w:rPr>
                <w:sz w:val="24"/>
                <w:szCs w:val="24"/>
              </w:rPr>
              <w:t>Показатель по оценке эффективности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BC5CCE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  <w:highlight w:val="yellow"/>
                <w:lang w:eastAsia="ru-RU"/>
              </w:rPr>
            </w:pPr>
            <w:hyperlink r:id="rId5" w:history="1">
              <w:r w:rsidRPr="009D602E">
                <w:rPr>
                  <w:rStyle w:val="10pt"/>
                  <w:sz w:val="24"/>
                </w:rPr>
                <w:t xml:space="preserve">1.3 </w:t>
              </w:r>
              <w:r w:rsidRPr="00253097">
                <w:rPr>
                  <w:rStyle w:val="ac"/>
                  <w:color w:val="auto"/>
                  <w:sz w:val="24"/>
                  <w:szCs w:val="24"/>
                  <w:lang w:eastAsia="ru-RU"/>
                </w:rPr>
                <w:t>Mpag@</w:t>
              </w:r>
              <w:r>
                <w:rPr>
                  <w:rStyle w:val="ac"/>
                  <w:color w:val="auto"/>
                  <w:sz w:val="24"/>
                  <w:szCs w:val="24"/>
                  <w:lang w:eastAsia="ru-RU"/>
                </w:rPr>
                <w:t>9000</w:t>
              </w:r>
              <w:r>
                <w:rPr>
                  <w:rStyle w:val="ac"/>
                  <w:color w:val="auto"/>
                  <w:sz w:val="24"/>
                  <w:szCs w:val="24"/>
                  <w:lang w:val="kk-KZ" w:eastAsia="ru-RU"/>
                </w:rPr>
                <w:t xml:space="preserve"> – 13 500</w:t>
              </w:r>
              <w:r w:rsidRPr="00253097">
                <w:rPr>
                  <w:rStyle w:val="ac"/>
                  <w:color w:val="auto"/>
                  <w:sz w:val="24"/>
                  <w:szCs w:val="24"/>
                  <w:lang w:eastAsia="ru-RU"/>
                </w:rPr>
                <w:t>Nm</w:t>
              </w:r>
              <w:r w:rsidRPr="00253097">
                <w:rPr>
                  <w:rStyle w:val="ac"/>
                  <w:color w:val="auto"/>
                  <w:sz w:val="24"/>
                  <w:szCs w:val="24"/>
                  <w:vertAlign w:val="superscript"/>
                  <w:lang w:eastAsia="ru-RU"/>
                </w:rPr>
                <w:t>3</w:t>
              </w:r>
              <w:r w:rsidRPr="00253097">
                <w:rPr>
                  <w:rStyle w:val="ac"/>
                  <w:color w:val="auto"/>
                  <w:sz w:val="24"/>
                  <w:szCs w:val="24"/>
                  <w:lang w:eastAsia="ru-RU"/>
                </w:rPr>
                <w:t>/h</w:t>
              </w:r>
            </w:hyperlink>
          </w:p>
        </w:tc>
      </w:tr>
      <w:tr w:rsidR="00EF3166" w:rsidRPr="00253097" w14:paraId="014FE9E1" w14:textId="77777777" w:rsidTr="009C392E">
        <w:trPr>
          <w:trHeight w:val="28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E09EBC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Давление выходного газа, МПа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365B0E" w14:textId="77777777" w:rsidR="00EF3166" w:rsidRPr="004A066E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E41054">
              <w:rPr>
                <w:rStyle w:val="10pt"/>
                <w:sz w:val="24"/>
                <w:szCs w:val="24"/>
                <w:lang w:eastAsia="ru-RU"/>
              </w:rPr>
              <w:t>7.0</w:t>
            </w:r>
          </w:p>
        </w:tc>
      </w:tr>
      <w:tr w:rsidR="00EF3166" w:rsidRPr="00253097" w14:paraId="6DE4E7AD" w14:textId="77777777" w:rsidTr="009C392E">
        <w:trPr>
          <w:trHeight w:val="21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BFC48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Окончательная температура выходного газа, °С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99A420E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≤40 (после охлаждения)</w:t>
            </w:r>
          </w:p>
        </w:tc>
      </w:tr>
      <w:tr w:rsidR="00EF3166" w:rsidRPr="00253097" w14:paraId="51381609" w14:textId="77777777" w:rsidTr="009C392E">
        <w:trPr>
          <w:trHeight w:val="50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98DAD4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Метод регулирования расхода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0F979C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  <w:lang w:eastAsia="ru-RU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 xml:space="preserve">Скорость оборота, </w:t>
            </w:r>
            <w:r w:rsidRPr="00253097">
              <w:rPr>
                <w:rStyle w:val="10pt"/>
                <w:sz w:val="24"/>
                <w:szCs w:val="24"/>
              </w:rPr>
              <w:t>VV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Р цилиндра, рефлюксный регулятор</w:t>
            </w:r>
          </w:p>
        </w:tc>
      </w:tr>
      <w:tr w:rsidR="00EF3166" w:rsidRPr="00253097" w14:paraId="1B3879ED" w14:textId="77777777" w:rsidTr="009C392E">
        <w:trPr>
          <w:trHeight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B23ED1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  <w:lang w:eastAsia="ru-RU"/>
              </w:rPr>
              <w:t xml:space="preserve"> </w:t>
            </w:r>
            <w:r w:rsidRPr="00253097">
              <w:rPr>
                <w:rStyle w:val="10pt"/>
                <w:sz w:val="24"/>
                <w:szCs w:val="24"/>
                <w:lang w:eastAsia="ru-RU"/>
              </w:rPr>
              <w:t>Способ охлаждения технологического газа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0D92E" w14:textId="77777777" w:rsidR="00EF3166" w:rsidRPr="00253097" w:rsidRDefault="00EF3166" w:rsidP="009C392E">
            <w:pPr>
              <w:pStyle w:val="ad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53097">
              <w:rPr>
                <w:rStyle w:val="10pt"/>
                <w:sz w:val="24"/>
                <w:szCs w:val="24"/>
                <w:lang w:eastAsia="ru-RU"/>
              </w:rPr>
              <w:t>Принудительное охлаждение вентиляторами</w:t>
            </w:r>
            <w:r>
              <w:rPr>
                <w:rStyle w:val="10pt"/>
                <w:sz w:val="24"/>
                <w:szCs w:val="24"/>
                <w:lang w:eastAsia="ru-RU"/>
              </w:rPr>
              <w:t xml:space="preserve"> с водяным орошением</w:t>
            </w:r>
          </w:p>
        </w:tc>
      </w:tr>
    </w:tbl>
    <w:p w14:paraId="13F0167F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3ABF9C55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Жеткізілетін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жаңа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 (</w:t>
      </w:r>
      <w:proofErr w:type="spellStart"/>
      <w:r w:rsidRPr="00EF3166">
        <w:rPr>
          <w:rFonts w:ascii="Times New Roman" w:hAnsi="Times New Roman" w:cs="Times New Roman"/>
        </w:rPr>
        <w:t>пайдаланбаған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жөнделмеген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оның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ішінде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қалпына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келтірілмеген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құрамдас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бөліктері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ауыстырылмаған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тұтынушылық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қасиеттері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қалпына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келтірілмеген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) 2026 </w:t>
      </w:r>
      <w:proofErr w:type="spellStart"/>
      <w:r w:rsidRPr="00EF3166">
        <w:rPr>
          <w:rFonts w:ascii="Times New Roman" w:hAnsi="Times New Roman" w:cs="Times New Roman"/>
        </w:rPr>
        <w:t>жылдан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ерте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емес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шығарылған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болуы</w:t>
      </w:r>
      <w:proofErr w:type="spellEnd"/>
      <w:r w:rsidRPr="00EF3166">
        <w:rPr>
          <w:rFonts w:ascii="Times New Roman" w:hAnsi="Times New Roman" w:cs="Times New Roman"/>
        </w:rPr>
        <w:t xml:space="preserve"> керек.</w:t>
      </w:r>
    </w:p>
    <w:p w14:paraId="7B567846" w14:textId="63DD342E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Өнім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Кеден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одағының</w:t>
      </w:r>
      <w:proofErr w:type="spellEnd"/>
      <w:r w:rsidRPr="00EF3166">
        <w:rPr>
          <w:rFonts w:ascii="Times New Roman" w:hAnsi="Times New Roman" w:cs="Times New Roman"/>
        </w:rPr>
        <w:t xml:space="preserve"> 010/201 техника </w:t>
      </w:r>
      <w:proofErr w:type="spellStart"/>
      <w:r w:rsidRPr="00EF3166">
        <w:rPr>
          <w:rFonts w:ascii="Times New Roman" w:hAnsi="Times New Roman" w:cs="Times New Roman"/>
        </w:rPr>
        <w:t>қауіпсіздігі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техника </w:t>
      </w:r>
      <w:proofErr w:type="spellStart"/>
      <w:r w:rsidRPr="00EF3166">
        <w:rPr>
          <w:rFonts w:ascii="Times New Roman" w:hAnsi="Times New Roman" w:cs="Times New Roman"/>
        </w:rPr>
        <w:t>қауіпсіздігі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туралы</w:t>
      </w:r>
      <w:proofErr w:type="spellEnd"/>
      <w:r w:rsidRPr="00EF3166">
        <w:rPr>
          <w:rFonts w:ascii="Times New Roman" w:hAnsi="Times New Roman" w:cs="Times New Roman"/>
        </w:rPr>
        <w:t xml:space="preserve">» </w:t>
      </w:r>
      <w:proofErr w:type="spellStart"/>
      <w:r w:rsidRPr="00EF3166">
        <w:rPr>
          <w:rFonts w:ascii="Times New Roman" w:hAnsi="Times New Roman" w:cs="Times New Roman"/>
        </w:rPr>
        <w:t>Техникалық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регламентінің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талаптарына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сәйкес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келуі</w:t>
      </w:r>
      <w:proofErr w:type="spellEnd"/>
      <w:r w:rsidRPr="00EF3166">
        <w:rPr>
          <w:rFonts w:ascii="Times New Roman" w:hAnsi="Times New Roman" w:cs="Times New Roman"/>
        </w:rPr>
        <w:t xml:space="preserve"> керек.</w:t>
      </w:r>
    </w:p>
    <w:p w14:paraId="6BFCA818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1748E68" w14:textId="0F87E8DA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  <w:b/>
          <w:bCs/>
        </w:rPr>
        <w:t xml:space="preserve">1.2. </w:t>
      </w:r>
      <w:proofErr w:type="spellStart"/>
      <w:r w:rsidRPr="00EF3166">
        <w:rPr>
          <w:rFonts w:ascii="Times New Roman" w:hAnsi="Times New Roman" w:cs="Times New Roman"/>
          <w:b/>
          <w:bCs/>
        </w:rPr>
        <w:t>Сығылған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газға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EF3166">
        <w:rPr>
          <w:rFonts w:ascii="Times New Roman" w:hAnsi="Times New Roman" w:cs="Times New Roman"/>
          <w:b/>
          <w:bCs/>
        </w:rPr>
        <w:t>:</w:t>
      </w:r>
      <w:r w:rsidRPr="00EF3166">
        <w:rPr>
          <w:rFonts w:ascii="Times New Roman" w:hAnsi="Times New Roman" w:cs="Times New Roman"/>
        </w:rPr>
        <w:t xml:space="preserve"> </w:t>
      </w:r>
    </w:p>
    <w:p w14:paraId="01C32581" w14:textId="18842B0F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құрамы</w:t>
      </w:r>
      <w:proofErr w:type="spellEnd"/>
      <w:r w:rsidRPr="00EF3166">
        <w:rPr>
          <w:rFonts w:ascii="Times New Roman" w:hAnsi="Times New Roman" w:cs="Times New Roman"/>
        </w:rPr>
        <w:t xml:space="preserve"> мен </w:t>
      </w:r>
      <w:proofErr w:type="spellStart"/>
      <w:r w:rsidRPr="00EF3166">
        <w:rPr>
          <w:rFonts w:ascii="Times New Roman" w:hAnsi="Times New Roman" w:cs="Times New Roman"/>
        </w:rPr>
        <w:t>қасиеттері</w:t>
      </w:r>
      <w:proofErr w:type="spellEnd"/>
      <w:r w:rsidRPr="00EF3166">
        <w:rPr>
          <w:rFonts w:ascii="Times New Roman" w:hAnsi="Times New Roman" w:cs="Times New Roman"/>
        </w:rPr>
        <w:t xml:space="preserve"> 2-кестеде </w:t>
      </w:r>
      <w:proofErr w:type="spellStart"/>
      <w:r w:rsidRPr="00EF3166">
        <w:rPr>
          <w:rFonts w:ascii="Times New Roman" w:hAnsi="Times New Roman" w:cs="Times New Roman"/>
        </w:rPr>
        <w:t>көрсетілген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ілеспе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мұнай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газын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сығуы</w:t>
      </w:r>
      <w:proofErr w:type="spellEnd"/>
      <w:r w:rsidRPr="00EF3166">
        <w:rPr>
          <w:rFonts w:ascii="Times New Roman" w:hAnsi="Times New Roman" w:cs="Times New Roman"/>
        </w:rPr>
        <w:t xml:space="preserve"> керек.</w:t>
      </w:r>
    </w:p>
    <w:p w14:paraId="3873D9AB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EF3166">
        <w:rPr>
          <w:rFonts w:ascii="Times New Roman" w:hAnsi="Times New Roman" w:cs="Times New Roman"/>
          <w:i/>
          <w:iCs/>
        </w:rPr>
        <w:t>1-кесте</w:t>
      </w:r>
    </w:p>
    <w:p w14:paraId="285DFB06" w14:textId="21BCE08F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EF3166">
        <w:rPr>
          <w:rFonts w:ascii="Times New Roman" w:hAnsi="Times New Roman" w:cs="Times New Roman"/>
          <w:b/>
          <w:bCs/>
        </w:rPr>
        <w:t>Ілеспе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мұнай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газының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құрамы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EF3166">
        <w:rPr>
          <w:rFonts w:ascii="Times New Roman" w:hAnsi="Times New Roman" w:cs="Times New Roman"/>
          <w:b/>
          <w:bCs/>
        </w:rPr>
        <w:t>қасиеттері</w:t>
      </w:r>
      <w:proofErr w:type="spellEnd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209"/>
        <w:gridCol w:w="10"/>
        <w:gridCol w:w="4800"/>
        <w:gridCol w:w="10"/>
      </w:tblGrid>
      <w:tr w:rsidR="00EF3166" w:rsidRPr="00253097" w14:paraId="19BCFB8A" w14:textId="77777777" w:rsidTr="009C392E">
        <w:trPr>
          <w:gridAfter w:val="1"/>
          <w:wAfter w:w="10" w:type="dxa"/>
          <w:trHeight w:val="270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F24E6" w14:textId="77777777" w:rsidR="00EF3166" w:rsidRPr="00253097" w:rsidRDefault="00EF3166" w:rsidP="009C392E">
            <w:pPr>
              <w:pStyle w:val="ad"/>
              <w:shd w:val="clear" w:color="auto" w:fill="auto"/>
              <w:spacing w:line="200" w:lineRule="exact"/>
            </w:pPr>
            <w:bookmarkStart w:id="0" w:name="_Hlk219899118"/>
            <w:r w:rsidRPr="00253097">
              <w:rPr>
                <w:rStyle w:val="10pt"/>
                <w:szCs w:val="20"/>
                <w:lang w:eastAsia="ru-RU"/>
              </w:rPr>
              <w:t>Компонент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977DAC" w14:textId="77777777" w:rsidR="00EF3166" w:rsidRPr="00253097" w:rsidRDefault="00EF3166" w:rsidP="009C392E">
            <w:pPr>
              <w:pStyle w:val="ad"/>
              <w:shd w:val="clear" w:color="auto" w:fill="auto"/>
              <w:spacing w:line="200" w:lineRule="exact"/>
            </w:pPr>
            <w:r w:rsidRPr="00253097">
              <w:rPr>
                <w:rStyle w:val="10pt"/>
                <w:szCs w:val="20"/>
                <w:lang w:eastAsia="ru-RU"/>
              </w:rPr>
              <w:t>Моль%</w:t>
            </w:r>
            <w:r w:rsidRPr="00253097">
              <w:rPr>
                <w:rStyle w:val="10pt"/>
                <w:szCs w:val="20"/>
              </w:rPr>
              <w:t xml:space="preserve">  </w:t>
            </w:r>
          </w:p>
        </w:tc>
      </w:tr>
      <w:tr w:rsidR="00EF3166" w14:paraId="3AB69CEA" w14:textId="77777777" w:rsidTr="009C392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0A9EA0" w14:textId="77777777" w:rsidR="00EF3166" w:rsidRDefault="00EF3166" w:rsidP="009C392E">
            <w:pPr>
              <w:pStyle w:val="ad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Н</w:t>
            </w:r>
            <w:r>
              <w:rPr>
                <w:rStyle w:val="10pt"/>
                <w:szCs w:val="20"/>
                <w:vertAlign w:val="subscript"/>
              </w:rPr>
              <w:t>2</w:t>
            </w:r>
            <w:r>
              <w:rPr>
                <w:rStyle w:val="10pt"/>
                <w:szCs w:val="20"/>
              </w:rPr>
              <w:t>S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740A28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</w:rPr>
              <w:t>5,</w:t>
            </w:r>
            <w:r>
              <w:rPr>
                <w:rStyle w:val="105pt1"/>
                <w:szCs w:val="21"/>
                <w:lang w:val="en-US"/>
              </w:rPr>
              <w:t>096</w:t>
            </w:r>
            <w:r>
              <w:rPr>
                <w:rStyle w:val="105pt1"/>
                <w:szCs w:val="21"/>
              </w:rPr>
              <w:t xml:space="preserve">    </w:t>
            </w:r>
          </w:p>
        </w:tc>
      </w:tr>
      <w:tr w:rsidR="00EF3166" w14:paraId="78C8AB41" w14:textId="77777777" w:rsidTr="009C392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7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AE9BA5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СО</w:t>
            </w:r>
            <w:r>
              <w:rPr>
                <w:rStyle w:val="105pt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795CC3A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1,</w:t>
            </w:r>
            <w:r>
              <w:rPr>
                <w:rStyle w:val="105pt1"/>
                <w:szCs w:val="21"/>
                <w:lang w:val="en-US" w:eastAsia="ru-RU"/>
              </w:rPr>
              <w:t>943</w:t>
            </w:r>
            <w:r>
              <w:rPr>
                <w:rStyle w:val="105pt1"/>
                <w:szCs w:val="21"/>
                <w:lang w:eastAsia="ru-RU"/>
              </w:rPr>
              <w:t xml:space="preserve">    </w:t>
            </w:r>
          </w:p>
        </w:tc>
      </w:tr>
      <w:tr w:rsidR="00EF3166" w14:paraId="31D3B1EA" w14:textId="77777777" w:rsidTr="009C392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7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5EC2D1" w14:textId="77777777" w:rsidR="00EF3166" w:rsidRDefault="00EF3166" w:rsidP="009C392E">
            <w:pPr>
              <w:pStyle w:val="ad"/>
              <w:shd w:val="clear" w:color="auto" w:fill="auto"/>
              <w:spacing w:line="200" w:lineRule="exact"/>
            </w:pPr>
            <w:r>
              <w:rPr>
                <w:rStyle w:val="10pt"/>
                <w:szCs w:val="20"/>
                <w:lang w:eastAsia="ru-RU"/>
              </w:rPr>
              <w:t>N</w:t>
            </w:r>
            <w:r>
              <w:rPr>
                <w:rStyle w:val="10pt"/>
                <w:szCs w:val="20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649C79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val="en-US" w:eastAsia="ru-RU"/>
              </w:rPr>
              <w:t>2</w:t>
            </w:r>
            <w:r>
              <w:rPr>
                <w:rStyle w:val="105pt1"/>
                <w:szCs w:val="21"/>
                <w:lang w:eastAsia="ru-RU"/>
              </w:rPr>
              <w:t>,</w:t>
            </w:r>
            <w:r>
              <w:rPr>
                <w:rStyle w:val="105pt1"/>
                <w:szCs w:val="21"/>
                <w:lang w:val="en-US" w:eastAsia="ru-RU"/>
              </w:rPr>
              <w:t>742</w:t>
            </w:r>
            <w:r>
              <w:rPr>
                <w:rStyle w:val="105pt1"/>
                <w:szCs w:val="21"/>
                <w:lang w:eastAsia="ru-RU"/>
              </w:rPr>
              <w:t xml:space="preserve">    </w:t>
            </w:r>
          </w:p>
        </w:tc>
      </w:tr>
      <w:tr w:rsidR="00EF3166" w14:paraId="44C92DF5" w14:textId="77777777" w:rsidTr="009C392E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15D1D53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О</w:t>
            </w:r>
            <w:r>
              <w:rPr>
                <w:rStyle w:val="105pt1"/>
                <w:szCs w:val="21"/>
                <w:vertAlign w:val="subscript"/>
                <w:lang w:eastAsia="ru-RU"/>
              </w:rPr>
              <w:t>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ABF4A" w14:textId="77777777" w:rsidR="00EF3166" w:rsidRDefault="00EF3166" w:rsidP="009C392E">
            <w:pPr>
              <w:pStyle w:val="ad"/>
              <w:shd w:val="clear" w:color="auto" w:fill="auto"/>
              <w:spacing w:line="210" w:lineRule="exact"/>
            </w:pPr>
            <w:r>
              <w:rPr>
                <w:rStyle w:val="105pt1"/>
                <w:szCs w:val="21"/>
                <w:lang w:eastAsia="ru-RU"/>
              </w:rPr>
              <w:t>0,051</w:t>
            </w:r>
          </w:p>
        </w:tc>
      </w:tr>
      <w:bookmarkEnd w:id="0"/>
      <w:tr w:rsidR="00EF3166" w14:paraId="4EA82AFF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B71975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СН4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86F07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77,380</w:t>
            </w:r>
          </w:p>
        </w:tc>
      </w:tr>
      <w:tr w:rsidR="00EF3166" w14:paraId="36D4C395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4864F1B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С2Н6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589D0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7,172</w:t>
            </w:r>
          </w:p>
        </w:tc>
      </w:tr>
      <w:tr w:rsidR="00EF3166" w14:paraId="213A252A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600EDC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С3Н8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6DEB2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3,776</w:t>
            </w:r>
          </w:p>
        </w:tc>
      </w:tr>
      <w:tr w:rsidR="00EF3166" w14:paraId="66312E3F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B06F35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rStyle w:val="10pt"/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ΣСnH2n+2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A731DF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rStyle w:val="10pt"/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>1,840</w:t>
            </w:r>
          </w:p>
        </w:tc>
      </w:tr>
      <w:tr w:rsidR="00EF3166" w14:paraId="7BBDA1B4" w14:textId="77777777" w:rsidTr="00EF3166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84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C818DB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lastRenderedPageBreak/>
              <w:t>Плотность, кг/м3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E479A" w14:textId="77777777" w:rsidR="00EF3166" w:rsidRPr="00EF3166" w:rsidRDefault="00EF3166" w:rsidP="00EF3166">
            <w:pPr>
              <w:pStyle w:val="ad"/>
              <w:shd w:val="clear" w:color="auto" w:fill="auto"/>
              <w:spacing w:line="210" w:lineRule="exact"/>
              <w:rPr>
                <w:sz w:val="21"/>
                <w:szCs w:val="21"/>
                <w:lang w:eastAsia="ru-RU"/>
              </w:rPr>
            </w:pPr>
            <w:r w:rsidRPr="00EF3166">
              <w:rPr>
                <w:rStyle w:val="10pt"/>
                <w:sz w:val="21"/>
                <w:szCs w:val="21"/>
                <w:lang w:eastAsia="ru-RU"/>
              </w:rPr>
              <w:t xml:space="preserve">0,8707  </w:t>
            </w:r>
          </w:p>
        </w:tc>
      </w:tr>
    </w:tbl>
    <w:p w14:paraId="6CC35680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3166">
        <w:rPr>
          <w:rFonts w:ascii="Times New Roman" w:hAnsi="Times New Roman" w:cs="Times New Roman"/>
          <w:b/>
          <w:bCs/>
        </w:rPr>
        <w:t xml:space="preserve">2.Жеткізілген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тауарлардың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саны: </w:t>
      </w:r>
      <w:r w:rsidRPr="00EF3166">
        <w:rPr>
          <w:rFonts w:ascii="Times New Roman" w:hAnsi="Times New Roman" w:cs="Times New Roman"/>
        </w:rPr>
        <w:t xml:space="preserve">3 </w:t>
      </w:r>
      <w:proofErr w:type="spellStart"/>
      <w:r w:rsidRPr="00EF3166">
        <w:rPr>
          <w:rFonts w:ascii="Times New Roman" w:hAnsi="Times New Roman" w:cs="Times New Roman"/>
        </w:rPr>
        <w:t>жинақ</w:t>
      </w:r>
      <w:proofErr w:type="spellEnd"/>
      <w:r w:rsidRPr="00EF3166">
        <w:rPr>
          <w:rFonts w:ascii="Times New Roman" w:hAnsi="Times New Roman" w:cs="Times New Roman"/>
        </w:rPr>
        <w:t>.</w:t>
      </w:r>
      <w:r w:rsidRPr="00EF3166">
        <w:rPr>
          <w:rFonts w:ascii="Times New Roman" w:hAnsi="Times New Roman" w:cs="Times New Roman"/>
          <w:b/>
          <w:bCs/>
        </w:rPr>
        <w:t xml:space="preserve"> </w:t>
      </w:r>
    </w:p>
    <w:p w14:paraId="282D4C91" w14:textId="388999CA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EF3166">
        <w:rPr>
          <w:rFonts w:ascii="Times New Roman" w:hAnsi="Times New Roman" w:cs="Times New Roman"/>
          <w:b/>
          <w:bCs/>
        </w:rPr>
        <w:t>Кепілдік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мерзімі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: </w:t>
      </w:r>
      <w:r w:rsidRPr="00EF3166">
        <w:rPr>
          <w:rFonts w:ascii="Times New Roman" w:hAnsi="Times New Roman" w:cs="Times New Roman"/>
        </w:rPr>
        <w:t xml:space="preserve">2 </w:t>
      </w:r>
      <w:proofErr w:type="spellStart"/>
      <w:r w:rsidRPr="00EF3166">
        <w:rPr>
          <w:rFonts w:ascii="Times New Roman" w:hAnsi="Times New Roman" w:cs="Times New Roman"/>
        </w:rPr>
        <w:t>жыл</w:t>
      </w:r>
      <w:proofErr w:type="spellEnd"/>
      <w:r>
        <w:rPr>
          <w:rFonts w:ascii="Times New Roman" w:hAnsi="Times New Roman" w:cs="Times New Roman"/>
        </w:rPr>
        <w:t>.</w:t>
      </w:r>
    </w:p>
    <w:p w14:paraId="42B42F7D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Кепілдік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мерзімі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жүктеме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кезінде</w:t>
      </w:r>
      <w:proofErr w:type="spellEnd"/>
      <w:r w:rsidRPr="00EF3166">
        <w:rPr>
          <w:rFonts w:ascii="Times New Roman" w:hAnsi="Times New Roman" w:cs="Times New Roman"/>
        </w:rPr>
        <w:t xml:space="preserve"> 72 </w:t>
      </w:r>
      <w:proofErr w:type="spellStart"/>
      <w:r w:rsidRPr="00EF3166">
        <w:rPr>
          <w:rFonts w:ascii="Times New Roman" w:hAnsi="Times New Roman" w:cs="Times New Roman"/>
        </w:rPr>
        <w:t>сағат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үздіксіз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жұмыс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істеу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Жабдықты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іске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қосу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іске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қосу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сынауын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аяқтау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екі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тарап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аяқтау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туралы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сертификатқа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қол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қойған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күннен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бастап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есептеледі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24 </w:t>
      </w:r>
      <w:proofErr w:type="spellStart"/>
      <w:r w:rsidRPr="00EF3166">
        <w:rPr>
          <w:rFonts w:ascii="Times New Roman" w:hAnsi="Times New Roman" w:cs="Times New Roman"/>
        </w:rPr>
        <w:t>күнтізбелік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айды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құрайды</w:t>
      </w:r>
      <w:proofErr w:type="spellEnd"/>
      <w:r w:rsidRPr="00EF3166">
        <w:rPr>
          <w:rFonts w:ascii="Times New Roman" w:hAnsi="Times New Roman" w:cs="Times New Roman"/>
        </w:rPr>
        <w:t>.</w:t>
      </w:r>
    </w:p>
    <w:p w14:paraId="1D7DC7BD" w14:textId="6BA6EA5F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EF3166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Тауарды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жеткізу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мерзімі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EF3166">
        <w:rPr>
          <w:rFonts w:ascii="Times New Roman" w:hAnsi="Times New Roman" w:cs="Times New Roman"/>
          <w:b/>
          <w:bCs/>
        </w:rPr>
        <w:t>Тапсырыс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берушіден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өтінімді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алған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күннен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бастап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7 ай;</w:t>
      </w:r>
    </w:p>
    <w:p w14:paraId="1A39D55E" w14:textId="11886172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EF3166">
        <w:rPr>
          <w:rFonts w:ascii="Times New Roman" w:hAnsi="Times New Roman" w:cs="Times New Roman"/>
          <w:b/>
          <w:bCs/>
        </w:rPr>
        <w:t>Тауарды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жеткізу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орны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EF3166">
        <w:rPr>
          <w:rFonts w:ascii="Times New Roman" w:hAnsi="Times New Roman" w:cs="Times New Roman"/>
          <w:b/>
          <w:bCs/>
        </w:rPr>
        <w:t>Қазақстан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Республикасы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3166">
        <w:rPr>
          <w:rFonts w:ascii="Times New Roman" w:hAnsi="Times New Roman" w:cs="Times New Roman"/>
          <w:b/>
          <w:bCs/>
        </w:rPr>
        <w:t>Ақтөбе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облысы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EF3166">
        <w:rPr>
          <w:rFonts w:ascii="Times New Roman" w:hAnsi="Times New Roman" w:cs="Times New Roman"/>
          <w:b/>
          <w:bCs/>
        </w:rPr>
        <w:t>Өріктау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кен </w:t>
      </w:r>
      <w:proofErr w:type="spellStart"/>
      <w:r w:rsidRPr="00EF3166">
        <w:rPr>
          <w:rFonts w:ascii="Times New Roman" w:hAnsi="Times New Roman" w:cs="Times New Roman"/>
          <w:b/>
          <w:bCs/>
        </w:rPr>
        <w:t>орны</w:t>
      </w:r>
      <w:proofErr w:type="spellEnd"/>
      <w:r w:rsidRPr="00EF3166">
        <w:rPr>
          <w:rFonts w:ascii="Times New Roman" w:hAnsi="Times New Roman" w:cs="Times New Roman"/>
          <w:b/>
          <w:bCs/>
        </w:rPr>
        <w:t>;</w:t>
      </w:r>
    </w:p>
    <w:p w14:paraId="33A3EA87" w14:textId="114366C7" w:rsidR="00EF3166" w:rsidRDefault="00EF3166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EF3166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құжаттамаға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EF3166">
        <w:rPr>
          <w:rFonts w:ascii="Times New Roman" w:hAnsi="Times New Roman" w:cs="Times New Roman"/>
          <w:b/>
          <w:bCs/>
        </w:rPr>
        <w:t>:</w:t>
      </w:r>
    </w:p>
    <w:p w14:paraId="4F181D59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Тауарды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жеткiзген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кезде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жеткiзушi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мыналарды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етуге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тиiс</w:t>
      </w:r>
      <w:proofErr w:type="spellEnd"/>
      <w:r w:rsidRPr="00EF3166">
        <w:rPr>
          <w:rFonts w:ascii="Times New Roman" w:hAnsi="Times New Roman" w:cs="Times New Roman"/>
        </w:rPr>
        <w:t xml:space="preserve">: </w:t>
      </w:r>
    </w:p>
    <w:p w14:paraId="609E83B3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электрондық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қағаз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түрiндегi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тауарды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пайдалану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бойынша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нұсқаулықты</w:t>
      </w:r>
      <w:proofErr w:type="spellEnd"/>
      <w:r w:rsidRPr="00EF3166">
        <w:rPr>
          <w:rFonts w:ascii="Times New Roman" w:hAnsi="Times New Roman" w:cs="Times New Roman"/>
        </w:rPr>
        <w:t xml:space="preserve"> (</w:t>
      </w:r>
      <w:proofErr w:type="spellStart"/>
      <w:r w:rsidRPr="00EF3166">
        <w:rPr>
          <w:rFonts w:ascii="Times New Roman" w:hAnsi="Times New Roman" w:cs="Times New Roman"/>
        </w:rPr>
        <w:t>нұсқаулықты</w:t>
      </w:r>
      <w:proofErr w:type="spellEnd"/>
      <w:r w:rsidRPr="00EF3166">
        <w:rPr>
          <w:rFonts w:ascii="Times New Roman" w:hAnsi="Times New Roman" w:cs="Times New Roman"/>
        </w:rPr>
        <w:t xml:space="preserve">); </w:t>
      </w:r>
    </w:p>
    <w:p w14:paraId="7D53E16B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орнату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нұсқаулары</w:t>
      </w:r>
      <w:proofErr w:type="spellEnd"/>
      <w:r w:rsidRPr="00EF3166">
        <w:rPr>
          <w:rFonts w:ascii="Times New Roman" w:hAnsi="Times New Roman" w:cs="Times New Roman"/>
        </w:rPr>
        <w:t>;</w:t>
      </w:r>
    </w:p>
    <w:p w14:paraId="7785D1AA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 • </w:t>
      </w:r>
      <w:proofErr w:type="spellStart"/>
      <w:r w:rsidRPr="00EF3166">
        <w:rPr>
          <w:rFonts w:ascii="Times New Roman" w:hAnsi="Times New Roman" w:cs="Times New Roman"/>
        </w:rPr>
        <w:t>электрондық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қағаз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түріндегі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техникалық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қызмет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көрсету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нұсқаулары</w:t>
      </w:r>
      <w:proofErr w:type="spellEnd"/>
      <w:r w:rsidRPr="00EF3166">
        <w:rPr>
          <w:rFonts w:ascii="Times New Roman" w:hAnsi="Times New Roman" w:cs="Times New Roman"/>
        </w:rPr>
        <w:t>;</w:t>
      </w:r>
    </w:p>
    <w:p w14:paraId="3CDF46D0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 • </w:t>
      </w:r>
      <w:proofErr w:type="spellStart"/>
      <w:r w:rsidRPr="00EF3166">
        <w:rPr>
          <w:rFonts w:ascii="Times New Roman" w:hAnsi="Times New Roman" w:cs="Times New Roman"/>
        </w:rPr>
        <w:t>тауарға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кепілдік</w:t>
      </w:r>
      <w:proofErr w:type="spellEnd"/>
      <w:r w:rsidRPr="00EF3166">
        <w:rPr>
          <w:rFonts w:ascii="Times New Roman" w:hAnsi="Times New Roman" w:cs="Times New Roman"/>
        </w:rPr>
        <w:t xml:space="preserve"> талоны; </w:t>
      </w:r>
    </w:p>
    <w:p w14:paraId="5D053CE9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тауардың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техникалық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құжаттамасы</w:t>
      </w:r>
      <w:proofErr w:type="spellEnd"/>
      <w:r w:rsidRPr="00EF3166">
        <w:rPr>
          <w:rFonts w:ascii="Times New Roman" w:hAnsi="Times New Roman" w:cs="Times New Roman"/>
        </w:rPr>
        <w:t xml:space="preserve">; • </w:t>
      </w:r>
      <w:proofErr w:type="spellStart"/>
      <w:r w:rsidRPr="00EF3166">
        <w:rPr>
          <w:rFonts w:ascii="Times New Roman" w:hAnsi="Times New Roman" w:cs="Times New Roman"/>
        </w:rPr>
        <w:t>сәйкестік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сертификаттары</w:t>
      </w:r>
      <w:proofErr w:type="spellEnd"/>
      <w:r w:rsidRPr="00EF3166">
        <w:rPr>
          <w:rFonts w:ascii="Times New Roman" w:hAnsi="Times New Roman" w:cs="Times New Roman"/>
        </w:rPr>
        <w:t xml:space="preserve">; </w:t>
      </w:r>
    </w:p>
    <w:p w14:paraId="3E9A83F8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тауардың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төлқұжаты</w:t>
      </w:r>
      <w:proofErr w:type="spellEnd"/>
      <w:r w:rsidRPr="00EF3166">
        <w:rPr>
          <w:rFonts w:ascii="Times New Roman" w:hAnsi="Times New Roman" w:cs="Times New Roman"/>
        </w:rPr>
        <w:t xml:space="preserve"> (</w:t>
      </w:r>
      <w:proofErr w:type="spellStart"/>
      <w:r w:rsidRPr="00EF3166">
        <w:rPr>
          <w:rFonts w:ascii="Times New Roman" w:hAnsi="Times New Roman" w:cs="Times New Roman"/>
        </w:rPr>
        <w:t>формасы</w:t>
      </w:r>
      <w:proofErr w:type="spellEnd"/>
      <w:r w:rsidRPr="00EF3166">
        <w:rPr>
          <w:rFonts w:ascii="Times New Roman" w:hAnsi="Times New Roman" w:cs="Times New Roman"/>
        </w:rPr>
        <w:t xml:space="preserve">); </w:t>
      </w:r>
    </w:p>
    <w:p w14:paraId="5C745B6C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электронды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қағаз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түріндегі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қосалқы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бөлшектер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каталогы</w:t>
      </w:r>
      <w:proofErr w:type="spellEnd"/>
      <w:r w:rsidRPr="00EF3166">
        <w:rPr>
          <w:rFonts w:ascii="Times New Roman" w:hAnsi="Times New Roman" w:cs="Times New Roman"/>
        </w:rPr>
        <w:t>;</w:t>
      </w:r>
    </w:p>
    <w:p w14:paraId="2956AD3D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 • </w:t>
      </w:r>
      <w:proofErr w:type="spellStart"/>
      <w:r w:rsidRPr="00EF3166">
        <w:rPr>
          <w:rFonts w:ascii="Times New Roman" w:hAnsi="Times New Roman" w:cs="Times New Roman"/>
        </w:rPr>
        <w:t>қозғалтқышқа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арналған</w:t>
      </w:r>
      <w:proofErr w:type="spellEnd"/>
      <w:r w:rsidRPr="00EF3166">
        <w:rPr>
          <w:rFonts w:ascii="Times New Roman" w:hAnsi="Times New Roman" w:cs="Times New Roman"/>
        </w:rPr>
        <w:t xml:space="preserve"> СӨЖ </w:t>
      </w:r>
      <w:proofErr w:type="spellStart"/>
      <w:r w:rsidRPr="00EF3166">
        <w:rPr>
          <w:rFonts w:ascii="Times New Roman" w:hAnsi="Times New Roman" w:cs="Times New Roman"/>
        </w:rPr>
        <w:t>қосалқы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бөлшектерін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таңдауға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арналған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бағдарламалық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</w:p>
    <w:p w14:paraId="374C1D4D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Қазақстан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Республикасының</w:t>
      </w:r>
      <w:proofErr w:type="spellEnd"/>
      <w:r w:rsidRPr="00EF3166">
        <w:rPr>
          <w:rFonts w:ascii="Times New Roman" w:hAnsi="Times New Roman" w:cs="Times New Roman"/>
        </w:rPr>
        <w:t xml:space="preserve"> ММ </w:t>
      </w:r>
      <w:proofErr w:type="spellStart"/>
      <w:r w:rsidRPr="00EF3166">
        <w:rPr>
          <w:rFonts w:ascii="Times New Roman" w:hAnsi="Times New Roman" w:cs="Times New Roman"/>
        </w:rPr>
        <w:t>тізілімін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мемлекеттік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тексеру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сертификаттары</w:t>
      </w:r>
      <w:proofErr w:type="spellEnd"/>
      <w:r w:rsidRPr="00EF3166">
        <w:rPr>
          <w:rFonts w:ascii="Times New Roman" w:hAnsi="Times New Roman" w:cs="Times New Roman"/>
        </w:rPr>
        <w:t xml:space="preserve">; </w:t>
      </w:r>
    </w:p>
    <w:p w14:paraId="4D59621A" w14:textId="7777777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• </w:t>
      </w:r>
      <w:proofErr w:type="spellStart"/>
      <w:r w:rsidRPr="00EF3166">
        <w:rPr>
          <w:rFonts w:ascii="Times New Roman" w:hAnsi="Times New Roman" w:cs="Times New Roman"/>
        </w:rPr>
        <w:t>әдетте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өнімнің</w:t>
      </w:r>
      <w:proofErr w:type="spellEnd"/>
      <w:r w:rsidRPr="00EF3166">
        <w:rPr>
          <w:rFonts w:ascii="Times New Roman" w:hAnsi="Times New Roman" w:cs="Times New Roman"/>
        </w:rPr>
        <w:t xml:space="preserve"> осы </w:t>
      </w:r>
      <w:proofErr w:type="spellStart"/>
      <w:r w:rsidRPr="00EF3166">
        <w:rPr>
          <w:rFonts w:ascii="Times New Roman" w:hAnsi="Times New Roman" w:cs="Times New Roman"/>
        </w:rPr>
        <w:t>түрімен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бірге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жеткізілетін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құжаттама</w:t>
      </w:r>
      <w:proofErr w:type="spellEnd"/>
      <w:r w:rsidRPr="00EF3166">
        <w:rPr>
          <w:rFonts w:ascii="Times New Roman" w:hAnsi="Times New Roman" w:cs="Times New Roman"/>
        </w:rPr>
        <w:t xml:space="preserve">; </w:t>
      </w:r>
    </w:p>
    <w:p w14:paraId="45AE6821" w14:textId="7E0CD522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3166">
        <w:rPr>
          <w:rFonts w:ascii="Times New Roman" w:hAnsi="Times New Roman" w:cs="Times New Roman"/>
        </w:rPr>
        <w:t>Барлық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жіберілетін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құжаттар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орыс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тілінде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немесе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орыс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тіліне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аудармасы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болуы</w:t>
      </w:r>
      <w:proofErr w:type="spellEnd"/>
      <w:r w:rsidRPr="00EF3166">
        <w:rPr>
          <w:rFonts w:ascii="Times New Roman" w:hAnsi="Times New Roman" w:cs="Times New Roman"/>
        </w:rPr>
        <w:t xml:space="preserve"> керек.</w:t>
      </w:r>
    </w:p>
    <w:p w14:paraId="7772E52E" w14:textId="0DCF14DE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EF3166">
        <w:rPr>
          <w:rFonts w:ascii="Times New Roman" w:hAnsi="Times New Roman" w:cs="Times New Roman"/>
          <w:b/>
          <w:bCs/>
        </w:rPr>
        <w:t>Басқару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жүйесіне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және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бақылау-өлшеу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аспаптарына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және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автоматикаға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EF31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31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EF3166">
        <w:rPr>
          <w:rFonts w:ascii="Times New Roman" w:hAnsi="Times New Roman" w:cs="Times New Roman"/>
          <w:b/>
          <w:bCs/>
        </w:rPr>
        <w:t>:</w:t>
      </w:r>
    </w:p>
    <w:p w14:paraId="3A874D02" w14:textId="6F324AF7" w:rsidR="00EF3166" w:rsidRDefault="00EF3166" w:rsidP="00EF3166">
      <w:pPr>
        <w:spacing w:after="0"/>
        <w:jc w:val="both"/>
        <w:rPr>
          <w:rFonts w:ascii="Times New Roman" w:hAnsi="Times New Roman" w:cs="Times New Roman"/>
        </w:rPr>
      </w:pPr>
      <w:r w:rsidRPr="00EF3166">
        <w:rPr>
          <w:rFonts w:ascii="Times New Roman" w:hAnsi="Times New Roman" w:cs="Times New Roman"/>
        </w:rPr>
        <w:t xml:space="preserve"> -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қондырғыларды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жүйесі</w:t>
      </w:r>
      <w:proofErr w:type="spellEnd"/>
      <w:r w:rsidRPr="00EF3166">
        <w:rPr>
          <w:rFonts w:ascii="Times New Roman" w:hAnsi="Times New Roman" w:cs="Times New Roman"/>
        </w:rPr>
        <w:t xml:space="preserve">.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шкафы </w:t>
      </w:r>
      <w:proofErr w:type="spellStart"/>
      <w:r w:rsidRPr="00EF3166">
        <w:rPr>
          <w:rFonts w:ascii="Times New Roman" w:hAnsi="Times New Roman" w:cs="Times New Roman"/>
        </w:rPr>
        <w:t>желдетілетін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жарылыстан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қорғалған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конструкцияда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қысымды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болуы</w:t>
      </w:r>
      <w:proofErr w:type="spellEnd"/>
      <w:r w:rsidRPr="00EF3166">
        <w:rPr>
          <w:rFonts w:ascii="Times New Roman" w:hAnsi="Times New Roman" w:cs="Times New Roman"/>
        </w:rPr>
        <w:t xml:space="preserve"> керек.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шкафында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деректерді</w:t>
      </w:r>
      <w:proofErr w:type="spellEnd"/>
      <w:r w:rsidRPr="00EF3166">
        <w:rPr>
          <w:rFonts w:ascii="Times New Roman" w:hAnsi="Times New Roman" w:cs="Times New Roman"/>
        </w:rPr>
        <w:t xml:space="preserve"> беру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қабылдау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модульдерінің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арналарын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қысқа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тұйықталудан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ұшқыннан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қорғау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өзіндік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қауіпсіз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тосқауылдар</w:t>
      </w:r>
      <w:proofErr w:type="spellEnd"/>
      <w:r w:rsidRPr="00EF3166">
        <w:rPr>
          <w:rFonts w:ascii="Times New Roman" w:hAnsi="Times New Roman" w:cs="Times New Roman"/>
        </w:rPr>
        <w:t xml:space="preserve"> мен </w:t>
      </w:r>
      <w:proofErr w:type="spellStart"/>
      <w:r w:rsidRPr="00EF3166">
        <w:rPr>
          <w:rFonts w:ascii="Times New Roman" w:hAnsi="Times New Roman" w:cs="Times New Roman"/>
        </w:rPr>
        <w:t>сақтандырғыштарды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. -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блоктың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контроллері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деректерді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сақтау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флэш-</w:t>
      </w:r>
      <w:proofErr w:type="spellStart"/>
      <w:r w:rsidRPr="00EF3166">
        <w:rPr>
          <w:rFonts w:ascii="Times New Roman" w:hAnsi="Times New Roman" w:cs="Times New Roman"/>
        </w:rPr>
        <w:t>дискке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экспорттау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мүмкіндігі</w:t>
      </w:r>
      <w:proofErr w:type="spellEnd"/>
      <w:r w:rsidRPr="00EF3166">
        <w:rPr>
          <w:rFonts w:ascii="Times New Roman" w:hAnsi="Times New Roman" w:cs="Times New Roman"/>
        </w:rPr>
        <w:t xml:space="preserve"> бар </w:t>
      </w:r>
      <w:proofErr w:type="spellStart"/>
      <w:r w:rsidRPr="00EF3166">
        <w:rPr>
          <w:rFonts w:ascii="Times New Roman" w:hAnsi="Times New Roman" w:cs="Times New Roman"/>
        </w:rPr>
        <w:t>бағдарламаланатын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логикалық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контроллерге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негізделуі</w:t>
      </w:r>
      <w:proofErr w:type="spellEnd"/>
      <w:r w:rsidRPr="00EF3166">
        <w:rPr>
          <w:rFonts w:ascii="Times New Roman" w:hAnsi="Times New Roman" w:cs="Times New Roman"/>
        </w:rPr>
        <w:t xml:space="preserve"> керек. </w:t>
      </w:r>
      <w:proofErr w:type="spellStart"/>
      <w:r w:rsidRPr="00EF3166">
        <w:rPr>
          <w:rFonts w:ascii="Times New Roman" w:hAnsi="Times New Roman" w:cs="Times New Roman"/>
        </w:rPr>
        <w:t>Бағдарламалық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ету</w:t>
      </w:r>
      <w:proofErr w:type="spellEnd"/>
      <w:r w:rsidRPr="00EF3166">
        <w:rPr>
          <w:rFonts w:ascii="Times New Roman" w:hAnsi="Times New Roman" w:cs="Times New Roman"/>
        </w:rPr>
        <w:t xml:space="preserve">, контроллер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сигналды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енгізу</w:t>
      </w:r>
      <w:proofErr w:type="spellEnd"/>
      <w:r w:rsidRPr="00EF3166">
        <w:rPr>
          <w:rFonts w:ascii="Times New Roman" w:hAnsi="Times New Roman" w:cs="Times New Roman"/>
        </w:rPr>
        <w:t>/</w:t>
      </w:r>
      <w:proofErr w:type="spellStart"/>
      <w:r w:rsidRPr="00EF3166">
        <w:rPr>
          <w:rFonts w:ascii="Times New Roman" w:hAnsi="Times New Roman" w:cs="Times New Roman"/>
        </w:rPr>
        <w:t>шығару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модульдерінің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Қазақстан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Республикасындағы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өлшем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құралдарының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бірыңғай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тізілімінде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жұмыс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істеуге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рұқсаты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болуы</w:t>
      </w:r>
      <w:proofErr w:type="spellEnd"/>
      <w:r w:rsidRPr="00EF3166">
        <w:rPr>
          <w:rFonts w:ascii="Times New Roman" w:hAnsi="Times New Roman" w:cs="Times New Roman"/>
        </w:rPr>
        <w:t xml:space="preserve"> керек. - NM1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блогының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панелі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сенсорлық</w:t>
      </w:r>
      <w:proofErr w:type="spellEnd"/>
      <w:r w:rsidRPr="00EF3166">
        <w:rPr>
          <w:rFonts w:ascii="Times New Roman" w:hAnsi="Times New Roman" w:cs="Times New Roman"/>
        </w:rPr>
        <w:t xml:space="preserve"> экран </w:t>
      </w:r>
      <w:proofErr w:type="spellStart"/>
      <w:r w:rsidRPr="00EF3166">
        <w:rPr>
          <w:rFonts w:ascii="Times New Roman" w:hAnsi="Times New Roman" w:cs="Times New Roman"/>
        </w:rPr>
        <w:t>операторының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тақтасын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. -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жұмысы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кезінде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дірілге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байланысты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бітелулерге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байланысты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тоқтауларды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болдырмау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дірілге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төзімді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дизайндағы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қысым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датчиктерін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термометрлерді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және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термиялық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кедергілерді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, </w:t>
      </w:r>
      <w:proofErr w:type="spellStart"/>
      <w:r w:rsidRPr="00EF3166">
        <w:rPr>
          <w:rFonts w:ascii="Times New Roman" w:hAnsi="Times New Roman" w:cs="Times New Roman"/>
        </w:rPr>
        <w:t>сонымен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қатар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қалың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қабырғалы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конструкциядағы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аспаптар</w:t>
      </w:r>
      <w:proofErr w:type="spellEnd"/>
      <w:r w:rsidRPr="00EF3166">
        <w:rPr>
          <w:rFonts w:ascii="Times New Roman" w:hAnsi="Times New Roman" w:cs="Times New Roman"/>
        </w:rPr>
        <w:t xml:space="preserve"> мен </w:t>
      </w:r>
      <w:proofErr w:type="spellStart"/>
      <w:r w:rsidRPr="00EF3166">
        <w:rPr>
          <w:rFonts w:ascii="Times New Roman" w:hAnsi="Times New Roman" w:cs="Times New Roman"/>
        </w:rPr>
        <w:t>жетектерге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апаратын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импульстік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түтіктерді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. - </w:t>
      </w:r>
      <w:proofErr w:type="spellStart"/>
      <w:r w:rsidRPr="00EF3166">
        <w:rPr>
          <w:rFonts w:ascii="Times New Roman" w:hAnsi="Times New Roman" w:cs="Times New Roman"/>
        </w:rPr>
        <w:t>Ғимараттың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сыртында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қондырғыны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авариялық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тоқтату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түймешігін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. </w:t>
      </w:r>
      <w:proofErr w:type="spellStart"/>
      <w:r w:rsidRPr="00EF3166">
        <w:rPr>
          <w:rFonts w:ascii="Times New Roman" w:hAnsi="Times New Roman" w:cs="Times New Roman"/>
        </w:rPr>
        <w:t>Компрессорлық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блокты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блоктау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түймесінен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қашықтан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тоқтатуға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рұқсат</w:t>
      </w:r>
      <w:proofErr w:type="spellEnd"/>
      <w:r w:rsidRPr="00EF3166">
        <w:rPr>
          <w:rFonts w:ascii="Times New Roman" w:hAnsi="Times New Roman" w:cs="Times New Roman"/>
        </w:rPr>
        <w:t xml:space="preserve"> беру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блоктау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сигналын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беріңіз</w:t>
      </w:r>
      <w:proofErr w:type="spellEnd"/>
      <w:r w:rsidRPr="00EF3166">
        <w:rPr>
          <w:rFonts w:ascii="Times New Roman" w:hAnsi="Times New Roman" w:cs="Times New Roman"/>
        </w:rPr>
        <w:t xml:space="preserve">. - </w:t>
      </w:r>
      <w:proofErr w:type="spellStart"/>
      <w:r w:rsidRPr="00EF3166">
        <w:rPr>
          <w:rFonts w:ascii="Times New Roman" w:hAnsi="Times New Roman" w:cs="Times New Roman"/>
        </w:rPr>
        <w:t>Компрессордың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жергілікті</w:t>
      </w:r>
      <w:proofErr w:type="spellEnd"/>
      <w:r w:rsidRPr="00EF3166">
        <w:rPr>
          <w:rFonts w:ascii="Times New Roman" w:hAnsi="Times New Roman" w:cs="Times New Roman"/>
        </w:rPr>
        <w:t xml:space="preserve"> PLC </w:t>
      </w:r>
      <w:proofErr w:type="spellStart"/>
      <w:r w:rsidRPr="00EF3166">
        <w:rPr>
          <w:rFonts w:ascii="Times New Roman" w:hAnsi="Times New Roman" w:cs="Times New Roman"/>
        </w:rPr>
        <w:t>жүйесіне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көрсеткіштерді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мүмкіндігі</w:t>
      </w:r>
      <w:proofErr w:type="spellEnd"/>
      <w:r w:rsidRPr="00EF3166">
        <w:rPr>
          <w:rFonts w:ascii="Times New Roman" w:hAnsi="Times New Roman" w:cs="Times New Roman"/>
        </w:rPr>
        <w:t xml:space="preserve"> бар </w:t>
      </w:r>
      <w:proofErr w:type="spellStart"/>
      <w:r w:rsidRPr="00EF3166">
        <w:rPr>
          <w:rFonts w:ascii="Times New Roman" w:hAnsi="Times New Roman" w:cs="Times New Roman"/>
        </w:rPr>
        <w:t>отын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газының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жүйесінің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тұтынылған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шығынын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есепке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алу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үшін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жетекке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отын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газының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lastRenderedPageBreak/>
        <w:t>кіріс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желісінде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шығын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өлшегішін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қамтамасыз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етіңіз</w:t>
      </w:r>
      <w:proofErr w:type="spellEnd"/>
      <w:r w:rsidRPr="00EF3166">
        <w:rPr>
          <w:rFonts w:ascii="Times New Roman" w:hAnsi="Times New Roman" w:cs="Times New Roman"/>
        </w:rPr>
        <w:t xml:space="preserve">, ал </w:t>
      </w:r>
      <w:proofErr w:type="spellStart"/>
      <w:r w:rsidRPr="00EF3166">
        <w:rPr>
          <w:rFonts w:ascii="Times New Roman" w:hAnsi="Times New Roman" w:cs="Times New Roman"/>
        </w:rPr>
        <w:t>сол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жерден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Modbus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хаттамасы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арқылы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жалпы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басқару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жүйесінің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жүйесіне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көрсеткіштерді</w:t>
      </w:r>
      <w:proofErr w:type="spellEnd"/>
      <w:r w:rsidRPr="00EF3166">
        <w:rPr>
          <w:rFonts w:ascii="Times New Roman" w:hAnsi="Times New Roman" w:cs="Times New Roman"/>
        </w:rPr>
        <w:t xml:space="preserve"> </w:t>
      </w:r>
      <w:proofErr w:type="spellStart"/>
      <w:r w:rsidRPr="00EF3166">
        <w:rPr>
          <w:rFonts w:ascii="Times New Roman" w:hAnsi="Times New Roman" w:cs="Times New Roman"/>
        </w:rPr>
        <w:t>шығарыңыз</w:t>
      </w:r>
      <w:proofErr w:type="spellEnd"/>
      <w:r w:rsidRPr="00EF3166">
        <w:rPr>
          <w:rFonts w:ascii="Times New Roman" w:hAnsi="Times New Roman" w:cs="Times New Roman"/>
        </w:rPr>
        <w:t>.</w:t>
      </w:r>
    </w:p>
    <w:p w14:paraId="14C9A15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7.1.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қондырғының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газды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жүйесі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үшін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мыналарды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етіңіз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0ABC48C8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1) компрессор </w:t>
      </w:r>
      <w:proofErr w:type="spellStart"/>
      <w:r w:rsidRPr="00DA6A0F">
        <w:rPr>
          <w:rFonts w:ascii="Times New Roman" w:hAnsi="Times New Roman" w:cs="Times New Roman"/>
        </w:rPr>
        <w:t>жетегінде</w:t>
      </w:r>
      <w:proofErr w:type="spellEnd"/>
      <w:r w:rsidRPr="00DA6A0F">
        <w:rPr>
          <w:rFonts w:ascii="Times New Roman" w:hAnsi="Times New Roman" w:cs="Times New Roman"/>
        </w:rPr>
        <w:t xml:space="preserve">: 2 метан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2 </w:t>
      </w:r>
      <w:proofErr w:type="spellStart"/>
      <w:r w:rsidRPr="00DA6A0F">
        <w:rPr>
          <w:rFonts w:ascii="Times New Roman" w:hAnsi="Times New Roman" w:cs="Times New Roman"/>
        </w:rPr>
        <w:t>күкіртсутек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7EB8FEF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2) </w:t>
      </w:r>
      <w:proofErr w:type="spellStart"/>
      <w:r w:rsidRPr="00DA6A0F">
        <w:rPr>
          <w:rFonts w:ascii="Times New Roman" w:hAnsi="Times New Roman" w:cs="Times New Roman"/>
        </w:rPr>
        <w:t>компрессорда</w:t>
      </w:r>
      <w:proofErr w:type="spellEnd"/>
      <w:r w:rsidRPr="00DA6A0F">
        <w:rPr>
          <w:rFonts w:ascii="Times New Roman" w:hAnsi="Times New Roman" w:cs="Times New Roman"/>
        </w:rPr>
        <w:t xml:space="preserve">: 2 метан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2 </w:t>
      </w:r>
      <w:proofErr w:type="spellStart"/>
      <w:r w:rsidRPr="00DA6A0F">
        <w:rPr>
          <w:rFonts w:ascii="Times New Roman" w:hAnsi="Times New Roman" w:cs="Times New Roman"/>
        </w:rPr>
        <w:t>күкіртсутек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7B75DC6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 3) </w:t>
      </w:r>
      <w:proofErr w:type="spellStart"/>
      <w:r w:rsidRPr="00DA6A0F">
        <w:rPr>
          <w:rFonts w:ascii="Times New Roman" w:hAnsi="Times New Roman" w:cs="Times New Roman"/>
        </w:rPr>
        <w:t>ауаны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қондырғысында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ауа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қондырғысы</w:t>
      </w:r>
      <w:proofErr w:type="spellEnd"/>
      <w:r w:rsidRPr="00DA6A0F">
        <w:rPr>
          <w:rFonts w:ascii="Times New Roman" w:hAnsi="Times New Roman" w:cs="Times New Roman"/>
        </w:rPr>
        <w:t xml:space="preserve">: 1 метан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1 </w:t>
      </w:r>
      <w:proofErr w:type="spellStart"/>
      <w:r w:rsidRPr="00DA6A0F">
        <w:rPr>
          <w:rFonts w:ascii="Times New Roman" w:hAnsi="Times New Roman" w:cs="Times New Roman"/>
        </w:rPr>
        <w:t>күкіртсутек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датчигі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191281D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>4) сору (</w:t>
      </w:r>
      <w:proofErr w:type="spellStart"/>
      <w:r w:rsidRPr="00DA6A0F">
        <w:rPr>
          <w:rFonts w:ascii="Times New Roman" w:hAnsi="Times New Roman" w:cs="Times New Roman"/>
        </w:rPr>
        <w:t>кіру</w:t>
      </w:r>
      <w:proofErr w:type="spellEnd"/>
      <w:r w:rsidRPr="00DA6A0F">
        <w:rPr>
          <w:rFonts w:ascii="Times New Roman" w:hAnsi="Times New Roman" w:cs="Times New Roman"/>
        </w:rPr>
        <w:t xml:space="preserve">)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шығару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шығару</w:t>
      </w:r>
      <w:proofErr w:type="spellEnd"/>
      <w:r w:rsidRPr="00DA6A0F">
        <w:rPr>
          <w:rFonts w:ascii="Times New Roman" w:hAnsi="Times New Roman" w:cs="Times New Roman"/>
        </w:rPr>
        <w:t xml:space="preserve">) </w:t>
      </w:r>
      <w:proofErr w:type="spellStart"/>
      <w:r w:rsidRPr="00DA6A0F">
        <w:rPr>
          <w:rFonts w:ascii="Times New Roman" w:hAnsi="Times New Roman" w:cs="Times New Roman"/>
        </w:rPr>
        <w:t>құбырында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реттеу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клапандары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өшіру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клапандарын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етеді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6153030E" w14:textId="73943DC4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A6A0F">
        <w:rPr>
          <w:rFonts w:ascii="Times New Roman" w:hAnsi="Times New Roman" w:cs="Times New Roman"/>
        </w:rPr>
        <w:t>Барлық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газды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сенсорлары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газдың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ағып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кетуі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мүмкін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жерлерде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клапандар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фланецті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қосылыстар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т.б</w:t>
      </w:r>
      <w:proofErr w:type="spellEnd"/>
      <w:r w:rsidRPr="00DA6A0F">
        <w:rPr>
          <w:rFonts w:ascii="Times New Roman" w:hAnsi="Times New Roman" w:cs="Times New Roman"/>
        </w:rPr>
        <w:t xml:space="preserve">.) </w:t>
      </w:r>
      <w:proofErr w:type="spellStart"/>
      <w:r w:rsidRPr="00DA6A0F">
        <w:rPr>
          <w:rFonts w:ascii="Times New Roman" w:hAnsi="Times New Roman" w:cs="Times New Roman"/>
        </w:rPr>
        <w:t>орнатылуы</w:t>
      </w:r>
      <w:proofErr w:type="spellEnd"/>
      <w:r w:rsidRPr="00DA6A0F">
        <w:rPr>
          <w:rFonts w:ascii="Times New Roman" w:hAnsi="Times New Roman" w:cs="Times New Roman"/>
        </w:rPr>
        <w:t xml:space="preserve"> керек. </w:t>
      </w:r>
      <w:proofErr w:type="spellStart"/>
      <w:r w:rsidRPr="00DA6A0F">
        <w:rPr>
          <w:rFonts w:ascii="Times New Roman" w:hAnsi="Times New Roman" w:cs="Times New Roman"/>
        </w:rPr>
        <w:t>Жарылыс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қауіпті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концентрацияларды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анықтауға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арналған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датчиктерді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орнату</w:t>
      </w:r>
      <w:proofErr w:type="spellEnd"/>
      <w:r w:rsidRPr="00DA6A0F">
        <w:rPr>
          <w:rFonts w:ascii="Times New Roman" w:hAnsi="Times New Roman" w:cs="Times New Roman"/>
        </w:rPr>
        <w:t xml:space="preserve"> ТУ ГАЗ 86 </w:t>
      </w:r>
      <w:proofErr w:type="spellStart"/>
      <w:r w:rsidRPr="00DA6A0F">
        <w:rPr>
          <w:rFonts w:ascii="Times New Roman" w:hAnsi="Times New Roman" w:cs="Times New Roman"/>
        </w:rPr>
        <w:t>сәйкес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орнатылуы</w:t>
      </w:r>
      <w:proofErr w:type="spellEnd"/>
      <w:r w:rsidRPr="00DA6A0F">
        <w:rPr>
          <w:rFonts w:ascii="Times New Roman" w:hAnsi="Times New Roman" w:cs="Times New Roman"/>
        </w:rPr>
        <w:t xml:space="preserve"> керек. </w:t>
      </w:r>
      <w:proofErr w:type="spellStart"/>
      <w:r w:rsidRPr="00DA6A0F">
        <w:rPr>
          <w:rFonts w:ascii="Times New Roman" w:hAnsi="Times New Roman" w:cs="Times New Roman"/>
        </w:rPr>
        <w:t>Барлық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өлшеу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құралдары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Қазақстан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Республикасының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өлшем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құралдарының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бірыңғай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тізіліміне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енгізілуі</w:t>
      </w:r>
      <w:proofErr w:type="spellEnd"/>
      <w:r w:rsidRPr="00DA6A0F">
        <w:rPr>
          <w:rFonts w:ascii="Times New Roman" w:hAnsi="Times New Roman" w:cs="Times New Roman"/>
        </w:rPr>
        <w:t xml:space="preserve"> керек.</w:t>
      </w:r>
    </w:p>
    <w:p w14:paraId="5F35F0F1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8. Компрессор </w:t>
      </w:r>
      <w:proofErr w:type="spellStart"/>
      <w:r w:rsidRPr="00DA6A0F">
        <w:rPr>
          <w:rFonts w:ascii="Times New Roman" w:hAnsi="Times New Roman" w:cs="Times New Roman"/>
          <w:b/>
          <w:bCs/>
        </w:rPr>
        <w:t>жетегінің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шығару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коллекторына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>.</w:t>
      </w:r>
      <w:r w:rsidRPr="00DA6A0F">
        <w:rPr>
          <w:rFonts w:ascii="Times New Roman" w:hAnsi="Times New Roman" w:cs="Times New Roman"/>
        </w:rPr>
        <w:t xml:space="preserve">  </w:t>
      </w:r>
    </w:p>
    <w:p w14:paraId="6707373E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A6A0F">
        <w:rPr>
          <w:rFonts w:ascii="Times New Roman" w:hAnsi="Times New Roman" w:cs="Times New Roman"/>
        </w:rPr>
        <w:t>Шығатын</w:t>
      </w:r>
      <w:proofErr w:type="spellEnd"/>
      <w:r w:rsidRPr="00DA6A0F">
        <w:rPr>
          <w:rFonts w:ascii="Times New Roman" w:hAnsi="Times New Roman" w:cs="Times New Roman"/>
        </w:rPr>
        <w:t xml:space="preserve"> газ </w:t>
      </w:r>
      <w:proofErr w:type="spellStart"/>
      <w:r w:rsidRPr="00DA6A0F">
        <w:rPr>
          <w:rFonts w:ascii="Times New Roman" w:hAnsi="Times New Roman" w:cs="Times New Roman"/>
        </w:rPr>
        <w:t>жинағыштың</w:t>
      </w:r>
      <w:proofErr w:type="spellEnd"/>
      <w:r w:rsidRPr="00DA6A0F">
        <w:rPr>
          <w:rFonts w:ascii="Times New Roman" w:hAnsi="Times New Roman" w:cs="Times New Roman"/>
        </w:rPr>
        <w:t xml:space="preserve"> компрессор </w:t>
      </w:r>
      <w:proofErr w:type="spellStart"/>
      <w:r w:rsidRPr="00DA6A0F">
        <w:rPr>
          <w:rFonts w:ascii="Times New Roman" w:hAnsi="Times New Roman" w:cs="Times New Roman"/>
        </w:rPr>
        <w:t>ғимаратының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сыртына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көлденең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күйде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кемінде</w:t>
      </w:r>
      <w:proofErr w:type="spellEnd"/>
      <w:r w:rsidRPr="00DA6A0F">
        <w:rPr>
          <w:rFonts w:ascii="Times New Roman" w:hAnsi="Times New Roman" w:cs="Times New Roman"/>
        </w:rPr>
        <w:t xml:space="preserve"> 6 (</w:t>
      </w:r>
      <w:proofErr w:type="spellStart"/>
      <w:r w:rsidRPr="00DA6A0F">
        <w:rPr>
          <w:rFonts w:ascii="Times New Roman" w:hAnsi="Times New Roman" w:cs="Times New Roman"/>
        </w:rPr>
        <w:t>алты</w:t>
      </w:r>
      <w:proofErr w:type="spellEnd"/>
      <w:r w:rsidRPr="00DA6A0F">
        <w:rPr>
          <w:rFonts w:ascii="Times New Roman" w:hAnsi="Times New Roman" w:cs="Times New Roman"/>
        </w:rPr>
        <w:t xml:space="preserve">) метр, </w:t>
      </w:r>
      <w:proofErr w:type="spellStart"/>
      <w:r w:rsidRPr="00DA6A0F">
        <w:rPr>
          <w:rFonts w:ascii="Times New Roman" w:hAnsi="Times New Roman" w:cs="Times New Roman"/>
        </w:rPr>
        <w:t>ауа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салқындатқыштан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ауа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салқындатқыш</w:t>
      </w:r>
      <w:proofErr w:type="spellEnd"/>
      <w:r w:rsidRPr="00DA6A0F">
        <w:rPr>
          <w:rFonts w:ascii="Times New Roman" w:hAnsi="Times New Roman" w:cs="Times New Roman"/>
        </w:rPr>
        <w:t xml:space="preserve">) 1,5–2 метр </w:t>
      </w:r>
      <w:proofErr w:type="spellStart"/>
      <w:r w:rsidRPr="00DA6A0F">
        <w:rPr>
          <w:rFonts w:ascii="Times New Roman" w:hAnsi="Times New Roman" w:cs="Times New Roman"/>
        </w:rPr>
        <w:t>биіктікте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күйде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тоқсан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градустық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шығысы</w:t>
      </w:r>
      <w:proofErr w:type="spellEnd"/>
      <w:r w:rsidRPr="00DA6A0F">
        <w:rPr>
          <w:rFonts w:ascii="Times New Roman" w:hAnsi="Times New Roman" w:cs="Times New Roman"/>
        </w:rPr>
        <w:t xml:space="preserve"> бар </w:t>
      </w:r>
      <w:proofErr w:type="spellStart"/>
      <w:r w:rsidRPr="00DA6A0F">
        <w:rPr>
          <w:rFonts w:ascii="Times New Roman" w:hAnsi="Times New Roman" w:cs="Times New Roman"/>
        </w:rPr>
        <w:t>шығысы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болуы</w:t>
      </w:r>
      <w:proofErr w:type="spellEnd"/>
      <w:r w:rsidRPr="00DA6A0F">
        <w:rPr>
          <w:rFonts w:ascii="Times New Roman" w:hAnsi="Times New Roman" w:cs="Times New Roman"/>
        </w:rPr>
        <w:t xml:space="preserve"> керек. </w:t>
      </w:r>
      <w:proofErr w:type="spellStart"/>
      <w:r w:rsidRPr="00DA6A0F">
        <w:rPr>
          <w:rFonts w:ascii="Times New Roman" w:hAnsi="Times New Roman" w:cs="Times New Roman"/>
        </w:rPr>
        <w:t>Коллектордың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басының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биіктігі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бір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метрден</w:t>
      </w:r>
      <w:proofErr w:type="spellEnd"/>
      <w:r w:rsidRPr="00DA6A0F">
        <w:rPr>
          <w:rFonts w:ascii="Times New Roman" w:hAnsi="Times New Roman" w:cs="Times New Roman"/>
        </w:rPr>
        <w:t xml:space="preserve"> кем </w:t>
      </w:r>
      <w:proofErr w:type="spellStart"/>
      <w:r w:rsidRPr="00DA6A0F">
        <w:rPr>
          <w:rFonts w:ascii="Times New Roman" w:hAnsi="Times New Roman" w:cs="Times New Roman"/>
        </w:rPr>
        <w:t>емес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023AE57B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9. </w:t>
      </w:r>
      <w:proofErr w:type="spellStart"/>
      <w:r w:rsidRPr="00DA6A0F">
        <w:rPr>
          <w:rFonts w:ascii="Times New Roman" w:hAnsi="Times New Roman" w:cs="Times New Roman"/>
          <w:b/>
          <w:bCs/>
        </w:rPr>
        <w:t>Салқындату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жүйесіне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>:</w:t>
      </w:r>
      <w:r w:rsidRPr="00DA6A0F">
        <w:rPr>
          <w:rFonts w:ascii="Times New Roman" w:hAnsi="Times New Roman" w:cs="Times New Roman"/>
        </w:rPr>
        <w:t xml:space="preserve"> </w:t>
      </w:r>
    </w:p>
    <w:p w14:paraId="55DF826E" w14:textId="1ADF43DB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Суды </w:t>
      </w:r>
      <w:proofErr w:type="spellStart"/>
      <w:r w:rsidRPr="00DA6A0F">
        <w:rPr>
          <w:rFonts w:ascii="Times New Roman" w:hAnsi="Times New Roman" w:cs="Times New Roman"/>
        </w:rPr>
        <w:t>суару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жүйесі</w:t>
      </w:r>
      <w:proofErr w:type="spellEnd"/>
      <w:r w:rsidRPr="00DA6A0F">
        <w:rPr>
          <w:rFonts w:ascii="Times New Roman" w:hAnsi="Times New Roman" w:cs="Times New Roman"/>
        </w:rPr>
        <w:t xml:space="preserve"> бар </w:t>
      </w:r>
      <w:proofErr w:type="spellStart"/>
      <w:r w:rsidRPr="00DA6A0F">
        <w:rPr>
          <w:rFonts w:ascii="Times New Roman" w:hAnsi="Times New Roman" w:cs="Times New Roman"/>
        </w:rPr>
        <w:t>ауа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салқындатқыштары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үшін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энергияны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тұтынуды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азайту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тиімділікті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арттыру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мақсатында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жазда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желдеткіштің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жұмыс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режимін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соның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ішінде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қалақтардың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шабуыл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бұрышын</w:t>
      </w:r>
      <w:proofErr w:type="spellEnd"/>
      <w:r w:rsidRPr="00DA6A0F">
        <w:rPr>
          <w:rFonts w:ascii="Times New Roman" w:hAnsi="Times New Roman" w:cs="Times New Roman"/>
        </w:rPr>
        <w:t xml:space="preserve">) </w:t>
      </w:r>
      <w:proofErr w:type="spellStart"/>
      <w:r w:rsidRPr="00DA6A0F">
        <w:rPr>
          <w:rFonts w:ascii="Times New Roman" w:hAnsi="Times New Roman" w:cs="Times New Roman"/>
        </w:rPr>
        <w:t>оңтайлы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реттеуді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ететін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жиілікті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түрлендіргіштермен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электр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қозғалтқыштарын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жабдықтауды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ету</w:t>
      </w:r>
      <w:proofErr w:type="spellEnd"/>
      <w:r w:rsidRPr="00DA6A0F">
        <w:rPr>
          <w:rFonts w:ascii="Times New Roman" w:hAnsi="Times New Roman" w:cs="Times New Roman"/>
        </w:rPr>
        <w:t xml:space="preserve">. Электр </w:t>
      </w:r>
      <w:proofErr w:type="spellStart"/>
      <w:r w:rsidRPr="00DA6A0F">
        <w:rPr>
          <w:rFonts w:ascii="Times New Roman" w:hAnsi="Times New Roman" w:cs="Times New Roman"/>
        </w:rPr>
        <w:t>қозғалтқыштарының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қуаты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есептеу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арқылы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анықталады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12DA0603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10. </w:t>
      </w:r>
      <w:proofErr w:type="spellStart"/>
      <w:r w:rsidRPr="00DA6A0F">
        <w:rPr>
          <w:rFonts w:ascii="Times New Roman" w:hAnsi="Times New Roman" w:cs="Times New Roman"/>
          <w:b/>
          <w:bCs/>
        </w:rPr>
        <w:t>Өздігінен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әрекет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ететін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компрессорлық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клапандарға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: </w:t>
      </w:r>
    </w:p>
    <w:p w14:paraId="029C91DC" w14:textId="18C58D28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1) </w:t>
      </w:r>
      <w:proofErr w:type="spellStart"/>
      <w:r w:rsidRPr="00DA6A0F">
        <w:rPr>
          <w:rFonts w:ascii="Times New Roman" w:hAnsi="Times New Roman" w:cs="Times New Roman"/>
        </w:rPr>
        <w:t>Өздігінен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әрекет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ететін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клапандардың</w:t>
      </w:r>
      <w:proofErr w:type="spellEnd"/>
      <w:r w:rsidRPr="00DA6A0F">
        <w:rPr>
          <w:rFonts w:ascii="Times New Roman" w:hAnsi="Times New Roman" w:cs="Times New Roman"/>
        </w:rPr>
        <w:t xml:space="preserve"> материалы 2-кестеде </w:t>
      </w:r>
      <w:proofErr w:type="spellStart"/>
      <w:r w:rsidRPr="00DA6A0F">
        <w:rPr>
          <w:rFonts w:ascii="Times New Roman" w:hAnsi="Times New Roman" w:cs="Times New Roman"/>
        </w:rPr>
        <w:t>көрсетілген</w:t>
      </w:r>
      <w:proofErr w:type="spellEnd"/>
      <w:r w:rsidRPr="00DA6A0F">
        <w:rPr>
          <w:rFonts w:ascii="Times New Roman" w:hAnsi="Times New Roman" w:cs="Times New Roman"/>
        </w:rPr>
        <w:t xml:space="preserve"> газ </w:t>
      </w:r>
      <w:proofErr w:type="spellStart"/>
      <w:r w:rsidRPr="00DA6A0F">
        <w:rPr>
          <w:rFonts w:ascii="Times New Roman" w:hAnsi="Times New Roman" w:cs="Times New Roman"/>
        </w:rPr>
        <w:t>құрамына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төзімді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болуы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2-кестеге </w:t>
      </w:r>
      <w:proofErr w:type="spellStart"/>
      <w:r w:rsidRPr="00DA6A0F">
        <w:rPr>
          <w:rFonts w:ascii="Times New Roman" w:hAnsi="Times New Roman" w:cs="Times New Roman"/>
        </w:rPr>
        <w:t>сәйкес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қондырғының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максималды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жүктемесіне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төтеп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беруі</w:t>
      </w:r>
      <w:proofErr w:type="spellEnd"/>
      <w:r w:rsidRPr="00DA6A0F">
        <w:rPr>
          <w:rFonts w:ascii="Times New Roman" w:hAnsi="Times New Roman" w:cs="Times New Roman"/>
        </w:rPr>
        <w:t xml:space="preserve"> керек</w:t>
      </w:r>
      <w:r>
        <w:rPr>
          <w:rFonts w:ascii="Times New Roman" w:hAnsi="Times New Roman" w:cs="Times New Roman"/>
        </w:rPr>
        <w:t>.</w:t>
      </w:r>
    </w:p>
    <w:p w14:paraId="3BC196D6" w14:textId="280861B8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 w:rsidRPr="00DA6A0F">
        <w:rPr>
          <w:rFonts w:ascii="Times New Roman" w:hAnsi="Times New Roman" w:cs="Times New Roman"/>
        </w:rPr>
        <w:t>Жұмыс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кезінде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өздігінен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әрекет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ететін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клапандарды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ауыстыру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аралығы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қозғалтқыштың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кемінде</w:t>
      </w:r>
      <w:proofErr w:type="spellEnd"/>
      <w:r w:rsidRPr="00DA6A0F">
        <w:rPr>
          <w:rFonts w:ascii="Times New Roman" w:hAnsi="Times New Roman" w:cs="Times New Roman"/>
        </w:rPr>
        <w:t xml:space="preserve"> 8000 </w:t>
      </w:r>
      <w:proofErr w:type="spellStart"/>
      <w:r w:rsidRPr="00DA6A0F">
        <w:rPr>
          <w:rFonts w:ascii="Times New Roman" w:hAnsi="Times New Roman" w:cs="Times New Roman"/>
        </w:rPr>
        <w:t>сағатын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құрауы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тиіс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76B025C7" w14:textId="77777777" w:rsidR="00DA6A0F" w:rsidRPr="00DA6A0F" w:rsidRDefault="00DA6A0F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A6A0F">
        <w:rPr>
          <w:rFonts w:ascii="Times New Roman" w:hAnsi="Times New Roman" w:cs="Times New Roman"/>
          <w:b/>
          <w:bCs/>
        </w:rPr>
        <w:t xml:space="preserve">11. </w:t>
      </w:r>
      <w:proofErr w:type="spellStart"/>
      <w:r w:rsidRPr="00DA6A0F">
        <w:rPr>
          <w:rFonts w:ascii="Times New Roman" w:hAnsi="Times New Roman" w:cs="Times New Roman"/>
          <w:b/>
          <w:bCs/>
        </w:rPr>
        <w:t>Электрлік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бөлікке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: </w:t>
      </w:r>
    </w:p>
    <w:p w14:paraId="2B86902A" w14:textId="77777777" w:rsidR="00DA6A0F" w:rsidRPr="00DA6A0F" w:rsidRDefault="00DA6A0F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A6A0F">
        <w:rPr>
          <w:rFonts w:ascii="Times New Roman" w:hAnsi="Times New Roman" w:cs="Times New Roman"/>
          <w:b/>
          <w:bCs/>
        </w:rPr>
        <w:t xml:space="preserve">11.1. </w:t>
      </w:r>
      <w:proofErr w:type="spellStart"/>
      <w:r w:rsidRPr="00DA6A0F">
        <w:rPr>
          <w:rFonts w:ascii="Times New Roman" w:hAnsi="Times New Roman" w:cs="Times New Roman"/>
          <w:b/>
          <w:bCs/>
        </w:rPr>
        <w:t>Жалпы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</w:p>
    <w:p w14:paraId="3A525618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бөлменің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электрлік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бөлігі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мыналарды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етуі</w:t>
      </w:r>
      <w:proofErr w:type="spellEnd"/>
      <w:r w:rsidRPr="00DA6A0F">
        <w:rPr>
          <w:rFonts w:ascii="Times New Roman" w:hAnsi="Times New Roman" w:cs="Times New Roman"/>
        </w:rPr>
        <w:t xml:space="preserve"> керек: - </w:t>
      </w:r>
      <w:proofErr w:type="spellStart"/>
      <w:r w:rsidRPr="00DA6A0F">
        <w:rPr>
          <w:rFonts w:ascii="Times New Roman" w:hAnsi="Times New Roman" w:cs="Times New Roman"/>
        </w:rPr>
        <w:t>жабдықтың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қауіпсіз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сенімді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үздіксіз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жұмысын</w:t>
      </w:r>
      <w:proofErr w:type="spellEnd"/>
      <w:r w:rsidRPr="00DA6A0F">
        <w:rPr>
          <w:rFonts w:ascii="Times New Roman" w:hAnsi="Times New Roman" w:cs="Times New Roman"/>
        </w:rPr>
        <w:t xml:space="preserve">; - </w:t>
      </w:r>
      <w:proofErr w:type="spellStart"/>
      <w:r w:rsidRPr="00DA6A0F">
        <w:rPr>
          <w:rFonts w:ascii="Times New Roman" w:hAnsi="Times New Roman" w:cs="Times New Roman"/>
        </w:rPr>
        <w:t>автоматты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қолмен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басқару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режимдері</w:t>
      </w:r>
      <w:proofErr w:type="spellEnd"/>
      <w:r w:rsidRPr="00DA6A0F">
        <w:rPr>
          <w:rFonts w:ascii="Times New Roman" w:hAnsi="Times New Roman" w:cs="Times New Roman"/>
        </w:rPr>
        <w:t xml:space="preserve">; - </w:t>
      </w:r>
      <w:proofErr w:type="spellStart"/>
      <w:r w:rsidRPr="00DA6A0F">
        <w:rPr>
          <w:rFonts w:ascii="Times New Roman" w:hAnsi="Times New Roman" w:cs="Times New Roman"/>
        </w:rPr>
        <w:t>жабдықтар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персоналды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қорғау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343B072" w14:textId="03BDB73B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Электр </w:t>
      </w:r>
      <w:proofErr w:type="spellStart"/>
      <w:r w:rsidRPr="00DA6A0F">
        <w:rPr>
          <w:rFonts w:ascii="Times New Roman" w:hAnsi="Times New Roman" w:cs="Times New Roman"/>
        </w:rPr>
        <w:t>жабдығының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қорғалу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дәрежесі</w:t>
      </w:r>
      <w:proofErr w:type="spellEnd"/>
      <w:r w:rsidRPr="00DA6A0F">
        <w:rPr>
          <w:rFonts w:ascii="Times New Roman" w:hAnsi="Times New Roman" w:cs="Times New Roman"/>
        </w:rPr>
        <w:t xml:space="preserve"> – </w:t>
      </w:r>
      <w:proofErr w:type="spellStart"/>
      <w:r w:rsidRPr="00DA6A0F">
        <w:rPr>
          <w:rFonts w:ascii="Times New Roman" w:hAnsi="Times New Roman" w:cs="Times New Roman"/>
        </w:rPr>
        <w:t>жарылыстан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қорғалған</w:t>
      </w:r>
      <w:proofErr w:type="spellEnd"/>
      <w:r w:rsidRPr="00DA6A0F">
        <w:rPr>
          <w:rFonts w:ascii="Times New Roman" w:hAnsi="Times New Roman" w:cs="Times New Roman"/>
        </w:rPr>
        <w:t xml:space="preserve"> конструкция</w:t>
      </w:r>
      <w:r>
        <w:rPr>
          <w:rFonts w:ascii="Times New Roman" w:hAnsi="Times New Roman" w:cs="Times New Roman"/>
        </w:rPr>
        <w:t>.</w:t>
      </w:r>
    </w:p>
    <w:p w14:paraId="03DCF6B6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11.2. </w:t>
      </w:r>
      <w:proofErr w:type="spellStart"/>
      <w:r w:rsidRPr="00DA6A0F">
        <w:rPr>
          <w:rFonts w:ascii="Times New Roman" w:hAnsi="Times New Roman" w:cs="Times New Roman"/>
          <w:b/>
          <w:bCs/>
        </w:rPr>
        <w:t>Қуат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көзі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</w:p>
    <w:p w14:paraId="1E71D499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</w:t>
      </w:r>
      <w:proofErr w:type="spellStart"/>
      <w:r w:rsidRPr="00DA6A0F">
        <w:rPr>
          <w:rFonts w:ascii="Times New Roman" w:hAnsi="Times New Roman" w:cs="Times New Roman"/>
        </w:rPr>
        <w:t>Қуат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параметрлері</w:t>
      </w:r>
      <w:proofErr w:type="spellEnd"/>
      <w:r w:rsidRPr="00DA6A0F">
        <w:rPr>
          <w:rFonts w:ascii="Times New Roman" w:hAnsi="Times New Roman" w:cs="Times New Roman"/>
        </w:rPr>
        <w:t xml:space="preserve"> – </w:t>
      </w:r>
      <w:proofErr w:type="spellStart"/>
      <w:r w:rsidRPr="00DA6A0F">
        <w:rPr>
          <w:rFonts w:ascii="Times New Roman" w:hAnsi="Times New Roman" w:cs="Times New Roman"/>
        </w:rPr>
        <w:t>кернеу</w:t>
      </w:r>
      <w:proofErr w:type="spellEnd"/>
      <w:r w:rsidRPr="00DA6A0F">
        <w:rPr>
          <w:rFonts w:ascii="Times New Roman" w:hAnsi="Times New Roman" w:cs="Times New Roman"/>
        </w:rPr>
        <w:t xml:space="preserve">: 380/400 В, 50 Гц; </w:t>
      </w:r>
    </w:p>
    <w:p w14:paraId="4118EC15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</w:t>
      </w:r>
      <w:proofErr w:type="spellStart"/>
      <w:r w:rsidRPr="00DA6A0F">
        <w:rPr>
          <w:rFonts w:ascii="Times New Roman" w:hAnsi="Times New Roman" w:cs="Times New Roman"/>
        </w:rPr>
        <w:t>Қуат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көзі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мыналарды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етуі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тиіс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6695BC43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электр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қозғалтқыштың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жүктеме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кезінде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іске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қосылуын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жұмысын</w:t>
      </w:r>
      <w:proofErr w:type="spellEnd"/>
      <w:r w:rsidRPr="00DA6A0F">
        <w:rPr>
          <w:rFonts w:ascii="Times New Roman" w:hAnsi="Times New Roman" w:cs="Times New Roman"/>
        </w:rPr>
        <w:t>;</w:t>
      </w:r>
    </w:p>
    <w:p w14:paraId="5DBE82A3" w14:textId="1964563F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басқару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схемаларын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электрмен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жабдықтау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бақылау-өлшеу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аспаптары</w:t>
      </w:r>
      <w:proofErr w:type="spellEnd"/>
      <w:r w:rsidRPr="00DA6A0F">
        <w:rPr>
          <w:rFonts w:ascii="Times New Roman" w:hAnsi="Times New Roman" w:cs="Times New Roman"/>
        </w:rPr>
        <w:t xml:space="preserve"> мен автоматика, </w:t>
      </w:r>
      <w:proofErr w:type="spellStart"/>
      <w:r w:rsidRPr="00DA6A0F">
        <w:rPr>
          <w:rFonts w:ascii="Times New Roman" w:hAnsi="Times New Roman" w:cs="Times New Roman"/>
        </w:rPr>
        <w:t>жылыту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жарықтандыру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2D49906C" w14:textId="0FF5A4C3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3. </w:t>
      </w:r>
      <w:proofErr w:type="spellStart"/>
      <w:r w:rsidRPr="00DA6A0F">
        <w:rPr>
          <w:rFonts w:ascii="Times New Roman" w:hAnsi="Times New Roman" w:cs="Times New Roman"/>
        </w:rPr>
        <w:t>Қысқа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тұйықталудан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шамадан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тыс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жүктемеден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фазалық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теңгерімсіздіктен</w:t>
      </w:r>
      <w:proofErr w:type="spellEnd"/>
      <w:r w:rsidRPr="00DA6A0F">
        <w:rPr>
          <w:rFonts w:ascii="Times New Roman" w:hAnsi="Times New Roman" w:cs="Times New Roman"/>
        </w:rPr>
        <w:t xml:space="preserve">, </w:t>
      </w:r>
      <w:proofErr w:type="spellStart"/>
      <w:r w:rsidRPr="00DA6A0F">
        <w:rPr>
          <w:rFonts w:ascii="Times New Roman" w:hAnsi="Times New Roman" w:cs="Times New Roman"/>
        </w:rPr>
        <w:t>фазаның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жоғалуынан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қорғауды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қамтамасыз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ету</w:t>
      </w:r>
      <w:proofErr w:type="spellEnd"/>
      <w:r w:rsidRPr="00DA6A0F">
        <w:rPr>
          <w:rFonts w:ascii="Times New Roman" w:hAnsi="Times New Roman" w:cs="Times New Roman"/>
        </w:rPr>
        <w:t>;</w:t>
      </w:r>
    </w:p>
    <w:p w14:paraId="6B4EAC41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lastRenderedPageBreak/>
        <w:t xml:space="preserve">11.3. </w:t>
      </w:r>
      <w:proofErr w:type="spellStart"/>
      <w:r w:rsidRPr="00DA6A0F">
        <w:rPr>
          <w:rFonts w:ascii="Times New Roman" w:hAnsi="Times New Roman" w:cs="Times New Roman"/>
          <w:b/>
          <w:bCs/>
        </w:rPr>
        <w:t>Қорғау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және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қауіпсіздік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</w:p>
    <w:p w14:paraId="27179845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Электр </w:t>
      </w:r>
      <w:proofErr w:type="spellStart"/>
      <w:r w:rsidRPr="00DA6A0F">
        <w:rPr>
          <w:rFonts w:ascii="Times New Roman" w:hAnsi="Times New Roman" w:cs="Times New Roman"/>
        </w:rPr>
        <w:t>қауіпсіздігі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7B01A6E5" w14:textId="096C9EDF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барлық</w:t>
      </w:r>
      <w:proofErr w:type="spellEnd"/>
      <w:r w:rsidRPr="00DA6A0F">
        <w:rPr>
          <w:rFonts w:ascii="Times New Roman" w:hAnsi="Times New Roman" w:cs="Times New Roman"/>
        </w:rPr>
        <w:t xml:space="preserve"> металл </w:t>
      </w:r>
      <w:proofErr w:type="spellStart"/>
      <w:r w:rsidRPr="00DA6A0F">
        <w:rPr>
          <w:rFonts w:ascii="Times New Roman" w:hAnsi="Times New Roman" w:cs="Times New Roman"/>
        </w:rPr>
        <w:t>бөлшектерді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қорғаныш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жерге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тұйықтау</w:t>
      </w:r>
      <w:proofErr w:type="spellEnd"/>
      <w:r w:rsidRPr="00DA6A0F">
        <w:rPr>
          <w:rFonts w:ascii="Times New Roman" w:hAnsi="Times New Roman" w:cs="Times New Roman"/>
        </w:rPr>
        <w:t>;</w:t>
      </w:r>
    </w:p>
    <w:p w14:paraId="4221781E" w14:textId="4F395EF0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потенциалды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теңестіру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3991F265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11.4. </w:t>
      </w:r>
      <w:proofErr w:type="spellStart"/>
      <w:r w:rsidRPr="00DA6A0F">
        <w:rPr>
          <w:rFonts w:ascii="Times New Roman" w:hAnsi="Times New Roman" w:cs="Times New Roman"/>
          <w:b/>
          <w:bCs/>
        </w:rPr>
        <w:t>Шкафтар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және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монтаждау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</w:p>
    <w:p w14:paraId="19A4C73B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</w:t>
      </w:r>
      <w:proofErr w:type="spellStart"/>
      <w:r w:rsidRPr="00DA6A0F">
        <w:rPr>
          <w:rFonts w:ascii="Times New Roman" w:hAnsi="Times New Roman" w:cs="Times New Roman"/>
        </w:rPr>
        <w:t>Басқару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шкафтары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6AAF907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өнеркәсіптік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орындау</w:t>
      </w:r>
      <w:proofErr w:type="spellEnd"/>
      <w:r w:rsidRPr="00DA6A0F">
        <w:rPr>
          <w:rFonts w:ascii="Times New Roman" w:hAnsi="Times New Roman" w:cs="Times New Roman"/>
        </w:rPr>
        <w:t xml:space="preserve">; </w:t>
      </w:r>
    </w:p>
    <w:p w14:paraId="30322783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барлық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тізбектер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таңбаланған</w:t>
      </w:r>
      <w:proofErr w:type="spellEnd"/>
      <w:r w:rsidRPr="00DA6A0F">
        <w:rPr>
          <w:rFonts w:ascii="Times New Roman" w:hAnsi="Times New Roman" w:cs="Times New Roman"/>
        </w:rPr>
        <w:t>;</w:t>
      </w:r>
    </w:p>
    <w:p w14:paraId="42AF07CB" w14:textId="6C450DDF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 - </w:t>
      </w:r>
      <w:proofErr w:type="spellStart"/>
      <w:r w:rsidRPr="00DA6A0F">
        <w:rPr>
          <w:rFonts w:ascii="Times New Roman" w:hAnsi="Times New Roman" w:cs="Times New Roman"/>
        </w:rPr>
        <w:t>қуаты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бойынша</w:t>
      </w:r>
      <w:proofErr w:type="spellEnd"/>
      <w:r w:rsidRPr="00DA6A0F">
        <w:rPr>
          <w:rFonts w:ascii="Times New Roman" w:hAnsi="Times New Roman" w:cs="Times New Roman"/>
        </w:rPr>
        <w:t xml:space="preserve"> кем </w:t>
      </w:r>
      <w:proofErr w:type="spellStart"/>
      <w:r w:rsidRPr="00DA6A0F">
        <w:rPr>
          <w:rFonts w:ascii="Times New Roman" w:hAnsi="Times New Roman" w:cs="Times New Roman"/>
        </w:rPr>
        <w:t>дегенде</w:t>
      </w:r>
      <w:proofErr w:type="spellEnd"/>
      <w:r w:rsidRPr="00DA6A0F">
        <w:rPr>
          <w:rFonts w:ascii="Times New Roman" w:hAnsi="Times New Roman" w:cs="Times New Roman"/>
        </w:rPr>
        <w:t xml:space="preserve"> 20% </w:t>
      </w:r>
      <w:proofErr w:type="spellStart"/>
      <w:r w:rsidRPr="00DA6A0F">
        <w:rPr>
          <w:rFonts w:ascii="Times New Roman" w:hAnsi="Times New Roman" w:cs="Times New Roman"/>
        </w:rPr>
        <w:t>маржамен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5FD5374C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Электр </w:t>
      </w:r>
      <w:proofErr w:type="spellStart"/>
      <w:r w:rsidRPr="00DA6A0F">
        <w:rPr>
          <w:rFonts w:ascii="Times New Roman" w:hAnsi="Times New Roman" w:cs="Times New Roman"/>
        </w:rPr>
        <w:t>Монтаждау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40953C11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кабельдер-жанбайтын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оқшаулаумен</w:t>
      </w:r>
      <w:proofErr w:type="spellEnd"/>
      <w:r w:rsidRPr="00DA6A0F">
        <w:rPr>
          <w:rFonts w:ascii="Times New Roman" w:hAnsi="Times New Roman" w:cs="Times New Roman"/>
        </w:rPr>
        <w:t xml:space="preserve">; </w:t>
      </w:r>
    </w:p>
    <w:p w14:paraId="138097B1" w14:textId="11B7506E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- </w:t>
      </w:r>
      <w:proofErr w:type="spellStart"/>
      <w:r w:rsidRPr="00DA6A0F">
        <w:rPr>
          <w:rFonts w:ascii="Times New Roman" w:hAnsi="Times New Roman" w:cs="Times New Roman"/>
        </w:rPr>
        <w:t>Күштік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сигналдық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тізбектерді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бөлек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төсеу</w:t>
      </w:r>
      <w:proofErr w:type="spellEnd"/>
      <w:r w:rsidRPr="00DA6A0F">
        <w:rPr>
          <w:rFonts w:ascii="Times New Roman" w:hAnsi="Times New Roman" w:cs="Times New Roman"/>
        </w:rPr>
        <w:t xml:space="preserve">; </w:t>
      </w:r>
      <w:proofErr w:type="spellStart"/>
      <w:r w:rsidRPr="00DA6A0F">
        <w:rPr>
          <w:rFonts w:ascii="Times New Roman" w:hAnsi="Times New Roman" w:cs="Times New Roman"/>
        </w:rPr>
        <w:t>кабельдер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терминалдарды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толық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таңбалау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027D1491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11.5. </w:t>
      </w:r>
      <w:proofErr w:type="spellStart"/>
      <w:r w:rsidRPr="00DA6A0F">
        <w:rPr>
          <w:rFonts w:ascii="Times New Roman" w:hAnsi="Times New Roman" w:cs="Times New Roman"/>
          <w:b/>
          <w:bCs/>
        </w:rPr>
        <w:t>Құжаттама</w:t>
      </w:r>
      <w:proofErr w:type="spellEnd"/>
    </w:p>
    <w:p w14:paraId="4B378FF6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Мердігер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мыналарды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ұсынуға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міндетті</w:t>
      </w:r>
      <w:proofErr w:type="spellEnd"/>
      <w:r w:rsidRPr="00DA6A0F">
        <w:rPr>
          <w:rFonts w:ascii="Times New Roman" w:hAnsi="Times New Roman" w:cs="Times New Roman"/>
        </w:rPr>
        <w:t xml:space="preserve">: </w:t>
      </w:r>
    </w:p>
    <w:p w14:paraId="3D998C8E" w14:textId="46B1E8F8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Электр </w:t>
      </w:r>
      <w:proofErr w:type="spellStart"/>
      <w:r w:rsidRPr="00DA6A0F">
        <w:rPr>
          <w:rFonts w:ascii="Times New Roman" w:hAnsi="Times New Roman" w:cs="Times New Roman"/>
        </w:rPr>
        <w:t>тізбектері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5BEA144E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 2. </w:t>
      </w:r>
      <w:proofErr w:type="spellStart"/>
      <w:r w:rsidRPr="00DA6A0F">
        <w:rPr>
          <w:rFonts w:ascii="Times New Roman" w:hAnsi="Times New Roman" w:cs="Times New Roman"/>
        </w:rPr>
        <w:t>Қосылу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схемалары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F3563F2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3. </w:t>
      </w:r>
      <w:proofErr w:type="spellStart"/>
      <w:r w:rsidRPr="00DA6A0F">
        <w:rPr>
          <w:rFonts w:ascii="Times New Roman" w:hAnsi="Times New Roman" w:cs="Times New Roman"/>
        </w:rPr>
        <w:t>Жабдықтар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кабельдердің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тізімі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59D6DCC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4. </w:t>
      </w:r>
      <w:proofErr w:type="spellStart"/>
      <w:r w:rsidRPr="00DA6A0F">
        <w:rPr>
          <w:rFonts w:ascii="Times New Roman" w:hAnsi="Times New Roman" w:cs="Times New Roman"/>
        </w:rPr>
        <w:t>Пайдалану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жөніндегі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Нұсқаулық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6BC9A03C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11.6. </w:t>
      </w:r>
      <w:proofErr w:type="spellStart"/>
      <w:r w:rsidRPr="00DA6A0F">
        <w:rPr>
          <w:rFonts w:ascii="Times New Roman" w:hAnsi="Times New Roman" w:cs="Times New Roman"/>
          <w:b/>
          <w:bCs/>
        </w:rPr>
        <w:t>Сынау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және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пайдалануға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беру</w:t>
      </w:r>
      <w:r w:rsidRPr="00DA6A0F">
        <w:rPr>
          <w:rFonts w:ascii="Times New Roman" w:hAnsi="Times New Roman" w:cs="Times New Roman"/>
        </w:rPr>
        <w:t xml:space="preserve"> </w:t>
      </w:r>
    </w:p>
    <w:p w14:paraId="0EA3406A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</w:t>
      </w:r>
      <w:proofErr w:type="spellStart"/>
      <w:r w:rsidRPr="00DA6A0F">
        <w:rPr>
          <w:rFonts w:ascii="Times New Roman" w:hAnsi="Times New Roman" w:cs="Times New Roman"/>
        </w:rPr>
        <w:t>Оқшаулау</w:t>
      </w:r>
      <w:proofErr w:type="spellEnd"/>
      <w:r w:rsidRPr="00DA6A0F">
        <w:rPr>
          <w:rFonts w:ascii="Times New Roman" w:hAnsi="Times New Roman" w:cs="Times New Roman"/>
        </w:rPr>
        <w:t xml:space="preserve"> мен </w:t>
      </w:r>
      <w:proofErr w:type="spellStart"/>
      <w:r w:rsidRPr="00DA6A0F">
        <w:rPr>
          <w:rFonts w:ascii="Times New Roman" w:hAnsi="Times New Roman" w:cs="Times New Roman"/>
        </w:rPr>
        <w:t>жерге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қосуды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тексеру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762021BA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</w:t>
      </w:r>
      <w:proofErr w:type="spellStart"/>
      <w:r w:rsidRPr="00DA6A0F">
        <w:rPr>
          <w:rFonts w:ascii="Times New Roman" w:hAnsi="Times New Roman" w:cs="Times New Roman"/>
        </w:rPr>
        <w:t>Қорғаныс</w:t>
      </w:r>
      <w:proofErr w:type="spellEnd"/>
      <w:r w:rsidRPr="00DA6A0F">
        <w:rPr>
          <w:rFonts w:ascii="Times New Roman" w:hAnsi="Times New Roman" w:cs="Times New Roman"/>
        </w:rPr>
        <w:t xml:space="preserve"> пен </w:t>
      </w:r>
      <w:proofErr w:type="spellStart"/>
      <w:r w:rsidRPr="00DA6A0F">
        <w:rPr>
          <w:rFonts w:ascii="Times New Roman" w:hAnsi="Times New Roman" w:cs="Times New Roman"/>
        </w:rPr>
        <w:t>құлыпты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тексеру</w:t>
      </w:r>
      <w:proofErr w:type="spellEnd"/>
      <w:r w:rsidRPr="00DA6A0F">
        <w:rPr>
          <w:rFonts w:ascii="Times New Roman" w:hAnsi="Times New Roman" w:cs="Times New Roman"/>
        </w:rPr>
        <w:t xml:space="preserve">. </w:t>
      </w:r>
    </w:p>
    <w:p w14:paraId="1E1C677A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3. </w:t>
      </w:r>
      <w:proofErr w:type="spellStart"/>
      <w:r w:rsidRPr="00DA6A0F">
        <w:rPr>
          <w:rFonts w:ascii="Times New Roman" w:hAnsi="Times New Roman" w:cs="Times New Roman"/>
        </w:rPr>
        <w:t>Жүктемесіз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жүктеме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астында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сынақ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іске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қосу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25814702" w14:textId="42BA859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4. </w:t>
      </w:r>
      <w:proofErr w:type="spellStart"/>
      <w:r w:rsidRPr="00DA6A0F">
        <w:rPr>
          <w:rFonts w:ascii="Times New Roman" w:hAnsi="Times New Roman" w:cs="Times New Roman"/>
        </w:rPr>
        <w:t>Сынақ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хаттамаларын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ресімдеу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44CD1804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  <w:b/>
          <w:bCs/>
        </w:rPr>
        <w:t xml:space="preserve">12. </w:t>
      </w:r>
      <w:proofErr w:type="spellStart"/>
      <w:r w:rsidRPr="00DA6A0F">
        <w:rPr>
          <w:rFonts w:ascii="Times New Roman" w:hAnsi="Times New Roman" w:cs="Times New Roman"/>
          <w:b/>
          <w:bCs/>
        </w:rPr>
        <w:t>Қоршаған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ортаны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қорғауға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</w:p>
    <w:p w14:paraId="470BBF90" w14:textId="77777777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1. </w:t>
      </w:r>
      <w:proofErr w:type="spellStart"/>
      <w:r w:rsidRPr="00DA6A0F">
        <w:rPr>
          <w:rFonts w:ascii="Times New Roman" w:hAnsi="Times New Roman" w:cs="Times New Roman"/>
        </w:rPr>
        <w:t>Компрессорлық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агрегаттың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шығару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жүйесінде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компрессордағы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отын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жанған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кезде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пайдаланылған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газдар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құрамындағы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ластаушы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заттардың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шығарындыларын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азайтуға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қызмет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ететін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катализаторды</w:t>
      </w:r>
      <w:proofErr w:type="spellEnd"/>
      <w:r w:rsidRPr="00DA6A0F">
        <w:rPr>
          <w:rFonts w:ascii="Times New Roman" w:hAnsi="Times New Roman" w:cs="Times New Roman"/>
        </w:rPr>
        <w:t xml:space="preserve"> (</w:t>
      </w:r>
      <w:proofErr w:type="spellStart"/>
      <w:r w:rsidRPr="00DA6A0F">
        <w:rPr>
          <w:rFonts w:ascii="Times New Roman" w:hAnsi="Times New Roman" w:cs="Times New Roman"/>
        </w:rPr>
        <w:t>немесе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католиктік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түрлендіргішті</w:t>
      </w:r>
      <w:proofErr w:type="spellEnd"/>
      <w:r w:rsidRPr="00DA6A0F">
        <w:rPr>
          <w:rFonts w:ascii="Times New Roman" w:hAnsi="Times New Roman" w:cs="Times New Roman"/>
        </w:rPr>
        <w:t xml:space="preserve">) </w:t>
      </w:r>
      <w:proofErr w:type="spellStart"/>
      <w:r w:rsidRPr="00DA6A0F">
        <w:rPr>
          <w:rFonts w:ascii="Times New Roman" w:hAnsi="Times New Roman" w:cs="Times New Roman"/>
        </w:rPr>
        <w:t>көздеу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6D1E2F89" w14:textId="28C0D3A0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r w:rsidRPr="00DA6A0F">
        <w:rPr>
          <w:rFonts w:ascii="Times New Roman" w:hAnsi="Times New Roman" w:cs="Times New Roman"/>
        </w:rPr>
        <w:t xml:space="preserve">2. </w:t>
      </w:r>
      <w:proofErr w:type="spellStart"/>
      <w:r w:rsidRPr="00DA6A0F">
        <w:rPr>
          <w:rFonts w:ascii="Times New Roman" w:hAnsi="Times New Roman" w:cs="Times New Roman"/>
        </w:rPr>
        <w:t>Қолданылатын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жабдық</w:t>
      </w:r>
      <w:proofErr w:type="spellEnd"/>
      <w:r w:rsidRPr="00DA6A0F">
        <w:rPr>
          <w:rFonts w:ascii="Times New Roman" w:hAnsi="Times New Roman" w:cs="Times New Roman"/>
        </w:rPr>
        <w:t xml:space="preserve"> пен </w:t>
      </w:r>
      <w:proofErr w:type="spellStart"/>
      <w:r w:rsidRPr="00DA6A0F">
        <w:rPr>
          <w:rFonts w:ascii="Times New Roman" w:hAnsi="Times New Roman" w:cs="Times New Roman"/>
        </w:rPr>
        <w:t>техникалық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шешімдер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Қазақстан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Республикасы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Үкіметінің</w:t>
      </w:r>
      <w:proofErr w:type="spellEnd"/>
      <w:r w:rsidRPr="00DA6A0F">
        <w:rPr>
          <w:rFonts w:ascii="Times New Roman" w:hAnsi="Times New Roman" w:cs="Times New Roman"/>
        </w:rPr>
        <w:t xml:space="preserve"> 2023 </w:t>
      </w:r>
      <w:proofErr w:type="spellStart"/>
      <w:r w:rsidRPr="00DA6A0F">
        <w:rPr>
          <w:rFonts w:ascii="Times New Roman" w:hAnsi="Times New Roman" w:cs="Times New Roman"/>
        </w:rPr>
        <w:t>жылғы</w:t>
      </w:r>
      <w:proofErr w:type="spellEnd"/>
      <w:r w:rsidRPr="00DA6A0F">
        <w:rPr>
          <w:rFonts w:ascii="Times New Roman" w:hAnsi="Times New Roman" w:cs="Times New Roman"/>
        </w:rPr>
        <w:t xml:space="preserve"> 27 </w:t>
      </w:r>
      <w:proofErr w:type="spellStart"/>
      <w:r w:rsidRPr="00DA6A0F">
        <w:rPr>
          <w:rFonts w:ascii="Times New Roman" w:hAnsi="Times New Roman" w:cs="Times New Roman"/>
        </w:rPr>
        <w:t>желтоқсандағы</w:t>
      </w:r>
      <w:proofErr w:type="spellEnd"/>
      <w:r w:rsidRPr="00DA6A0F">
        <w:rPr>
          <w:rFonts w:ascii="Times New Roman" w:hAnsi="Times New Roman" w:cs="Times New Roman"/>
        </w:rPr>
        <w:t xml:space="preserve"> № 1202 </w:t>
      </w:r>
      <w:proofErr w:type="spellStart"/>
      <w:r w:rsidRPr="00DA6A0F">
        <w:rPr>
          <w:rFonts w:ascii="Times New Roman" w:hAnsi="Times New Roman" w:cs="Times New Roman"/>
        </w:rPr>
        <w:t>қаулысымен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бекітілген</w:t>
      </w:r>
      <w:proofErr w:type="spellEnd"/>
      <w:r w:rsidRPr="00DA6A0F">
        <w:rPr>
          <w:rFonts w:ascii="Times New Roman" w:hAnsi="Times New Roman" w:cs="Times New Roman"/>
        </w:rPr>
        <w:t xml:space="preserve"> "</w:t>
      </w:r>
      <w:proofErr w:type="spellStart"/>
      <w:r w:rsidRPr="00DA6A0F">
        <w:rPr>
          <w:rFonts w:ascii="Times New Roman" w:hAnsi="Times New Roman" w:cs="Times New Roman"/>
        </w:rPr>
        <w:t>Мұнай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және</w:t>
      </w:r>
      <w:proofErr w:type="spellEnd"/>
      <w:r w:rsidRPr="00DA6A0F">
        <w:rPr>
          <w:rFonts w:ascii="Times New Roman" w:hAnsi="Times New Roman" w:cs="Times New Roman"/>
        </w:rPr>
        <w:t xml:space="preserve"> газ </w:t>
      </w:r>
      <w:proofErr w:type="spellStart"/>
      <w:r w:rsidRPr="00DA6A0F">
        <w:rPr>
          <w:rFonts w:ascii="Times New Roman" w:hAnsi="Times New Roman" w:cs="Times New Roman"/>
        </w:rPr>
        <w:t>өндіру</w:t>
      </w:r>
      <w:proofErr w:type="spellEnd"/>
      <w:r w:rsidRPr="00DA6A0F">
        <w:rPr>
          <w:rFonts w:ascii="Times New Roman" w:hAnsi="Times New Roman" w:cs="Times New Roman"/>
        </w:rPr>
        <w:t xml:space="preserve"> "</w:t>
      </w:r>
      <w:proofErr w:type="spellStart"/>
      <w:r w:rsidRPr="00DA6A0F">
        <w:rPr>
          <w:rFonts w:ascii="Times New Roman" w:hAnsi="Times New Roman" w:cs="Times New Roman"/>
        </w:rPr>
        <w:t>ең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үздік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қолжетімді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техникалар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жөніндегі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анықтамалықты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бекіту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туралы</w:t>
      </w:r>
      <w:proofErr w:type="spellEnd"/>
      <w:r w:rsidRPr="00DA6A0F">
        <w:rPr>
          <w:rFonts w:ascii="Times New Roman" w:hAnsi="Times New Roman" w:cs="Times New Roman"/>
        </w:rPr>
        <w:t xml:space="preserve">" </w:t>
      </w:r>
      <w:proofErr w:type="spellStart"/>
      <w:r w:rsidRPr="00DA6A0F">
        <w:rPr>
          <w:rFonts w:ascii="Times New Roman" w:hAnsi="Times New Roman" w:cs="Times New Roman"/>
        </w:rPr>
        <w:t>Нормативтік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құқықтық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актінің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талаптарына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сәйкес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келуге</w:t>
      </w:r>
      <w:proofErr w:type="spellEnd"/>
      <w:r w:rsidRPr="00DA6A0F">
        <w:rPr>
          <w:rFonts w:ascii="Times New Roman" w:hAnsi="Times New Roman" w:cs="Times New Roman"/>
        </w:rPr>
        <w:t xml:space="preserve"> </w:t>
      </w:r>
      <w:proofErr w:type="spellStart"/>
      <w:r w:rsidRPr="00DA6A0F">
        <w:rPr>
          <w:rFonts w:ascii="Times New Roman" w:hAnsi="Times New Roman" w:cs="Times New Roman"/>
        </w:rPr>
        <w:t>тиіс</w:t>
      </w:r>
      <w:proofErr w:type="spellEnd"/>
      <w:r w:rsidRPr="00DA6A0F">
        <w:rPr>
          <w:rFonts w:ascii="Times New Roman" w:hAnsi="Times New Roman" w:cs="Times New Roman"/>
        </w:rPr>
        <w:t>.</w:t>
      </w:r>
    </w:p>
    <w:p w14:paraId="350183B7" w14:textId="0CADC0E1" w:rsidR="00DA6A0F" w:rsidRDefault="00DA6A0F" w:rsidP="00EF31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A6A0F">
        <w:rPr>
          <w:rFonts w:ascii="Times New Roman" w:hAnsi="Times New Roman" w:cs="Times New Roman"/>
        </w:rPr>
        <w:t>Зиянды</w:t>
      </w:r>
      <w:proofErr w:type="spellEnd"/>
      <w:r w:rsidRPr="00DA6A0F">
        <w:rPr>
          <w:rFonts w:ascii="Times New Roman" w:hAnsi="Times New Roman" w:cs="Times New Roman"/>
        </w:rPr>
        <w:t xml:space="preserve"> заттар:</w:t>
      </w:r>
    </w:p>
    <w:p w14:paraId="43287002" w14:textId="0626C056" w:rsidR="00DA6A0F" w:rsidRPr="00DA6A0F" w:rsidRDefault="00DA6A0F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proofErr w:type="spellStart"/>
      <w:r w:rsidRPr="00DA6A0F">
        <w:rPr>
          <w:rFonts w:ascii="Times New Roman" w:hAnsi="Times New Roman" w:cs="Times New Roman"/>
          <w:b/>
          <w:bCs/>
        </w:rPr>
        <w:t>Катализаторға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дейін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.           </w:t>
      </w:r>
      <w:proofErr w:type="spellStart"/>
      <w:r w:rsidRPr="00DA6A0F">
        <w:rPr>
          <w:rFonts w:ascii="Times New Roman" w:hAnsi="Times New Roman" w:cs="Times New Roman"/>
          <w:b/>
          <w:bCs/>
        </w:rPr>
        <w:t>Катализатордан</w:t>
      </w:r>
      <w:proofErr w:type="spellEnd"/>
      <w:r w:rsidRPr="00DA6A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6A0F">
        <w:rPr>
          <w:rFonts w:ascii="Times New Roman" w:hAnsi="Times New Roman" w:cs="Times New Roman"/>
          <w:b/>
          <w:bCs/>
        </w:rPr>
        <w:t>кейін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20"/>
        <w:gridCol w:w="2683"/>
        <w:gridCol w:w="2835"/>
      </w:tblGrid>
      <w:tr w:rsidR="00DA6A0F" w:rsidRPr="00086D83" w14:paraId="0B6CA187" w14:textId="77777777" w:rsidTr="009C392E">
        <w:trPr>
          <w:trHeight w:hRule="exact" w:val="340"/>
        </w:trPr>
        <w:tc>
          <w:tcPr>
            <w:tcW w:w="454" w:type="dxa"/>
            <w:shd w:val="clear" w:color="auto" w:fill="F2F6E3"/>
          </w:tcPr>
          <w:p w14:paraId="34EBAC84" w14:textId="77777777" w:rsidR="00DA6A0F" w:rsidRPr="00086D83" w:rsidRDefault="00DA6A0F" w:rsidP="009C392E">
            <w:pPr>
              <w:spacing w:before="52"/>
              <w:ind w:left="270" w:right="-20" w:hanging="91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  <w:spacing w:val="3"/>
                <w:w w:val="82"/>
              </w:rPr>
              <w:t>1</w:t>
            </w:r>
          </w:p>
        </w:tc>
        <w:tc>
          <w:tcPr>
            <w:tcW w:w="2420" w:type="dxa"/>
            <w:shd w:val="clear" w:color="auto" w:fill="F2F6E3"/>
          </w:tcPr>
          <w:p w14:paraId="50461836" w14:textId="77777777" w:rsidR="00DA6A0F" w:rsidRPr="00086D83" w:rsidRDefault="00DA6A0F" w:rsidP="009C392E">
            <w:pPr>
              <w:spacing w:before="57"/>
              <w:ind w:left="51"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  <w:spacing w:val="3"/>
                <w:w w:val="97"/>
              </w:rPr>
              <w:t>Моноо</w:t>
            </w:r>
            <w:r w:rsidRPr="00086D83">
              <w:rPr>
                <w:rFonts w:ascii="Times New Roman" w:hAnsi="Times New Roman" w:cs="Times New Roman"/>
                <w:spacing w:val="2"/>
                <w:w w:val="97"/>
              </w:rPr>
              <w:t>к</w:t>
            </w:r>
            <w:r w:rsidRPr="00086D83">
              <w:rPr>
                <w:rFonts w:ascii="Times New Roman" w:hAnsi="Times New Roman" w:cs="Times New Roman"/>
                <w:spacing w:val="3"/>
                <w:w w:val="97"/>
              </w:rPr>
              <w:t>си</w:t>
            </w:r>
            <w:r w:rsidRPr="00086D83">
              <w:rPr>
                <w:rFonts w:ascii="Times New Roman" w:hAnsi="Times New Roman" w:cs="Times New Roman"/>
                <w:w w:val="97"/>
              </w:rPr>
              <w:t>д</w:t>
            </w:r>
            <w:r w:rsidRPr="00086D83">
              <w:rPr>
                <w:rFonts w:ascii="Times New Roman" w:hAnsi="Times New Roman" w:cs="Times New Roman"/>
                <w:spacing w:val="-3"/>
                <w:w w:val="97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у</w:t>
            </w:r>
            <w:r w:rsidRPr="00086D83">
              <w:rPr>
                <w:rFonts w:ascii="Times New Roman" w:hAnsi="Times New Roman" w:cs="Times New Roman"/>
              </w:rPr>
              <w:t>г</w:t>
            </w:r>
            <w:r w:rsidRPr="00086D83">
              <w:rPr>
                <w:rFonts w:ascii="Times New Roman" w:hAnsi="Times New Roman" w:cs="Times New Roman"/>
                <w:spacing w:val="3"/>
              </w:rPr>
              <w:t>ле</w:t>
            </w:r>
            <w:r w:rsidRPr="00086D83">
              <w:rPr>
                <w:rFonts w:ascii="Times New Roman" w:hAnsi="Times New Roman" w:cs="Times New Roman"/>
                <w:spacing w:val="-1"/>
              </w:rPr>
              <w:t>г</w:t>
            </w:r>
            <w:r w:rsidRPr="00086D83">
              <w:rPr>
                <w:rFonts w:ascii="Times New Roman" w:hAnsi="Times New Roman" w:cs="Times New Roman"/>
                <w:spacing w:val="1"/>
              </w:rPr>
              <w:t>о</w:t>
            </w:r>
            <w:r w:rsidRPr="00086D83">
              <w:rPr>
                <w:rFonts w:ascii="Times New Roman" w:hAnsi="Times New Roman" w:cs="Times New Roman"/>
                <w:spacing w:val="3"/>
              </w:rPr>
              <w:t>д</w:t>
            </w:r>
            <w:r w:rsidRPr="00086D83">
              <w:rPr>
                <w:rFonts w:ascii="Times New Roman" w:hAnsi="Times New Roman" w:cs="Times New Roman"/>
              </w:rPr>
              <w:t>а</w:t>
            </w:r>
            <w:proofErr w:type="spellEnd"/>
            <w:r w:rsidRPr="00086D8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86D83">
              <w:rPr>
                <w:rFonts w:ascii="Times New Roman" w:hAnsi="Times New Roman" w:cs="Times New Roman"/>
                <w:spacing w:val="-1"/>
              </w:rPr>
              <w:t>CO</w:t>
            </w:r>
          </w:p>
        </w:tc>
        <w:tc>
          <w:tcPr>
            <w:tcW w:w="2683" w:type="dxa"/>
            <w:shd w:val="clear" w:color="auto" w:fill="F2F6E3"/>
          </w:tcPr>
          <w:p w14:paraId="2C1BA00E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1 094</w:t>
            </w:r>
            <w:r w:rsidRPr="00086D83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F2F6E3"/>
          </w:tcPr>
          <w:p w14:paraId="3AD7FF5F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1,6 г/с или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</w:tr>
      <w:tr w:rsidR="00DA6A0F" w:rsidRPr="00086D83" w14:paraId="2F468914" w14:textId="77777777" w:rsidTr="009C392E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617D6C7E" w14:textId="77777777" w:rsidR="00DA6A0F" w:rsidRPr="00086D83" w:rsidRDefault="00DA6A0F" w:rsidP="009C392E">
            <w:pPr>
              <w:spacing w:before="46"/>
              <w:ind w:left="259" w:right="-20" w:hanging="91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  <w:spacing w:val="-2"/>
              </w:rPr>
              <w:t>2</w:t>
            </w:r>
          </w:p>
        </w:tc>
        <w:tc>
          <w:tcPr>
            <w:tcW w:w="2420" w:type="dxa"/>
            <w:shd w:val="clear" w:color="auto" w:fill="E5EEC6"/>
          </w:tcPr>
          <w:p w14:paraId="23B7FD4F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left="51"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  <w:spacing w:val="3"/>
                <w:w w:val="94"/>
              </w:rPr>
              <w:t>О</w:t>
            </w:r>
            <w:r w:rsidRPr="00086D83">
              <w:rPr>
                <w:rFonts w:ascii="Times New Roman" w:hAnsi="Times New Roman" w:cs="Times New Roman"/>
                <w:spacing w:val="2"/>
                <w:w w:val="94"/>
              </w:rPr>
              <w:t>к</w:t>
            </w:r>
            <w:r w:rsidRPr="00086D83">
              <w:rPr>
                <w:rFonts w:ascii="Times New Roman" w:hAnsi="Times New Roman" w:cs="Times New Roman"/>
                <w:spacing w:val="3"/>
                <w:w w:val="94"/>
              </w:rPr>
              <w:t>сид</w:t>
            </w:r>
            <w:r w:rsidRPr="00086D83">
              <w:rPr>
                <w:rFonts w:ascii="Times New Roman" w:hAnsi="Times New Roman" w:cs="Times New Roman"/>
                <w:w w:val="94"/>
              </w:rPr>
              <w:t>ы</w:t>
            </w:r>
            <w:r w:rsidRPr="00086D83">
              <w:rPr>
                <w:rFonts w:ascii="Times New Roman" w:hAnsi="Times New Roman" w:cs="Times New Roman"/>
                <w:spacing w:val="-2"/>
                <w:w w:val="94"/>
              </w:rPr>
              <w:t xml:space="preserve"> </w:t>
            </w:r>
            <w:r w:rsidRPr="00086D83">
              <w:rPr>
                <w:rFonts w:ascii="Times New Roman" w:hAnsi="Times New Roman" w:cs="Times New Roman"/>
                <w:spacing w:val="3"/>
              </w:rPr>
              <w:t>аз</w:t>
            </w:r>
            <w:r w:rsidRPr="00086D83">
              <w:rPr>
                <w:rFonts w:ascii="Times New Roman" w:hAnsi="Times New Roman" w:cs="Times New Roman"/>
                <w:spacing w:val="1"/>
              </w:rPr>
              <w:t>о</w:t>
            </w:r>
            <w:r w:rsidRPr="00086D83">
              <w:rPr>
                <w:rFonts w:ascii="Times New Roman" w:hAnsi="Times New Roman" w:cs="Times New Roman"/>
              </w:rPr>
              <w:t>та</w:t>
            </w:r>
            <w:r w:rsidRPr="00086D83">
              <w:rPr>
                <w:rFonts w:ascii="Times New Roman" w:hAnsi="Times New Roman" w:cs="Times New Roman"/>
              </w:rPr>
              <w:tab/>
            </w:r>
            <w:r w:rsidRPr="00086D83">
              <w:rPr>
                <w:rFonts w:ascii="Times New Roman" w:hAnsi="Times New Roman" w:cs="Times New Roman"/>
                <w:spacing w:val="3"/>
              </w:rPr>
              <w:t>NO</w:t>
            </w:r>
            <w:r w:rsidRPr="00086D83">
              <w:rPr>
                <w:rFonts w:ascii="Times New Roman" w:hAnsi="Times New Roman" w:cs="Times New Roman"/>
                <w:position w:val="-4"/>
              </w:rPr>
              <w:t>x</w:t>
            </w:r>
          </w:p>
        </w:tc>
        <w:tc>
          <w:tcPr>
            <w:tcW w:w="2683" w:type="dxa"/>
            <w:shd w:val="clear" w:color="auto" w:fill="E5EEC6"/>
          </w:tcPr>
          <w:p w14:paraId="647D89E0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287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3F1F4FD6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0,05 г/с или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</w:tr>
      <w:tr w:rsidR="00DA6A0F" w:rsidRPr="00086D83" w14:paraId="71D32ECB" w14:textId="77777777" w:rsidTr="009C392E">
        <w:trPr>
          <w:trHeight w:hRule="exact" w:val="340"/>
        </w:trPr>
        <w:tc>
          <w:tcPr>
            <w:tcW w:w="454" w:type="dxa"/>
            <w:shd w:val="clear" w:color="auto" w:fill="F2F6E3"/>
          </w:tcPr>
          <w:p w14:paraId="400590EB" w14:textId="77777777" w:rsidR="00DA6A0F" w:rsidRPr="00086D83" w:rsidRDefault="00DA6A0F" w:rsidP="009C392E">
            <w:pPr>
              <w:spacing w:before="46"/>
              <w:ind w:left="278" w:right="-20" w:hanging="91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shd w:val="clear" w:color="auto" w:fill="F2F6E3"/>
          </w:tcPr>
          <w:p w14:paraId="30955A3E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left="51"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ab/>
              <w:t>NO</w:t>
            </w:r>
          </w:p>
        </w:tc>
        <w:tc>
          <w:tcPr>
            <w:tcW w:w="2683" w:type="dxa"/>
            <w:shd w:val="clear" w:color="auto" w:fill="F2F6E3"/>
          </w:tcPr>
          <w:p w14:paraId="6CB3D250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185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F2F6E3"/>
          </w:tcPr>
          <w:p w14:paraId="49984671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0,05 г/с или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</w:tr>
      <w:tr w:rsidR="00DA6A0F" w:rsidRPr="00086D83" w14:paraId="08A19C99" w14:textId="77777777" w:rsidTr="009C392E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4DB72877" w14:textId="77777777" w:rsidR="00DA6A0F" w:rsidRPr="00086D83" w:rsidRDefault="00DA6A0F" w:rsidP="009C392E">
            <w:pPr>
              <w:spacing w:before="46"/>
              <w:ind w:left="257" w:right="-20" w:hanging="91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shd w:val="clear" w:color="auto" w:fill="E5EEC6"/>
          </w:tcPr>
          <w:p w14:paraId="06984DDA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left="51" w:right="-20"/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                          NO</w:t>
            </w:r>
            <w:r w:rsidRPr="00086D83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683" w:type="dxa"/>
            <w:shd w:val="clear" w:color="auto" w:fill="E5EEC6"/>
          </w:tcPr>
          <w:p w14:paraId="1BEF57E6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480BD2C5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0,3 г/с или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</w:tr>
      <w:tr w:rsidR="00DA6A0F" w:rsidRPr="00086D83" w14:paraId="43CF7949" w14:textId="77777777" w:rsidTr="009C392E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3B014292" w14:textId="77777777" w:rsidR="00DA6A0F" w:rsidRPr="00086D83" w:rsidRDefault="00DA6A0F" w:rsidP="009C392E">
            <w:pPr>
              <w:spacing w:before="46"/>
              <w:ind w:left="257" w:right="-20" w:hanging="91"/>
              <w:rPr>
                <w:rFonts w:ascii="Times New Roman" w:hAnsi="Times New Roman" w:cs="Times New Roman"/>
                <w:spacing w:val="1"/>
              </w:rPr>
            </w:pPr>
            <w:r w:rsidRPr="00086D83">
              <w:rPr>
                <w:rFonts w:ascii="Times New Roman" w:hAnsi="Times New Roman" w:cs="Times New Roman"/>
                <w:spacing w:val="1"/>
              </w:rPr>
              <w:t>3</w:t>
            </w:r>
          </w:p>
        </w:tc>
        <w:tc>
          <w:tcPr>
            <w:tcW w:w="2420" w:type="dxa"/>
            <w:shd w:val="clear" w:color="auto" w:fill="E5EEC6"/>
          </w:tcPr>
          <w:p w14:paraId="3A639C3A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 </w:t>
            </w:r>
            <w:r w:rsidRPr="00086D83">
              <w:rPr>
                <w:rFonts w:ascii="Times New Roman" w:hAnsi="Times New Roman" w:cs="Times New Roman"/>
                <w:lang w:val="kk-KZ"/>
              </w:rPr>
              <w:t>Оксид серы</w:t>
            </w:r>
            <w:r w:rsidRPr="00086D83">
              <w:rPr>
                <w:rFonts w:ascii="Times New Roman" w:hAnsi="Times New Roman" w:cs="Times New Roman"/>
              </w:rPr>
              <w:t xml:space="preserve">         SO</w:t>
            </w:r>
            <w:r w:rsidRPr="00086D83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  <w:tc>
          <w:tcPr>
            <w:tcW w:w="2683" w:type="dxa"/>
            <w:shd w:val="clear" w:color="auto" w:fill="E5EEC6"/>
          </w:tcPr>
          <w:p w14:paraId="1A6D37F6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11</w:t>
            </w:r>
            <w:r w:rsidRPr="00086D83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6B089881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0</w:t>
            </w:r>
          </w:p>
        </w:tc>
      </w:tr>
      <w:tr w:rsidR="00DA6A0F" w:rsidRPr="00253097" w14:paraId="1FD3E1D0" w14:textId="77777777" w:rsidTr="009C392E">
        <w:trPr>
          <w:trHeight w:hRule="exact" w:val="340"/>
        </w:trPr>
        <w:tc>
          <w:tcPr>
            <w:tcW w:w="454" w:type="dxa"/>
            <w:shd w:val="clear" w:color="auto" w:fill="E5EEC6"/>
          </w:tcPr>
          <w:p w14:paraId="096CB911" w14:textId="77777777" w:rsidR="00DA6A0F" w:rsidRPr="00086D83" w:rsidRDefault="00DA6A0F" w:rsidP="009C392E">
            <w:pPr>
              <w:spacing w:before="46"/>
              <w:ind w:left="257" w:right="-20" w:hanging="91"/>
              <w:rPr>
                <w:rFonts w:ascii="Times New Roman" w:hAnsi="Times New Roman" w:cs="Times New Roman"/>
                <w:spacing w:val="1"/>
              </w:rPr>
            </w:pPr>
            <w:r w:rsidRPr="00086D83">
              <w:rPr>
                <w:rFonts w:ascii="Times New Roman" w:hAnsi="Times New Roman" w:cs="Times New Roman"/>
                <w:spacing w:val="1"/>
              </w:rPr>
              <w:t>4</w:t>
            </w:r>
          </w:p>
        </w:tc>
        <w:tc>
          <w:tcPr>
            <w:tcW w:w="2420" w:type="dxa"/>
            <w:shd w:val="clear" w:color="auto" w:fill="E5EEC6"/>
          </w:tcPr>
          <w:p w14:paraId="2B0488F5" w14:textId="77777777" w:rsidR="00DA6A0F" w:rsidRPr="00086D83" w:rsidRDefault="00DA6A0F" w:rsidP="009C392E">
            <w:pPr>
              <w:tabs>
                <w:tab w:val="left" w:pos="1800"/>
              </w:tabs>
              <w:spacing w:before="51"/>
              <w:ind w:right="-20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 xml:space="preserve"> Сероводород       H</w:t>
            </w:r>
            <w:r w:rsidRPr="00086D83">
              <w:rPr>
                <w:rFonts w:ascii="Times New Roman" w:hAnsi="Times New Roman" w:cs="Times New Roman"/>
                <w:vertAlign w:val="subscript"/>
              </w:rPr>
              <w:t>2</w:t>
            </w:r>
            <w:r w:rsidRPr="00086D8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683" w:type="dxa"/>
            <w:shd w:val="clear" w:color="auto" w:fill="E5EEC6"/>
          </w:tcPr>
          <w:p w14:paraId="6806F94A" w14:textId="77777777" w:rsidR="00DA6A0F" w:rsidRPr="00086D83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0</w:t>
            </w:r>
            <w:r w:rsidRPr="00086D83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086D83">
              <w:rPr>
                <w:rFonts w:ascii="Times New Roman" w:hAnsi="Times New Roman" w:cs="Times New Roman"/>
                <w:spacing w:val="3"/>
              </w:rPr>
              <w:t>mg</w:t>
            </w:r>
            <w:proofErr w:type="spellEnd"/>
            <w:r w:rsidRPr="00086D83">
              <w:rPr>
                <w:rFonts w:ascii="Times New Roman" w:hAnsi="Times New Roman" w:cs="Times New Roman"/>
                <w:spacing w:val="3"/>
              </w:rPr>
              <w:t>/</w:t>
            </w:r>
            <w:r w:rsidRPr="00086D83">
              <w:rPr>
                <w:rFonts w:ascii="Times New Roman" w:hAnsi="Times New Roman" w:cs="Times New Roman"/>
                <w:spacing w:val="4"/>
              </w:rPr>
              <w:t>N</w:t>
            </w:r>
            <w:r w:rsidRPr="00086D83">
              <w:rPr>
                <w:rFonts w:ascii="Times New Roman" w:hAnsi="Times New Roman" w:cs="Times New Roman"/>
                <w:spacing w:val="3"/>
              </w:rPr>
              <w:t>m³</w:t>
            </w:r>
          </w:p>
        </w:tc>
        <w:tc>
          <w:tcPr>
            <w:tcW w:w="2835" w:type="dxa"/>
            <w:shd w:val="clear" w:color="auto" w:fill="E5EEC6"/>
          </w:tcPr>
          <w:p w14:paraId="6E96875D" w14:textId="77777777" w:rsidR="00DA6A0F" w:rsidRPr="00253097" w:rsidRDefault="00DA6A0F" w:rsidP="009C392E">
            <w:pPr>
              <w:jc w:val="center"/>
              <w:rPr>
                <w:rFonts w:ascii="Times New Roman" w:hAnsi="Times New Roman" w:cs="Times New Roman"/>
              </w:rPr>
            </w:pPr>
            <w:r w:rsidRPr="00086D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36F67FF3" w14:textId="77777777" w:rsidR="00462E6B" w:rsidRDefault="00462E6B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6ACF97C" w14:textId="0A749EA3" w:rsidR="00DA6A0F" w:rsidRDefault="00462E6B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13. </w:t>
      </w:r>
      <w:proofErr w:type="spellStart"/>
      <w:r w:rsidRPr="00462E6B">
        <w:rPr>
          <w:rFonts w:ascii="Times New Roman" w:hAnsi="Times New Roman" w:cs="Times New Roman"/>
          <w:b/>
          <w:bCs/>
        </w:rPr>
        <w:t>Компрессордың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жетектің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тікелей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ағынды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жеке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реттеуші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Ажыратқыш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клапандардың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сондай-ақ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контроллерлік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қосалқы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жабдықтың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маркасы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462E6B">
        <w:rPr>
          <w:rFonts w:ascii="Times New Roman" w:hAnsi="Times New Roman" w:cs="Times New Roman"/>
          <w:b/>
          <w:bCs/>
        </w:rPr>
        <w:t>моделі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Тапсырыс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берушімен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түрде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келісуге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жатады</w:t>
      </w:r>
      <w:proofErr w:type="spellEnd"/>
      <w:r w:rsidRPr="00462E6B">
        <w:rPr>
          <w:rFonts w:ascii="Times New Roman" w:hAnsi="Times New Roman" w:cs="Times New Roman"/>
          <w:b/>
          <w:bCs/>
        </w:rPr>
        <w:t>.</w:t>
      </w:r>
    </w:p>
    <w:p w14:paraId="53DB1D4A" w14:textId="77777777" w:rsidR="00462E6B" w:rsidRDefault="00462E6B" w:rsidP="00EF31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31B79AB" w14:textId="77777777" w:rsidR="00462E6B" w:rsidRDefault="00462E6B" w:rsidP="00462E6B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lastRenderedPageBreak/>
        <w:t>Жобалау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жеткізу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талаптары</w:t>
      </w:r>
      <w:proofErr w:type="spellEnd"/>
    </w:p>
    <w:p w14:paraId="3DB70DD9" w14:textId="50173916" w:rsidR="00462E6B" w:rsidRDefault="00462E6B" w:rsidP="00462E6B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Ауа-азотты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компрессорлық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станция (ВАКС)</w:t>
      </w:r>
    </w:p>
    <w:p w14:paraId="1FC9AF5D" w14:textId="77777777" w:rsidR="00462E6B" w:rsidRDefault="00462E6B" w:rsidP="00462E6B">
      <w:pPr>
        <w:spacing w:after="0"/>
        <w:rPr>
          <w:rFonts w:ascii="Times New Roman" w:hAnsi="Times New Roman" w:cs="Times New Roman"/>
          <w:b/>
          <w:bCs/>
        </w:rPr>
      </w:pPr>
    </w:p>
    <w:p w14:paraId="56D39F5F" w14:textId="0F95D3F6" w:rsidR="00462E6B" w:rsidRPr="00462E6B" w:rsidRDefault="00462E6B" w:rsidP="00462E6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Жалпы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мәліметтер</w:t>
      </w:r>
      <w:proofErr w:type="spellEnd"/>
    </w:p>
    <w:p w14:paraId="3C7DD6C4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Объектінің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атауы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62E6B">
        <w:rPr>
          <w:rFonts w:ascii="Times New Roman" w:hAnsi="Times New Roman" w:cs="Times New Roman"/>
        </w:rPr>
        <w:t>ауа-азотты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компрессорлық</w:t>
      </w:r>
      <w:proofErr w:type="spellEnd"/>
      <w:r w:rsidRPr="00462E6B">
        <w:rPr>
          <w:rFonts w:ascii="Times New Roman" w:hAnsi="Times New Roman" w:cs="Times New Roman"/>
        </w:rPr>
        <w:t xml:space="preserve"> станция (ВАКС)</w:t>
      </w:r>
    </w:p>
    <w:p w14:paraId="4C50220F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Мақсаты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62E6B">
        <w:rPr>
          <w:rFonts w:ascii="Times New Roman" w:hAnsi="Times New Roman" w:cs="Times New Roman"/>
        </w:rPr>
        <w:t>Тұтынушыларды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Технологиялық</w:t>
      </w:r>
      <w:proofErr w:type="spellEnd"/>
      <w:r w:rsidRPr="00462E6B">
        <w:rPr>
          <w:rFonts w:ascii="Times New Roman" w:hAnsi="Times New Roman" w:cs="Times New Roman"/>
        </w:rPr>
        <w:t xml:space="preserve">, </w:t>
      </w:r>
      <w:proofErr w:type="spellStart"/>
      <w:r w:rsidRPr="00462E6B">
        <w:rPr>
          <w:rFonts w:ascii="Times New Roman" w:hAnsi="Times New Roman" w:cs="Times New Roman"/>
        </w:rPr>
        <w:t>іске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қосу-баптау</w:t>
      </w:r>
      <w:proofErr w:type="spellEnd"/>
      <w:r w:rsidRPr="00462E6B">
        <w:rPr>
          <w:rFonts w:ascii="Times New Roman" w:hAnsi="Times New Roman" w:cs="Times New Roman"/>
        </w:rPr>
        <w:t xml:space="preserve">, </w:t>
      </w:r>
      <w:proofErr w:type="spellStart"/>
      <w:r w:rsidRPr="00462E6B">
        <w:rPr>
          <w:rFonts w:ascii="Times New Roman" w:hAnsi="Times New Roman" w:cs="Times New Roman"/>
        </w:rPr>
        <w:t>жөндеу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авариялық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қажеттіліктер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үшін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сығылған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азотпен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қамтамасыз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ету</w:t>
      </w:r>
      <w:proofErr w:type="spellEnd"/>
      <w:r w:rsidRPr="00462E6B">
        <w:rPr>
          <w:rFonts w:ascii="Times New Roman" w:hAnsi="Times New Roman" w:cs="Times New Roman"/>
        </w:rPr>
        <w:t>.</w:t>
      </w:r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1DFE5EB0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Кезең</w:t>
      </w:r>
      <w:proofErr w:type="spellEnd"/>
      <w:r w:rsidRPr="00462E6B">
        <w:rPr>
          <w:rFonts w:ascii="Times New Roman" w:hAnsi="Times New Roman" w:cs="Times New Roman"/>
          <w:b/>
          <w:bCs/>
        </w:rPr>
        <w:t>:</w:t>
      </w:r>
    </w:p>
    <w:p w14:paraId="6CDF9866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- </w:t>
      </w:r>
      <w:proofErr w:type="spellStart"/>
      <w:r w:rsidRPr="00462E6B">
        <w:rPr>
          <w:rFonts w:ascii="Times New Roman" w:hAnsi="Times New Roman" w:cs="Times New Roman"/>
        </w:rPr>
        <w:t>Жобалау</w:t>
      </w:r>
      <w:proofErr w:type="spellEnd"/>
      <w:r w:rsidRPr="00462E6B">
        <w:rPr>
          <w:rFonts w:ascii="Times New Roman" w:hAnsi="Times New Roman" w:cs="Times New Roman"/>
        </w:rPr>
        <w:t xml:space="preserve"> (FEED / PD / RD)</w:t>
      </w:r>
    </w:p>
    <w:p w14:paraId="22554121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- </w:t>
      </w:r>
      <w:proofErr w:type="spellStart"/>
      <w:r w:rsidRPr="00462E6B">
        <w:rPr>
          <w:rFonts w:ascii="Times New Roman" w:hAnsi="Times New Roman" w:cs="Times New Roman"/>
        </w:rPr>
        <w:t>Жабдықты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жеткізу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</w:p>
    <w:p w14:paraId="78E367FF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Жоба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түрі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r w:rsidRPr="00462E6B">
        <w:rPr>
          <w:rFonts w:ascii="Times New Roman" w:hAnsi="Times New Roman" w:cs="Times New Roman"/>
        </w:rPr>
        <w:t xml:space="preserve">EPC </w:t>
      </w:r>
    </w:p>
    <w:p w14:paraId="3BCA5938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Жұмыс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режимі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62E6B">
        <w:rPr>
          <w:rFonts w:ascii="Times New Roman" w:hAnsi="Times New Roman" w:cs="Times New Roman"/>
        </w:rPr>
        <w:t>тәулік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бойы</w:t>
      </w:r>
      <w:proofErr w:type="spellEnd"/>
      <w:r w:rsidRPr="00462E6B">
        <w:rPr>
          <w:rFonts w:ascii="Times New Roman" w:hAnsi="Times New Roman" w:cs="Times New Roman"/>
        </w:rPr>
        <w:t xml:space="preserve">, </w:t>
      </w:r>
      <w:proofErr w:type="spellStart"/>
      <w:r w:rsidRPr="00462E6B">
        <w:rPr>
          <w:rFonts w:ascii="Times New Roman" w:hAnsi="Times New Roman" w:cs="Times New Roman"/>
        </w:rPr>
        <w:t>үздіксіз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6ADBDF18" w14:textId="47199733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Тауарды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жеткізу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мерзімі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462E6B">
        <w:rPr>
          <w:rFonts w:ascii="Times New Roman" w:hAnsi="Times New Roman" w:cs="Times New Roman"/>
        </w:rPr>
        <w:t>тапсырыс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берушіден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өтінім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алған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сәттен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бастап</w:t>
      </w:r>
      <w:proofErr w:type="spellEnd"/>
      <w:r w:rsidRPr="00462E6B">
        <w:rPr>
          <w:rFonts w:ascii="Times New Roman" w:hAnsi="Times New Roman" w:cs="Times New Roman"/>
        </w:rPr>
        <w:t xml:space="preserve"> 7 ай;</w:t>
      </w:r>
    </w:p>
    <w:p w14:paraId="0561FF51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760831C7" w14:textId="336A9D66" w:rsidR="00462E6B" w:rsidRPr="00462E6B" w:rsidRDefault="00462E6B" w:rsidP="00462E6B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ВАКС </w:t>
      </w:r>
      <w:proofErr w:type="spellStart"/>
      <w:r w:rsidRPr="00462E6B">
        <w:rPr>
          <w:rFonts w:ascii="Times New Roman" w:hAnsi="Times New Roman" w:cs="Times New Roman"/>
          <w:b/>
          <w:bCs/>
        </w:rPr>
        <w:t>мақсаты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462E6B">
        <w:rPr>
          <w:rFonts w:ascii="Times New Roman" w:hAnsi="Times New Roman" w:cs="Times New Roman"/>
          <w:b/>
          <w:bCs/>
        </w:rPr>
        <w:t>функциялары</w:t>
      </w:r>
      <w:proofErr w:type="spellEnd"/>
    </w:p>
    <w:p w14:paraId="592F14AB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 ВАКС </w:t>
      </w:r>
      <w:proofErr w:type="spellStart"/>
      <w:r w:rsidRPr="00462E6B">
        <w:rPr>
          <w:rFonts w:ascii="Times New Roman" w:hAnsi="Times New Roman" w:cs="Times New Roman"/>
          <w:b/>
          <w:bCs/>
        </w:rPr>
        <w:t>арналған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</w:p>
    <w:p w14:paraId="76AB4C21" w14:textId="6C692DF0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өңдеу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462E6B">
        <w:rPr>
          <w:rFonts w:ascii="Times New Roman" w:hAnsi="Times New Roman" w:cs="Times New Roman"/>
          <w:b/>
          <w:bCs/>
        </w:rPr>
        <w:t xml:space="preserve">беру:  </w:t>
      </w:r>
      <w:proofErr w:type="spellStart"/>
      <w:r w:rsidRPr="00462E6B">
        <w:rPr>
          <w:rFonts w:ascii="Times New Roman" w:hAnsi="Times New Roman" w:cs="Times New Roman"/>
          <w:b/>
          <w:bCs/>
        </w:rPr>
        <w:t>Сығылған</w:t>
      </w:r>
      <w:proofErr w:type="spellEnd"/>
      <w:proofErr w:type="gram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ауа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 </w:t>
      </w:r>
    </w:p>
    <w:p w14:paraId="71E08264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азот газы; </w:t>
      </w:r>
    </w:p>
    <w:p w14:paraId="4044CFFD" w14:textId="16D8CF76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технологиялық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процестерді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қамтамасыз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ету</w:t>
      </w:r>
      <w:proofErr w:type="spellEnd"/>
      <w:r w:rsidRPr="00462E6B">
        <w:rPr>
          <w:rFonts w:ascii="Times New Roman" w:hAnsi="Times New Roman" w:cs="Times New Roman"/>
          <w:b/>
          <w:bCs/>
        </w:rPr>
        <w:t>;</w:t>
      </w:r>
    </w:p>
    <w:p w14:paraId="3774ABCC" w14:textId="54CE5879" w:rsidR="00462E6B" w:rsidRDefault="00462E6B" w:rsidP="00462E6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үрлеу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сығымдау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62E6B">
        <w:rPr>
          <w:rFonts w:ascii="Times New Roman" w:hAnsi="Times New Roman" w:cs="Times New Roman"/>
          <w:b/>
          <w:bCs/>
        </w:rPr>
        <w:t>инерттеу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</w:t>
      </w:r>
    </w:p>
    <w:p w14:paraId="2B3CDA46" w14:textId="473E893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іске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қосу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жөндеу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жұмыстары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</w:t>
      </w:r>
    </w:p>
    <w:p w14:paraId="22E7BB40" w14:textId="632570FD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авариялық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резервтік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газбен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жабдықтау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(азот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бойынша</w:t>
      </w:r>
      <w:proofErr w:type="spellEnd"/>
      <w:r w:rsidRPr="00462E6B">
        <w:rPr>
          <w:rFonts w:ascii="Times New Roman" w:hAnsi="Times New Roman" w:cs="Times New Roman"/>
          <w:b/>
          <w:bCs/>
        </w:rPr>
        <w:t>).</w:t>
      </w:r>
    </w:p>
    <w:p w14:paraId="39D8BFCE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71B4B0D9" w14:textId="20C17CAD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3. ВАКС </w:t>
      </w:r>
      <w:proofErr w:type="spellStart"/>
      <w:r w:rsidRPr="00462E6B">
        <w:rPr>
          <w:rFonts w:ascii="Times New Roman" w:hAnsi="Times New Roman" w:cs="Times New Roman"/>
          <w:b/>
          <w:bCs/>
        </w:rPr>
        <w:t>құрамы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462E6B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минимум) </w:t>
      </w:r>
    </w:p>
    <w:p w14:paraId="37ADFCD4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proofErr w:type="spellStart"/>
      <w:r w:rsidRPr="00462E6B">
        <w:rPr>
          <w:rFonts w:ascii="Times New Roman" w:hAnsi="Times New Roman" w:cs="Times New Roman"/>
          <w:b/>
          <w:bCs/>
        </w:rPr>
        <w:t>Жобалау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институты ВАКС </w:t>
      </w:r>
      <w:proofErr w:type="spellStart"/>
      <w:r w:rsidRPr="00462E6B">
        <w:rPr>
          <w:rFonts w:ascii="Times New Roman" w:hAnsi="Times New Roman" w:cs="Times New Roman"/>
          <w:b/>
          <w:bCs/>
        </w:rPr>
        <w:t>құрамында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қарастыруға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</w:p>
    <w:p w14:paraId="49443C4F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3.1. </w:t>
      </w:r>
      <w:proofErr w:type="spellStart"/>
      <w:r w:rsidRPr="00462E6B">
        <w:rPr>
          <w:rFonts w:ascii="Times New Roman" w:hAnsi="Times New Roman" w:cs="Times New Roman"/>
          <w:b/>
          <w:bCs/>
        </w:rPr>
        <w:t>Әуе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бөлігі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45A8C7DE" w14:textId="21E57C40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компрессорлары</w:t>
      </w:r>
      <w:proofErr w:type="spellEnd"/>
      <w:r w:rsidRPr="00462E6B">
        <w:rPr>
          <w:rFonts w:ascii="Times New Roman" w:hAnsi="Times New Roman" w:cs="Times New Roman"/>
        </w:rPr>
        <w:t xml:space="preserve"> (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+ </w:t>
      </w:r>
      <w:proofErr w:type="spellStart"/>
      <w:r w:rsidRPr="00462E6B">
        <w:rPr>
          <w:rFonts w:ascii="Times New Roman" w:hAnsi="Times New Roman" w:cs="Times New Roman"/>
        </w:rPr>
        <w:t>резервтік</w:t>
      </w:r>
      <w:proofErr w:type="spellEnd"/>
      <w:r w:rsidRPr="00462E6B">
        <w:rPr>
          <w:rFonts w:ascii="Times New Roman" w:hAnsi="Times New Roman" w:cs="Times New Roman"/>
        </w:rPr>
        <w:t>);</w:t>
      </w:r>
    </w:p>
    <w:p w14:paraId="1A7B7E4C" w14:textId="5178F26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Ауаны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алдын</w:t>
      </w:r>
      <w:proofErr w:type="spellEnd"/>
      <w:r w:rsidRPr="00462E6B">
        <w:rPr>
          <w:rFonts w:ascii="Times New Roman" w:hAnsi="Times New Roman" w:cs="Times New Roman"/>
        </w:rPr>
        <w:t xml:space="preserve">-ала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жұқа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тазарту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0266C1F1" w14:textId="7806FA51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Ылғалдандырғыштар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75FDB69D" w14:textId="18D56F9E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қабылдағыштары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520A297B" w14:textId="421AFF50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Сығылған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ауаны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тарату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227338C0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79FC918B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3.2.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бөлігі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68C8FE56" w14:textId="7360CBF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алу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қондырғысы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462E6B">
        <w:rPr>
          <w:rFonts w:ascii="Times New Roman" w:hAnsi="Times New Roman" w:cs="Times New Roman"/>
          <w:b/>
          <w:bCs/>
        </w:rPr>
        <w:t>мембраналық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немесе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PSA-</w:t>
      </w:r>
      <w:proofErr w:type="spellStart"/>
      <w:r w:rsidRPr="00462E6B">
        <w:rPr>
          <w:rFonts w:ascii="Times New Roman" w:hAnsi="Times New Roman" w:cs="Times New Roman"/>
          <w:b/>
          <w:bCs/>
        </w:rPr>
        <w:t>жобамен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анықтаңыз</w:t>
      </w:r>
      <w:proofErr w:type="spellEnd"/>
      <w:proofErr w:type="gramStart"/>
      <w:r>
        <w:rPr>
          <w:rFonts w:ascii="Times New Roman" w:hAnsi="Times New Roman" w:cs="Times New Roman"/>
          <w:b/>
          <w:bCs/>
        </w:rPr>
        <w:t>)</w:t>
      </w:r>
      <w:r w:rsidRPr="00462E6B">
        <w:rPr>
          <w:rFonts w:ascii="Times New Roman" w:hAnsi="Times New Roman" w:cs="Times New Roman"/>
          <w:b/>
          <w:bCs/>
        </w:rPr>
        <w:t xml:space="preserve"> ;</w:t>
      </w:r>
      <w:proofErr w:type="gramEnd"/>
    </w:p>
    <w:p w14:paraId="5869B382" w14:textId="4300225F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компрессорлары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</w:t>
      </w:r>
    </w:p>
    <w:p w14:paraId="47C6B95A" w14:textId="245C1BE6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қабылдағыштары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; </w:t>
      </w:r>
    </w:p>
    <w:p w14:paraId="54E9900F" w14:textId="2DF249A6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Азотты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тарату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жүйесі</w:t>
      </w:r>
      <w:proofErr w:type="spellEnd"/>
      <w:r w:rsidRPr="00462E6B">
        <w:rPr>
          <w:rFonts w:ascii="Times New Roman" w:hAnsi="Times New Roman" w:cs="Times New Roman"/>
          <w:b/>
          <w:bCs/>
        </w:rPr>
        <w:t>.</w:t>
      </w:r>
    </w:p>
    <w:p w14:paraId="52317404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</w:p>
    <w:p w14:paraId="150704A6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3.3. </w:t>
      </w:r>
      <w:proofErr w:type="spellStart"/>
      <w:r w:rsidRPr="00462E6B">
        <w:rPr>
          <w:rFonts w:ascii="Times New Roman" w:hAnsi="Times New Roman" w:cs="Times New Roman"/>
          <w:b/>
          <w:bCs/>
        </w:rPr>
        <w:t>Көмекші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жүйелер</w:t>
      </w:r>
      <w:proofErr w:type="spellEnd"/>
    </w:p>
    <w:p w14:paraId="3BE209BF" w14:textId="3711903B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- </w:t>
      </w:r>
      <w:proofErr w:type="spellStart"/>
      <w:r w:rsidRPr="00462E6B">
        <w:rPr>
          <w:rFonts w:ascii="Times New Roman" w:hAnsi="Times New Roman" w:cs="Times New Roman"/>
        </w:rPr>
        <w:t>Электрмен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жабдықтау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3C0136D7" w14:textId="4FCB7B6B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- АБЖ ТП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КИПиА; </w:t>
      </w:r>
    </w:p>
    <w:p w14:paraId="752A1CA1" w14:textId="64855C1F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- </w:t>
      </w:r>
      <w:proofErr w:type="spellStart"/>
      <w:r w:rsidRPr="00462E6B">
        <w:rPr>
          <w:rFonts w:ascii="Times New Roman" w:hAnsi="Times New Roman" w:cs="Times New Roman"/>
        </w:rPr>
        <w:t>Желдету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жылыту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710C2C0C" w14:textId="137341BE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- </w:t>
      </w:r>
      <w:proofErr w:type="spellStart"/>
      <w:r w:rsidRPr="00462E6B">
        <w:rPr>
          <w:rFonts w:ascii="Times New Roman" w:hAnsi="Times New Roman" w:cs="Times New Roman"/>
        </w:rPr>
        <w:t>Өрт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газ </w:t>
      </w:r>
      <w:proofErr w:type="spellStart"/>
      <w:r w:rsidRPr="00462E6B">
        <w:rPr>
          <w:rFonts w:ascii="Times New Roman" w:hAnsi="Times New Roman" w:cs="Times New Roman"/>
        </w:rPr>
        <w:t>дабылы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3062C146" w14:textId="73E0E519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- Дренаж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конденсатты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төгу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06BE3BD3" w14:textId="486BDD76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- </w:t>
      </w:r>
      <w:proofErr w:type="spellStart"/>
      <w:r w:rsidRPr="00462E6B">
        <w:rPr>
          <w:rFonts w:ascii="Times New Roman" w:hAnsi="Times New Roman" w:cs="Times New Roman"/>
        </w:rPr>
        <w:t>Шуды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өшіру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жүйесі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305D1349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lastRenderedPageBreak/>
        <w:t xml:space="preserve">4. </w:t>
      </w:r>
      <w:proofErr w:type="spellStart"/>
      <w:r w:rsidRPr="00462E6B">
        <w:rPr>
          <w:rFonts w:ascii="Times New Roman" w:hAnsi="Times New Roman" w:cs="Times New Roman"/>
          <w:b/>
          <w:bCs/>
        </w:rPr>
        <w:t>Негізгі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техникалық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параметрлер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462E6B">
        <w:rPr>
          <w:rFonts w:ascii="Times New Roman" w:hAnsi="Times New Roman" w:cs="Times New Roman"/>
          <w:b/>
          <w:bCs/>
        </w:rPr>
        <w:t>есептелуге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жатады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) </w:t>
      </w:r>
      <w:proofErr w:type="spellStart"/>
      <w:r w:rsidRPr="00462E6B">
        <w:rPr>
          <w:rFonts w:ascii="Times New Roman" w:hAnsi="Times New Roman" w:cs="Times New Roman"/>
          <w:b/>
          <w:bCs/>
        </w:rPr>
        <w:t>Жобалау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институты </w:t>
      </w:r>
      <w:proofErr w:type="spellStart"/>
      <w:r w:rsidRPr="00462E6B">
        <w:rPr>
          <w:rFonts w:ascii="Times New Roman" w:hAnsi="Times New Roman" w:cs="Times New Roman"/>
          <w:b/>
          <w:bCs/>
        </w:rPr>
        <w:t>келесі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параметрлерді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есептеуге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негіздеуге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міндетті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: </w:t>
      </w:r>
    </w:p>
    <w:p w14:paraId="53FED453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4.1. </w:t>
      </w:r>
      <w:proofErr w:type="spellStart"/>
      <w:r w:rsidRPr="00462E6B">
        <w:rPr>
          <w:rFonts w:ascii="Times New Roman" w:hAnsi="Times New Roman" w:cs="Times New Roman"/>
          <w:b/>
          <w:bCs/>
        </w:rPr>
        <w:t>Сығылған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ауа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743E6D0C" w14:textId="4678EA45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Өнімділік-</w:t>
      </w:r>
      <w:proofErr w:type="gramStart"/>
      <w:r w:rsidRPr="00462E6B">
        <w:rPr>
          <w:rFonts w:ascii="Times New Roman" w:hAnsi="Times New Roman" w:cs="Times New Roman"/>
        </w:rPr>
        <w:t>100-200</w:t>
      </w:r>
      <w:proofErr w:type="gramEnd"/>
      <w:r w:rsidRPr="00462E6B">
        <w:rPr>
          <w:rFonts w:ascii="Times New Roman" w:hAnsi="Times New Roman" w:cs="Times New Roman"/>
        </w:rPr>
        <w:t xml:space="preserve"> м3 / </w:t>
      </w:r>
      <w:proofErr w:type="spellStart"/>
      <w:r w:rsidRPr="00462E6B">
        <w:rPr>
          <w:rFonts w:ascii="Times New Roman" w:hAnsi="Times New Roman" w:cs="Times New Roman"/>
        </w:rPr>
        <w:t>сағ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507514FD" w14:textId="5B1998CD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қысымы-</w:t>
      </w:r>
      <w:proofErr w:type="gramStart"/>
      <w:r w:rsidRPr="00462E6B">
        <w:rPr>
          <w:rFonts w:ascii="Times New Roman" w:hAnsi="Times New Roman" w:cs="Times New Roman"/>
        </w:rPr>
        <w:t>0,8-0,10</w:t>
      </w:r>
      <w:proofErr w:type="gramEnd"/>
      <w:r w:rsidRPr="00462E6B">
        <w:rPr>
          <w:rFonts w:ascii="Times New Roman" w:hAnsi="Times New Roman" w:cs="Times New Roman"/>
        </w:rPr>
        <w:t xml:space="preserve"> МПа; </w:t>
      </w:r>
    </w:p>
    <w:p w14:paraId="0FD5248D" w14:textId="1D6B66B4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тазалығы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класы</w:t>
      </w:r>
      <w:proofErr w:type="spellEnd"/>
      <w:r w:rsidRPr="00462E6B">
        <w:rPr>
          <w:rFonts w:ascii="Times New Roman" w:hAnsi="Times New Roman" w:cs="Times New Roman"/>
        </w:rPr>
        <w:t xml:space="preserve"> — (</w:t>
      </w:r>
      <w:proofErr w:type="spellStart"/>
      <w:r w:rsidRPr="00462E6B">
        <w:rPr>
          <w:rFonts w:ascii="Times New Roman" w:hAnsi="Times New Roman" w:cs="Times New Roman"/>
        </w:rPr>
        <w:t>жоба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бойынша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анықталатын</w:t>
      </w:r>
      <w:proofErr w:type="spellEnd"/>
      <w:r w:rsidRPr="00462E6B">
        <w:rPr>
          <w:rFonts w:ascii="Times New Roman" w:hAnsi="Times New Roman" w:cs="Times New Roman"/>
        </w:rPr>
        <w:t xml:space="preserve"> класс); </w:t>
      </w:r>
    </w:p>
    <w:p w14:paraId="22D6C131" w14:textId="3E7A6EBE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Шығу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кезіндегі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ауа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температурасы-жоба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бойынша</w:t>
      </w:r>
      <w:proofErr w:type="spellEnd"/>
      <w:r w:rsidRPr="00462E6B">
        <w:rPr>
          <w:rFonts w:ascii="Times New Roman" w:hAnsi="Times New Roman" w:cs="Times New Roman"/>
        </w:rPr>
        <w:t xml:space="preserve">. </w:t>
      </w:r>
    </w:p>
    <w:p w14:paraId="74756998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4.2. Азот </w:t>
      </w:r>
    </w:p>
    <w:p w14:paraId="391EE23A" w14:textId="69366934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Азот </w:t>
      </w:r>
      <w:proofErr w:type="spellStart"/>
      <w:r w:rsidRPr="00462E6B">
        <w:rPr>
          <w:rFonts w:ascii="Times New Roman" w:hAnsi="Times New Roman" w:cs="Times New Roman"/>
        </w:rPr>
        <w:t>өнімділігі-есептеу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арқылы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анықтаңыз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4D1E11DD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Азоттың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тазалығы-жобамен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анықталсын</w:t>
      </w:r>
      <w:proofErr w:type="spellEnd"/>
      <w:r w:rsidRPr="00462E6B">
        <w:rPr>
          <w:rFonts w:ascii="Times New Roman" w:hAnsi="Times New Roman" w:cs="Times New Roman"/>
        </w:rPr>
        <w:t xml:space="preserve"> (</w:t>
      </w:r>
      <w:proofErr w:type="spellStart"/>
      <w:r w:rsidRPr="00462E6B">
        <w:rPr>
          <w:rFonts w:ascii="Times New Roman" w:hAnsi="Times New Roman" w:cs="Times New Roman"/>
        </w:rPr>
        <w:t>мақсатына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қарай</w:t>
      </w:r>
      <w:proofErr w:type="spellEnd"/>
      <w:r w:rsidRPr="00462E6B">
        <w:rPr>
          <w:rFonts w:ascii="Times New Roman" w:hAnsi="Times New Roman" w:cs="Times New Roman"/>
        </w:rPr>
        <w:t xml:space="preserve"> 99,9% - дан </w:t>
      </w:r>
      <w:proofErr w:type="spellStart"/>
      <w:r w:rsidRPr="00462E6B">
        <w:rPr>
          <w:rFonts w:ascii="Times New Roman" w:hAnsi="Times New Roman" w:cs="Times New Roman"/>
        </w:rPr>
        <w:t>төмен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емес</w:t>
      </w:r>
      <w:proofErr w:type="spellEnd"/>
      <w:r w:rsidRPr="00462E6B">
        <w:rPr>
          <w:rFonts w:ascii="Times New Roman" w:hAnsi="Times New Roman" w:cs="Times New Roman"/>
        </w:rPr>
        <w:t xml:space="preserve">); </w:t>
      </w:r>
    </w:p>
    <w:p w14:paraId="51027F67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proofErr w:type="spellStart"/>
      <w:r w:rsidRPr="00462E6B">
        <w:rPr>
          <w:rFonts w:ascii="Times New Roman" w:hAnsi="Times New Roman" w:cs="Times New Roman"/>
        </w:rPr>
        <w:t>Азоттың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қысымы-</w:t>
      </w:r>
      <w:proofErr w:type="gramStart"/>
      <w:r w:rsidRPr="00462E6B">
        <w:rPr>
          <w:rFonts w:ascii="Times New Roman" w:hAnsi="Times New Roman" w:cs="Times New Roman"/>
        </w:rPr>
        <w:t>0,1-0,7</w:t>
      </w:r>
      <w:proofErr w:type="gramEnd"/>
      <w:r w:rsidRPr="00462E6B">
        <w:rPr>
          <w:rFonts w:ascii="Times New Roman" w:hAnsi="Times New Roman" w:cs="Times New Roman"/>
        </w:rPr>
        <w:t xml:space="preserve"> МПа;</w:t>
      </w:r>
    </w:p>
    <w:p w14:paraId="79B3532E" w14:textId="597082B8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Шық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нүктесі</w:t>
      </w:r>
      <w:proofErr w:type="spellEnd"/>
      <w:r w:rsidRPr="00462E6B">
        <w:rPr>
          <w:rFonts w:ascii="Times New Roman" w:hAnsi="Times New Roman" w:cs="Times New Roman"/>
        </w:rPr>
        <w:t xml:space="preserve"> — </w:t>
      </w:r>
      <w:proofErr w:type="spellStart"/>
      <w:r w:rsidRPr="00462E6B">
        <w:rPr>
          <w:rFonts w:ascii="Times New Roman" w:hAnsi="Times New Roman" w:cs="Times New Roman"/>
        </w:rPr>
        <w:t>жоба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бойынша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0FAC1D84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462E6B">
        <w:rPr>
          <w:rFonts w:ascii="Times New Roman" w:hAnsi="Times New Roman" w:cs="Times New Roman"/>
          <w:b/>
          <w:bCs/>
        </w:rPr>
        <w:t>Жабдыққа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4E4F983F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5.1. </w:t>
      </w:r>
      <w:proofErr w:type="spellStart"/>
      <w:r w:rsidRPr="00462E6B">
        <w:rPr>
          <w:rFonts w:ascii="Times New Roman" w:hAnsi="Times New Roman" w:cs="Times New Roman"/>
          <w:b/>
          <w:bCs/>
        </w:rPr>
        <w:t>Компрессорлық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жабдық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6C7A82A2" w14:textId="72FD3DE2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Компрессорлардың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түрі</w:t>
      </w:r>
      <w:proofErr w:type="spellEnd"/>
      <w:r w:rsidRPr="00462E6B">
        <w:rPr>
          <w:rFonts w:ascii="Times New Roman" w:hAnsi="Times New Roman" w:cs="Times New Roman"/>
        </w:rPr>
        <w:t xml:space="preserve"> — </w:t>
      </w:r>
      <w:proofErr w:type="spellStart"/>
      <w:r w:rsidRPr="00462E6B">
        <w:rPr>
          <w:rFonts w:ascii="Times New Roman" w:hAnsi="Times New Roman" w:cs="Times New Roman"/>
        </w:rPr>
        <w:t>жобамен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анықтаңыз</w:t>
      </w:r>
      <w:proofErr w:type="spellEnd"/>
      <w:r w:rsidRPr="00462E6B">
        <w:rPr>
          <w:rFonts w:ascii="Times New Roman" w:hAnsi="Times New Roman" w:cs="Times New Roman"/>
        </w:rPr>
        <w:t xml:space="preserve"> (</w:t>
      </w:r>
      <w:proofErr w:type="spellStart"/>
      <w:r w:rsidRPr="00462E6B">
        <w:rPr>
          <w:rFonts w:ascii="Times New Roman" w:hAnsi="Times New Roman" w:cs="Times New Roman"/>
        </w:rPr>
        <w:t>бұрандалы</w:t>
      </w:r>
      <w:proofErr w:type="spellEnd"/>
      <w:r w:rsidRPr="00462E6B">
        <w:rPr>
          <w:rFonts w:ascii="Times New Roman" w:hAnsi="Times New Roman" w:cs="Times New Roman"/>
        </w:rPr>
        <w:t xml:space="preserve"> / </w:t>
      </w:r>
      <w:proofErr w:type="spellStart"/>
      <w:r w:rsidRPr="00462E6B">
        <w:rPr>
          <w:rFonts w:ascii="Times New Roman" w:hAnsi="Times New Roman" w:cs="Times New Roman"/>
        </w:rPr>
        <w:t>поршенді</w:t>
      </w:r>
      <w:proofErr w:type="spellEnd"/>
      <w:r w:rsidRPr="00462E6B">
        <w:rPr>
          <w:rFonts w:ascii="Times New Roman" w:hAnsi="Times New Roman" w:cs="Times New Roman"/>
        </w:rPr>
        <w:t xml:space="preserve"> / </w:t>
      </w:r>
      <w:proofErr w:type="spellStart"/>
      <w:r w:rsidRPr="00462E6B">
        <w:rPr>
          <w:rFonts w:ascii="Times New Roman" w:hAnsi="Times New Roman" w:cs="Times New Roman"/>
        </w:rPr>
        <w:t>центрифугалық</w:t>
      </w:r>
      <w:proofErr w:type="spellEnd"/>
      <w:r w:rsidRPr="00462E6B">
        <w:rPr>
          <w:rFonts w:ascii="Times New Roman" w:hAnsi="Times New Roman" w:cs="Times New Roman"/>
        </w:rPr>
        <w:t>);</w:t>
      </w:r>
    </w:p>
    <w:p w14:paraId="180978FB" w14:textId="327B06E0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Үздіксіз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ресурсы — </w:t>
      </w:r>
      <w:proofErr w:type="spellStart"/>
      <w:r w:rsidRPr="00462E6B">
        <w:rPr>
          <w:rFonts w:ascii="Times New Roman" w:hAnsi="Times New Roman" w:cs="Times New Roman"/>
        </w:rPr>
        <w:t>жылына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кемінде</w:t>
      </w:r>
      <w:proofErr w:type="spellEnd"/>
      <w:r w:rsidRPr="00462E6B">
        <w:rPr>
          <w:rFonts w:ascii="Times New Roman" w:hAnsi="Times New Roman" w:cs="Times New Roman"/>
        </w:rPr>
        <w:t xml:space="preserve"> 8 000 </w:t>
      </w:r>
      <w:proofErr w:type="spellStart"/>
      <w:r w:rsidRPr="00462E6B">
        <w:rPr>
          <w:rFonts w:ascii="Times New Roman" w:hAnsi="Times New Roman" w:cs="Times New Roman"/>
        </w:rPr>
        <w:t>сағат</w:t>
      </w:r>
      <w:proofErr w:type="spellEnd"/>
      <w:r w:rsidRPr="00462E6B">
        <w:rPr>
          <w:rFonts w:ascii="Times New Roman" w:hAnsi="Times New Roman" w:cs="Times New Roman"/>
        </w:rPr>
        <w:t>;</w:t>
      </w:r>
    </w:p>
    <w:p w14:paraId="59460DB6" w14:textId="4EF0A39E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Орындау-өнеркәсіптік</w:t>
      </w:r>
      <w:proofErr w:type="spellEnd"/>
      <w:r w:rsidRPr="00462E6B">
        <w:rPr>
          <w:rFonts w:ascii="Times New Roman" w:hAnsi="Times New Roman" w:cs="Times New Roman"/>
        </w:rPr>
        <w:t xml:space="preserve">, </w:t>
      </w:r>
      <w:proofErr w:type="spellStart"/>
      <w:r w:rsidRPr="00462E6B">
        <w:rPr>
          <w:rFonts w:ascii="Times New Roman" w:hAnsi="Times New Roman" w:cs="Times New Roman"/>
        </w:rPr>
        <w:t>үздіксіз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пайдалану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үшін</w:t>
      </w:r>
      <w:proofErr w:type="spellEnd"/>
      <w:r w:rsidRPr="00462E6B">
        <w:rPr>
          <w:rFonts w:ascii="Times New Roman" w:hAnsi="Times New Roman" w:cs="Times New Roman"/>
        </w:rPr>
        <w:t xml:space="preserve">. </w:t>
      </w:r>
    </w:p>
    <w:p w14:paraId="2469B34C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5.2. Азот </w:t>
      </w:r>
      <w:proofErr w:type="spellStart"/>
      <w:r w:rsidRPr="00462E6B">
        <w:rPr>
          <w:rFonts w:ascii="Times New Roman" w:hAnsi="Times New Roman" w:cs="Times New Roman"/>
          <w:b/>
          <w:bCs/>
        </w:rPr>
        <w:t>қондырғысы</w:t>
      </w:r>
      <w:proofErr w:type="spellEnd"/>
    </w:p>
    <w:p w14:paraId="388953AD" w14:textId="023E3520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Орнату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түрі-мембраналық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немесе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адсорбциялық</w:t>
      </w:r>
      <w:proofErr w:type="spellEnd"/>
      <w:r w:rsidRPr="00462E6B">
        <w:rPr>
          <w:rFonts w:ascii="Times New Roman" w:hAnsi="Times New Roman" w:cs="Times New Roman"/>
        </w:rPr>
        <w:t>;</w:t>
      </w:r>
    </w:p>
    <w:p w14:paraId="6C799D8E" w14:textId="461E8186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Үздіксіз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режимі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21A8887F" w14:textId="67308ADC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Азоттың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тазалығы</w:t>
      </w:r>
      <w:proofErr w:type="spellEnd"/>
      <w:r w:rsidRPr="00462E6B">
        <w:rPr>
          <w:rFonts w:ascii="Times New Roman" w:hAnsi="Times New Roman" w:cs="Times New Roman"/>
        </w:rPr>
        <w:t xml:space="preserve"> мен </w:t>
      </w:r>
      <w:proofErr w:type="spellStart"/>
      <w:r w:rsidRPr="00462E6B">
        <w:rPr>
          <w:rFonts w:ascii="Times New Roman" w:hAnsi="Times New Roman" w:cs="Times New Roman"/>
        </w:rPr>
        <w:t>шығынын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автоматты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реттеу</w:t>
      </w:r>
      <w:proofErr w:type="spellEnd"/>
      <w:r w:rsidRPr="00462E6B">
        <w:rPr>
          <w:rFonts w:ascii="Times New Roman" w:hAnsi="Times New Roman" w:cs="Times New Roman"/>
        </w:rPr>
        <w:t>;</w:t>
      </w:r>
    </w:p>
    <w:p w14:paraId="41258E20" w14:textId="3EEEB8B3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Өнімділікті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масштабтау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мүмкіндігі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2AE01E18" w14:textId="77777777" w:rsidR="00462E6B" w:rsidRPr="00462E6B" w:rsidRDefault="00462E6B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462E6B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462E6B">
        <w:rPr>
          <w:rFonts w:ascii="Times New Roman" w:hAnsi="Times New Roman" w:cs="Times New Roman"/>
          <w:b/>
          <w:bCs/>
        </w:rPr>
        <w:t>Автоматтандыруға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және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Кипиаға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</w:p>
    <w:p w14:paraId="6039D93F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proofErr w:type="spellStart"/>
      <w:r w:rsidRPr="00462E6B">
        <w:rPr>
          <w:rFonts w:ascii="Times New Roman" w:hAnsi="Times New Roman" w:cs="Times New Roman"/>
        </w:rPr>
        <w:t>Жобамен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қарастыру</w:t>
      </w:r>
      <w:proofErr w:type="spellEnd"/>
      <w:r w:rsidRPr="00462E6B">
        <w:rPr>
          <w:rFonts w:ascii="Times New Roman" w:hAnsi="Times New Roman" w:cs="Times New Roman"/>
        </w:rPr>
        <w:t xml:space="preserve">: </w:t>
      </w:r>
    </w:p>
    <w:p w14:paraId="08E8A220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Толық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автоматты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жұмыс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режимі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274777F2" w14:textId="55B9A61B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Қолданыстағы</w:t>
      </w:r>
      <w:proofErr w:type="spellEnd"/>
      <w:r w:rsidRPr="00462E6B">
        <w:rPr>
          <w:rFonts w:ascii="Times New Roman" w:hAnsi="Times New Roman" w:cs="Times New Roman"/>
        </w:rPr>
        <w:t xml:space="preserve"> ТП АБЖ-</w:t>
      </w:r>
      <w:proofErr w:type="spellStart"/>
      <w:r w:rsidRPr="00462E6B">
        <w:rPr>
          <w:rFonts w:ascii="Times New Roman" w:hAnsi="Times New Roman" w:cs="Times New Roman"/>
        </w:rPr>
        <w:t>ға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интеграциялау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24DA28BE" w14:textId="2E0211AA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Өлшеу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бақылау</w:t>
      </w:r>
      <w:proofErr w:type="spellEnd"/>
      <w:r w:rsidRPr="00462E6B">
        <w:rPr>
          <w:rFonts w:ascii="Times New Roman" w:hAnsi="Times New Roman" w:cs="Times New Roman"/>
        </w:rPr>
        <w:t xml:space="preserve">: o </w:t>
      </w:r>
      <w:proofErr w:type="spellStart"/>
      <w:r w:rsidRPr="00462E6B">
        <w:rPr>
          <w:rFonts w:ascii="Times New Roman" w:hAnsi="Times New Roman" w:cs="Times New Roman"/>
        </w:rPr>
        <w:t>қысым</w:t>
      </w:r>
      <w:proofErr w:type="spellEnd"/>
      <w:r w:rsidRPr="00462E6B">
        <w:rPr>
          <w:rFonts w:ascii="Times New Roman" w:hAnsi="Times New Roman" w:cs="Times New Roman"/>
        </w:rPr>
        <w:t xml:space="preserve">; o </w:t>
      </w:r>
      <w:proofErr w:type="spellStart"/>
      <w:r w:rsidRPr="00462E6B">
        <w:rPr>
          <w:rFonts w:ascii="Times New Roman" w:hAnsi="Times New Roman" w:cs="Times New Roman"/>
        </w:rPr>
        <w:t>шығын</w:t>
      </w:r>
      <w:proofErr w:type="spellEnd"/>
      <w:r w:rsidRPr="00462E6B">
        <w:rPr>
          <w:rFonts w:ascii="Times New Roman" w:hAnsi="Times New Roman" w:cs="Times New Roman"/>
        </w:rPr>
        <w:t xml:space="preserve">; o температура; o азот </w:t>
      </w:r>
      <w:proofErr w:type="spellStart"/>
      <w:r w:rsidRPr="00462E6B">
        <w:rPr>
          <w:rFonts w:ascii="Times New Roman" w:hAnsi="Times New Roman" w:cs="Times New Roman"/>
        </w:rPr>
        <w:t>тазалығы</w:t>
      </w:r>
      <w:proofErr w:type="spellEnd"/>
      <w:r w:rsidRPr="00462E6B">
        <w:rPr>
          <w:rFonts w:ascii="Times New Roman" w:hAnsi="Times New Roman" w:cs="Times New Roman"/>
        </w:rPr>
        <w:t>;</w:t>
      </w:r>
    </w:p>
    <w:p w14:paraId="6E3A4F7A" w14:textId="79B72B7B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Авариялық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және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ескерту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дабылы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3BE17E73" w14:textId="7EEB2150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Қашықтан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бақылау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мүмкіндігі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71E68AFB" w14:textId="77777777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 w:rsidRPr="00462E6B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462E6B">
        <w:rPr>
          <w:rFonts w:ascii="Times New Roman" w:hAnsi="Times New Roman" w:cs="Times New Roman"/>
          <w:b/>
          <w:bCs/>
        </w:rPr>
        <w:t>Сенімділік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пен </w:t>
      </w:r>
      <w:proofErr w:type="spellStart"/>
      <w:r w:rsidRPr="00462E6B">
        <w:rPr>
          <w:rFonts w:ascii="Times New Roman" w:hAnsi="Times New Roman" w:cs="Times New Roman"/>
          <w:b/>
          <w:bCs/>
        </w:rPr>
        <w:t>қауіпсіздік</w:t>
      </w:r>
      <w:proofErr w:type="spellEnd"/>
      <w:r w:rsidRPr="00462E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2E6B">
        <w:rPr>
          <w:rFonts w:ascii="Times New Roman" w:hAnsi="Times New Roman" w:cs="Times New Roman"/>
          <w:b/>
          <w:bCs/>
        </w:rPr>
        <w:t>талаптары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</w:p>
    <w:p w14:paraId="15EAF613" w14:textId="32890139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ҚР </w:t>
      </w:r>
      <w:proofErr w:type="spellStart"/>
      <w:r w:rsidRPr="00462E6B">
        <w:rPr>
          <w:rFonts w:ascii="Times New Roman" w:hAnsi="Times New Roman" w:cs="Times New Roman"/>
        </w:rPr>
        <w:t>өнеркәсіптік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қауіпсіздік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талаптарына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сәйкестігі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79CCCCED" w14:textId="5C891F7E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Төтенше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жағдайлар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кезінде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автоматты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түрде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өшіру</w:t>
      </w:r>
      <w:proofErr w:type="spellEnd"/>
      <w:r w:rsidRPr="00462E6B">
        <w:rPr>
          <w:rFonts w:ascii="Times New Roman" w:hAnsi="Times New Roman" w:cs="Times New Roman"/>
        </w:rPr>
        <w:t xml:space="preserve">; </w:t>
      </w:r>
    </w:p>
    <w:p w14:paraId="3881B2AB" w14:textId="3D1C0B1C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Жарылыс-өрт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қауіпсіздігі</w:t>
      </w:r>
      <w:proofErr w:type="spellEnd"/>
      <w:r w:rsidRPr="00462E6B">
        <w:rPr>
          <w:rFonts w:ascii="Times New Roman" w:hAnsi="Times New Roman" w:cs="Times New Roman"/>
        </w:rPr>
        <w:t xml:space="preserve"> (</w:t>
      </w:r>
      <w:proofErr w:type="spellStart"/>
      <w:r w:rsidRPr="00462E6B">
        <w:rPr>
          <w:rFonts w:ascii="Times New Roman" w:hAnsi="Times New Roman" w:cs="Times New Roman"/>
        </w:rPr>
        <w:t>қажет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болған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жағдайда</w:t>
      </w:r>
      <w:proofErr w:type="spellEnd"/>
      <w:r w:rsidRPr="00462E6B">
        <w:rPr>
          <w:rFonts w:ascii="Times New Roman" w:hAnsi="Times New Roman" w:cs="Times New Roman"/>
        </w:rPr>
        <w:t xml:space="preserve">); </w:t>
      </w:r>
    </w:p>
    <w:p w14:paraId="06E67D9E" w14:textId="185DDD31" w:rsidR="00462E6B" w:rsidRDefault="00462E6B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Шудың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ең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төменгі</w:t>
      </w:r>
      <w:proofErr w:type="spellEnd"/>
      <w:r w:rsidRPr="00462E6B">
        <w:rPr>
          <w:rFonts w:ascii="Times New Roman" w:hAnsi="Times New Roman" w:cs="Times New Roman"/>
        </w:rPr>
        <w:t xml:space="preserve"> </w:t>
      </w:r>
      <w:proofErr w:type="spellStart"/>
      <w:r w:rsidRPr="00462E6B">
        <w:rPr>
          <w:rFonts w:ascii="Times New Roman" w:hAnsi="Times New Roman" w:cs="Times New Roman"/>
        </w:rPr>
        <w:t>деңгейі</w:t>
      </w:r>
      <w:proofErr w:type="spellEnd"/>
      <w:r w:rsidRPr="00462E6B">
        <w:rPr>
          <w:rFonts w:ascii="Times New Roman" w:hAnsi="Times New Roman" w:cs="Times New Roman"/>
        </w:rPr>
        <w:t xml:space="preserve"> — ҚР ҚН </w:t>
      </w:r>
      <w:proofErr w:type="spellStart"/>
      <w:r w:rsidRPr="00462E6B">
        <w:rPr>
          <w:rFonts w:ascii="Times New Roman" w:hAnsi="Times New Roman" w:cs="Times New Roman"/>
        </w:rPr>
        <w:t>сәйкес</w:t>
      </w:r>
      <w:proofErr w:type="spellEnd"/>
      <w:r w:rsidRPr="00462E6B">
        <w:rPr>
          <w:rFonts w:ascii="Times New Roman" w:hAnsi="Times New Roman" w:cs="Times New Roman"/>
        </w:rPr>
        <w:t>.</w:t>
      </w:r>
    </w:p>
    <w:p w14:paraId="3D247C1E" w14:textId="77777777" w:rsidR="00006C66" w:rsidRPr="00006C66" w:rsidRDefault="00006C66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8. </w:t>
      </w:r>
      <w:proofErr w:type="spellStart"/>
      <w:r w:rsidRPr="00006C66">
        <w:rPr>
          <w:rFonts w:ascii="Times New Roman" w:hAnsi="Times New Roman" w:cs="Times New Roman"/>
          <w:b/>
          <w:bCs/>
        </w:rPr>
        <w:t>Жобалық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құжаттамаға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77C60331" w14:textId="77777777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институты </w:t>
      </w:r>
      <w:proofErr w:type="spellStart"/>
      <w:r w:rsidRPr="00006C66">
        <w:rPr>
          <w:rFonts w:ascii="Times New Roman" w:hAnsi="Times New Roman" w:cs="Times New Roman"/>
        </w:rPr>
        <w:t>мыналарды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әзірлеуге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міндетті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6E418A55" w14:textId="2671477F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 w:rsidRPr="00006C66">
        <w:rPr>
          <w:rFonts w:ascii="Times New Roman" w:hAnsi="Times New Roman" w:cs="Times New Roman"/>
        </w:rPr>
        <w:t>Технологиялық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схемалар</w:t>
      </w:r>
      <w:proofErr w:type="spellEnd"/>
      <w:r w:rsidRPr="00006C66">
        <w:rPr>
          <w:rFonts w:ascii="Times New Roman" w:hAnsi="Times New Roman" w:cs="Times New Roman"/>
        </w:rPr>
        <w:t xml:space="preserve"> (PFD, P &amp; ID); </w:t>
      </w:r>
    </w:p>
    <w:p w14:paraId="2D1490CE" w14:textId="7849DE5B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Өнімділік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резервтік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есептеулер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7B04440F" w14:textId="01D34402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Жабдықтың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сипаттамалары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2B4982D5" w14:textId="01E1D50F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орналастыру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жоспарлары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5EA6E042" w14:textId="4743BAF6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Электротехникалық</w:t>
      </w:r>
      <w:proofErr w:type="spellEnd"/>
      <w:r w:rsidRPr="00006C66">
        <w:rPr>
          <w:rFonts w:ascii="Times New Roman" w:hAnsi="Times New Roman" w:cs="Times New Roman"/>
        </w:rPr>
        <w:t xml:space="preserve"> бөлім; </w:t>
      </w:r>
    </w:p>
    <w:p w14:paraId="76E86C56" w14:textId="1848E25E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ТП АБЖ </w:t>
      </w:r>
      <w:proofErr w:type="spellStart"/>
      <w:r w:rsidRPr="00006C66">
        <w:rPr>
          <w:rFonts w:ascii="Times New Roman" w:hAnsi="Times New Roman" w:cs="Times New Roman"/>
        </w:rPr>
        <w:t>бөлімі</w:t>
      </w:r>
      <w:proofErr w:type="spellEnd"/>
      <w:r w:rsidRPr="00006C66">
        <w:rPr>
          <w:rFonts w:ascii="Times New Roman" w:hAnsi="Times New Roman" w:cs="Times New Roman"/>
        </w:rPr>
        <w:t>;</w:t>
      </w:r>
    </w:p>
    <w:p w14:paraId="5222B929" w14:textId="6DE88A5A" w:rsidR="00006C66" w:rsidRDefault="00006C66" w:rsidP="00006C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06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PB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ot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бөлімі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2E284AE6" w14:textId="4FDDE432" w:rsidR="00462E6B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Сметалық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құжаттама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3E3D593D" w14:textId="77777777" w:rsidR="00006C66" w:rsidRPr="00006C66" w:rsidRDefault="00006C66" w:rsidP="00462E6B">
      <w:pPr>
        <w:spacing w:after="0"/>
        <w:ind w:left="36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lastRenderedPageBreak/>
        <w:t xml:space="preserve">9. </w:t>
      </w:r>
      <w:proofErr w:type="spellStart"/>
      <w:r w:rsidRPr="00006C66">
        <w:rPr>
          <w:rFonts w:ascii="Times New Roman" w:hAnsi="Times New Roman" w:cs="Times New Roman"/>
          <w:b/>
          <w:bCs/>
        </w:rPr>
        <w:t>Жабдықты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жеткізуге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42ACDA8E" w14:textId="77777777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proofErr w:type="spellStart"/>
      <w:r w:rsidRPr="00006C66">
        <w:rPr>
          <w:rFonts w:ascii="Times New Roman" w:hAnsi="Times New Roman" w:cs="Times New Roman"/>
        </w:rPr>
        <w:t>Жеткізуші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мыналарды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ұсынуға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міндетті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24D5C57A" w14:textId="70657312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паспорты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4BEB1242" w14:textId="346A5BB5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сертификаттары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695AA2F5" w14:textId="75B7AA46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Пайдалану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жөніндегі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Нұсқаулық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59291CEE" w14:textId="5E57F1F5" w:rsidR="00006C66" w:rsidRDefault="00006C66" w:rsidP="00462E6B">
      <w:pPr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Кепілдік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міндеттемелері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кемінде</w:t>
      </w:r>
      <w:proofErr w:type="spellEnd"/>
      <w:r w:rsidRPr="00006C66">
        <w:rPr>
          <w:rFonts w:ascii="Times New Roman" w:hAnsi="Times New Roman" w:cs="Times New Roman"/>
        </w:rPr>
        <w:t xml:space="preserve"> 24 ай);</w:t>
      </w:r>
    </w:p>
    <w:p w14:paraId="1F051ABB" w14:textId="4E84B9A0" w:rsidR="00006C66" w:rsidRDefault="00006C66" w:rsidP="00006C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006C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Шефмонтаж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ПНР;</w:t>
      </w:r>
    </w:p>
    <w:p w14:paraId="7D45372D" w14:textId="77777777" w:rsidR="00006C66" w:rsidRPr="00006C66" w:rsidRDefault="00006C66" w:rsidP="00006C66">
      <w:pPr>
        <w:spacing w:after="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10. </w:t>
      </w:r>
      <w:proofErr w:type="spellStart"/>
      <w:r w:rsidRPr="00006C66">
        <w:rPr>
          <w:rFonts w:ascii="Times New Roman" w:hAnsi="Times New Roman" w:cs="Times New Roman"/>
          <w:b/>
          <w:bCs/>
        </w:rPr>
        <w:t>Нормативтік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құжаттар</w:t>
      </w:r>
      <w:proofErr w:type="spellEnd"/>
    </w:p>
    <w:p w14:paraId="5CC8AFBA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жеткізу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келуі</w:t>
      </w:r>
      <w:proofErr w:type="spellEnd"/>
      <w:r w:rsidRPr="00006C66">
        <w:rPr>
          <w:rFonts w:ascii="Times New Roman" w:hAnsi="Times New Roman" w:cs="Times New Roman"/>
        </w:rPr>
        <w:t xml:space="preserve"> керек:</w:t>
      </w:r>
    </w:p>
    <w:p w14:paraId="1BABA115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ГОСТ, ҚР СН, ҚР СП; </w:t>
      </w:r>
    </w:p>
    <w:p w14:paraId="59847185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>* API, ASME (</w:t>
      </w:r>
      <w:proofErr w:type="spellStart"/>
      <w:r w:rsidRPr="00006C66">
        <w:rPr>
          <w:rFonts w:ascii="Times New Roman" w:hAnsi="Times New Roman" w:cs="Times New Roman"/>
        </w:rPr>
        <w:t>егер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қолданылса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0C269FCD" w14:textId="40CD2CC7" w:rsidR="00006C66" w:rsidRDefault="00006C66" w:rsidP="00006C66">
      <w:pPr>
        <w:spacing w:after="0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ҚР </w:t>
      </w:r>
      <w:proofErr w:type="spellStart"/>
      <w:r w:rsidRPr="00006C66">
        <w:rPr>
          <w:rFonts w:ascii="Times New Roman" w:hAnsi="Times New Roman" w:cs="Times New Roman"/>
        </w:rPr>
        <w:t>өнеркәсіптік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қауіпсіздік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ережелеріне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7AEAD1D6" w14:textId="77777777" w:rsidR="00006C66" w:rsidRPr="00006C66" w:rsidRDefault="00006C66" w:rsidP="00006C66">
      <w:pPr>
        <w:spacing w:after="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 11. </w:t>
      </w:r>
      <w:proofErr w:type="spellStart"/>
      <w:r w:rsidRPr="00006C66">
        <w:rPr>
          <w:rFonts w:ascii="Times New Roman" w:hAnsi="Times New Roman" w:cs="Times New Roman"/>
          <w:b/>
          <w:bCs/>
        </w:rPr>
        <w:t>Ескерту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17C02824" w14:textId="1A3B95B4" w:rsidR="00006C66" w:rsidRDefault="00006C66" w:rsidP="00006C66">
      <w:pPr>
        <w:spacing w:after="0"/>
        <w:rPr>
          <w:rFonts w:ascii="Times New Roman" w:hAnsi="Times New Roman" w:cs="Times New Roman"/>
        </w:rPr>
      </w:pPr>
      <w:proofErr w:type="spellStart"/>
      <w:r w:rsidRPr="00006C66">
        <w:rPr>
          <w:rFonts w:ascii="Times New Roman" w:hAnsi="Times New Roman" w:cs="Times New Roman"/>
        </w:rPr>
        <w:t>Жабдықтың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өнімділігін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қысымын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тазалығын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құрамын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қоса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алғанда</w:t>
      </w:r>
      <w:proofErr w:type="spellEnd"/>
      <w:r w:rsidRPr="00006C66">
        <w:rPr>
          <w:rFonts w:ascii="Times New Roman" w:hAnsi="Times New Roman" w:cs="Times New Roman"/>
        </w:rPr>
        <w:t>, ВАКС-</w:t>
      </w:r>
      <w:proofErr w:type="spellStart"/>
      <w:r w:rsidRPr="00006C66">
        <w:rPr>
          <w:rFonts w:ascii="Times New Roman" w:hAnsi="Times New Roman" w:cs="Times New Roman"/>
        </w:rPr>
        <w:t>тың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барлық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түпкілікті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техникалық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параметрлерін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сатысында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институты </w:t>
      </w:r>
      <w:proofErr w:type="spellStart"/>
      <w:r w:rsidRPr="00006C66">
        <w:rPr>
          <w:rFonts w:ascii="Times New Roman" w:hAnsi="Times New Roman" w:cs="Times New Roman"/>
        </w:rPr>
        <w:t>нақтылауға</w:t>
      </w:r>
      <w:proofErr w:type="spellEnd"/>
      <w:r w:rsidRPr="00006C66">
        <w:rPr>
          <w:rFonts w:ascii="Times New Roman" w:hAnsi="Times New Roman" w:cs="Times New Roman"/>
        </w:rPr>
        <w:t xml:space="preserve"> және негіздеуге </w:t>
      </w:r>
      <w:proofErr w:type="spellStart"/>
      <w:r w:rsidRPr="00006C66">
        <w:rPr>
          <w:rFonts w:ascii="Times New Roman" w:hAnsi="Times New Roman" w:cs="Times New Roman"/>
        </w:rPr>
        <w:t>тиіс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634D7D9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293EACBF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9090961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0B1F2ABB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9D485EE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278A08B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17613A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74DEC368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5F8CF17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212DDB0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52A8AEA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40FB8B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162FA1B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1C8AA63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5717C5E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9421BD0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B99FA7D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006D8A3E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61426A6E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C697522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42F48AF8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79BE9E5B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B576050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39B90D04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12783BD9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78166707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2DBF9966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26818D41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5F3D72F1" w14:textId="77777777" w:rsidR="00006C66" w:rsidRDefault="00006C66" w:rsidP="00006C66">
      <w:pPr>
        <w:spacing w:after="0"/>
        <w:rPr>
          <w:rFonts w:ascii="Times New Roman" w:hAnsi="Times New Roman" w:cs="Times New Roman"/>
        </w:rPr>
      </w:pPr>
    </w:p>
    <w:p w14:paraId="0C7B0D61" w14:textId="67BD0BD1" w:rsidR="00006C66" w:rsidRDefault="00006C66" w:rsidP="00006C66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06C66">
        <w:rPr>
          <w:rFonts w:ascii="Times New Roman" w:hAnsi="Times New Roman" w:cs="Times New Roman"/>
          <w:b/>
          <w:bCs/>
        </w:rPr>
        <w:lastRenderedPageBreak/>
        <w:t>Жобалау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және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жеткізу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талаптары</w:t>
      </w:r>
      <w:proofErr w:type="spellEnd"/>
    </w:p>
    <w:p w14:paraId="762B4624" w14:textId="658DD040" w:rsidR="00006C66" w:rsidRPr="00006C66" w:rsidRDefault="00006C66" w:rsidP="00006C66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006C66">
        <w:rPr>
          <w:rFonts w:ascii="Times New Roman" w:hAnsi="Times New Roman" w:cs="Times New Roman"/>
          <w:b/>
          <w:bCs/>
        </w:rPr>
        <w:t>шикі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газ </w:t>
      </w:r>
      <w:proofErr w:type="spellStart"/>
      <w:r w:rsidRPr="00006C66">
        <w:rPr>
          <w:rFonts w:ascii="Times New Roman" w:hAnsi="Times New Roman" w:cs="Times New Roman"/>
          <w:b/>
          <w:bCs/>
        </w:rPr>
        <w:t>сүзгі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сепараторы</w:t>
      </w:r>
    </w:p>
    <w:p w14:paraId="576D7CFF" w14:textId="77777777" w:rsidR="00006C66" w:rsidRDefault="00006C66" w:rsidP="00006C66">
      <w:pPr>
        <w:spacing w:after="0"/>
        <w:rPr>
          <w:rFonts w:ascii="Times New Roman" w:hAnsi="Times New Roman" w:cs="Times New Roman"/>
          <w:b/>
          <w:bCs/>
        </w:rPr>
      </w:pPr>
    </w:p>
    <w:p w14:paraId="0DD64E46" w14:textId="77777777" w:rsidR="00006C66" w:rsidRDefault="00006C66" w:rsidP="00006C66">
      <w:pPr>
        <w:spacing w:after="0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006C66">
        <w:rPr>
          <w:rFonts w:ascii="Times New Roman" w:hAnsi="Times New Roman" w:cs="Times New Roman"/>
          <w:b/>
          <w:bCs/>
        </w:rPr>
        <w:t>Жалпы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ережелер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29CC0D02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1.1. Осы </w:t>
      </w:r>
      <w:proofErr w:type="spellStart"/>
      <w:r w:rsidRPr="00006C66">
        <w:rPr>
          <w:rFonts w:ascii="Times New Roman" w:hAnsi="Times New Roman" w:cs="Times New Roman"/>
        </w:rPr>
        <w:t>Техникалық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ерекшелік</w:t>
      </w:r>
      <w:proofErr w:type="spellEnd"/>
      <w:r w:rsidRPr="00006C66">
        <w:rPr>
          <w:rFonts w:ascii="Times New Roman" w:hAnsi="Times New Roman" w:cs="Times New Roman"/>
        </w:rPr>
        <w:t xml:space="preserve"> (КО) </w:t>
      </w:r>
      <w:proofErr w:type="spellStart"/>
      <w:r w:rsidRPr="00006C66">
        <w:rPr>
          <w:rFonts w:ascii="Times New Roman" w:hAnsi="Times New Roman" w:cs="Times New Roman"/>
        </w:rPr>
        <w:t>кейінгі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Технологиялық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жабдыққа</w:t>
      </w:r>
      <w:proofErr w:type="spellEnd"/>
      <w:r w:rsidRPr="00006C66">
        <w:rPr>
          <w:rFonts w:ascii="Times New Roman" w:hAnsi="Times New Roman" w:cs="Times New Roman"/>
        </w:rPr>
        <w:t xml:space="preserve"> газ </w:t>
      </w:r>
      <w:proofErr w:type="spellStart"/>
      <w:r w:rsidRPr="00006C66">
        <w:rPr>
          <w:rFonts w:ascii="Times New Roman" w:hAnsi="Times New Roman" w:cs="Times New Roman"/>
        </w:rPr>
        <w:t>берер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алдында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шикі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табиғи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газды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тамшы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сұйықтықтан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механикалық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қоспалардан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тазартуға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арналған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сүзгі-сепараторға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қойылатын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техникалық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пайдалану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талаптарын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айқындайды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09882FF1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1.2. </w:t>
      </w:r>
      <w:proofErr w:type="spellStart"/>
      <w:r w:rsidRPr="00006C66">
        <w:rPr>
          <w:rFonts w:ascii="Times New Roman" w:hAnsi="Times New Roman" w:cs="Times New Roman"/>
        </w:rPr>
        <w:t>Жабдық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сатып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алу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процедурасы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аясында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жеткізіледі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жаңа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пайдаланылмаған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болуы</w:t>
      </w:r>
      <w:proofErr w:type="spellEnd"/>
      <w:r w:rsidRPr="00006C66">
        <w:rPr>
          <w:rFonts w:ascii="Times New Roman" w:hAnsi="Times New Roman" w:cs="Times New Roman"/>
        </w:rPr>
        <w:t xml:space="preserve"> керек. </w:t>
      </w:r>
    </w:p>
    <w:p w14:paraId="57F3CB6E" w14:textId="141BCCB0" w:rsidR="00462E6B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1.3.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сепараторы </w:t>
      </w:r>
      <w:proofErr w:type="spellStart"/>
      <w:r w:rsidRPr="00006C66">
        <w:rPr>
          <w:rFonts w:ascii="Times New Roman" w:hAnsi="Times New Roman" w:cs="Times New Roman"/>
        </w:rPr>
        <w:t>кәсіпшілік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пайдалану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жағдайында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сенімді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үздіксіз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жұмысты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қамтамасыз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етуі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тиіс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3602E98F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006C66">
        <w:rPr>
          <w:rFonts w:ascii="Times New Roman" w:hAnsi="Times New Roman" w:cs="Times New Roman"/>
          <w:b/>
          <w:bCs/>
        </w:rPr>
        <w:t>Бастапқы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деректер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және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есептеу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параметрлері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</w:p>
    <w:p w14:paraId="702F4D4E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2.1.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ортасы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  <w:proofErr w:type="spellStart"/>
      <w:r w:rsidRPr="00006C66">
        <w:rPr>
          <w:rFonts w:ascii="Times New Roman" w:hAnsi="Times New Roman" w:cs="Times New Roman"/>
        </w:rPr>
        <w:t>шикі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табиғи</w:t>
      </w:r>
      <w:proofErr w:type="spellEnd"/>
      <w:r w:rsidRPr="00006C66">
        <w:rPr>
          <w:rFonts w:ascii="Times New Roman" w:hAnsi="Times New Roman" w:cs="Times New Roman"/>
        </w:rPr>
        <w:t xml:space="preserve"> газ; </w:t>
      </w:r>
    </w:p>
    <w:p w14:paraId="10081289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2.2. </w:t>
      </w:r>
      <w:proofErr w:type="spellStart"/>
      <w:r w:rsidRPr="00006C66">
        <w:rPr>
          <w:rFonts w:ascii="Times New Roman" w:hAnsi="Times New Roman" w:cs="Times New Roman"/>
        </w:rPr>
        <w:t>Газдың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жылдық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көлемі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  <w:proofErr w:type="spellStart"/>
      <w:r w:rsidRPr="00006C66">
        <w:rPr>
          <w:rFonts w:ascii="Times New Roman" w:hAnsi="Times New Roman" w:cs="Times New Roman"/>
        </w:rPr>
        <w:t>жылына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gramStart"/>
      <w:r w:rsidRPr="00006C66">
        <w:rPr>
          <w:rFonts w:ascii="Times New Roman" w:hAnsi="Times New Roman" w:cs="Times New Roman"/>
        </w:rPr>
        <w:t>100-120</w:t>
      </w:r>
      <w:proofErr w:type="gramEnd"/>
      <w:r w:rsidRPr="00006C66">
        <w:rPr>
          <w:rFonts w:ascii="Times New Roman" w:hAnsi="Times New Roman" w:cs="Times New Roman"/>
        </w:rPr>
        <w:t xml:space="preserve"> млн м3. </w:t>
      </w:r>
    </w:p>
    <w:p w14:paraId="622B49C9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2.3.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қысымы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5C277F53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номиналды-1,5 МПа; </w:t>
      </w:r>
    </w:p>
    <w:p w14:paraId="5CFA997F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>* есептік-2,5 Мпа; 2.4.</w:t>
      </w:r>
    </w:p>
    <w:p w14:paraId="667FDAAE" w14:textId="7EF243CF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Газдың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температурасы</w:t>
      </w:r>
      <w:proofErr w:type="spellEnd"/>
      <w:r w:rsidRPr="00006C66">
        <w:rPr>
          <w:rFonts w:ascii="Times New Roman" w:hAnsi="Times New Roman" w:cs="Times New Roman"/>
        </w:rPr>
        <w:t>:</w:t>
      </w:r>
    </w:p>
    <w:p w14:paraId="46C5C417" w14:textId="2C00733C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минималды-200С; </w:t>
      </w:r>
    </w:p>
    <w:p w14:paraId="52C5EE56" w14:textId="51F53381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>* максимум-400С;</w:t>
      </w:r>
    </w:p>
    <w:p w14:paraId="04976EFF" w14:textId="31176F2B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2.5. Газ </w:t>
      </w:r>
      <w:proofErr w:type="spellStart"/>
      <w:r w:rsidRPr="00006C66">
        <w:rPr>
          <w:rFonts w:ascii="Times New Roman" w:hAnsi="Times New Roman" w:cs="Times New Roman"/>
        </w:rPr>
        <w:t>құрамы</w:t>
      </w:r>
      <w:proofErr w:type="spellEnd"/>
      <w:r w:rsidRPr="00006C66">
        <w:rPr>
          <w:rFonts w:ascii="Times New Roman" w:hAnsi="Times New Roman" w:cs="Times New Roman"/>
        </w:rPr>
        <w:t>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4810"/>
      </w:tblGrid>
      <w:tr w:rsidR="00006C66" w:rsidRPr="00D031E4" w14:paraId="39195592" w14:textId="77777777" w:rsidTr="009C392E">
        <w:trPr>
          <w:trHeight w:val="2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FF1825" w14:textId="77777777" w:rsidR="00006C66" w:rsidRPr="00D031E4" w:rsidRDefault="00006C66" w:rsidP="009C392E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D031E4">
              <w:rPr>
                <w:rFonts w:ascii="Times New Roman" w:eastAsia="SimSu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4E2620" w14:textId="77777777" w:rsidR="00006C66" w:rsidRPr="00D031E4" w:rsidRDefault="00006C66" w:rsidP="009C392E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D031E4">
              <w:rPr>
                <w:rFonts w:ascii="Times New Roman" w:eastAsia="SimSun" w:hAnsi="Times New Roman" w:cs="Times New Roman"/>
                <w:sz w:val="20"/>
                <w:szCs w:val="20"/>
              </w:rPr>
              <w:t>Моль%</w:t>
            </w:r>
            <w:r w:rsidRPr="00D031E4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006C66" w:rsidRPr="00242D32" w14:paraId="71057405" w14:textId="77777777" w:rsidTr="009C392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F48181" w14:textId="77777777" w:rsidR="00006C66" w:rsidRPr="00242D32" w:rsidRDefault="00006C66" w:rsidP="009C392E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Метан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905F0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73,66</w:t>
            </w:r>
          </w:p>
        </w:tc>
      </w:tr>
      <w:tr w:rsidR="00006C66" w:rsidRPr="00242D32" w14:paraId="689B8150" w14:textId="77777777" w:rsidTr="009C392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40C79E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Этан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6F681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7,69</w:t>
            </w:r>
          </w:p>
        </w:tc>
      </w:tr>
      <w:tr w:rsidR="00006C66" w:rsidRPr="00242D32" w14:paraId="5A2FFC4B" w14:textId="77777777" w:rsidTr="009C392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BCBAB9" w14:textId="77777777" w:rsidR="00006C66" w:rsidRPr="00242D32" w:rsidRDefault="00006C66" w:rsidP="009C392E">
            <w:pPr>
              <w:spacing w:line="20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Пропан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40AD2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5,16</w:t>
            </w:r>
          </w:p>
        </w:tc>
      </w:tr>
      <w:tr w:rsidR="00006C66" w:rsidRPr="00242D32" w14:paraId="3A87EE7F" w14:textId="77777777" w:rsidTr="009C392E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EEB98F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val="en-US"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изо-Бутан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1ADDE" w14:textId="77777777" w:rsidR="00006C66" w:rsidRPr="00242D32" w:rsidRDefault="00006C66" w:rsidP="009C392E">
            <w:pPr>
              <w:spacing w:line="210" w:lineRule="exact"/>
              <w:jc w:val="center"/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1,19</w:t>
            </w:r>
          </w:p>
        </w:tc>
      </w:tr>
      <w:tr w:rsidR="00006C66" w:rsidRPr="00242D32" w14:paraId="5C4259C1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8F78C0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н-Бутан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81DF6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2,23</w:t>
            </w:r>
          </w:p>
        </w:tc>
      </w:tr>
      <w:tr w:rsidR="00006C66" w:rsidRPr="00242D32" w14:paraId="31F7B9EE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7A36D3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изо-Пентан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62435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0,80</w:t>
            </w:r>
          </w:p>
        </w:tc>
      </w:tr>
      <w:tr w:rsidR="00006C66" w:rsidRPr="00242D32" w14:paraId="133BF280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7A4AD8A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н-Пентан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244F3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0,83</w:t>
            </w:r>
          </w:p>
        </w:tc>
      </w:tr>
      <w:tr w:rsidR="00006C66" w:rsidRPr="00242D32" w14:paraId="018F0522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DD2D244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Гексаны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97CA2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1,34</w:t>
            </w:r>
          </w:p>
        </w:tc>
      </w:tr>
      <w:tr w:rsidR="00006C66" w:rsidRPr="00242D32" w14:paraId="0D610377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C49841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Гептаны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1EA94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06C66" w:rsidRPr="00242D32" w14:paraId="08E2D301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CE9B95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Октаны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39B8A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6C66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06C66" w:rsidRPr="00D031E4" w14:paraId="66FC5BB7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C586FD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Диоксид углерода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83F2C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6C66">
              <w:rPr>
                <w:rFonts w:ascii="Times New Roman" w:eastAsia="Times New Roman" w:hAnsi="Times New Roman" w:cs="Times New Roman"/>
                <w:sz w:val="22"/>
                <w:szCs w:val="22"/>
              </w:rPr>
              <w:t>0,86</w:t>
            </w:r>
          </w:p>
        </w:tc>
      </w:tr>
      <w:tr w:rsidR="00006C66" w:rsidRPr="00D031E4" w14:paraId="17EC9CA9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5773ED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Сероводород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73799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6C66">
              <w:rPr>
                <w:rFonts w:ascii="Times New Roman" w:eastAsia="Times New Roman" w:hAnsi="Times New Roman" w:cs="Times New Roman"/>
                <w:sz w:val="22"/>
                <w:szCs w:val="22"/>
              </w:rPr>
              <w:t>3,56</w:t>
            </w:r>
          </w:p>
        </w:tc>
      </w:tr>
      <w:tr w:rsidR="00006C66" w:rsidRPr="00D031E4" w14:paraId="16778198" w14:textId="77777777" w:rsidTr="00006C66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B42BC16" w14:textId="77777777" w:rsidR="00006C66" w:rsidRPr="00EA2CFE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A2CFE">
              <w:rPr>
                <w:rFonts w:ascii="Times New Roman" w:eastAsia="Times New Roman" w:hAnsi="Times New Roman" w:cs="Times New Roman"/>
                <w:sz w:val="22"/>
                <w:szCs w:val="22"/>
              </w:rPr>
              <w:t>Азот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676C6" w14:textId="77777777" w:rsidR="00006C66" w:rsidRPr="00006C66" w:rsidRDefault="00006C66" w:rsidP="00006C66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6C66">
              <w:rPr>
                <w:rFonts w:ascii="Times New Roman" w:eastAsia="Times New Roman" w:hAnsi="Times New Roman" w:cs="Times New Roman"/>
                <w:sz w:val="22"/>
                <w:szCs w:val="22"/>
              </w:rPr>
              <w:t>2,68</w:t>
            </w:r>
          </w:p>
        </w:tc>
      </w:tr>
    </w:tbl>
    <w:p w14:paraId="065D9A8F" w14:textId="5A5D0D71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006C66">
        <w:rPr>
          <w:rFonts w:ascii="Times New Roman" w:hAnsi="Times New Roman" w:cs="Times New Roman"/>
        </w:rPr>
        <w:t xml:space="preserve">.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режимі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  <w:proofErr w:type="spellStart"/>
      <w:r w:rsidRPr="00006C66">
        <w:rPr>
          <w:rFonts w:ascii="Times New Roman" w:hAnsi="Times New Roman" w:cs="Times New Roman"/>
        </w:rPr>
        <w:t>үздіксіз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тәулік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</w:t>
      </w:r>
      <w:proofErr w:type="spellEnd"/>
      <w:r w:rsidRPr="00006C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E7A8C58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2E9D2D7" w14:textId="2F4A3FB3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006C66">
        <w:rPr>
          <w:rFonts w:ascii="Times New Roman" w:hAnsi="Times New Roman" w:cs="Times New Roman"/>
          <w:b/>
          <w:bCs/>
        </w:rPr>
        <w:t>Жабдықтың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мақсаты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006C66">
        <w:rPr>
          <w:rFonts w:ascii="Times New Roman" w:hAnsi="Times New Roman" w:cs="Times New Roman"/>
          <w:b/>
          <w:bCs/>
        </w:rPr>
        <w:t>функциялары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5DFAF751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3.1.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сепараторы </w:t>
      </w:r>
      <w:proofErr w:type="spellStart"/>
      <w:r w:rsidRPr="00006C66">
        <w:rPr>
          <w:rFonts w:ascii="Times New Roman" w:hAnsi="Times New Roman" w:cs="Times New Roman"/>
        </w:rPr>
        <w:t>мыналарды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қамтамасыз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етуі</w:t>
      </w:r>
      <w:proofErr w:type="spellEnd"/>
      <w:r w:rsidRPr="00006C66">
        <w:rPr>
          <w:rFonts w:ascii="Times New Roman" w:hAnsi="Times New Roman" w:cs="Times New Roman"/>
        </w:rPr>
        <w:t xml:space="preserve"> керек: </w:t>
      </w:r>
    </w:p>
    <w:p w14:paraId="057E8A9A" w14:textId="3D18420A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тамшылатып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сұйықтықты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бөлу</w:t>
      </w:r>
      <w:proofErr w:type="spellEnd"/>
      <w:r w:rsidRPr="00006C66">
        <w:rPr>
          <w:rFonts w:ascii="Times New Roman" w:hAnsi="Times New Roman" w:cs="Times New Roman"/>
        </w:rPr>
        <w:t xml:space="preserve"> (су, </w:t>
      </w:r>
      <w:proofErr w:type="spellStart"/>
      <w:r w:rsidRPr="00006C66">
        <w:rPr>
          <w:rFonts w:ascii="Times New Roman" w:hAnsi="Times New Roman" w:cs="Times New Roman"/>
        </w:rPr>
        <w:t>көмірсутек</w:t>
      </w:r>
      <w:proofErr w:type="spellEnd"/>
      <w:r w:rsidRPr="00006C66">
        <w:rPr>
          <w:rFonts w:ascii="Times New Roman" w:hAnsi="Times New Roman" w:cs="Times New Roman"/>
        </w:rPr>
        <w:t xml:space="preserve"> конденсаты); </w:t>
      </w:r>
    </w:p>
    <w:p w14:paraId="78362DAA" w14:textId="30B2AAB9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механикалық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қоспалар</w:t>
      </w:r>
      <w:proofErr w:type="spellEnd"/>
      <w:r w:rsidRPr="00006C66">
        <w:rPr>
          <w:rFonts w:ascii="Times New Roman" w:hAnsi="Times New Roman" w:cs="Times New Roman"/>
        </w:rPr>
        <w:t xml:space="preserve"> мен </w:t>
      </w:r>
      <w:proofErr w:type="spellStart"/>
      <w:r w:rsidRPr="00006C66">
        <w:rPr>
          <w:rFonts w:ascii="Times New Roman" w:hAnsi="Times New Roman" w:cs="Times New Roman"/>
        </w:rPr>
        <w:t>бөлшектерді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кетіру</w:t>
      </w:r>
      <w:proofErr w:type="spellEnd"/>
      <w:r w:rsidRPr="00006C66">
        <w:rPr>
          <w:rFonts w:ascii="Times New Roman" w:hAnsi="Times New Roman" w:cs="Times New Roman"/>
        </w:rPr>
        <w:t>;</w:t>
      </w:r>
    </w:p>
    <w:p w14:paraId="1FA25E9F" w14:textId="771CEDE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ластанудан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су </w:t>
      </w:r>
      <w:proofErr w:type="spellStart"/>
      <w:r w:rsidRPr="00006C66">
        <w:rPr>
          <w:rFonts w:ascii="Times New Roman" w:hAnsi="Times New Roman" w:cs="Times New Roman"/>
        </w:rPr>
        <w:t>соққыларынан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қорғау</w:t>
      </w:r>
      <w:proofErr w:type="spellEnd"/>
      <w:r w:rsidRPr="00006C66">
        <w:rPr>
          <w:rFonts w:ascii="Times New Roman" w:hAnsi="Times New Roman" w:cs="Times New Roman"/>
        </w:rPr>
        <w:t xml:space="preserve">. </w:t>
      </w:r>
    </w:p>
    <w:p w14:paraId="3D21197E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3.2. </w:t>
      </w:r>
      <w:proofErr w:type="spellStart"/>
      <w:r w:rsidRPr="00006C66">
        <w:rPr>
          <w:rFonts w:ascii="Times New Roman" w:hAnsi="Times New Roman" w:cs="Times New Roman"/>
        </w:rPr>
        <w:t>Тазалау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тиімділігі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4262F740" w14:textId="3CB83DAB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сұйықтықты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ұстау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дәрежесі</w:t>
      </w:r>
      <w:proofErr w:type="spellEnd"/>
      <w:r w:rsidRPr="00006C66">
        <w:rPr>
          <w:rFonts w:ascii="Times New Roman" w:hAnsi="Times New Roman" w:cs="Times New Roman"/>
        </w:rPr>
        <w:t xml:space="preserve"> — ≥ 5 мкм </w:t>
      </w:r>
      <w:proofErr w:type="spellStart"/>
      <w:r w:rsidRPr="00006C66">
        <w:rPr>
          <w:rFonts w:ascii="Times New Roman" w:hAnsi="Times New Roman" w:cs="Times New Roman"/>
        </w:rPr>
        <w:t>тамшылар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үшін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кемінде</w:t>
      </w:r>
      <w:proofErr w:type="spellEnd"/>
      <w:r w:rsidRPr="00006C66">
        <w:rPr>
          <w:rFonts w:ascii="Times New Roman" w:hAnsi="Times New Roman" w:cs="Times New Roman"/>
        </w:rPr>
        <w:t xml:space="preserve"> 99 </w:t>
      </w:r>
      <w:proofErr w:type="gramStart"/>
      <w:r w:rsidRPr="00006C66">
        <w:rPr>
          <w:rFonts w:ascii="Times New Roman" w:hAnsi="Times New Roman" w:cs="Times New Roman"/>
        </w:rPr>
        <w:t>% ;</w:t>
      </w:r>
      <w:proofErr w:type="gramEnd"/>
    </w:p>
    <w:p w14:paraId="3110B641" w14:textId="604046A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қатты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бөлшектердің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қалдық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құрамы</w:t>
      </w:r>
      <w:proofErr w:type="spellEnd"/>
      <w:r w:rsidRPr="00006C66">
        <w:rPr>
          <w:rFonts w:ascii="Times New Roman" w:hAnsi="Times New Roman" w:cs="Times New Roman"/>
        </w:rPr>
        <w:t xml:space="preserve"> — </w:t>
      </w:r>
      <w:proofErr w:type="spellStart"/>
      <w:r w:rsidRPr="00006C66">
        <w:rPr>
          <w:rFonts w:ascii="Times New Roman" w:hAnsi="Times New Roman" w:cs="Times New Roman"/>
        </w:rPr>
        <w:t>қорғалатын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жабдыққа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қойылатын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талаптар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шегінде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330E0ECB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05FE629" w14:textId="3A0D80AC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Pr="00006C66">
        <w:rPr>
          <w:rFonts w:ascii="Times New Roman" w:hAnsi="Times New Roman" w:cs="Times New Roman"/>
          <w:b/>
          <w:bCs/>
        </w:rPr>
        <w:t>Сындарлы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6C66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4A596AA0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4.1. </w:t>
      </w:r>
      <w:proofErr w:type="spellStart"/>
      <w:r w:rsidRPr="00006C66">
        <w:rPr>
          <w:rFonts w:ascii="Times New Roman" w:hAnsi="Times New Roman" w:cs="Times New Roman"/>
        </w:rPr>
        <w:t>Орындау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түрі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6AB93B1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немесе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көлденең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институтының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есебі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109EFC36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біріктірілген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>-сепаратор (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институтының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есебі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 xml:space="preserve">). </w:t>
      </w:r>
    </w:p>
    <w:p w14:paraId="6775FA71" w14:textId="3415A41B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4.2. </w:t>
      </w:r>
      <w:proofErr w:type="spellStart"/>
      <w:r w:rsidRPr="00006C66">
        <w:rPr>
          <w:rFonts w:ascii="Times New Roman" w:hAnsi="Times New Roman" w:cs="Times New Roman"/>
        </w:rPr>
        <w:t>Құрылыстың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негізгі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2E165E71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тарату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құрылғысы</w:t>
      </w:r>
      <w:proofErr w:type="spellEnd"/>
      <w:r w:rsidRPr="00006C66">
        <w:rPr>
          <w:rFonts w:ascii="Times New Roman" w:hAnsi="Times New Roman" w:cs="Times New Roman"/>
        </w:rPr>
        <w:t xml:space="preserve"> бар </w:t>
      </w:r>
      <w:proofErr w:type="spellStart"/>
      <w:r w:rsidRPr="00006C66">
        <w:rPr>
          <w:rFonts w:ascii="Times New Roman" w:hAnsi="Times New Roman" w:cs="Times New Roman"/>
        </w:rPr>
        <w:t>кіріс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құбыры</w:t>
      </w:r>
      <w:proofErr w:type="spellEnd"/>
      <w:r w:rsidRPr="00006C66">
        <w:rPr>
          <w:rFonts w:ascii="Times New Roman" w:hAnsi="Times New Roman" w:cs="Times New Roman"/>
        </w:rPr>
        <w:t>;</w:t>
      </w:r>
    </w:p>
    <w:p w14:paraId="3510F93A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элементтері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картридждер</w:t>
      </w:r>
      <w:proofErr w:type="spellEnd"/>
      <w:r w:rsidRPr="00006C66">
        <w:rPr>
          <w:rFonts w:ascii="Times New Roman" w:hAnsi="Times New Roman" w:cs="Times New Roman"/>
        </w:rPr>
        <w:t xml:space="preserve">, </w:t>
      </w:r>
      <w:proofErr w:type="spellStart"/>
      <w:r w:rsidRPr="00006C66">
        <w:rPr>
          <w:rFonts w:ascii="Times New Roman" w:hAnsi="Times New Roman" w:cs="Times New Roman"/>
        </w:rPr>
        <w:t>коалесцентті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</w:t>
      </w:r>
      <w:proofErr w:type="spellEnd"/>
      <w:r w:rsidRPr="00006C66">
        <w:rPr>
          <w:rFonts w:ascii="Times New Roman" w:hAnsi="Times New Roman" w:cs="Times New Roman"/>
        </w:rPr>
        <w:t xml:space="preserve">); </w:t>
      </w:r>
    </w:p>
    <w:p w14:paraId="1B34BB83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тамшы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ұстағыш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демистер</w:t>
      </w:r>
      <w:proofErr w:type="spellEnd"/>
      <w:r w:rsidRPr="00006C66">
        <w:rPr>
          <w:rFonts w:ascii="Times New Roman" w:hAnsi="Times New Roman" w:cs="Times New Roman"/>
        </w:rPr>
        <w:t xml:space="preserve"> / </w:t>
      </w:r>
      <w:proofErr w:type="spellStart"/>
      <w:r w:rsidRPr="00006C66">
        <w:rPr>
          <w:rFonts w:ascii="Times New Roman" w:hAnsi="Times New Roman" w:cs="Times New Roman"/>
        </w:rPr>
        <w:t>қалақша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пакеті</w:t>
      </w:r>
      <w:proofErr w:type="spellEnd"/>
      <w:r w:rsidRPr="00006C66">
        <w:rPr>
          <w:rFonts w:ascii="Times New Roman" w:hAnsi="Times New Roman" w:cs="Times New Roman"/>
        </w:rPr>
        <w:t xml:space="preserve">); </w:t>
      </w:r>
    </w:p>
    <w:p w14:paraId="1437F6F3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сұйықтық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жинау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аймағы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0492021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дренаж </w:t>
      </w:r>
      <w:proofErr w:type="spellStart"/>
      <w:r w:rsidRPr="00006C66">
        <w:rPr>
          <w:rFonts w:ascii="Times New Roman" w:hAnsi="Times New Roman" w:cs="Times New Roman"/>
        </w:rPr>
        <w:t>жүйесі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557DD148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4.3.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элементтері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690B418C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түрі-коалесцентті</w:t>
      </w:r>
      <w:proofErr w:type="spellEnd"/>
      <w:r w:rsidRPr="00006C66">
        <w:rPr>
          <w:rFonts w:ascii="Times New Roman" w:hAnsi="Times New Roman" w:cs="Times New Roman"/>
        </w:rPr>
        <w:t xml:space="preserve"> / </w:t>
      </w: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картридждері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институтының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есебі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44356C44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сүзу</w:t>
      </w:r>
      <w:proofErr w:type="spellEnd"/>
      <w:r w:rsidRPr="00006C66">
        <w:rPr>
          <w:rFonts w:ascii="Times New Roman" w:hAnsi="Times New Roman" w:cs="Times New Roman"/>
        </w:rPr>
        <w:t xml:space="preserve"> дәрежесі-</w:t>
      </w:r>
      <w:proofErr w:type="gramStart"/>
      <w:r w:rsidRPr="00006C66">
        <w:rPr>
          <w:rFonts w:ascii="Times New Roman" w:hAnsi="Times New Roman" w:cs="Times New Roman"/>
        </w:rPr>
        <w:t>5-10</w:t>
      </w:r>
      <w:proofErr w:type="gramEnd"/>
      <w:r w:rsidRPr="00006C66">
        <w:rPr>
          <w:rFonts w:ascii="Times New Roman" w:hAnsi="Times New Roman" w:cs="Times New Roman"/>
        </w:rPr>
        <w:t xml:space="preserve"> мкм-ден кем </w:t>
      </w:r>
      <w:proofErr w:type="spellStart"/>
      <w:r w:rsidRPr="00006C66">
        <w:rPr>
          <w:rFonts w:ascii="Times New Roman" w:hAnsi="Times New Roman" w:cs="Times New Roman"/>
        </w:rPr>
        <w:t>емес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7367749C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ресурсы-</w:t>
      </w:r>
      <w:proofErr w:type="spellStart"/>
      <w:r w:rsidRPr="00006C66">
        <w:rPr>
          <w:rFonts w:ascii="Times New Roman" w:hAnsi="Times New Roman" w:cs="Times New Roman"/>
        </w:rPr>
        <w:t>кемінде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gramStart"/>
      <w:r w:rsidRPr="00006C66">
        <w:rPr>
          <w:rFonts w:ascii="Times New Roman" w:hAnsi="Times New Roman" w:cs="Times New Roman"/>
        </w:rPr>
        <w:t>6-12</w:t>
      </w:r>
      <w:proofErr w:type="gramEnd"/>
      <w:r w:rsidRPr="00006C66">
        <w:rPr>
          <w:rFonts w:ascii="Times New Roman" w:hAnsi="Times New Roman" w:cs="Times New Roman"/>
        </w:rPr>
        <w:t xml:space="preserve"> ай (</w:t>
      </w:r>
      <w:proofErr w:type="spellStart"/>
      <w:r w:rsidRPr="00006C66">
        <w:rPr>
          <w:rFonts w:ascii="Times New Roman" w:hAnsi="Times New Roman" w:cs="Times New Roman"/>
        </w:rPr>
        <w:t>пайдалану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жағдайларына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байланысты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653BA5D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жылдам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ауыстыру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мүмкіндігі</w:t>
      </w:r>
      <w:proofErr w:type="spellEnd"/>
      <w:r w:rsidRPr="00006C66">
        <w:rPr>
          <w:rFonts w:ascii="Times New Roman" w:hAnsi="Times New Roman" w:cs="Times New Roman"/>
        </w:rPr>
        <w:t xml:space="preserve">. </w:t>
      </w:r>
    </w:p>
    <w:p w14:paraId="6F9E86BF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4.4. Корпус: </w:t>
      </w:r>
    </w:p>
    <w:p w14:paraId="4DDF8490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дәнекерленген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құрылым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3A67C67C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• </w:t>
      </w:r>
      <w:proofErr w:type="spellStart"/>
      <w:r w:rsidRPr="00006C66">
        <w:rPr>
          <w:rFonts w:ascii="Times New Roman" w:hAnsi="Times New Roman" w:cs="Times New Roman"/>
        </w:rPr>
        <w:t>жұмыс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сынақ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қысымын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есептеу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5AA8F2F9" w14:textId="12ED732A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коррозиялық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қор-кемінде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gramStart"/>
      <w:r w:rsidRPr="00006C66">
        <w:rPr>
          <w:rFonts w:ascii="Times New Roman" w:hAnsi="Times New Roman" w:cs="Times New Roman"/>
        </w:rPr>
        <w:t>2-3</w:t>
      </w:r>
      <w:proofErr w:type="gramEnd"/>
      <w:r w:rsidRPr="00006C66">
        <w:rPr>
          <w:rFonts w:ascii="Times New Roman" w:hAnsi="Times New Roman" w:cs="Times New Roman"/>
        </w:rPr>
        <w:t xml:space="preserve"> мм (</w:t>
      </w:r>
      <w:proofErr w:type="spellStart"/>
      <w:r w:rsidRPr="00006C66">
        <w:rPr>
          <w:rFonts w:ascii="Times New Roman" w:hAnsi="Times New Roman" w:cs="Times New Roman"/>
        </w:rPr>
        <w:t>жобалау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институтының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есебі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>).</w:t>
      </w:r>
    </w:p>
    <w:p w14:paraId="10D139CB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006C66">
        <w:rPr>
          <w:rFonts w:ascii="Times New Roman" w:hAnsi="Times New Roman" w:cs="Times New Roman"/>
          <w:b/>
          <w:bCs/>
        </w:rPr>
        <w:t>Материалдар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110533C8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5.1. Корпус материалы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келте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құбырлар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106BEA4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көміртекті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немесе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төмен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легирленген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болат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компоненттік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құрамға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</w:t>
      </w:r>
      <w:proofErr w:type="spellEnd"/>
      <w:r w:rsidRPr="00006C66">
        <w:rPr>
          <w:rFonts w:ascii="Times New Roman" w:hAnsi="Times New Roman" w:cs="Times New Roman"/>
        </w:rPr>
        <w:t xml:space="preserve">.); </w:t>
      </w:r>
    </w:p>
    <w:p w14:paraId="34C715CF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5.2. </w:t>
      </w:r>
      <w:proofErr w:type="spellStart"/>
      <w:r w:rsidRPr="00006C66">
        <w:rPr>
          <w:rFonts w:ascii="Times New Roman" w:hAnsi="Times New Roman" w:cs="Times New Roman"/>
        </w:rPr>
        <w:t>Ішкі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элементтер</w:t>
      </w:r>
      <w:proofErr w:type="spellEnd"/>
      <w:r w:rsidRPr="00006C66">
        <w:rPr>
          <w:rFonts w:ascii="Times New Roman" w:hAnsi="Times New Roman" w:cs="Times New Roman"/>
        </w:rPr>
        <w:t>:</w:t>
      </w:r>
    </w:p>
    <w:p w14:paraId="316E09D7" w14:textId="17084EE3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коррозияға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төзімді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материалдар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немесе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қорғаныс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жабындары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499A39DC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6C66">
        <w:rPr>
          <w:rFonts w:ascii="Times New Roman" w:hAnsi="Times New Roman" w:cs="Times New Roman"/>
          <w:b/>
          <w:bCs/>
        </w:rPr>
        <w:t xml:space="preserve">6. </w:t>
      </w:r>
      <w:proofErr w:type="spellStart"/>
      <w:r w:rsidRPr="00006C66">
        <w:rPr>
          <w:rFonts w:ascii="Times New Roman" w:hAnsi="Times New Roman" w:cs="Times New Roman"/>
          <w:b/>
          <w:bCs/>
        </w:rPr>
        <w:t>Құбырлар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006C66">
        <w:rPr>
          <w:rFonts w:ascii="Times New Roman" w:hAnsi="Times New Roman" w:cs="Times New Roman"/>
          <w:b/>
          <w:bCs/>
        </w:rPr>
        <w:t>байлау</w:t>
      </w:r>
      <w:proofErr w:type="spellEnd"/>
      <w:r w:rsidRPr="00006C66">
        <w:rPr>
          <w:rFonts w:ascii="Times New Roman" w:hAnsi="Times New Roman" w:cs="Times New Roman"/>
          <w:b/>
          <w:bCs/>
        </w:rPr>
        <w:t xml:space="preserve"> </w:t>
      </w:r>
    </w:p>
    <w:p w14:paraId="76A465A1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6.1. </w:t>
      </w:r>
      <w:proofErr w:type="spellStart"/>
      <w:r w:rsidRPr="00006C66">
        <w:rPr>
          <w:rFonts w:ascii="Times New Roman" w:hAnsi="Times New Roman" w:cs="Times New Roman"/>
        </w:rPr>
        <w:t>Құбырлар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5708F316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газ </w:t>
      </w:r>
      <w:proofErr w:type="spellStart"/>
      <w:r w:rsidRPr="00006C66">
        <w:rPr>
          <w:rFonts w:ascii="Times New Roman" w:hAnsi="Times New Roman" w:cs="Times New Roman"/>
        </w:rPr>
        <w:t>кірісі</w:t>
      </w:r>
      <w:proofErr w:type="spellEnd"/>
      <w:r w:rsidRPr="00006C66">
        <w:rPr>
          <w:rFonts w:ascii="Times New Roman" w:hAnsi="Times New Roman" w:cs="Times New Roman"/>
        </w:rPr>
        <w:t>;</w:t>
      </w:r>
    </w:p>
    <w:p w14:paraId="16547DC4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газ </w:t>
      </w:r>
      <w:proofErr w:type="spellStart"/>
      <w:r w:rsidRPr="00006C66">
        <w:rPr>
          <w:rFonts w:ascii="Times New Roman" w:hAnsi="Times New Roman" w:cs="Times New Roman"/>
        </w:rPr>
        <w:t>шығысы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6594DE8B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сұйықтықты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ағызу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43764775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үрлеуге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арналған</w:t>
      </w:r>
      <w:proofErr w:type="spellEnd"/>
      <w:r w:rsidRPr="00006C66">
        <w:rPr>
          <w:rFonts w:ascii="Times New Roman" w:hAnsi="Times New Roman" w:cs="Times New Roman"/>
        </w:rPr>
        <w:t xml:space="preserve"> дренаж; </w:t>
      </w:r>
    </w:p>
    <w:p w14:paraId="38045CA7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желдету</w:t>
      </w:r>
      <w:proofErr w:type="spellEnd"/>
      <w:r w:rsidRPr="00006C66">
        <w:rPr>
          <w:rFonts w:ascii="Times New Roman" w:hAnsi="Times New Roman" w:cs="Times New Roman"/>
        </w:rPr>
        <w:t xml:space="preserve"> / </w:t>
      </w:r>
      <w:proofErr w:type="spellStart"/>
      <w:r w:rsidRPr="00006C66">
        <w:rPr>
          <w:rFonts w:ascii="Times New Roman" w:hAnsi="Times New Roman" w:cs="Times New Roman"/>
        </w:rPr>
        <w:t>қысымды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босату</w:t>
      </w:r>
      <w:proofErr w:type="spellEnd"/>
      <w:r w:rsidRPr="00006C66">
        <w:rPr>
          <w:rFonts w:ascii="Times New Roman" w:hAnsi="Times New Roman" w:cs="Times New Roman"/>
        </w:rPr>
        <w:t xml:space="preserve">. </w:t>
      </w:r>
    </w:p>
    <w:p w14:paraId="6FDC78FD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6.2. </w:t>
      </w:r>
      <w:proofErr w:type="spellStart"/>
      <w:r w:rsidRPr="00006C66">
        <w:rPr>
          <w:rFonts w:ascii="Times New Roman" w:hAnsi="Times New Roman" w:cs="Times New Roman"/>
        </w:rPr>
        <w:t>Қосылу</w:t>
      </w:r>
      <w:proofErr w:type="spellEnd"/>
      <w:r w:rsidRPr="00006C66">
        <w:rPr>
          <w:rFonts w:ascii="Times New Roman" w:hAnsi="Times New Roman" w:cs="Times New Roman"/>
        </w:rPr>
        <w:t xml:space="preserve">: </w:t>
      </w:r>
    </w:p>
    <w:p w14:paraId="2AB3D315" w14:textId="77777777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фланец, МЕМСТ </w:t>
      </w:r>
      <w:proofErr w:type="spellStart"/>
      <w:r w:rsidRPr="00006C66">
        <w:rPr>
          <w:rFonts w:ascii="Times New Roman" w:hAnsi="Times New Roman" w:cs="Times New Roman"/>
        </w:rPr>
        <w:t>бойынша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5304CCFC" w14:textId="781A797E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қысым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класы-есептелген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қысымға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сәйкес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31CE4CCA" w14:textId="77777777" w:rsidR="006C4F10" w:rsidRPr="006C4F10" w:rsidRDefault="00006C66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7. </w:t>
      </w:r>
      <w:proofErr w:type="spellStart"/>
      <w:r w:rsidRPr="006C4F10">
        <w:rPr>
          <w:rFonts w:ascii="Times New Roman" w:hAnsi="Times New Roman" w:cs="Times New Roman"/>
          <w:b/>
          <w:bCs/>
        </w:rPr>
        <w:t>Бақылау-өлшеу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аспаптары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мен арматура </w:t>
      </w:r>
    </w:p>
    <w:p w14:paraId="7989D840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006C66">
        <w:rPr>
          <w:rFonts w:ascii="Times New Roman" w:hAnsi="Times New Roman" w:cs="Times New Roman"/>
        </w:rPr>
        <w:t>Сүзгі</w:t>
      </w:r>
      <w:proofErr w:type="spellEnd"/>
      <w:r w:rsidRPr="00006C66">
        <w:rPr>
          <w:rFonts w:ascii="Times New Roman" w:hAnsi="Times New Roman" w:cs="Times New Roman"/>
        </w:rPr>
        <w:t xml:space="preserve"> сепараторы </w:t>
      </w:r>
      <w:proofErr w:type="spellStart"/>
      <w:r w:rsidRPr="00006C66">
        <w:rPr>
          <w:rFonts w:ascii="Times New Roman" w:hAnsi="Times New Roman" w:cs="Times New Roman"/>
        </w:rPr>
        <w:t>толық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болуы</w:t>
      </w:r>
      <w:proofErr w:type="spellEnd"/>
      <w:r w:rsidRPr="00006C66">
        <w:rPr>
          <w:rFonts w:ascii="Times New Roman" w:hAnsi="Times New Roman" w:cs="Times New Roman"/>
        </w:rPr>
        <w:t xml:space="preserve"> керек:</w:t>
      </w:r>
    </w:p>
    <w:p w14:paraId="27F3B581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манометрлерге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арналған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фитингтер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кіріс</w:t>
      </w:r>
      <w:proofErr w:type="spellEnd"/>
      <w:r w:rsidRPr="00006C66">
        <w:rPr>
          <w:rFonts w:ascii="Times New Roman" w:hAnsi="Times New Roman" w:cs="Times New Roman"/>
        </w:rPr>
        <w:t>/</w:t>
      </w:r>
      <w:proofErr w:type="spellStart"/>
      <w:r w:rsidRPr="00006C66">
        <w:rPr>
          <w:rFonts w:ascii="Times New Roman" w:hAnsi="Times New Roman" w:cs="Times New Roman"/>
        </w:rPr>
        <w:t>шығыс</w:t>
      </w:r>
      <w:proofErr w:type="spellEnd"/>
      <w:r w:rsidRPr="00006C66">
        <w:rPr>
          <w:rFonts w:ascii="Times New Roman" w:hAnsi="Times New Roman" w:cs="Times New Roman"/>
        </w:rPr>
        <w:t xml:space="preserve">); </w:t>
      </w:r>
    </w:p>
    <w:p w14:paraId="11C94806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қысымның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төмендеуін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өлшеуге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арналған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фитингтер</w:t>
      </w:r>
      <w:proofErr w:type="spellEnd"/>
      <w:r w:rsidRPr="00006C66">
        <w:rPr>
          <w:rFonts w:ascii="Times New Roman" w:hAnsi="Times New Roman" w:cs="Times New Roman"/>
        </w:rPr>
        <w:t xml:space="preserve">; </w:t>
      </w:r>
    </w:p>
    <w:p w14:paraId="3E7C6A81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* </w:t>
      </w:r>
      <w:proofErr w:type="spellStart"/>
      <w:r w:rsidRPr="00006C66">
        <w:rPr>
          <w:rFonts w:ascii="Times New Roman" w:hAnsi="Times New Roman" w:cs="Times New Roman"/>
        </w:rPr>
        <w:t>сұйық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деңгей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өлшегіш</w:t>
      </w:r>
      <w:proofErr w:type="spellEnd"/>
      <w:r w:rsidRPr="00006C66">
        <w:rPr>
          <w:rFonts w:ascii="Times New Roman" w:hAnsi="Times New Roman" w:cs="Times New Roman"/>
        </w:rPr>
        <w:t xml:space="preserve"> (</w:t>
      </w:r>
      <w:proofErr w:type="spellStart"/>
      <w:r w:rsidRPr="00006C66">
        <w:rPr>
          <w:rFonts w:ascii="Times New Roman" w:hAnsi="Times New Roman" w:cs="Times New Roman"/>
        </w:rPr>
        <w:t>бақылау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әйнегі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деңгей</w:t>
      </w:r>
      <w:proofErr w:type="spellEnd"/>
      <w:r w:rsidRPr="00006C66">
        <w:rPr>
          <w:rFonts w:ascii="Times New Roman" w:hAnsi="Times New Roman" w:cs="Times New Roman"/>
        </w:rPr>
        <w:t xml:space="preserve"> сенсоры, </w:t>
      </w:r>
      <w:proofErr w:type="spellStart"/>
      <w:r w:rsidRPr="00006C66">
        <w:rPr>
          <w:rFonts w:ascii="Times New Roman" w:hAnsi="Times New Roman" w:cs="Times New Roman"/>
        </w:rPr>
        <w:t>сұйықтықты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жоғары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деңгейде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автоматты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түрде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төгу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сепаратордағы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деңгейлер</w:t>
      </w:r>
      <w:proofErr w:type="spellEnd"/>
      <w:r w:rsidRPr="00006C66">
        <w:rPr>
          <w:rFonts w:ascii="Times New Roman" w:hAnsi="Times New Roman" w:cs="Times New Roman"/>
        </w:rPr>
        <w:t>);</w:t>
      </w:r>
    </w:p>
    <w:p w14:paraId="3AE8CEB8" w14:textId="77777777" w:rsidR="006C4F10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t xml:space="preserve"> * </w:t>
      </w:r>
      <w:proofErr w:type="spellStart"/>
      <w:r w:rsidRPr="00006C66">
        <w:rPr>
          <w:rFonts w:ascii="Times New Roman" w:hAnsi="Times New Roman" w:cs="Times New Roman"/>
        </w:rPr>
        <w:t>қауіпсіздік</w:t>
      </w:r>
      <w:proofErr w:type="spellEnd"/>
      <w:r w:rsidRPr="00006C66">
        <w:rPr>
          <w:rFonts w:ascii="Times New Roman" w:hAnsi="Times New Roman" w:cs="Times New Roman"/>
        </w:rPr>
        <w:t xml:space="preserve"> клапаны;</w:t>
      </w:r>
    </w:p>
    <w:p w14:paraId="4F85F7D1" w14:textId="460EA550" w:rsid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  <w:r w:rsidRPr="00006C66">
        <w:rPr>
          <w:rFonts w:ascii="Times New Roman" w:hAnsi="Times New Roman" w:cs="Times New Roman"/>
        </w:rPr>
        <w:lastRenderedPageBreak/>
        <w:t xml:space="preserve"> * </w:t>
      </w:r>
      <w:proofErr w:type="spellStart"/>
      <w:r w:rsidRPr="00006C66">
        <w:rPr>
          <w:rFonts w:ascii="Times New Roman" w:hAnsi="Times New Roman" w:cs="Times New Roman"/>
        </w:rPr>
        <w:t>бекіту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және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дренаждық</w:t>
      </w:r>
      <w:proofErr w:type="spellEnd"/>
      <w:r w:rsidRPr="00006C66">
        <w:rPr>
          <w:rFonts w:ascii="Times New Roman" w:hAnsi="Times New Roman" w:cs="Times New Roman"/>
        </w:rPr>
        <w:t xml:space="preserve"> </w:t>
      </w:r>
      <w:proofErr w:type="spellStart"/>
      <w:r w:rsidRPr="00006C66">
        <w:rPr>
          <w:rFonts w:ascii="Times New Roman" w:hAnsi="Times New Roman" w:cs="Times New Roman"/>
        </w:rPr>
        <w:t>арматурамен</w:t>
      </w:r>
      <w:proofErr w:type="spellEnd"/>
      <w:r w:rsidRPr="00006C66">
        <w:rPr>
          <w:rFonts w:ascii="Times New Roman" w:hAnsi="Times New Roman" w:cs="Times New Roman"/>
        </w:rPr>
        <w:t>.</w:t>
      </w:r>
    </w:p>
    <w:p w14:paraId="27EA5093" w14:textId="77777777" w:rsidR="006C4F10" w:rsidRP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8. </w:t>
      </w:r>
      <w:proofErr w:type="spellStart"/>
      <w:r w:rsidRPr="006C4F10">
        <w:rPr>
          <w:rFonts w:ascii="Times New Roman" w:hAnsi="Times New Roman" w:cs="Times New Roman"/>
          <w:b/>
          <w:bCs/>
        </w:rPr>
        <w:t>Сенімділік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пен </w:t>
      </w:r>
      <w:proofErr w:type="spellStart"/>
      <w:r w:rsidRPr="006C4F10">
        <w:rPr>
          <w:rFonts w:ascii="Times New Roman" w:hAnsi="Times New Roman" w:cs="Times New Roman"/>
          <w:b/>
          <w:bCs/>
        </w:rPr>
        <w:t>қауіпсіздікке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25004DED" w14:textId="736B4784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8.1.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қызмет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ету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мерзімі</w:t>
      </w:r>
      <w:proofErr w:type="spellEnd"/>
      <w:r w:rsidRPr="006C4F10">
        <w:rPr>
          <w:rFonts w:ascii="Times New Roman" w:hAnsi="Times New Roman" w:cs="Times New Roman"/>
        </w:rPr>
        <w:t xml:space="preserve"> — </w:t>
      </w:r>
      <w:proofErr w:type="spellStart"/>
      <w:r w:rsidRPr="006C4F10">
        <w:rPr>
          <w:rFonts w:ascii="Times New Roman" w:hAnsi="Times New Roman" w:cs="Times New Roman"/>
        </w:rPr>
        <w:t>кемінде</w:t>
      </w:r>
      <w:proofErr w:type="spellEnd"/>
      <w:r w:rsidRPr="006C4F10">
        <w:rPr>
          <w:rFonts w:ascii="Times New Roman" w:hAnsi="Times New Roman" w:cs="Times New Roman"/>
        </w:rPr>
        <w:t xml:space="preserve"> 20 </w:t>
      </w:r>
      <w:proofErr w:type="spellStart"/>
      <w:r w:rsidRPr="006C4F10">
        <w:rPr>
          <w:rFonts w:ascii="Times New Roman" w:hAnsi="Times New Roman" w:cs="Times New Roman"/>
        </w:rPr>
        <w:t>жыл</w:t>
      </w:r>
      <w:proofErr w:type="spellEnd"/>
      <w:r w:rsidRPr="006C4F10">
        <w:rPr>
          <w:rFonts w:ascii="Times New Roman" w:hAnsi="Times New Roman" w:cs="Times New Roman"/>
        </w:rPr>
        <w:t xml:space="preserve">. </w:t>
      </w:r>
    </w:p>
    <w:p w14:paraId="5FC06839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8.2. Бас </w:t>
      </w:r>
      <w:proofErr w:type="spellStart"/>
      <w:r w:rsidRPr="006C4F10">
        <w:rPr>
          <w:rFonts w:ascii="Times New Roman" w:hAnsi="Times New Roman" w:cs="Times New Roman"/>
        </w:rPr>
        <w:t>тартуға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арналған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орташа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жұмыс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уақыты</w:t>
      </w:r>
      <w:proofErr w:type="spellEnd"/>
      <w:r w:rsidRPr="006C4F10">
        <w:rPr>
          <w:rFonts w:ascii="Times New Roman" w:hAnsi="Times New Roman" w:cs="Times New Roman"/>
        </w:rPr>
        <w:t xml:space="preserve"> — </w:t>
      </w:r>
      <w:proofErr w:type="spellStart"/>
      <w:r w:rsidRPr="006C4F10">
        <w:rPr>
          <w:rFonts w:ascii="Times New Roman" w:hAnsi="Times New Roman" w:cs="Times New Roman"/>
        </w:rPr>
        <w:t>кемінде</w:t>
      </w:r>
      <w:proofErr w:type="spellEnd"/>
      <w:r w:rsidRPr="006C4F10">
        <w:rPr>
          <w:rFonts w:ascii="Times New Roman" w:hAnsi="Times New Roman" w:cs="Times New Roman"/>
        </w:rPr>
        <w:t xml:space="preserve"> 10 000 </w:t>
      </w:r>
      <w:proofErr w:type="spellStart"/>
      <w:r w:rsidRPr="006C4F10">
        <w:rPr>
          <w:rFonts w:ascii="Times New Roman" w:hAnsi="Times New Roman" w:cs="Times New Roman"/>
        </w:rPr>
        <w:t>сағат</w:t>
      </w:r>
      <w:proofErr w:type="spellEnd"/>
      <w:r w:rsidRPr="006C4F10">
        <w:rPr>
          <w:rFonts w:ascii="Times New Roman" w:hAnsi="Times New Roman" w:cs="Times New Roman"/>
        </w:rPr>
        <w:t xml:space="preserve">. </w:t>
      </w:r>
    </w:p>
    <w:p w14:paraId="25CB545C" w14:textId="17BA439C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8.3. </w:t>
      </w:r>
      <w:proofErr w:type="spellStart"/>
      <w:r w:rsidRPr="006C4F10">
        <w:rPr>
          <w:rFonts w:ascii="Times New Roman" w:hAnsi="Times New Roman" w:cs="Times New Roman"/>
        </w:rPr>
        <w:t>Құрылым</w:t>
      </w:r>
      <w:proofErr w:type="spellEnd"/>
      <w:r w:rsidRPr="006C4F10">
        <w:rPr>
          <w:rFonts w:ascii="Times New Roman" w:hAnsi="Times New Roman" w:cs="Times New Roman"/>
        </w:rPr>
        <w:t xml:space="preserve"> ҚР </w:t>
      </w:r>
      <w:proofErr w:type="spellStart"/>
      <w:r w:rsidRPr="006C4F10">
        <w:rPr>
          <w:rFonts w:ascii="Times New Roman" w:hAnsi="Times New Roman" w:cs="Times New Roman"/>
        </w:rPr>
        <w:t>өнеркәсіптік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қауіпсіздік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және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еңбекті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қорғау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талаптарына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сәйкес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болуы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тиіс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1B8EB9EF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9. </w:t>
      </w:r>
      <w:proofErr w:type="spellStart"/>
      <w:r w:rsidRPr="006C4F10">
        <w:rPr>
          <w:rFonts w:ascii="Times New Roman" w:hAnsi="Times New Roman" w:cs="Times New Roman"/>
          <w:b/>
          <w:bCs/>
        </w:rPr>
        <w:t>Нормативтік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құжаттар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мен </w:t>
      </w:r>
      <w:proofErr w:type="spellStart"/>
      <w:r w:rsidRPr="006C4F10">
        <w:rPr>
          <w:rFonts w:ascii="Times New Roman" w:hAnsi="Times New Roman" w:cs="Times New Roman"/>
          <w:b/>
          <w:bCs/>
        </w:rPr>
        <w:t>стандарттар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</w:p>
    <w:p w14:paraId="3B3BEAE2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Сүзгі</w:t>
      </w:r>
      <w:proofErr w:type="spellEnd"/>
      <w:r w:rsidRPr="006C4F10">
        <w:rPr>
          <w:rFonts w:ascii="Times New Roman" w:hAnsi="Times New Roman" w:cs="Times New Roman"/>
        </w:rPr>
        <w:t xml:space="preserve"> сепараторы </w:t>
      </w:r>
      <w:proofErr w:type="spellStart"/>
      <w:r w:rsidRPr="006C4F10">
        <w:rPr>
          <w:rFonts w:ascii="Times New Roman" w:hAnsi="Times New Roman" w:cs="Times New Roman"/>
        </w:rPr>
        <w:t>сәйкес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жобалануы</w:t>
      </w:r>
      <w:proofErr w:type="spellEnd"/>
      <w:r w:rsidRPr="006C4F10">
        <w:rPr>
          <w:rFonts w:ascii="Times New Roman" w:hAnsi="Times New Roman" w:cs="Times New Roman"/>
        </w:rPr>
        <w:t xml:space="preserve">, </w:t>
      </w:r>
      <w:proofErr w:type="spellStart"/>
      <w:r w:rsidRPr="006C4F10">
        <w:rPr>
          <w:rFonts w:ascii="Times New Roman" w:hAnsi="Times New Roman" w:cs="Times New Roman"/>
        </w:rPr>
        <w:t>жасалуы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және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сыналуы</w:t>
      </w:r>
      <w:proofErr w:type="spellEnd"/>
      <w:r w:rsidRPr="006C4F10">
        <w:rPr>
          <w:rFonts w:ascii="Times New Roman" w:hAnsi="Times New Roman" w:cs="Times New Roman"/>
        </w:rPr>
        <w:t xml:space="preserve"> керек: </w:t>
      </w:r>
    </w:p>
    <w:p w14:paraId="3BF27D50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ТР КО 010/2011"машиналар мен </w:t>
      </w:r>
      <w:proofErr w:type="spellStart"/>
      <w:r w:rsidRPr="006C4F10">
        <w:rPr>
          <w:rFonts w:ascii="Times New Roman" w:hAnsi="Times New Roman" w:cs="Times New Roman"/>
        </w:rPr>
        <w:t>жабдықтардың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қауіпсіздігі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туралы</w:t>
      </w:r>
      <w:proofErr w:type="spellEnd"/>
      <w:r w:rsidRPr="006C4F10">
        <w:rPr>
          <w:rFonts w:ascii="Times New Roman" w:hAnsi="Times New Roman" w:cs="Times New Roman"/>
        </w:rPr>
        <w:t>";</w:t>
      </w:r>
    </w:p>
    <w:p w14:paraId="7CA95DF8" w14:textId="787542AF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ТР КО 032/2013"артық </w:t>
      </w:r>
      <w:proofErr w:type="spellStart"/>
      <w:r w:rsidRPr="006C4F10">
        <w:rPr>
          <w:rFonts w:ascii="Times New Roman" w:hAnsi="Times New Roman" w:cs="Times New Roman"/>
        </w:rPr>
        <w:t>қысыммен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жұмыс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істейтін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қауіпсіздігі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туралы</w:t>
      </w:r>
      <w:proofErr w:type="spellEnd"/>
      <w:r w:rsidRPr="006C4F10">
        <w:rPr>
          <w:rFonts w:ascii="Times New Roman" w:hAnsi="Times New Roman" w:cs="Times New Roman"/>
        </w:rPr>
        <w:t xml:space="preserve">"; </w:t>
      </w:r>
    </w:p>
    <w:p w14:paraId="38FA6158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МЕМСТ 14249; </w:t>
      </w:r>
    </w:p>
    <w:p w14:paraId="2935DA2F" w14:textId="0886DDDF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ҚР </w:t>
      </w:r>
      <w:proofErr w:type="spellStart"/>
      <w:r w:rsidRPr="006C4F10">
        <w:rPr>
          <w:rFonts w:ascii="Times New Roman" w:hAnsi="Times New Roman" w:cs="Times New Roman"/>
        </w:rPr>
        <w:t>қолданыстағы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нормалары</w:t>
      </w:r>
      <w:proofErr w:type="spellEnd"/>
      <w:r w:rsidRPr="006C4F10">
        <w:rPr>
          <w:rFonts w:ascii="Times New Roman" w:hAnsi="Times New Roman" w:cs="Times New Roman"/>
        </w:rPr>
        <w:t xml:space="preserve"> мен </w:t>
      </w:r>
      <w:proofErr w:type="spellStart"/>
      <w:r w:rsidRPr="006C4F10">
        <w:rPr>
          <w:rFonts w:ascii="Times New Roman" w:hAnsi="Times New Roman" w:cs="Times New Roman"/>
        </w:rPr>
        <w:t>стандарттары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6D80AB9A" w14:textId="77777777" w:rsidR="006C4F10" w:rsidRP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10. </w:t>
      </w:r>
      <w:proofErr w:type="spellStart"/>
      <w:r w:rsidRPr="006C4F10">
        <w:rPr>
          <w:rFonts w:ascii="Times New Roman" w:hAnsi="Times New Roman" w:cs="Times New Roman"/>
          <w:b/>
          <w:bCs/>
        </w:rPr>
        <w:t>Сапаны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сынау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және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бақылау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</w:p>
    <w:p w14:paraId="5AAB212E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Гидравликалық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корпусты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сынау</w:t>
      </w:r>
      <w:proofErr w:type="spellEnd"/>
      <w:r w:rsidRPr="006C4F10">
        <w:rPr>
          <w:rFonts w:ascii="Times New Roman" w:hAnsi="Times New Roman" w:cs="Times New Roman"/>
        </w:rPr>
        <w:t xml:space="preserve">; </w:t>
      </w:r>
    </w:p>
    <w:p w14:paraId="08B44572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Көлік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құралдарының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толықтығы</w:t>
      </w:r>
      <w:proofErr w:type="spellEnd"/>
      <w:r w:rsidRPr="006C4F10">
        <w:rPr>
          <w:rFonts w:ascii="Times New Roman" w:hAnsi="Times New Roman" w:cs="Times New Roman"/>
        </w:rPr>
        <w:t xml:space="preserve"> мен </w:t>
      </w:r>
      <w:proofErr w:type="spellStart"/>
      <w:r w:rsidRPr="006C4F10">
        <w:rPr>
          <w:rFonts w:ascii="Times New Roman" w:hAnsi="Times New Roman" w:cs="Times New Roman"/>
        </w:rPr>
        <w:t>сәйкестігін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тексеру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4A3CB9B4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Зауыттық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сынақтар</w:t>
      </w:r>
      <w:proofErr w:type="spellEnd"/>
      <w:r w:rsidRPr="006C4F10">
        <w:rPr>
          <w:rFonts w:ascii="Times New Roman" w:hAnsi="Times New Roman" w:cs="Times New Roman"/>
        </w:rPr>
        <w:t xml:space="preserve"> (FAT); </w:t>
      </w:r>
    </w:p>
    <w:p w14:paraId="0869425E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Кіріс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бақылау</w:t>
      </w:r>
      <w:proofErr w:type="spellEnd"/>
      <w:r w:rsidRPr="006C4F10">
        <w:rPr>
          <w:rFonts w:ascii="Times New Roman" w:hAnsi="Times New Roman" w:cs="Times New Roman"/>
        </w:rPr>
        <w:t xml:space="preserve">; </w:t>
      </w:r>
    </w:p>
    <w:p w14:paraId="7A9933DD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>* Шефмонтаж;</w:t>
      </w:r>
    </w:p>
    <w:p w14:paraId="3E3BB309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Іске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қосу-баптау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жұмыстары</w:t>
      </w:r>
      <w:proofErr w:type="spellEnd"/>
      <w:r w:rsidRPr="006C4F10">
        <w:rPr>
          <w:rFonts w:ascii="Times New Roman" w:hAnsi="Times New Roman" w:cs="Times New Roman"/>
        </w:rPr>
        <w:t>;</w:t>
      </w:r>
    </w:p>
    <w:p w14:paraId="2D80387E" w14:textId="6267ABEE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Кешенді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тестілеу</w:t>
      </w:r>
      <w:proofErr w:type="spellEnd"/>
    </w:p>
    <w:p w14:paraId="2C10316F" w14:textId="77777777" w:rsidR="006C4F10" w:rsidRP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11. </w:t>
      </w:r>
      <w:proofErr w:type="spellStart"/>
      <w:r w:rsidRPr="006C4F10">
        <w:rPr>
          <w:rFonts w:ascii="Times New Roman" w:hAnsi="Times New Roman" w:cs="Times New Roman"/>
          <w:b/>
          <w:bCs/>
        </w:rPr>
        <w:t>Жеткізу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жинағы</w:t>
      </w:r>
      <w:proofErr w:type="spellEnd"/>
      <w:r w:rsidRPr="006C4F10">
        <w:rPr>
          <w:rFonts w:ascii="Times New Roman" w:hAnsi="Times New Roman" w:cs="Times New Roman"/>
          <w:b/>
          <w:bCs/>
        </w:rPr>
        <w:t>:</w:t>
      </w:r>
    </w:p>
    <w:p w14:paraId="70C4258C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Жеткізу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жиынтығына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мыналар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кіруі</w:t>
      </w:r>
      <w:proofErr w:type="spellEnd"/>
      <w:r w:rsidRPr="006C4F10">
        <w:rPr>
          <w:rFonts w:ascii="Times New Roman" w:hAnsi="Times New Roman" w:cs="Times New Roman"/>
        </w:rPr>
        <w:t xml:space="preserve"> керек:</w:t>
      </w:r>
    </w:p>
    <w:p w14:paraId="75F5B3D1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жинақталған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сүзгі</w:t>
      </w:r>
      <w:proofErr w:type="spellEnd"/>
      <w:r w:rsidRPr="006C4F10">
        <w:rPr>
          <w:rFonts w:ascii="Times New Roman" w:hAnsi="Times New Roman" w:cs="Times New Roman"/>
        </w:rPr>
        <w:t xml:space="preserve"> сепараторы;</w:t>
      </w:r>
    </w:p>
    <w:p w14:paraId="1ADEA166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сүзгі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элементтері</w:t>
      </w:r>
      <w:proofErr w:type="spellEnd"/>
      <w:r w:rsidRPr="006C4F10">
        <w:rPr>
          <w:rFonts w:ascii="Times New Roman" w:hAnsi="Times New Roman" w:cs="Times New Roman"/>
        </w:rPr>
        <w:t xml:space="preserve"> (</w:t>
      </w:r>
      <w:proofErr w:type="spellStart"/>
      <w:r w:rsidRPr="006C4F10">
        <w:rPr>
          <w:rFonts w:ascii="Times New Roman" w:hAnsi="Times New Roman" w:cs="Times New Roman"/>
        </w:rPr>
        <w:t>кемінде</w:t>
      </w:r>
      <w:proofErr w:type="spellEnd"/>
      <w:r w:rsidRPr="006C4F10">
        <w:rPr>
          <w:rFonts w:ascii="Times New Roman" w:hAnsi="Times New Roman" w:cs="Times New Roman"/>
        </w:rPr>
        <w:t xml:space="preserve"> 1 </w:t>
      </w:r>
      <w:proofErr w:type="spellStart"/>
      <w:r w:rsidRPr="006C4F10">
        <w:rPr>
          <w:rFonts w:ascii="Times New Roman" w:hAnsi="Times New Roman" w:cs="Times New Roman"/>
        </w:rPr>
        <w:t>жиынтық</w:t>
      </w:r>
      <w:proofErr w:type="spellEnd"/>
      <w:r w:rsidRPr="006C4F10">
        <w:rPr>
          <w:rFonts w:ascii="Times New Roman" w:hAnsi="Times New Roman" w:cs="Times New Roman"/>
        </w:rPr>
        <w:t xml:space="preserve">); </w:t>
      </w:r>
    </w:p>
    <w:p w14:paraId="351FF13F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ЗИП (2 </w:t>
      </w:r>
      <w:proofErr w:type="spellStart"/>
      <w:r w:rsidRPr="006C4F10">
        <w:rPr>
          <w:rFonts w:ascii="Times New Roman" w:hAnsi="Times New Roman" w:cs="Times New Roman"/>
        </w:rPr>
        <w:t>жылға</w:t>
      </w:r>
      <w:proofErr w:type="spellEnd"/>
      <w:r w:rsidRPr="006C4F10">
        <w:rPr>
          <w:rFonts w:ascii="Times New Roman" w:hAnsi="Times New Roman" w:cs="Times New Roman"/>
        </w:rPr>
        <w:t xml:space="preserve">); </w:t>
      </w:r>
    </w:p>
    <w:p w14:paraId="5808B13A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техникалық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паспорты</w:t>
      </w:r>
      <w:proofErr w:type="spellEnd"/>
      <w:r w:rsidRPr="006C4F10">
        <w:rPr>
          <w:rFonts w:ascii="Times New Roman" w:hAnsi="Times New Roman" w:cs="Times New Roman"/>
        </w:rPr>
        <w:t xml:space="preserve">; </w:t>
      </w:r>
    </w:p>
    <w:p w14:paraId="4115283E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сәйкестік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сертификаттары</w:t>
      </w:r>
      <w:proofErr w:type="spellEnd"/>
      <w:r w:rsidRPr="006C4F10">
        <w:rPr>
          <w:rFonts w:ascii="Times New Roman" w:hAnsi="Times New Roman" w:cs="Times New Roman"/>
        </w:rPr>
        <w:t>;</w:t>
      </w:r>
    </w:p>
    <w:p w14:paraId="4AFB84F5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пайдалану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жөніндегі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Нұсқаулық</w:t>
      </w:r>
      <w:proofErr w:type="spellEnd"/>
      <w:r w:rsidRPr="006C4F10">
        <w:rPr>
          <w:rFonts w:ascii="Times New Roman" w:hAnsi="Times New Roman" w:cs="Times New Roman"/>
        </w:rPr>
        <w:t>;</w:t>
      </w:r>
    </w:p>
    <w:p w14:paraId="64BF15A7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 * </w:t>
      </w:r>
      <w:proofErr w:type="spellStart"/>
      <w:r w:rsidRPr="006C4F10">
        <w:rPr>
          <w:rFonts w:ascii="Times New Roman" w:hAnsi="Times New Roman" w:cs="Times New Roman"/>
        </w:rPr>
        <w:t>жалпы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көрініс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сызбасы</w:t>
      </w:r>
      <w:proofErr w:type="spellEnd"/>
      <w:r w:rsidRPr="006C4F10">
        <w:rPr>
          <w:rFonts w:ascii="Times New Roman" w:hAnsi="Times New Roman" w:cs="Times New Roman"/>
        </w:rPr>
        <w:t xml:space="preserve">. </w:t>
      </w:r>
    </w:p>
    <w:p w14:paraId="742BAA87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* </w:t>
      </w:r>
      <w:proofErr w:type="spellStart"/>
      <w:r w:rsidRPr="006C4F10">
        <w:rPr>
          <w:rFonts w:ascii="Times New Roman" w:hAnsi="Times New Roman" w:cs="Times New Roman"/>
        </w:rPr>
        <w:t>барлық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ілеспе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үшін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құжаттар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орыс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тіліне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аударылуы</w:t>
      </w:r>
      <w:proofErr w:type="spellEnd"/>
      <w:r w:rsidRPr="006C4F10">
        <w:rPr>
          <w:rFonts w:ascii="Times New Roman" w:hAnsi="Times New Roman" w:cs="Times New Roman"/>
        </w:rPr>
        <w:t xml:space="preserve"> керек; </w:t>
      </w:r>
    </w:p>
    <w:p w14:paraId="191CBC6F" w14:textId="11AEA63A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* </w:t>
      </w:r>
      <w:proofErr w:type="spellStart"/>
      <w:r w:rsidRPr="006C4F10">
        <w:rPr>
          <w:rFonts w:ascii="Times New Roman" w:hAnsi="Times New Roman" w:cs="Times New Roman"/>
          <w:b/>
          <w:bCs/>
        </w:rPr>
        <w:t>Тауарды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жеткізу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мерзімі</w:t>
      </w:r>
      <w:proofErr w:type="spellEnd"/>
      <w:r w:rsidRPr="006C4F10">
        <w:rPr>
          <w:rFonts w:ascii="Times New Roman" w:hAnsi="Times New Roman" w:cs="Times New Roman"/>
          <w:b/>
          <w:bCs/>
        </w:rPr>
        <w:t>:</w:t>
      </w:r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тапсырыс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берушіден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өтінім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алған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сәттен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бастап</w:t>
      </w:r>
      <w:proofErr w:type="spellEnd"/>
      <w:r w:rsidRPr="006C4F10">
        <w:rPr>
          <w:rFonts w:ascii="Times New Roman" w:hAnsi="Times New Roman" w:cs="Times New Roman"/>
        </w:rPr>
        <w:t xml:space="preserve"> 7 ай;</w:t>
      </w:r>
    </w:p>
    <w:p w14:paraId="00A809C5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12. </w:t>
      </w:r>
      <w:proofErr w:type="spellStart"/>
      <w:r w:rsidRPr="006C4F10">
        <w:rPr>
          <w:rFonts w:ascii="Times New Roman" w:hAnsi="Times New Roman" w:cs="Times New Roman"/>
          <w:b/>
          <w:bCs/>
        </w:rPr>
        <w:t>Таңбалауға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C4F10">
        <w:rPr>
          <w:rFonts w:ascii="Times New Roman" w:hAnsi="Times New Roman" w:cs="Times New Roman"/>
          <w:b/>
          <w:bCs/>
        </w:rPr>
        <w:t>буып-түюге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және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тасымалдауға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талаптар</w:t>
      </w:r>
      <w:proofErr w:type="spellEnd"/>
    </w:p>
    <w:p w14:paraId="61CDB757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12.1. </w:t>
      </w:r>
      <w:proofErr w:type="spellStart"/>
      <w:r w:rsidRPr="006C4F10">
        <w:rPr>
          <w:rFonts w:ascii="Times New Roman" w:hAnsi="Times New Roman" w:cs="Times New Roman"/>
        </w:rPr>
        <w:t>Таңбалау</w:t>
      </w:r>
      <w:proofErr w:type="spellEnd"/>
      <w:r w:rsidRPr="006C4F10">
        <w:rPr>
          <w:rFonts w:ascii="Times New Roman" w:hAnsi="Times New Roman" w:cs="Times New Roman"/>
        </w:rPr>
        <w:t xml:space="preserve">-КО ТР </w:t>
      </w:r>
      <w:proofErr w:type="spellStart"/>
      <w:r w:rsidRPr="006C4F10">
        <w:rPr>
          <w:rFonts w:ascii="Times New Roman" w:hAnsi="Times New Roman" w:cs="Times New Roman"/>
        </w:rPr>
        <w:t>талаптарына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сәйкес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29FAD692" w14:textId="2BFF66FD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12.2. </w:t>
      </w:r>
      <w:proofErr w:type="spellStart"/>
      <w:r w:rsidRPr="006C4F10">
        <w:rPr>
          <w:rFonts w:ascii="Times New Roman" w:hAnsi="Times New Roman" w:cs="Times New Roman"/>
        </w:rPr>
        <w:t>Қаптама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тасымалдау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және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сақтау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кезінде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сақталуын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қамтамасыз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етуі</w:t>
      </w:r>
      <w:proofErr w:type="spellEnd"/>
      <w:r w:rsidRPr="006C4F10">
        <w:rPr>
          <w:rFonts w:ascii="Times New Roman" w:hAnsi="Times New Roman" w:cs="Times New Roman"/>
        </w:rPr>
        <w:t xml:space="preserve"> керек.</w:t>
      </w:r>
    </w:p>
    <w:p w14:paraId="65C5DE78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t xml:space="preserve">13.Электрмен </w:t>
      </w:r>
      <w:proofErr w:type="spellStart"/>
      <w:r w:rsidRPr="006C4F10">
        <w:rPr>
          <w:rFonts w:ascii="Times New Roman" w:hAnsi="Times New Roman" w:cs="Times New Roman"/>
          <w:b/>
          <w:bCs/>
        </w:rPr>
        <w:t>жабдықтауға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қойылатын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талаптар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</w:p>
    <w:p w14:paraId="292FF77D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Электрмен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жабдықтау</w:t>
      </w:r>
      <w:proofErr w:type="spellEnd"/>
      <w:r w:rsidRPr="006C4F10">
        <w:rPr>
          <w:rFonts w:ascii="Times New Roman" w:hAnsi="Times New Roman" w:cs="Times New Roman"/>
        </w:rPr>
        <w:t xml:space="preserve"> тек </w:t>
      </w:r>
      <w:proofErr w:type="spellStart"/>
      <w:r w:rsidRPr="006C4F10">
        <w:rPr>
          <w:rFonts w:ascii="Times New Roman" w:hAnsi="Times New Roman" w:cs="Times New Roman"/>
        </w:rPr>
        <w:t>дренаждарды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электрмен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жылыту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үшін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қажет</w:t>
      </w:r>
      <w:proofErr w:type="spellEnd"/>
      <w:r w:rsidRPr="006C4F10">
        <w:rPr>
          <w:rFonts w:ascii="Times New Roman" w:hAnsi="Times New Roman" w:cs="Times New Roman"/>
        </w:rPr>
        <w:t xml:space="preserve"> (</w:t>
      </w:r>
      <w:proofErr w:type="spellStart"/>
      <w:r w:rsidRPr="006C4F10">
        <w:rPr>
          <w:rFonts w:ascii="Times New Roman" w:hAnsi="Times New Roman" w:cs="Times New Roman"/>
        </w:rPr>
        <w:t>қажет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болған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жағдайда</w:t>
      </w:r>
      <w:proofErr w:type="spellEnd"/>
      <w:r w:rsidRPr="006C4F10">
        <w:rPr>
          <w:rFonts w:ascii="Times New Roman" w:hAnsi="Times New Roman" w:cs="Times New Roman"/>
        </w:rPr>
        <w:t xml:space="preserve"> корпус). </w:t>
      </w:r>
    </w:p>
    <w:p w14:paraId="2B6A1EB0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Қуат</w:t>
      </w:r>
      <w:proofErr w:type="spellEnd"/>
      <w:r w:rsidRPr="006C4F10">
        <w:rPr>
          <w:rFonts w:ascii="Times New Roman" w:hAnsi="Times New Roman" w:cs="Times New Roman"/>
        </w:rPr>
        <w:t xml:space="preserve"> — 220/380 В, 50 Гц. </w:t>
      </w:r>
    </w:p>
    <w:p w14:paraId="17A351A5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Жылытқыштардың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орындалуы-жарылыстан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қорғалған</w:t>
      </w:r>
      <w:proofErr w:type="spellEnd"/>
      <w:r w:rsidRPr="006C4F10">
        <w:rPr>
          <w:rFonts w:ascii="Times New Roman" w:hAnsi="Times New Roman" w:cs="Times New Roman"/>
        </w:rPr>
        <w:t xml:space="preserve"> (</w:t>
      </w:r>
      <w:proofErr w:type="spellStart"/>
      <w:r w:rsidRPr="006C4F10">
        <w:rPr>
          <w:rFonts w:ascii="Times New Roman" w:hAnsi="Times New Roman" w:cs="Times New Roman"/>
        </w:rPr>
        <w:t>Ex</w:t>
      </w:r>
      <w:proofErr w:type="spellEnd"/>
      <w:r w:rsidRPr="006C4F10">
        <w:rPr>
          <w:rFonts w:ascii="Times New Roman" w:hAnsi="Times New Roman" w:cs="Times New Roman"/>
        </w:rPr>
        <w:t xml:space="preserve">), </w:t>
      </w:r>
      <w:proofErr w:type="spellStart"/>
      <w:r w:rsidRPr="006C4F10">
        <w:rPr>
          <w:rFonts w:ascii="Times New Roman" w:hAnsi="Times New Roman" w:cs="Times New Roman"/>
        </w:rPr>
        <w:t>Климаттық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орындалуы</w:t>
      </w:r>
      <w:proofErr w:type="spellEnd"/>
      <w:r w:rsidRPr="006C4F10">
        <w:rPr>
          <w:rFonts w:ascii="Times New Roman" w:hAnsi="Times New Roman" w:cs="Times New Roman"/>
        </w:rPr>
        <w:t xml:space="preserve"> — УХЛ1. </w:t>
      </w:r>
    </w:p>
    <w:p w14:paraId="196EEF94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C4F10">
        <w:rPr>
          <w:rFonts w:ascii="Times New Roman" w:hAnsi="Times New Roman" w:cs="Times New Roman"/>
        </w:rPr>
        <w:t>Жылыту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жүйесі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термостаттармен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және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қызып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кетуден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қорғаумен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жабдықталуы</w:t>
      </w:r>
      <w:proofErr w:type="spellEnd"/>
      <w:r w:rsidRPr="006C4F10">
        <w:rPr>
          <w:rFonts w:ascii="Times New Roman" w:hAnsi="Times New Roman" w:cs="Times New Roman"/>
        </w:rPr>
        <w:t xml:space="preserve"> керек. </w:t>
      </w:r>
    </w:p>
    <w:p w14:paraId="054FCF0D" w14:textId="6F7FEB33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ҚР ПЭУ </w:t>
      </w:r>
      <w:proofErr w:type="spellStart"/>
      <w:r w:rsidRPr="006C4F10">
        <w:rPr>
          <w:rFonts w:ascii="Times New Roman" w:hAnsi="Times New Roman" w:cs="Times New Roman"/>
        </w:rPr>
        <w:t>сәйкес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корпусты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жерге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тұйықтауды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көздеу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62780F1A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2E634C9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7E3B09A" w14:textId="32E83FD9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  <w:b/>
          <w:bCs/>
        </w:rPr>
        <w:lastRenderedPageBreak/>
        <w:t xml:space="preserve">14. </w:t>
      </w:r>
      <w:proofErr w:type="spellStart"/>
      <w:r w:rsidRPr="006C4F10">
        <w:rPr>
          <w:rFonts w:ascii="Times New Roman" w:hAnsi="Times New Roman" w:cs="Times New Roman"/>
          <w:b/>
          <w:bCs/>
        </w:rPr>
        <w:t>Кепілдік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міндеттемелері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</w:p>
    <w:p w14:paraId="6F1EF3B9" w14:textId="3E3A3EAB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14.1. </w:t>
      </w:r>
      <w:proofErr w:type="spellStart"/>
      <w:r w:rsidRPr="006C4F10">
        <w:rPr>
          <w:rFonts w:ascii="Times New Roman" w:hAnsi="Times New Roman" w:cs="Times New Roman"/>
        </w:rPr>
        <w:t>Кепілдік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мерзімі-пайдалануға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берілген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күннен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бастап</w:t>
      </w:r>
      <w:proofErr w:type="spellEnd"/>
      <w:r w:rsidR="00667910">
        <w:rPr>
          <w:rFonts w:ascii="Times New Roman" w:hAnsi="Times New Roman" w:cs="Times New Roman"/>
        </w:rPr>
        <w:t xml:space="preserve"> </w:t>
      </w:r>
      <w:r w:rsidRPr="006C4F10">
        <w:rPr>
          <w:rFonts w:ascii="Times New Roman" w:hAnsi="Times New Roman" w:cs="Times New Roman"/>
        </w:rPr>
        <w:t xml:space="preserve">24 ай. </w:t>
      </w:r>
    </w:p>
    <w:p w14:paraId="6A2B6CA6" w14:textId="77777777" w:rsidR="006C4F10" w:rsidRDefault="006C4F10" w:rsidP="00006C66">
      <w:pPr>
        <w:spacing w:after="0"/>
        <w:jc w:val="both"/>
        <w:rPr>
          <w:rFonts w:ascii="Times New Roman" w:hAnsi="Times New Roman" w:cs="Times New Roman"/>
        </w:rPr>
      </w:pPr>
      <w:r w:rsidRPr="006C4F10">
        <w:rPr>
          <w:rFonts w:ascii="Times New Roman" w:hAnsi="Times New Roman" w:cs="Times New Roman"/>
        </w:rPr>
        <w:t xml:space="preserve">14.2. </w:t>
      </w:r>
      <w:proofErr w:type="spellStart"/>
      <w:r w:rsidRPr="006C4F10">
        <w:rPr>
          <w:rFonts w:ascii="Times New Roman" w:hAnsi="Times New Roman" w:cs="Times New Roman"/>
        </w:rPr>
        <w:t>Өнім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беруші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пайдалану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шарттарын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сақтай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отырып</w:t>
      </w:r>
      <w:proofErr w:type="spellEnd"/>
      <w:r w:rsidRPr="006C4F10">
        <w:rPr>
          <w:rFonts w:ascii="Times New Roman" w:hAnsi="Times New Roman" w:cs="Times New Roman"/>
        </w:rPr>
        <w:t xml:space="preserve">, </w:t>
      </w:r>
      <w:proofErr w:type="spellStart"/>
      <w:r w:rsidRPr="006C4F10">
        <w:rPr>
          <w:rFonts w:ascii="Times New Roman" w:hAnsi="Times New Roman" w:cs="Times New Roman"/>
        </w:rPr>
        <w:t>жабдықтың</w:t>
      </w:r>
      <w:proofErr w:type="spellEnd"/>
      <w:r w:rsidRPr="006C4F10">
        <w:rPr>
          <w:rFonts w:ascii="Times New Roman" w:hAnsi="Times New Roman" w:cs="Times New Roman"/>
        </w:rPr>
        <w:t xml:space="preserve"> осы КО </w:t>
      </w:r>
      <w:proofErr w:type="spellStart"/>
      <w:r w:rsidRPr="006C4F10">
        <w:rPr>
          <w:rFonts w:ascii="Times New Roman" w:hAnsi="Times New Roman" w:cs="Times New Roman"/>
        </w:rPr>
        <w:t>талаптарына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сәйкестігіне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кепілдік</w:t>
      </w:r>
      <w:proofErr w:type="spellEnd"/>
      <w:r w:rsidRPr="006C4F10">
        <w:rPr>
          <w:rFonts w:ascii="Times New Roman" w:hAnsi="Times New Roman" w:cs="Times New Roman"/>
        </w:rPr>
        <w:t xml:space="preserve"> </w:t>
      </w:r>
      <w:proofErr w:type="spellStart"/>
      <w:r w:rsidRPr="006C4F10">
        <w:rPr>
          <w:rFonts w:ascii="Times New Roman" w:hAnsi="Times New Roman" w:cs="Times New Roman"/>
        </w:rPr>
        <w:t>береді</w:t>
      </w:r>
      <w:proofErr w:type="spellEnd"/>
      <w:r w:rsidRPr="006C4F10">
        <w:rPr>
          <w:rFonts w:ascii="Times New Roman" w:hAnsi="Times New Roman" w:cs="Times New Roman"/>
        </w:rPr>
        <w:t>.</w:t>
      </w:r>
    </w:p>
    <w:p w14:paraId="73D01105" w14:textId="11790116" w:rsidR="006C4F10" w:rsidRPr="006C4F10" w:rsidRDefault="006C4F10" w:rsidP="00006C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Ескертпе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6C4F10">
        <w:rPr>
          <w:rFonts w:ascii="Times New Roman" w:hAnsi="Times New Roman" w:cs="Times New Roman"/>
          <w:b/>
          <w:bCs/>
        </w:rPr>
        <w:t>түпкілікті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есептік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параметрлерді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өнім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беруші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ұсыныс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сатысында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нақтылайды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және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Тапсырыс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берушімен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келісуге</w:t>
      </w:r>
      <w:proofErr w:type="spellEnd"/>
      <w:r w:rsidRPr="006C4F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4F10">
        <w:rPr>
          <w:rFonts w:ascii="Times New Roman" w:hAnsi="Times New Roman" w:cs="Times New Roman"/>
          <w:b/>
          <w:bCs/>
        </w:rPr>
        <w:t>жатады</w:t>
      </w:r>
      <w:proofErr w:type="spellEnd"/>
      <w:r w:rsidRPr="006C4F10">
        <w:rPr>
          <w:rFonts w:ascii="Times New Roman" w:hAnsi="Times New Roman" w:cs="Times New Roman"/>
          <w:b/>
          <w:bCs/>
        </w:rPr>
        <w:t>.</w:t>
      </w:r>
    </w:p>
    <w:p w14:paraId="02FA46B9" w14:textId="77777777" w:rsidR="00006C66" w:rsidRPr="00006C66" w:rsidRDefault="00006C66" w:rsidP="00006C66">
      <w:pPr>
        <w:spacing w:after="0"/>
        <w:jc w:val="both"/>
        <w:rPr>
          <w:rFonts w:ascii="Times New Roman" w:hAnsi="Times New Roman" w:cs="Times New Roman"/>
        </w:rPr>
      </w:pPr>
    </w:p>
    <w:sectPr w:rsidR="00006C66" w:rsidRPr="0000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DF20DC2"/>
    <w:multiLevelType w:val="hybridMultilevel"/>
    <w:tmpl w:val="9BE89DAC"/>
    <w:lvl w:ilvl="0" w:tplc="80E2EB2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95AD4"/>
    <w:multiLevelType w:val="hybridMultilevel"/>
    <w:tmpl w:val="AC1ADF4A"/>
    <w:lvl w:ilvl="0" w:tplc="D2F6DF4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4754A"/>
    <w:multiLevelType w:val="hybridMultilevel"/>
    <w:tmpl w:val="68087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E20E2"/>
    <w:multiLevelType w:val="hybridMultilevel"/>
    <w:tmpl w:val="F8F42D4E"/>
    <w:lvl w:ilvl="0" w:tplc="78A251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0407">
    <w:abstractNumId w:val="0"/>
  </w:num>
  <w:num w:numId="2" w16cid:durableId="1326086244">
    <w:abstractNumId w:val="2"/>
  </w:num>
  <w:num w:numId="3" w16cid:durableId="688917235">
    <w:abstractNumId w:val="1"/>
  </w:num>
  <w:num w:numId="4" w16cid:durableId="327907367">
    <w:abstractNumId w:val="4"/>
  </w:num>
  <w:num w:numId="5" w16cid:durableId="82066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D9"/>
    <w:rsid w:val="00006C66"/>
    <w:rsid w:val="00462E6B"/>
    <w:rsid w:val="00667910"/>
    <w:rsid w:val="006C4F10"/>
    <w:rsid w:val="00A0357D"/>
    <w:rsid w:val="00A45A85"/>
    <w:rsid w:val="00CB09D9"/>
    <w:rsid w:val="00DA6A0F"/>
    <w:rsid w:val="00EF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8137"/>
  <w15:chartTrackingRefBased/>
  <w15:docId w15:val="{3904F71F-21D8-4CBA-B70A-0B029F1B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9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9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9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9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9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09D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rsid w:val="00EF3166"/>
    <w:rPr>
      <w:rFonts w:cs="Times New Roman"/>
      <w:color w:val="0066CC"/>
      <w:u w:val="single"/>
    </w:rPr>
  </w:style>
  <w:style w:type="character" w:customStyle="1" w:styleId="10pt">
    <w:name w:val="正文文本 + 10 pt"/>
    <w:uiPriority w:val="99"/>
    <w:rsid w:val="00EF3166"/>
    <w:rPr>
      <w:rFonts w:ascii="Times New Roman" w:hAnsi="Times New Roman"/>
      <w:sz w:val="20"/>
      <w:u w:val="none"/>
    </w:rPr>
  </w:style>
  <w:style w:type="character" w:customStyle="1" w:styleId="105pt">
    <w:name w:val="正文文本 + 10.5 pt"/>
    <w:aliases w:val="斜体1,间距 0 pt"/>
    <w:uiPriority w:val="99"/>
    <w:rsid w:val="00EF3166"/>
    <w:rPr>
      <w:rFonts w:ascii="Times New Roman" w:hAnsi="Times New Roman"/>
      <w:i/>
      <w:spacing w:val="-10"/>
      <w:sz w:val="21"/>
      <w:u w:val="none"/>
    </w:rPr>
  </w:style>
  <w:style w:type="paragraph" w:styleId="ad">
    <w:name w:val="Body Text"/>
    <w:basedOn w:val="a"/>
    <w:link w:val="ae"/>
    <w:uiPriority w:val="99"/>
    <w:rsid w:val="00EF316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EastAsia" w:hAnsi="Times New Roman" w:cs="Times New Roman"/>
      <w:kern w:val="0"/>
      <w:sz w:val="22"/>
      <w:szCs w:val="22"/>
      <w:lang w:eastAsia="zh-CN"/>
      <w14:ligatures w14:val="none"/>
    </w:rPr>
  </w:style>
  <w:style w:type="character" w:customStyle="1" w:styleId="ae">
    <w:name w:val="Основной текст Знак"/>
    <w:basedOn w:val="a0"/>
    <w:link w:val="ad"/>
    <w:uiPriority w:val="99"/>
    <w:rsid w:val="00EF3166"/>
    <w:rPr>
      <w:rFonts w:ascii="Times New Roman" w:eastAsiaTheme="minorEastAsia" w:hAnsi="Times New Roman" w:cs="Times New Roman"/>
      <w:kern w:val="0"/>
      <w:sz w:val="22"/>
      <w:szCs w:val="22"/>
      <w:shd w:val="clear" w:color="auto" w:fill="FFFFFF"/>
      <w:lang w:eastAsia="zh-CN"/>
      <w14:ligatures w14:val="none"/>
    </w:rPr>
  </w:style>
  <w:style w:type="character" w:customStyle="1" w:styleId="105pt1">
    <w:name w:val="正文文本 + 10.5 pt1"/>
    <w:uiPriority w:val="99"/>
    <w:rsid w:val="00EF3166"/>
    <w:rPr>
      <w:rFonts w:ascii="Times New Roman" w:hAnsi="Times New Roman"/>
      <w:sz w:val="21"/>
      <w:u w:val="none"/>
    </w:rPr>
  </w:style>
  <w:style w:type="character" w:customStyle="1" w:styleId="af">
    <w:name w:val="正文文本 + 粗体"/>
    <w:uiPriority w:val="99"/>
    <w:rsid w:val="00EF3166"/>
    <w:rPr>
      <w:rFonts w:ascii="Times New Roman" w:hAnsi="Times New Roman"/>
      <w:b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.3Mpag@12500Nm3/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Татаманов Танат Маралович</dc:creator>
  <cp:keywords/>
  <dc:description/>
  <cp:lastModifiedBy>Аймағамбетов Аманжан Жауынбайұлы</cp:lastModifiedBy>
  <cp:revision>3</cp:revision>
  <dcterms:created xsi:type="dcterms:W3CDTF">2026-02-09T06:59:00Z</dcterms:created>
  <dcterms:modified xsi:type="dcterms:W3CDTF">2026-02-20T10:18:00Z</dcterms:modified>
</cp:coreProperties>
</file>