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22DBA691" w14:textId="2A8663FD" w:rsidR="00841B34" w:rsidRDefault="00F97327" w:rsidP="00594811">
      <w:pPr>
        <w:spacing w:after="0" w:line="259" w:lineRule="auto"/>
        <w:ind w:right="57" w:firstLine="0"/>
        <w:rPr>
          <w:sz w:val="22"/>
          <w:szCs w:val="22"/>
        </w:rPr>
      </w:pPr>
      <w:r w:rsidRPr="00841B34">
        <w:rPr>
          <w:sz w:val="22"/>
          <w:szCs w:val="22"/>
        </w:rPr>
        <w:t>Адрес: КАЗАХСТАН Актюбинская область</w:t>
      </w:r>
      <w:r w:rsidR="00D218D4">
        <w:rPr>
          <w:sz w:val="22"/>
          <w:szCs w:val="22"/>
        </w:rPr>
        <w:t xml:space="preserve">, </w:t>
      </w:r>
      <w:r w:rsidRPr="00841B34">
        <w:rPr>
          <w:sz w:val="22"/>
          <w:szCs w:val="22"/>
        </w:rPr>
        <w:t xml:space="preserve"> ул. пр.</w:t>
      </w:r>
      <w:r w:rsidR="00D218D4">
        <w:rPr>
          <w:sz w:val="22"/>
          <w:szCs w:val="22"/>
        </w:rPr>
        <w:t xml:space="preserve"> </w:t>
      </w:r>
      <w:proofErr w:type="spellStart"/>
      <w:r w:rsidR="00D218D4">
        <w:rPr>
          <w:sz w:val="22"/>
          <w:szCs w:val="22"/>
        </w:rPr>
        <w:t>Тауелсиздик</w:t>
      </w:r>
      <w:proofErr w:type="spellEnd"/>
      <w:r w:rsidR="00D218D4">
        <w:rPr>
          <w:sz w:val="22"/>
          <w:szCs w:val="22"/>
        </w:rPr>
        <w:t xml:space="preserve">, </w:t>
      </w:r>
      <w:r w:rsidRPr="00841B34">
        <w:rPr>
          <w:sz w:val="22"/>
          <w:szCs w:val="22"/>
        </w:rPr>
        <w:t xml:space="preserve"> д.</w:t>
      </w:r>
      <w:r w:rsidR="00D218D4">
        <w:rPr>
          <w:sz w:val="22"/>
          <w:szCs w:val="22"/>
        </w:rPr>
        <w:t>7</w:t>
      </w:r>
      <w:r w:rsidRPr="00841B34">
        <w:rPr>
          <w:sz w:val="22"/>
          <w:szCs w:val="22"/>
        </w:rPr>
        <w:t>,</w:t>
      </w:r>
    </w:p>
    <w:p w14:paraId="26FE68B3" w14:textId="138AA8AC"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BD0C13">
        <w:rPr>
          <w:b/>
          <w:sz w:val="22"/>
          <w:szCs w:val="22"/>
        </w:rPr>
        <w:t>149</w:t>
      </w:r>
      <w:proofErr w:type="gramEnd"/>
    </w:p>
    <w:p w14:paraId="1D8C674B" w14:textId="5E9549D0" w:rsidR="00BD0C13" w:rsidRDefault="00F97327" w:rsidP="00594811">
      <w:pPr>
        <w:spacing w:after="0" w:line="259" w:lineRule="auto"/>
        <w:ind w:right="57" w:firstLine="0"/>
        <w:rPr>
          <w:b/>
          <w:sz w:val="22"/>
          <w:szCs w:val="22"/>
        </w:rPr>
      </w:pPr>
      <w:r w:rsidRPr="00841B34">
        <w:rPr>
          <w:sz w:val="22"/>
          <w:szCs w:val="22"/>
        </w:rPr>
        <w:t>Электронная почта</w:t>
      </w:r>
      <w:r w:rsidR="00B4168E">
        <w:rPr>
          <w:sz w:val="22"/>
          <w:szCs w:val="22"/>
        </w:rPr>
        <w:t>:</w:t>
      </w:r>
      <w:r w:rsidRPr="00841B34">
        <w:rPr>
          <w:sz w:val="22"/>
          <w:szCs w:val="22"/>
        </w:rPr>
        <w:t xml:space="preserve"> </w:t>
      </w:r>
      <w:hyperlink r:id="rId7" w:history="1">
        <w:r w:rsidR="00BD0C13" w:rsidRPr="006339BE">
          <w:rPr>
            <w:rStyle w:val="af"/>
            <w:b/>
            <w:sz w:val="22"/>
            <w:szCs w:val="22"/>
          </w:rPr>
          <w:t>g.seitimova@uo.kmg.kz</w:t>
        </w:r>
      </w:hyperlink>
    </w:p>
    <w:p w14:paraId="7421446B" w14:textId="6EB1295A" w:rsidR="00841B34" w:rsidRDefault="00F97327"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0326643D"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8"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3F7E2302" w14:textId="19D112CB"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9"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1BD6078E" w14:textId="49757AFE" w:rsidR="00841B34" w:rsidRDefault="00BD0C13" w:rsidP="00BD0C13">
      <w:pPr>
        <w:tabs>
          <w:tab w:val="left" w:pos="13840"/>
        </w:tabs>
        <w:spacing w:after="0" w:line="259" w:lineRule="auto"/>
        <w:ind w:right="57" w:firstLine="0"/>
        <w:rPr>
          <w:sz w:val="22"/>
          <w:szCs w:val="22"/>
        </w:rPr>
      </w:pPr>
      <w:r>
        <w:rPr>
          <w:sz w:val="22"/>
          <w:szCs w:val="22"/>
        </w:rPr>
        <w:tab/>
      </w:r>
    </w:p>
    <w:p w14:paraId="56C84B54" w14:textId="4FEC049D" w:rsidR="00803A8B" w:rsidRPr="00841B34" w:rsidRDefault="00F97327" w:rsidP="00594811">
      <w:pPr>
        <w:spacing w:after="0" w:line="259" w:lineRule="auto"/>
        <w:ind w:right="57" w:firstLine="0"/>
        <w:rPr>
          <w:sz w:val="22"/>
          <w:szCs w:val="22"/>
        </w:rPr>
      </w:pPr>
      <w:r w:rsidRPr="00841B34">
        <w:rPr>
          <w:sz w:val="22"/>
          <w:szCs w:val="22"/>
        </w:rPr>
        <w:t xml:space="preserve">Перечень закупаемых ТРУ: </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874"/>
        <w:gridCol w:w="1018"/>
        <w:gridCol w:w="1785"/>
        <w:gridCol w:w="2448"/>
        <w:gridCol w:w="2430"/>
        <w:gridCol w:w="1503"/>
        <w:gridCol w:w="1437"/>
        <w:gridCol w:w="1353"/>
        <w:gridCol w:w="1806"/>
      </w:tblGrid>
      <w:tr w:rsidR="000E10FB" w:rsidRPr="00841B34" w14:paraId="48954C0C" w14:textId="3A9AD78E" w:rsidTr="00D04107">
        <w:trPr>
          <w:trHeight w:val="632"/>
        </w:trPr>
        <w:tc>
          <w:tcPr>
            <w:tcW w:w="599"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2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570"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7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80"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59"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32"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7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D04107">
        <w:trPr>
          <w:trHeight w:val="1715"/>
        </w:trPr>
        <w:tc>
          <w:tcPr>
            <w:tcW w:w="599"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1827A5">
            <w:pPr>
              <w:spacing w:after="0" w:line="259" w:lineRule="auto"/>
              <w:ind w:right="57" w:firstLine="0"/>
              <w:jc w:val="center"/>
              <w:rPr>
                <w:sz w:val="22"/>
                <w:szCs w:val="22"/>
              </w:rPr>
            </w:pPr>
            <w:r w:rsidRPr="00841B34">
              <w:rPr>
                <w:sz w:val="22"/>
                <w:szCs w:val="22"/>
              </w:rPr>
              <w:t>5224</w:t>
            </w:r>
          </w:p>
        </w:tc>
        <w:tc>
          <w:tcPr>
            <w:tcW w:w="325" w:type="pct"/>
            <w:tcBorders>
              <w:top w:val="single" w:sz="5" w:space="0" w:color="000000"/>
              <w:left w:val="nil"/>
              <w:bottom w:val="single" w:sz="2" w:space="0" w:color="000000"/>
              <w:right w:val="single" w:sz="2" w:space="0" w:color="000000"/>
            </w:tcBorders>
            <w:vAlign w:val="center"/>
          </w:tcPr>
          <w:p w14:paraId="087EB7C3" w14:textId="3BA28C95" w:rsidR="000E10FB" w:rsidRPr="00841B34" w:rsidRDefault="00D04107" w:rsidP="001827A5">
            <w:pPr>
              <w:spacing w:after="0" w:line="259" w:lineRule="auto"/>
              <w:ind w:right="57" w:firstLine="0"/>
              <w:jc w:val="center"/>
              <w:rPr>
                <w:sz w:val="22"/>
                <w:szCs w:val="22"/>
              </w:rPr>
            </w:pPr>
            <w:r w:rsidRPr="00D04107">
              <w:rPr>
                <w:sz w:val="22"/>
                <w:szCs w:val="22"/>
                <w:highlight w:val="yellow"/>
              </w:rPr>
              <w:t>0</w:t>
            </w:r>
            <w:r>
              <w:rPr>
                <w:sz w:val="22"/>
                <w:szCs w:val="22"/>
                <w:highlight w:val="yellow"/>
              </w:rPr>
              <w:t>1</w:t>
            </w:r>
            <w:r w:rsidR="00B4168E" w:rsidRPr="00D04107">
              <w:rPr>
                <w:sz w:val="22"/>
                <w:szCs w:val="22"/>
                <w:highlight w:val="yellow"/>
              </w:rPr>
              <w:t>У</w:t>
            </w:r>
          </w:p>
        </w:tc>
        <w:tc>
          <w:tcPr>
            <w:tcW w:w="570" w:type="pct"/>
            <w:tcBorders>
              <w:top w:val="single" w:sz="5" w:space="0" w:color="000000"/>
              <w:left w:val="single" w:sz="2" w:space="0" w:color="000000"/>
              <w:bottom w:val="single" w:sz="2" w:space="0" w:color="000000"/>
              <w:right w:val="single" w:sz="5" w:space="0" w:color="000000"/>
            </w:tcBorders>
            <w:vAlign w:val="center"/>
          </w:tcPr>
          <w:p w14:paraId="005C5B42" w14:textId="10D99358" w:rsidR="000E10FB" w:rsidRPr="001827A5" w:rsidRDefault="00CE484A" w:rsidP="00594811">
            <w:pPr>
              <w:spacing w:after="0" w:line="259" w:lineRule="auto"/>
              <w:ind w:right="57" w:firstLine="0"/>
              <w:rPr>
                <w:sz w:val="20"/>
                <w:szCs w:val="20"/>
              </w:rPr>
            </w:pPr>
            <w:r w:rsidRPr="00CE484A">
              <w:rPr>
                <w:sz w:val="20"/>
                <w:szCs w:val="20"/>
              </w:rPr>
              <w:t>823011.000.000000</w:t>
            </w:r>
          </w:p>
        </w:tc>
        <w:tc>
          <w:tcPr>
            <w:tcW w:w="782" w:type="pct"/>
            <w:tcBorders>
              <w:top w:val="single" w:sz="5" w:space="0" w:color="000000"/>
              <w:left w:val="single" w:sz="5" w:space="0" w:color="000000"/>
              <w:bottom w:val="single" w:sz="2" w:space="0" w:color="000000"/>
              <w:right w:val="single" w:sz="5" w:space="0" w:color="000000"/>
            </w:tcBorders>
          </w:tcPr>
          <w:p w14:paraId="5FF16010" w14:textId="77777777" w:rsidR="000E10FB" w:rsidRDefault="000E10FB" w:rsidP="00594811">
            <w:pPr>
              <w:spacing w:after="0" w:line="259" w:lineRule="auto"/>
              <w:ind w:right="57" w:firstLine="0"/>
              <w:rPr>
                <w:sz w:val="22"/>
                <w:szCs w:val="22"/>
              </w:rPr>
            </w:pPr>
          </w:p>
          <w:p w14:paraId="5C28F2EF" w14:textId="77777777" w:rsidR="00B4168E" w:rsidRPr="00B4168E" w:rsidRDefault="00B4168E" w:rsidP="00B4168E">
            <w:pPr>
              <w:rPr>
                <w:sz w:val="22"/>
                <w:szCs w:val="22"/>
              </w:rPr>
            </w:pPr>
          </w:p>
          <w:p w14:paraId="59E8AF0A" w14:textId="77777777" w:rsidR="00B4168E" w:rsidRDefault="00B4168E" w:rsidP="00B4168E">
            <w:pPr>
              <w:rPr>
                <w:sz w:val="22"/>
                <w:szCs w:val="22"/>
              </w:rPr>
            </w:pPr>
          </w:p>
          <w:p w14:paraId="27486483" w14:textId="42B2B2AD" w:rsidR="00B4168E" w:rsidRPr="00B4168E" w:rsidRDefault="00D04107" w:rsidP="00B4168E">
            <w:pPr>
              <w:rPr>
                <w:sz w:val="22"/>
                <w:szCs w:val="22"/>
              </w:rPr>
            </w:pPr>
            <w:r w:rsidRPr="00634CDB">
              <w:rPr>
                <w:sz w:val="24"/>
              </w:rPr>
              <w:t>Услуги по организации/проведению конференций/семинаров/форумов/конкурсов/корпоративных/спортивных/культурных/праздничных и аналогичных мероприятий</w:t>
            </w:r>
          </w:p>
        </w:tc>
        <w:tc>
          <w:tcPr>
            <w:tcW w:w="776" w:type="pct"/>
            <w:tcBorders>
              <w:top w:val="single" w:sz="5" w:space="0" w:color="000000"/>
              <w:left w:val="single" w:sz="5" w:space="0" w:color="000000"/>
              <w:bottom w:val="single" w:sz="2" w:space="0" w:color="000000"/>
              <w:right w:val="single" w:sz="5" w:space="0" w:color="000000"/>
            </w:tcBorders>
            <w:vAlign w:val="center"/>
          </w:tcPr>
          <w:p w14:paraId="722594EB" w14:textId="26654FDA" w:rsidR="000E10FB" w:rsidRPr="00841B34" w:rsidRDefault="00B4168E" w:rsidP="00594811">
            <w:pPr>
              <w:spacing w:after="0" w:line="259" w:lineRule="auto"/>
              <w:ind w:right="57" w:firstLine="0"/>
              <w:rPr>
                <w:sz w:val="22"/>
                <w:szCs w:val="22"/>
              </w:rPr>
            </w:pPr>
            <w:r w:rsidRPr="00B4168E">
              <w:rPr>
                <w:sz w:val="22"/>
                <w:szCs w:val="22"/>
              </w:rPr>
              <w:t> </w:t>
            </w:r>
            <w:r w:rsidR="00CE484A" w:rsidRPr="00CE484A">
              <w:rPr>
                <w:sz w:val="22"/>
                <w:szCs w:val="22"/>
              </w:rPr>
              <w:t xml:space="preserve">Услуги по организации и проведению корпоративного мероприятия на Наурыз </w:t>
            </w:r>
            <w:proofErr w:type="spellStart"/>
            <w:r w:rsidR="00CE484A" w:rsidRPr="00CE484A">
              <w:rPr>
                <w:sz w:val="22"/>
                <w:szCs w:val="22"/>
              </w:rPr>
              <w:t>мейрамы</w:t>
            </w:r>
            <w:proofErr w:type="spellEnd"/>
          </w:p>
        </w:tc>
        <w:tc>
          <w:tcPr>
            <w:tcW w:w="480" w:type="pct"/>
            <w:tcBorders>
              <w:top w:val="single" w:sz="5" w:space="0" w:color="000000"/>
              <w:left w:val="single" w:sz="5" w:space="0" w:color="000000"/>
              <w:bottom w:val="single" w:sz="2" w:space="0" w:color="000000"/>
              <w:right w:val="single" w:sz="5" w:space="0" w:color="000000"/>
            </w:tcBorders>
            <w:vAlign w:val="center"/>
          </w:tcPr>
          <w:p w14:paraId="26CEE014" w14:textId="170CA3A1" w:rsidR="000E10FB" w:rsidRPr="00841B34" w:rsidRDefault="00253DF1" w:rsidP="001827A5">
            <w:pPr>
              <w:spacing w:after="0" w:line="259" w:lineRule="auto"/>
              <w:ind w:right="57" w:firstLine="0"/>
              <w:jc w:val="center"/>
              <w:rPr>
                <w:sz w:val="22"/>
                <w:szCs w:val="22"/>
              </w:rPr>
            </w:pPr>
            <w:r>
              <w:rPr>
                <w:sz w:val="22"/>
                <w:szCs w:val="22"/>
              </w:rPr>
              <w:t>1</w:t>
            </w:r>
          </w:p>
        </w:tc>
        <w:tc>
          <w:tcPr>
            <w:tcW w:w="459" w:type="pct"/>
            <w:tcBorders>
              <w:top w:val="single" w:sz="5" w:space="0" w:color="000000"/>
              <w:left w:val="single" w:sz="5" w:space="0" w:color="000000"/>
              <w:bottom w:val="single" w:sz="2" w:space="0" w:color="000000"/>
              <w:right w:val="single" w:sz="5" w:space="0" w:color="000000"/>
            </w:tcBorders>
            <w:vAlign w:val="center"/>
          </w:tcPr>
          <w:p w14:paraId="1AF6B397" w14:textId="6F155726" w:rsidR="000E10FB" w:rsidRPr="00841B34" w:rsidRDefault="00D04107" w:rsidP="00594811">
            <w:pPr>
              <w:spacing w:after="0" w:line="259" w:lineRule="auto"/>
              <w:ind w:right="57" w:firstLine="0"/>
              <w:rPr>
                <w:sz w:val="22"/>
                <w:szCs w:val="22"/>
              </w:rPr>
            </w:pPr>
            <w:r w:rsidRPr="00634CDB">
              <w:rPr>
                <w:sz w:val="24"/>
              </w:rPr>
              <w:t>2 520 000</w:t>
            </w:r>
            <w:r>
              <w:rPr>
                <w:sz w:val="24"/>
                <w:lang w:val="kk-KZ"/>
              </w:rPr>
              <w:t xml:space="preserve">,00 </w:t>
            </w:r>
            <w:r w:rsidR="00253DF1">
              <w:rPr>
                <w:sz w:val="22"/>
                <w:szCs w:val="22"/>
              </w:rPr>
              <w:t>(</w:t>
            </w:r>
            <w:r>
              <w:rPr>
                <w:sz w:val="22"/>
                <w:szCs w:val="22"/>
              </w:rPr>
              <w:t>два</w:t>
            </w:r>
            <w:r w:rsidR="00253DF1" w:rsidRPr="00253DF1">
              <w:rPr>
                <w:sz w:val="22"/>
                <w:szCs w:val="22"/>
              </w:rPr>
              <w:t xml:space="preserve"> миллиона </w:t>
            </w:r>
            <w:r>
              <w:rPr>
                <w:sz w:val="22"/>
                <w:szCs w:val="22"/>
              </w:rPr>
              <w:t>пятьсот двадцать</w:t>
            </w:r>
            <w:r w:rsidR="00253DF1">
              <w:rPr>
                <w:sz w:val="22"/>
                <w:szCs w:val="22"/>
              </w:rPr>
              <w:t>)</w:t>
            </w:r>
          </w:p>
        </w:tc>
        <w:tc>
          <w:tcPr>
            <w:tcW w:w="432" w:type="pct"/>
            <w:tcBorders>
              <w:top w:val="single" w:sz="5" w:space="0" w:color="000000"/>
              <w:left w:val="single" w:sz="5" w:space="0" w:color="000000"/>
              <w:bottom w:val="single" w:sz="2" w:space="0" w:color="000000"/>
              <w:right w:val="single" w:sz="5" w:space="0" w:color="000000"/>
            </w:tcBorders>
          </w:tcPr>
          <w:p w14:paraId="7AEF1718" w14:textId="144DEEA0" w:rsidR="000E10FB" w:rsidRPr="00841B34" w:rsidRDefault="000E10FB" w:rsidP="00594811">
            <w:pPr>
              <w:spacing w:after="0" w:line="259" w:lineRule="auto"/>
              <w:ind w:right="57" w:firstLine="0"/>
              <w:rPr>
                <w:sz w:val="22"/>
                <w:szCs w:val="22"/>
              </w:rPr>
            </w:pPr>
          </w:p>
        </w:tc>
        <w:tc>
          <w:tcPr>
            <w:tcW w:w="577" w:type="pct"/>
            <w:tcBorders>
              <w:top w:val="single" w:sz="5" w:space="0" w:color="000000"/>
              <w:left w:val="single" w:sz="5" w:space="0" w:color="000000"/>
              <w:bottom w:val="single" w:sz="2" w:space="0" w:color="000000"/>
              <w:right w:val="single" w:sz="5" w:space="0" w:color="000000"/>
            </w:tcBorders>
          </w:tcPr>
          <w:p w14:paraId="0F7E4543" w14:textId="77777777" w:rsidR="000E10FB" w:rsidRDefault="000E10FB" w:rsidP="00594811">
            <w:pPr>
              <w:spacing w:after="0" w:line="259" w:lineRule="auto"/>
              <w:ind w:right="57" w:firstLine="0"/>
              <w:rPr>
                <w:sz w:val="22"/>
                <w:szCs w:val="22"/>
              </w:rPr>
            </w:pPr>
          </w:p>
          <w:p w14:paraId="2FC5E2C8" w14:textId="77777777" w:rsidR="00B4168E" w:rsidRPr="00B4168E" w:rsidRDefault="00B4168E" w:rsidP="00B4168E">
            <w:pPr>
              <w:rPr>
                <w:sz w:val="22"/>
                <w:szCs w:val="22"/>
              </w:rPr>
            </w:pPr>
          </w:p>
          <w:p w14:paraId="0ADF2F29" w14:textId="77777777" w:rsidR="00B4168E" w:rsidRDefault="00B4168E" w:rsidP="00B4168E">
            <w:pPr>
              <w:rPr>
                <w:sz w:val="22"/>
                <w:szCs w:val="22"/>
              </w:rPr>
            </w:pPr>
          </w:p>
          <w:p w14:paraId="33EACB44" w14:textId="255E8C39" w:rsidR="00B4168E" w:rsidRPr="00B4168E" w:rsidRDefault="00EB26F3" w:rsidP="00B4168E">
            <w:pPr>
              <w:jc w:val="center"/>
              <w:rPr>
                <w:sz w:val="22"/>
                <w:szCs w:val="22"/>
              </w:rPr>
            </w:pPr>
            <w:r>
              <w:rPr>
                <w:sz w:val="22"/>
                <w:szCs w:val="22"/>
                <w:lang w:val="kk-KZ"/>
              </w:rPr>
              <w:t>92</w:t>
            </w:r>
            <w:r w:rsidR="00B4168E">
              <w:rPr>
                <w:sz w:val="22"/>
                <w:szCs w:val="22"/>
              </w:rPr>
              <w:t>%</w:t>
            </w:r>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00D10E" w14:textId="591904D6" w:rsidR="00803A8B" w:rsidRPr="00841B34" w:rsidRDefault="00F97327" w:rsidP="00594811">
      <w:pPr>
        <w:spacing w:after="0"/>
        <w:ind w:right="57" w:firstLine="0"/>
        <w:jc w:val="center"/>
        <w:rPr>
          <w:sz w:val="22"/>
          <w:szCs w:val="22"/>
        </w:rPr>
      </w:pPr>
      <w:r w:rsidRPr="00841B34">
        <w:rPr>
          <w:b/>
          <w:sz w:val="22"/>
          <w:szCs w:val="22"/>
        </w:rPr>
        <w:t>3.</w:t>
      </w:r>
      <w:r w:rsidR="000165AF">
        <w:rPr>
          <w:b/>
          <w:sz w:val="22"/>
          <w:szCs w:val="22"/>
        </w:rPr>
        <w:t>1</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B326E3" w14:textId="0D730E5D" w:rsidR="00803A8B" w:rsidRPr="00841B34" w:rsidRDefault="00F97327" w:rsidP="00594811">
      <w:pPr>
        <w:spacing w:after="0"/>
        <w:ind w:right="57" w:firstLine="0"/>
        <w:rPr>
          <w:sz w:val="22"/>
          <w:szCs w:val="22"/>
        </w:rPr>
      </w:pPr>
      <w:r w:rsidRPr="00841B34">
        <w:rPr>
          <w:sz w:val="22"/>
          <w:szCs w:val="22"/>
        </w:rPr>
        <w:t>3.</w:t>
      </w:r>
      <w:r w:rsidR="000165AF">
        <w:rPr>
          <w:sz w:val="22"/>
          <w:szCs w:val="22"/>
        </w:rPr>
        <w:t>1</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32180D" w14:textId="5E2008CA" w:rsidR="00803A8B" w:rsidRPr="00841B34" w:rsidRDefault="00F97327" w:rsidP="00594811">
      <w:pPr>
        <w:pStyle w:val="20"/>
        <w:spacing w:after="0"/>
        <w:ind w:left="0" w:right="57" w:firstLine="0"/>
        <w:rPr>
          <w:sz w:val="22"/>
          <w:szCs w:val="22"/>
        </w:rPr>
      </w:pPr>
      <w:r w:rsidRPr="00841B34">
        <w:rPr>
          <w:sz w:val="22"/>
          <w:szCs w:val="22"/>
        </w:rPr>
        <w:t>3.</w:t>
      </w:r>
      <w:r w:rsidR="000165AF">
        <w:rPr>
          <w:sz w:val="22"/>
          <w:szCs w:val="22"/>
        </w:rPr>
        <w:t>2</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68BDA0F8" w:rsidR="00803A8B" w:rsidRPr="00841B34" w:rsidRDefault="00F97327" w:rsidP="00F57CFD">
      <w:pPr>
        <w:spacing w:after="0" w:line="259" w:lineRule="auto"/>
        <w:ind w:right="57" w:firstLine="0"/>
        <w:rPr>
          <w:sz w:val="22"/>
          <w:szCs w:val="22"/>
        </w:rPr>
      </w:pPr>
      <w:r w:rsidRPr="00841B34">
        <w:rPr>
          <w:sz w:val="22"/>
          <w:szCs w:val="22"/>
        </w:rPr>
        <w:t xml:space="preserve"> 3.</w:t>
      </w:r>
      <w:r w:rsidR="000165AF">
        <w:rPr>
          <w:sz w:val="22"/>
          <w:szCs w:val="22"/>
        </w:rPr>
        <w:t>2</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54BF3F0" w:rsidR="00E03BAA" w:rsidRPr="00841B34" w:rsidRDefault="00E03BAA" w:rsidP="00594811">
      <w:pPr>
        <w:spacing w:after="0" w:line="259" w:lineRule="auto"/>
        <w:ind w:right="57" w:firstLine="0"/>
        <w:jc w:val="center"/>
        <w:rPr>
          <w:b/>
          <w:sz w:val="22"/>
          <w:szCs w:val="22"/>
        </w:rPr>
      </w:pPr>
      <w:r w:rsidRPr="00841B34">
        <w:rPr>
          <w:b/>
          <w:sz w:val="22"/>
          <w:szCs w:val="22"/>
        </w:rPr>
        <w:t>3.</w:t>
      </w:r>
      <w:r w:rsidR="000165AF">
        <w:rPr>
          <w:b/>
          <w:sz w:val="22"/>
          <w:szCs w:val="22"/>
        </w:rPr>
        <w:t>3</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F381FFD" w:rsidR="00841B34" w:rsidRDefault="00E03BAA" w:rsidP="00594811">
      <w:pPr>
        <w:spacing w:after="0" w:line="259" w:lineRule="auto"/>
        <w:ind w:right="57" w:firstLine="0"/>
        <w:rPr>
          <w:bCs/>
          <w:sz w:val="22"/>
          <w:szCs w:val="22"/>
        </w:rPr>
      </w:pPr>
      <w:r w:rsidRPr="00841B34">
        <w:rPr>
          <w:bCs/>
          <w:sz w:val="22"/>
          <w:szCs w:val="22"/>
        </w:rPr>
        <w:t>3.</w:t>
      </w:r>
      <w:r w:rsidR="000165AF">
        <w:rPr>
          <w:bCs/>
          <w:sz w:val="22"/>
          <w:szCs w:val="22"/>
        </w:rPr>
        <w:t>3</w:t>
      </w:r>
      <w:r w:rsidRPr="00841B34">
        <w:rPr>
          <w:bCs/>
          <w:sz w:val="22"/>
          <w:szCs w:val="22"/>
        </w:rPr>
        <w:t>.</w:t>
      </w:r>
      <w:r w:rsidR="00BD0C13">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 работах или услугах и содержащее расчет доли </w:t>
      </w:r>
      <w:proofErr w:type="spellStart"/>
      <w:r w:rsidRPr="00841B34">
        <w:rPr>
          <w:bCs/>
          <w:sz w:val="22"/>
          <w:szCs w:val="22"/>
        </w:rPr>
        <w:t>внутристрановой</w:t>
      </w:r>
      <w:proofErr w:type="spellEnd"/>
      <w:r w:rsidRPr="00841B34">
        <w:rPr>
          <w:bCs/>
          <w:sz w:val="22"/>
          <w:szCs w:val="22"/>
        </w:rPr>
        <w:t xml:space="preserve"> ценности, подтверждающий итоговое процентное значение </w:t>
      </w:r>
      <w:proofErr w:type="spellStart"/>
      <w:r w:rsidRPr="00841B34">
        <w:rPr>
          <w:bCs/>
          <w:sz w:val="22"/>
          <w:szCs w:val="22"/>
        </w:rPr>
        <w:t>внутристрановой</w:t>
      </w:r>
      <w:proofErr w:type="spellEnd"/>
      <w:r w:rsidRPr="00841B34">
        <w:rPr>
          <w:bCs/>
          <w:sz w:val="22"/>
          <w:szCs w:val="22"/>
        </w:rPr>
        <w:t xml:space="preserve">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 xml:space="preserve">расчета доли </w:t>
      </w:r>
      <w:proofErr w:type="spellStart"/>
      <w:r w:rsidRPr="00841B34">
        <w:rPr>
          <w:bCs/>
          <w:sz w:val="22"/>
          <w:szCs w:val="22"/>
        </w:rPr>
        <w:t>внутристрановой</w:t>
      </w:r>
      <w:proofErr w:type="spellEnd"/>
      <w:r w:rsidRPr="00841B34">
        <w:rPr>
          <w:bCs/>
          <w:sz w:val="22"/>
          <w:szCs w:val="22"/>
        </w:rPr>
        <w:t xml:space="preserve">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w:t>
      </w:r>
      <w:proofErr w:type="spellStart"/>
      <w:r w:rsidR="00666443" w:rsidRPr="00841B34">
        <w:rPr>
          <w:bCs/>
          <w:sz w:val="22"/>
          <w:szCs w:val="22"/>
        </w:rPr>
        <w:t>внутристрановой</w:t>
      </w:r>
      <w:proofErr w:type="spellEnd"/>
      <w:r w:rsidR="00666443" w:rsidRPr="00841B34">
        <w:rPr>
          <w:bCs/>
          <w:sz w:val="22"/>
          <w:szCs w:val="22"/>
        </w:rPr>
        <w:t xml:space="preserve">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lastRenderedPageBreak/>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283B7324" w14:textId="56A19870"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 xml:space="preserve">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w:t>
      </w:r>
      <w:proofErr w:type="spellStart"/>
      <w:r w:rsidR="00E03BAA" w:rsidRPr="00841B34">
        <w:rPr>
          <w:sz w:val="22"/>
          <w:szCs w:val="22"/>
        </w:rPr>
        <w:t>наофициальный</w:t>
      </w:r>
      <w:proofErr w:type="spellEnd"/>
      <w:r w:rsidR="00E03BAA" w:rsidRPr="00841B34">
        <w:rPr>
          <w:sz w:val="22"/>
          <w:szCs w:val="22"/>
        </w:rPr>
        <w:t xml:space="preserve"> </w:t>
      </w:r>
      <w:proofErr w:type="gramStart"/>
      <w:r w:rsidR="00E03BAA" w:rsidRPr="00841B34">
        <w:rPr>
          <w:sz w:val="22"/>
          <w:szCs w:val="22"/>
        </w:rPr>
        <w:t>интернет источник</w:t>
      </w:r>
      <w:proofErr w:type="gramEnd"/>
      <w:r w:rsidR="00E03BAA" w:rsidRPr="00841B34">
        <w:rPr>
          <w:sz w:val="22"/>
          <w:szCs w:val="22"/>
        </w:rPr>
        <w:t xml:space="preserve">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proofErr w:type="spellStart"/>
      <w:r w:rsidR="00E03BAA" w:rsidRPr="00841B34">
        <w:rPr>
          <w:sz w:val="22"/>
          <w:szCs w:val="22"/>
        </w:rPr>
        <w:t>соисполнение</w:t>
      </w:r>
      <w:proofErr w:type="spellEnd"/>
      <w:r w:rsidR="00E03BAA" w:rsidRPr="00841B34">
        <w:rPr>
          <w:sz w:val="22"/>
          <w:szCs w:val="22"/>
        </w:rPr>
        <w:t xml:space="preserve">)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 xml:space="preserve">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w:t>
      </w:r>
      <w:proofErr w:type="spellStart"/>
      <w:r w:rsidR="00E03BAA" w:rsidRPr="00841B34">
        <w:rPr>
          <w:sz w:val="22"/>
          <w:szCs w:val="22"/>
        </w:rPr>
        <w:t>наофициальный</w:t>
      </w:r>
      <w:proofErr w:type="spellEnd"/>
      <w:r w:rsidR="00E03BAA" w:rsidRPr="00841B34">
        <w:rPr>
          <w:sz w:val="22"/>
          <w:szCs w:val="22"/>
        </w:rPr>
        <w:t xml:space="preserve"> </w:t>
      </w:r>
      <w:proofErr w:type="gramStart"/>
      <w:r w:rsidR="00E03BAA" w:rsidRPr="00841B34">
        <w:rPr>
          <w:sz w:val="22"/>
          <w:szCs w:val="22"/>
        </w:rPr>
        <w:t>интернет источник</w:t>
      </w:r>
      <w:proofErr w:type="gramEnd"/>
      <w:r w:rsidR="00E03BAA" w:rsidRPr="00841B34">
        <w:rPr>
          <w:sz w:val="22"/>
          <w:szCs w:val="22"/>
        </w:rPr>
        <w:t xml:space="preserve">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lastRenderedPageBreak/>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528E46D6" w14:textId="77777777" w:rsidR="00D04107" w:rsidRDefault="00D04107" w:rsidP="00D04107">
      <w:pPr>
        <w:pStyle w:val="1"/>
        <w:spacing w:after="0"/>
        <w:ind w:left="0" w:right="57" w:firstLine="0"/>
        <w:rPr>
          <w:sz w:val="22"/>
          <w:szCs w:val="22"/>
        </w:rPr>
      </w:pPr>
    </w:p>
    <w:p w14:paraId="684E1079" w14:textId="0584CBE2" w:rsidR="00D04107" w:rsidRPr="00841B34" w:rsidRDefault="00D04107" w:rsidP="00D04107">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15DAE07B" w14:textId="77777777" w:rsidR="00D04107" w:rsidRPr="00841B34" w:rsidRDefault="00D04107" w:rsidP="00D04107">
      <w:pPr>
        <w:spacing w:after="0" w:line="259" w:lineRule="auto"/>
        <w:ind w:right="57" w:firstLine="0"/>
        <w:rPr>
          <w:sz w:val="22"/>
          <w:szCs w:val="22"/>
        </w:rPr>
      </w:pPr>
      <w:r w:rsidRPr="00841B34">
        <w:rPr>
          <w:sz w:val="22"/>
          <w:szCs w:val="22"/>
        </w:rPr>
        <w:t xml:space="preserve"> </w:t>
      </w:r>
    </w:p>
    <w:p w14:paraId="08E27F17"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743255DE"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4A150E8C"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24DBF617" w14:textId="77777777" w:rsidR="00D04107" w:rsidRPr="00841B34" w:rsidRDefault="00D04107" w:rsidP="00D04107">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257C930B" w14:textId="77777777" w:rsidR="00D04107" w:rsidRPr="00841B34" w:rsidRDefault="00D04107" w:rsidP="00D04107">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3721D9CC"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8AD47EB"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1AACCFED" w14:textId="77777777" w:rsidR="00D04107" w:rsidRPr="00841B34" w:rsidRDefault="00D04107" w:rsidP="00D04107">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72B16A7F" w14:textId="77777777" w:rsidR="00D04107" w:rsidRPr="00841B34" w:rsidRDefault="00D04107" w:rsidP="00D04107">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1B4F7B35" w14:textId="77777777" w:rsidR="00D04107" w:rsidRPr="00841B34" w:rsidRDefault="00D04107" w:rsidP="00D04107">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5336577A" w14:textId="77777777" w:rsidR="00D04107" w:rsidRPr="00841B34" w:rsidRDefault="00D04107" w:rsidP="00D04107">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66C6B823" w14:textId="77777777" w:rsidR="00D04107" w:rsidRPr="00841B34" w:rsidRDefault="00D04107" w:rsidP="00D04107">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Pr="00841B34">
        <w:rPr>
          <w:sz w:val="22"/>
          <w:szCs w:val="22"/>
        </w:rPr>
        <w:t>в сроки</w:t>
      </w:r>
      <w:proofErr w:type="gramEnd"/>
      <w:r w:rsidRPr="00841B34">
        <w:rPr>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093083B" w14:textId="77777777" w:rsidR="00D04107" w:rsidRPr="00841B34" w:rsidRDefault="00D04107" w:rsidP="00D04107">
      <w:pPr>
        <w:spacing w:after="0" w:line="259" w:lineRule="auto"/>
        <w:ind w:right="57" w:firstLine="0"/>
        <w:rPr>
          <w:sz w:val="22"/>
          <w:szCs w:val="22"/>
        </w:rPr>
      </w:pPr>
      <w:r w:rsidRPr="00841B34">
        <w:rPr>
          <w:sz w:val="22"/>
          <w:szCs w:val="22"/>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53AFA064"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3A8F7F8"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43D9E30" w14:textId="77777777" w:rsidR="00D04107" w:rsidRPr="00594811" w:rsidRDefault="00D0410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5AEA8103" w14:textId="77777777" w:rsidR="00D04107" w:rsidRPr="00594811" w:rsidRDefault="00D04107">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7164274E" w14:textId="77777777" w:rsidR="00D04107" w:rsidRPr="00594811" w:rsidRDefault="00D0410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2A44C5A9" w14:textId="77777777" w:rsidR="00D04107" w:rsidRPr="00594811" w:rsidRDefault="00D04107">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2B5FB4A5" w14:textId="77777777" w:rsidR="00D04107" w:rsidRPr="00841B34" w:rsidRDefault="00D04107" w:rsidP="00D04107">
      <w:pPr>
        <w:spacing w:after="0" w:line="259" w:lineRule="auto"/>
        <w:ind w:right="57" w:firstLine="0"/>
        <w:rPr>
          <w:sz w:val="22"/>
          <w:szCs w:val="22"/>
        </w:rPr>
      </w:pPr>
      <w:r w:rsidRPr="00841B34">
        <w:rPr>
          <w:sz w:val="22"/>
          <w:szCs w:val="22"/>
        </w:rPr>
        <w:t xml:space="preserve">  </w:t>
      </w:r>
    </w:p>
    <w:p w14:paraId="1D7676AB" w14:textId="6A144355" w:rsidR="00E03BAA" w:rsidRPr="00594811" w:rsidRDefault="00E03BAA" w:rsidP="005E7200">
      <w:pPr>
        <w:spacing w:after="0" w:line="259" w:lineRule="auto"/>
        <w:ind w:right="57" w:firstLine="0"/>
      </w:pP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4CA0623" w14:textId="7F1F9A98" w:rsidR="00803A8B" w:rsidRPr="00841B34" w:rsidRDefault="00F97327" w:rsidP="00594811">
      <w:pPr>
        <w:pStyle w:val="1"/>
        <w:spacing w:after="0"/>
        <w:ind w:left="0" w:right="57" w:firstLine="0"/>
        <w:rPr>
          <w:sz w:val="22"/>
          <w:szCs w:val="22"/>
        </w:rPr>
      </w:pPr>
      <w:r w:rsidRPr="00841B34">
        <w:rPr>
          <w:sz w:val="22"/>
          <w:szCs w:val="22"/>
        </w:rPr>
        <w:t>1</w:t>
      </w:r>
      <w:r w:rsidR="005E7200">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5111370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535A02D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1B47FE50"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323752F1" w:rsidR="00803A8B" w:rsidRPr="00841B34" w:rsidRDefault="00F97327" w:rsidP="00594811">
      <w:pPr>
        <w:pStyle w:val="1"/>
        <w:spacing w:after="0"/>
        <w:ind w:left="0" w:right="57" w:firstLine="0"/>
        <w:rPr>
          <w:sz w:val="22"/>
          <w:szCs w:val="22"/>
        </w:rPr>
      </w:pPr>
      <w:r w:rsidRPr="00841B34">
        <w:rPr>
          <w:sz w:val="22"/>
          <w:szCs w:val="22"/>
        </w:rPr>
        <w:t>1</w:t>
      </w:r>
      <w:r w:rsidR="005E7200">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896D33" w14:textId="33552D54"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7C9E7EE6"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62CBA57"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527327E2" w:rsidR="00E03BAA" w:rsidRPr="00841B34" w:rsidRDefault="00437A92"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44E99951" w14:textId="77777777" w:rsidR="005E7200" w:rsidRDefault="00E03BAA" w:rsidP="00594811">
      <w:pPr>
        <w:spacing w:after="0" w:line="259" w:lineRule="auto"/>
        <w:ind w:right="57" w:firstLine="0"/>
        <w:rPr>
          <w:sz w:val="22"/>
          <w:szCs w:val="22"/>
        </w:rPr>
      </w:pPr>
      <w:r w:rsidRPr="00841B34">
        <w:rPr>
          <w:sz w:val="22"/>
          <w:szCs w:val="22"/>
        </w:rPr>
        <w:t>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14:paraId="032AF17B" w14:textId="1934D625" w:rsidR="00E03BAA" w:rsidRPr="005E7200" w:rsidRDefault="005E7200" w:rsidP="005E7200">
      <w:pPr>
        <w:spacing w:after="0" w:line="259" w:lineRule="auto"/>
        <w:ind w:right="57" w:firstLine="0"/>
        <w:rPr>
          <w:sz w:val="22"/>
          <w:szCs w:val="22"/>
        </w:rPr>
      </w:pPr>
      <w:r>
        <w:rPr>
          <w:sz w:val="22"/>
          <w:szCs w:val="22"/>
        </w:rPr>
        <w:lastRenderedPageBreak/>
        <w:t>12.3.2.П</w:t>
      </w:r>
      <w:r w:rsidR="00E03BAA" w:rsidRPr="005E7200">
        <w:rPr>
          <w:sz w:val="22"/>
          <w:szCs w:val="22"/>
        </w:rPr>
        <w:t xml:space="preserve">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DCEFCEB" w:rsidR="00E03BAA" w:rsidRPr="00841B34" w:rsidRDefault="00437A92"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7D583C" w:rsidRPr="005E7200">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53DFD00" w:rsidR="00E03BAA" w:rsidRPr="00841B34" w:rsidRDefault="005E7200" w:rsidP="005E7200">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12.3.4 </w:t>
      </w:r>
      <w:r w:rsidR="00E03BAA"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3E2E0823" w:rsidR="00E03BAA" w:rsidRPr="00841B34" w:rsidRDefault="005E7200" w:rsidP="005E7200">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12.3.5.</w:t>
      </w:r>
      <w:r w:rsidR="00E03BAA"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2FCA08F3" w:rsidR="00E03BAA" w:rsidRPr="005E7200" w:rsidRDefault="005E7200" w:rsidP="005E7200">
      <w:pPr>
        <w:spacing w:after="0"/>
        <w:ind w:right="57" w:firstLine="0"/>
        <w:rPr>
          <w:sz w:val="22"/>
          <w:szCs w:val="22"/>
        </w:rPr>
      </w:pPr>
      <w:r w:rsidRPr="005E7200">
        <w:rPr>
          <w:sz w:val="22"/>
          <w:szCs w:val="22"/>
        </w:rPr>
        <w:t xml:space="preserve">12.3.6. </w:t>
      </w:r>
      <w:r w:rsidR="00E03BAA" w:rsidRPr="005E7200">
        <w:rPr>
          <w:sz w:val="22"/>
          <w:szCs w:val="22"/>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C0768E1" w:rsidR="00E03BAA" w:rsidRPr="005E7200" w:rsidRDefault="00E03BAA">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892CDF6" w:rsidR="00E03BAA" w:rsidRPr="005E7200" w:rsidRDefault="00E03BAA">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Внесение изменений в заключенный договор о закупках допускаются по взаимному согласию сторон.</w:t>
      </w:r>
    </w:p>
    <w:p w14:paraId="7DBB1576" w14:textId="63D1A562" w:rsidR="00E03BAA" w:rsidRPr="005E7200" w:rsidRDefault="00E03BAA">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528153C1" w14:textId="77777777" w:rsidR="005E7200" w:rsidRPr="00841B34" w:rsidRDefault="005E7200" w:rsidP="005E7200">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4676E2C3" w14:textId="77777777" w:rsidR="005E7200" w:rsidRPr="00841B34" w:rsidRDefault="005E7200" w:rsidP="005E7200">
      <w:pPr>
        <w:spacing w:after="0" w:line="259" w:lineRule="auto"/>
        <w:ind w:right="57" w:firstLine="0"/>
        <w:rPr>
          <w:sz w:val="22"/>
          <w:szCs w:val="22"/>
        </w:rPr>
      </w:pPr>
      <w:r w:rsidRPr="00841B34">
        <w:rPr>
          <w:sz w:val="22"/>
          <w:szCs w:val="22"/>
        </w:rPr>
        <w:t xml:space="preserve"> </w:t>
      </w:r>
    </w:p>
    <w:p w14:paraId="59E62FE6" w14:textId="77777777" w:rsidR="005E7200" w:rsidRPr="00841B34" w:rsidRDefault="005E7200" w:rsidP="005E7200">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6EC87B52" w14:textId="77777777" w:rsidR="005E7200" w:rsidRPr="00841B34" w:rsidRDefault="005E7200" w:rsidP="005E7200">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1C2FE0CB" w14:textId="77777777" w:rsidR="005E7200" w:rsidRPr="000817BA" w:rsidRDefault="005E7200">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3CF83B7" w14:textId="77777777" w:rsidR="005E7200" w:rsidRPr="000817BA" w:rsidRDefault="005E7200">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AFCF79E" w14:textId="77777777" w:rsidR="005E7200" w:rsidRPr="00594811" w:rsidRDefault="005E7200">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55B45737" w14:textId="77777777" w:rsidR="005E7200" w:rsidRPr="00594811" w:rsidRDefault="005E7200">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0282CBB3" w14:textId="77777777" w:rsidR="005E7200" w:rsidRPr="00841B34" w:rsidRDefault="005E7200" w:rsidP="005E7200">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6ECD4906" w14:textId="77777777" w:rsidR="005E7200" w:rsidRPr="00594811" w:rsidRDefault="005E7200">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54775175" w14:textId="77777777" w:rsidR="005E7200" w:rsidRPr="00841B34" w:rsidRDefault="005E7200" w:rsidP="005E7200">
      <w:pPr>
        <w:spacing w:after="0"/>
        <w:ind w:right="57" w:firstLine="0"/>
        <w:rPr>
          <w:sz w:val="22"/>
          <w:szCs w:val="22"/>
        </w:rPr>
      </w:pPr>
    </w:p>
    <w:p w14:paraId="007CE407" w14:textId="77777777" w:rsidR="005E7200" w:rsidRPr="00841B34" w:rsidRDefault="005E7200" w:rsidP="005E7200">
      <w:pPr>
        <w:spacing w:after="0"/>
        <w:ind w:right="57" w:firstLine="0"/>
        <w:rPr>
          <w:sz w:val="22"/>
          <w:szCs w:val="22"/>
        </w:rPr>
      </w:pPr>
    </w:p>
    <w:p w14:paraId="524490F2" w14:textId="77777777" w:rsidR="005E7200" w:rsidRPr="00841B34" w:rsidRDefault="005E7200" w:rsidP="005E7200">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0165AF">
      <w:headerReference w:type="even" r:id="rId10"/>
      <w:footerReference w:type="even" r:id="rId11"/>
      <w:headerReference w:type="first" r:id="rId12"/>
      <w:footerReference w:type="first" r:id="rId13"/>
      <w:pgSz w:w="16840" w:h="11900" w:orient="landscape"/>
      <w:pgMar w:top="426" w:right="580" w:bottom="56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88F6" w14:textId="77777777" w:rsidR="0066480F" w:rsidRDefault="0066480F">
      <w:pPr>
        <w:spacing w:after="0" w:line="240" w:lineRule="auto"/>
      </w:pPr>
      <w:r>
        <w:separator/>
      </w:r>
    </w:p>
  </w:endnote>
  <w:endnote w:type="continuationSeparator" w:id="0">
    <w:p w14:paraId="354C58B2" w14:textId="77777777" w:rsidR="0066480F" w:rsidRDefault="0066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44A1" w14:textId="77777777" w:rsidR="0066480F" w:rsidRDefault="0066480F">
      <w:pPr>
        <w:spacing w:after="0" w:line="240" w:lineRule="auto"/>
      </w:pPr>
      <w:r>
        <w:separator/>
      </w:r>
    </w:p>
  </w:footnote>
  <w:footnote w:type="continuationSeparator" w:id="0">
    <w:p w14:paraId="7DACEEFF" w14:textId="77777777" w:rsidR="0066480F" w:rsidRDefault="0066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78238080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0027622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4427437B"/>
    <w:multiLevelType w:val="multilevel"/>
    <w:tmpl w:val="EAFC636C"/>
    <w:lvl w:ilvl="0">
      <w:start w:val="1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3"/>
  </w:num>
  <w:num w:numId="4" w16cid:durableId="1555966747">
    <w:abstractNumId w:val="2"/>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65AF"/>
    <w:rsid w:val="0003714D"/>
    <w:rsid w:val="0004117C"/>
    <w:rsid w:val="00056506"/>
    <w:rsid w:val="000B4773"/>
    <w:rsid w:val="000E10FB"/>
    <w:rsid w:val="00112AFE"/>
    <w:rsid w:val="0013542A"/>
    <w:rsid w:val="001827A5"/>
    <w:rsid w:val="00193A4F"/>
    <w:rsid w:val="001A0505"/>
    <w:rsid w:val="001A1913"/>
    <w:rsid w:val="001F753B"/>
    <w:rsid w:val="002252AE"/>
    <w:rsid w:val="002372AE"/>
    <w:rsid w:val="00253DF1"/>
    <w:rsid w:val="00274B6D"/>
    <w:rsid w:val="002F43CC"/>
    <w:rsid w:val="00312853"/>
    <w:rsid w:val="00347A68"/>
    <w:rsid w:val="003C7257"/>
    <w:rsid w:val="00423A30"/>
    <w:rsid w:val="00437A92"/>
    <w:rsid w:val="00492765"/>
    <w:rsid w:val="004C400F"/>
    <w:rsid w:val="004C5585"/>
    <w:rsid w:val="00510C37"/>
    <w:rsid w:val="005152EF"/>
    <w:rsid w:val="00594811"/>
    <w:rsid w:val="005B2FF9"/>
    <w:rsid w:val="005E7200"/>
    <w:rsid w:val="006517FE"/>
    <w:rsid w:val="0066480F"/>
    <w:rsid w:val="00666443"/>
    <w:rsid w:val="006B2071"/>
    <w:rsid w:val="00707397"/>
    <w:rsid w:val="00741F8C"/>
    <w:rsid w:val="0076523D"/>
    <w:rsid w:val="00791DA6"/>
    <w:rsid w:val="007A6974"/>
    <w:rsid w:val="007B64ED"/>
    <w:rsid w:val="007D41CD"/>
    <w:rsid w:val="007D583C"/>
    <w:rsid w:val="00802661"/>
    <w:rsid w:val="00803A8B"/>
    <w:rsid w:val="00835FD8"/>
    <w:rsid w:val="00841B34"/>
    <w:rsid w:val="00856C12"/>
    <w:rsid w:val="00882322"/>
    <w:rsid w:val="008B616A"/>
    <w:rsid w:val="009916D5"/>
    <w:rsid w:val="009A3DAB"/>
    <w:rsid w:val="009B536E"/>
    <w:rsid w:val="009C3B95"/>
    <w:rsid w:val="009D2F7A"/>
    <w:rsid w:val="009F69A4"/>
    <w:rsid w:val="00A43B9B"/>
    <w:rsid w:val="00A44CE7"/>
    <w:rsid w:val="00A64DDA"/>
    <w:rsid w:val="00AF0EFC"/>
    <w:rsid w:val="00B32BFC"/>
    <w:rsid w:val="00B4168E"/>
    <w:rsid w:val="00B76626"/>
    <w:rsid w:val="00BD0C13"/>
    <w:rsid w:val="00BD6D75"/>
    <w:rsid w:val="00BF033A"/>
    <w:rsid w:val="00C10173"/>
    <w:rsid w:val="00C82FDB"/>
    <w:rsid w:val="00CE30C3"/>
    <w:rsid w:val="00CE484A"/>
    <w:rsid w:val="00D04107"/>
    <w:rsid w:val="00D12743"/>
    <w:rsid w:val="00D218D4"/>
    <w:rsid w:val="00D441C4"/>
    <w:rsid w:val="00D6302C"/>
    <w:rsid w:val="00D8707C"/>
    <w:rsid w:val="00E03BAA"/>
    <w:rsid w:val="00E20420"/>
    <w:rsid w:val="00E27896"/>
    <w:rsid w:val="00E65FC4"/>
    <w:rsid w:val="00EB26F3"/>
    <w:rsid w:val="00EC530B"/>
    <w:rsid w:val="00EC7EEC"/>
    <w:rsid w:val="00F31F8C"/>
    <w:rsid w:val="00F57CFD"/>
    <w:rsid w:val="00F7012E"/>
    <w:rsid w:val="00F83819"/>
    <w:rsid w:val="00F9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1537</TotalTime>
  <Pages>1</Pages>
  <Words>3442</Words>
  <Characters>25442</Characters>
  <Application>Microsoft Office Word</Application>
  <DocSecurity>0</DocSecurity>
  <Lines>379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Кунарова Гульзира Максатовна</cp:lastModifiedBy>
  <cp:revision>29</cp:revision>
  <dcterms:created xsi:type="dcterms:W3CDTF">2024-10-07T05:29:00Z</dcterms:created>
  <dcterms:modified xsi:type="dcterms:W3CDTF">2026-02-16T12:27:00Z</dcterms:modified>
</cp:coreProperties>
</file>