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DAE3" w14:textId="77777777" w:rsidR="00132038" w:rsidRPr="00281CE5" w:rsidRDefault="00132038" w:rsidP="00281CE5">
      <w:pPr>
        <w:pStyle w:val="ae"/>
        <w:jc w:val="right"/>
        <w:rPr>
          <w:rFonts w:ascii="Aptos" w:eastAsia="Aptos" w:hAnsi="Aptos"/>
          <w:b/>
          <w:bCs/>
          <w:lang w:val="ru-RU" w:eastAsia="en-US"/>
        </w:rPr>
      </w:pPr>
      <w:proofErr w:type="spellStart"/>
      <w:r w:rsidRPr="00281CE5">
        <w:rPr>
          <w:rFonts w:eastAsia="Aptos"/>
          <w:b/>
          <w:bCs/>
          <w:lang w:val="ru-RU" w:eastAsia="en-US"/>
        </w:rPr>
        <w:t>Қосымша</w:t>
      </w:r>
      <w:proofErr w:type="spellEnd"/>
      <w:r w:rsidRPr="00281CE5">
        <w:rPr>
          <w:rFonts w:eastAsia="Aptos"/>
          <w:b/>
          <w:bCs/>
          <w:lang w:val="ru-RU" w:eastAsia="en-US"/>
        </w:rPr>
        <w:t xml:space="preserve"> №2</w:t>
      </w:r>
      <w:r w:rsidRPr="00281CE5">
        <w:rPr>
          <w:rFonts w:eastAsia="Aptos"/>
          <w:b/>
          <w:bCs/>
          <w:lang w:val="ru-RU" w:eastAsia="en-US"/>
        </w:rPr>
        <w:br/>
      </w:r>
      <w:proofErr w:type="spellStart"/>
      <w:r w:rsidRPr="00281CE5">
        <w:rPr>
          <w:rFonts w:eastAsia="Aptos"/>
          <w:b/>
          <w:bCs/>
          <w:lang w:val="ru-RU" w:eastAsia="en-US"/>
        </w:rPr>
        <w:t>Шартқа</w:t>
      </w:r>
      <w:proofErr w:type="spellEnd"/>
      <w:r w:rsidRPr="00281CE5">
        <w:rPr>
          <w:rFonts w:eastAsia="Aptos"/>
          <w:b/>
          <w:bCs/>
          <w:lang w:val="ru-RU" w:eastAsia="en-US"/>
        </w:rPr>
        <w:t xml:space="preserve"> № _____________от _________2026 </w:t>
      </w:r>
      <w:proofErr w:type="spellStart"/>
      <w:r w:rsidRPr="00281CE5">
        <w:rPr>
          <w:rFonts w:eastAsia="Aptos"/>
          <w:b/>
          <w:bCs/>
          <w:lang w:val="ru-RU" w:eastAsia="en-US"/>
        </w:rPr>
        <w:t>жылғы</w:t>
      </w:r>
      <w:proofErr w:type="spellEnd"/>
    </w:p>
    <w:p w14:paraId="4C0A43C1" w14:textId="555F9BBA" w:rsidR="008B6B07" w:rsidRPr="008B6B07" w:rsidRDefault="008B6B07" w:rsidP="008B6B07">
      <w:pPr>
        <w:jc w:val="right"/>
        <w:rPr>
          <w:sz w:val="22"/>
          <w:szCs w:val="22"/>
          <w:lang w:val="ru-RU" w:eastAsia="ru-RU"/>
        </w:rPr>
      </w:pPr>
      <w:r w:rsidRPr="008B6B07">
        <w:rPr>
          <w:rFonts w:eastAsia="Calibri"/>
          <w:b/>
          <w:lang w:val="ru-RU" w:eastAsia="en-US"/>
        </w:rPr>
        <w:t xml:space="preserve">                   </w:t>
      </w:r>
    </w:p>
    <w:p w14:paraId="40D6166F" w14:textId="77777777" w:rsidR="008B6B07" w:rsidRPr="008B6B07" w:rsidRDefault="008B6B07" w:rsidP="00132038">
      <w:pPr>
        <w:spacing w:after="200"/>
        <w:contextualSpacing/>
        <w:jc w:val="center"/>
        <w:rPr>
          <w:rFonts w:eastAsia="Calibri"/>
          <w:b/>
          <w:bCs/>
          <w:lang w:val="ru-RU" w:eastAsia="en-US"/>
        </w:rPr>
      </w:pPr>
    </w:p>
    <w:p w14:paraId="0C87DDAE" w14:textId="3A6605DA" w:rsidR="00127622" w:rsidRDefault="00132038" w:rsidP="00132038">
      <w:pPr>
        <w:pStyle w:val="ae"/>
        <w:jc w:val="center"/>
        <w:rPr>
          <w:b/>
          <w:bCs/>
          <w:lang w:val="ru-RU"/>
        </w:rPr>
      </w:pPr>
      <w:r w:rsidRPr="00132038">
        <w:rPr>
          <w:b/>
          <w:bCs/>
          <w:lang w:val="ru-RU"/>
        </w:rPr>
        <w:t>Т</w:t>
      </w:r>
      <w:proofErr w:type="spellStart"/>
      <w:r w:rsidR="00127622" w:rsidRPr="00132038">
        <w:rPr>
          <w:b/>
          <w:bCs/>
        </w:rPr>
        <w:t>ехникалық</w:t>
      </w:r>
      <w:proofErr w:type="spellEnd"/>
      <w:r w:rsidR="00127622" w:rsidRPr="00132038">
        <w:rPr>
          <w:b/>
          <w:bCs/>
        </w:rPr>
        <w:t xml:space="preserve"> </w:t>
      </w:r>
      <w:proofErr w:type="spellStart"/>
      <w:r w:rsidR="00127622" w:rsidRPr="00132038">
        <w:rPr>
          <w:b/>
          <w:bCs/>
        </w:rPr>
        <w:t>сипаттама</w:t>
      </w:r>
      <w:proofErr w:type="spellEnd"/>
    </w:p>
    <w:p w14:paraId="38BCCFC0" w14:textId="77777777" w:rsidR="00132038" w:rsidRPr="00132038" w:rsidRDefault="00132038" w:rsidP="00132038">
      <w:pPr>
        <w:pStyle w:val="ae"/>
        <w:jc w:val="center"/>
        <w:rPr>
          <w:b/>
          <w:bCs/>
          <w:lang w:val="ru-RU"/>
        </w:rPr>
      </w:pPr>
    </w:p>
    <w:p w14:paraId="4159A745" w14:textId="3298AD41" w:rsidR="00C16224" w:rsidRPr="00C16224" w:rsidRDefault="00C16224" w:rsidP="00C16224">
      <w:pPr>
        <w:jc w:val="center"/>
        <w:rPr>
          <w:b/>
          <w:bCs/>
        </w:rPr>
      </w:pPr>
      <w:proofErr w:type="spellStart"/>
      <w:r w:rsidRPr="00C16224">
        <w:rPr>
          <w:rFonts w:eastAsia="Calibri"/>
          <w:b/>
          <w:bCs/>
          <w:szCs w:val="36"/>
          <w:lang w:val="ru-RU" w:eastAsia="en-US"/>
        </w:rPr>
        <w:t>Энергетикалық</w:t>
      </w:r>
      <w:proofErr w:type="spellEnd"/>
      <w:r w:rsidRPr="00C16224">
        <w:rPr>
          <w:rFonts w:eastAsia="Calibri"/>
          <w:b/>
          <w:bCs/>
          <w:szCs w:val="36"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szCs w:val="36"/>
          <w:lang w:val="ru-RU" w:eastAsia="en-US"/>
        </w:rPr>
        <w:t>қондырғыларды</w:t>
      </w:r>
      <w:proofErr w:type="spellEnd"/>
      <w:r w:rsidRPr="00C16224">
        <w:rPr>
          <w:rFonts w:eastAsia="Calibri"/>
          <w:b/>
          <w:bCs/>
          <w:szCs w:val="36"/>
          <w:lang w:val="ru-RU" w:eastAsia="en-US"/>
        </w:rPr>
        <w:t xml:space="preserve"> / </w:t>
      </w:r>
      <w:proofErr w:type="spellStart"/>
      <w:r w:rsidRPr="00C16224">
        <w:rPr>
          <w:rFonts w:eastAsia="Calibri"/>
          <w:b/>
          <w:bCs/>
          <w:szCs w:val="36"/>
          <w:lang w:val="ru-RU" w:eastAsia="en-US"/>
        </w:rPr>
        <w:t>электр</w:t>
      </w:r>
      <w:proofErr w:type="spellEnd"/>
      <w:r w:rsidRPr="00C16224">
        <w:rPr>
          <w:rFonts w:eastAsia="Calibri"/>
          <w:b/>
          <w:bCs/>
          <w:szCs w:val="36"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szCs w:val="36"/>
          <w:lang w:val="ru-RU" w:eastAsia="en-US"/>
        </w:rPr>
        <w:t>станцияларын</w:t>
      </w:r>
      <w:proofErr w:type="spellEnd"/>
      <w:r w:rsidRPr="00C16224">
        <w:rPr>
          <w:rFonts w:eastAsia="Calibri"/>
          <w:b/>
          <w:bCs/>
          <w:szCs w:val="36"/>
          <w:lang w:val="ru-RU" w:eastAsia="en-US"/>
        </w:rPr>
        <w:t xml:space="preserve"> салу (</w:t>
      </w:r>
      <w:proofErr w:type="spellStart"/>
      <w:r w:rsidRPr="00C16224">
        <w:rPr>
          <w:rFonts w:eastAsia="Calibri"/>
          <w:b/>
          <w:bCs/>
          <w:szCs w:val="36"/>
          <w:lang w:val="ru-RU" w:eastAsia="en-US"/>
        </w:rPr>
        <w:t>тұрғызу</w:t>
      </w:r>
      <w:proofErr w:type="spellEnd"/>
      <w:r w:rsidRPr="00C16224">
        <w:rPr>
          <w:rFonts w:eastAsia="Calibri"/>
          <w:b/>
          <w:bCs/>
          <w:szCs w:val="36"/>
          <w:lang w:val="ru-RU" w:eastAsia="en-US"/>
        </w:rPr>
        <w:t>)</w:t>
      </w:r>
      <w:r w:rsidRPr="00C16224">
        <w:rPr>
          <w:rFonts w:ascii="Calibri" w:eastAsia="Calibri" w:hAnsi="Calibri"/>
          <w:szCs w:val="36"/>
          <w:lang w:val="ru-RU" w:eastAsia="en-US"/>
        </w:rPr>
        <w:t xml:space="preserve"> </w:t>
      </w:r>
      <w:proofErr w:type="spellStart"/>
      <w:proofErr w:type="gramStart"/>
      <w:r w:rsidRPr="00C16224">
        <w:rPr>
          <w:rFonts w:eastAsia="Calibri"/>
          <w:b/>
          <w:bCs/>
          <w:sz w:val="22"/>
          <w:szCs w:val="32"/>
          <w:lang w:val="ru-RU" w:eastAsia="en-US"/>
        </w:rPr>
        <w:t>жұмыстары</w:t>
      </w:r>
      <w:r w:rsidR="00364B92">
        <w:rPr>
          <w:rFonts w:eastAsia="Calibri"/>
          <w:b/>
          <w:bCs/>
          <w:sz w:val="22"/>
          <w:szCs w:val="32"/>
          <w:lang w:val="ru-RU" w:eastAsia="en-US"/>
        </w:rPr>
        <w:t>на</w:t>
      </w:r>
      <w:proofErr w:type="spellEnd"/>
      <w:r w:rsidRPr="00C16224">
        <w:rPr>
          <w:rFonts w:eastAsia="Calibri"/>
          <w:lang w:val="ru-RU" w:eastAsia="en-US"/>
        </w:rPr>
        <w:t xml:space="preserve"> </w:t>
      </w:r>
      <w:r w:rsidRPr="00C16224">
        <w:rPr>
          <w:rFonts w:eastAsia="Calibri"/>
          <w:b/>
          <w:bCs/>
          <w:lang w:val="ru-RU" w:eastAsia="en-US"/>
        </w:rPr>
        <w:t xml:space="preserve"> </w:t>
      </w:r>
      <w:r w:rsidRPr="00C16224">
        <w:rPr>
          <w:b/>
          <w:bCs/>
        </w:rPr>
        <w:t>(</w:t>
      </w:r>
      <w:proofErr w:type="gramEnd"/>
      <w:r w:rsidRPr="00C16224">
        <w:rPr>
          <w:rFonts w:eastAsia="Calibri"/>
          <w:b/>
          <w:bCs/>
          <w:lang w:val="ru-RU" w:eastAsia="en-US"/>
        </w:rPr>
        <w:t>«</w:t>
      </w:r>
      <w:r w:rsidRPr="00C16224">
        <w:rPr>
          <w:rFonts w:eastAsia="Calibri"/>
          <w:b/>
          <w:bCs/>
          <w:lang w:val="kk-KZ" w:eastAsia="en-US"/>
        </w:rPr>
        <w:t>Ө</w:t>
      </w:r>
      <w:r w:rsidRPr="00C16224">
        <w:rPr>
          <w:rFonts w:eastAsia="Calibri"/>
          <w:b/>
          <w:bCs/>
          <w:lang w:val="ru-RU" w:eastAsia="en-US"/>
        </w:rPr>
        <w:t>р</w:t>
      </w:r>
      <w:r w:rsidRPr="00C16224">
        <w:rPr>
          <w:rFonts w:eastAsia="Calibri"/>
          <w:b/>
          <w:bCs/>
          <w:lang w:val="kk-KZ" w:eastAsia="en-US"/>
        </w:rPr>
        <w:t>ік</w:t>
      </w:r>
      <w:r w:rsidRPr="00C16224">
        <w:rPr>
          <w:rFonts w:eastAsia="Calibri"/>
          <w:b/>
          <w:bCs/>
          <w:lang w:val="ru-RU" w:eastAsia="en-US"/>
        </w:rPr>
        <w:t>тау Оперейтинг» ЖШС-</w:t>
      </w:r>
      <w:proofErr w:type="spellStart"/>
      <w:r w:rsidRPr="00C16224">
        <w:rPr>
          <w:rFonts w:eastAsia="Calibri"/>
          <w:b/>
          <w:bCs/>
          <w:lang w:val="ru-RU" w:eastAsia="en-US"/>
        </w:rPr>
        <w:t>нің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вахталық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кенті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мен </w:t>
      </w:r>
      <w:proofErr w:type="spellStart"/>
      <w:r w:rsidRPr="00C16224">
        <w:rPr>
          <w:rFonts w:eastAsia="Calibri"/>
          <w:b/>
          <w:bCs/>
          <w:lang w:val="ru-RU" w:eastAsia="en-US"/>
        </w:rPr>
        <w:t>өндірістік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базасын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электрмен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жабдықтау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үшін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күн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электр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станциясын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«</w:t>
      </w:r>
      <w:proofErr w:type="spellStart"/>
      <w:r w:rsidRPr="00C16224">
        <w:rPr>
          <w:rFonts w:eastAsia="Calibri"/>
          <w:b/>
          <w:bCs/>
          <w:lang w:val="ru-RU" w:eastAsia="en-US"/>
        </w:rPr>
        <w:t>толық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дайын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күйде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(</w:t>
      </w:r>
      <w:proofErr w:type="spellStart"/>
      <w:r w:rsidRPr="00C16224">
        <w:rPr>
          <w:rFonts w:eastAsia="Calibri"/>
          <w:b/>
          <w:bCs/>
          <w:lang w:val="ru-RU" w:eastAsia="en-US"/>
        </w:rPr>
        <w:t>кілт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 </w:t>
      </w:r>
      <w:proofErr w:type="spellStart"/>
      <w:r w:rsidRPr="00C16224">
        <w:rPr>
          <w:rFonts w:eastAsia="Calibri"/>
          <w:b/>
          <w:bCs/>
          <w:lang w:val="ru-RU" w:eastAsia="en-US"/>
        </w:rPr>
        <w:t>тапсыру</w:t>
      </w:r>
      <w:proofErr w:type="spellEnd"/>
      <w:r w:rsidRPr="00C16224">
        <w:rPr>
          <w:rFonts w:eastAsia="Calibri"/>
          <w:b/>
          <w:bCs/>
          <w:lang w:val="ru-RU" w:eastAsia="en-US"/>
        </w:rPr>
        <w:t xml:space="preserve">)» салу </w:t>
      </w:r>
      <w:proofErr w:type="spellStart"/>
      <w:r w:rsidRPr="00C16224">
        <w:rPr>
          <w:rFonts w:eastAsia="Calibri"/>
          <w:b/>
          <w:bCs/>
          <w:lang w:val="ru-RU" w:eastAsia="en-US"/>
        </w:rPr>
        <w:t>жұмыстары</w:t>
      </w:r>
      <w:proofErr w:type="spellEnd"/>
      <w:r w:rsidRPr="00C16224">
        <w:rPr>
          <w:b/>
          <w:bCs/>
        </w:rPr>
        <w:t>)</w:t>
      </w:r>
    </w:p>
    <w:p w14:paraId="6AED725B" w14:textId="77777777" w:rsidR="00C07DA1" w:rsidRPr="00C16224" w:rsidRDefault="00C07DA1" w:rsidP="00132038">
      <w:pPr>
        <w:pStyle w:val="ae"/>
        <w:jc w:val="center"/>
        <w:rPr>
          <w:b/>
          <w:bCs/>
        </w:rPr>
      </w:pPr>
    </w:p>
    <w:p w14:paraId="117E8959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1. </w:t>
      </w:r>
      <w:proofErr w:type="spellStart"/>
      <w:r w:rsidRPr="00C07DA1">
        <w:rPr>
          <w:b/>
          <w:bCs/>
        </w:rPr>
        <w:t>Жұмыстардың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орындалу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аумағы</w:t>
      </w:r>
      <w:proofErr w:type="spellEnd"/>
    </w:p>
    <w:p w14:paraId="3E67D447" w14:textId="4EB3729E" w:rsidR="00C07DA1" w:rsidRPr="00C07DA1" w:rsidRDefault="00C07DA1" w:rsidP="00C07DA1">
      <w:pPr>
        <w:pStyle w:val="ae"/>
        <w:jc w:val="both"/>
      </w:pPr>
      <w:r>
        <w:rPr>
          <w:lang w:val="kk-KZ"/>
        </w:rPr>
        <w:t>Ө</w:t>
      </w:r>
      <w:r w:rsidRPr="00C07DA1">
        <w:t>р</w:t>
      </w:r>
      <w:r>
        <w:rPr>
          <w:lang w:val="kk-KZ"/>
        </w:rPr>
        <w:t>ік</w:t>
      </w:r>
      <w:r w:rsidRPr="00C07DA1">
        <w:t xml:space="preserve">тау </w:t>
      </w:r>
      <w:proofErr w:type="spellStart"/>
      <w:r w:rsidRPr="00C07DA1">
        <w:t>мұнай</w:t>
      </w:r>
      <w:proofErr w:type="spellEnd"/>
      <w:r w:rsidRPr="00C07DA1">
        <w:t xml:space="preserve">-газ конденсат кен </w:t>
      </w:r>
      <w:proofErr w:type="spellStart"/>
      <w:r w:rsidRPr="00C07DA1">
        <w:t>орны</w:t>
      </w:r>
      <w:proofErr w:type="spellEnd"/>
      <w:r w:rsidRPr="00C07DA1">
        <w:t xml:space="preserve"> 1983 </w:t>
      </w:r>
      <w:proofErr w:type="spellStart"/>
      <w:r w:rsidRPr="00C07DA1">
        <w:t>жылы</w:t>
      </w:r>
      <w:proofErr w:type="spellEnd"/>
      <w:r w:rsidRPr="00C07DA1">
        <w:t xml:space="preserve"> </w:t>
      </w:r>
      <w:proofErr w:type="spellStart"/>
      <w:r w:rsidRPr="00C07DA1">
        <w:t>ашылған</w:t>
      </w:r>
      <w:proofErr w:type="spellEnd"/>
      <w:r w:rsidRPr="00C07DA1">
        <w:t xml:space="preserve">, </w:t>
      </w:r>
      <w:proofErr w:type="spellStart"/>
      <w:r w:rsidRPr="00C07DA1">
        <w:t>Қазақстан</w:t>
      </w:r>
      <w:proofErr w:type="spellEnd"/>
      <w:r w:rsidRPr="00C07DA1">
        <w:t xml:space="preserve"> </w:t>
      </w:r>
      <w:proofErr w:type="spellStart"/>
      <w:r w:rsidRPr="00C07DA1">
        <w:t>Республикасының</w:t>
      </w:r>
      <w:proofErr w:type="spellEnd"/>
      <w:r w:rsidRPr="00C07DA1">
        <w:t xml:space="preserve"> </w:t>
      </w:r>
      <w:proofErr w:type="spellStart"/>
      <w:r w:rsidRPr="00C07DA1">
        <w:t>Ақтөбе</w:t>
      </w:r>
      <w:proofErr w:type="spellEnd"/>
      <w:r w:rsidRPr="00C07DA1">
        <w:t xml:space="preserve"> </w:t>
      </w:r>
      <w:proofErr w:type="spellStart"/>
      <w:r w:rsidRPr="00C07DA1">
        <w:t>облысы</w:t>
      </w:r>
      <w:proofErr w:type="spellEnd"/>
      <w:r w:rsidRPr="00C07DA1">
        <w:t xml:space="preserve"> </w:t>
      </w:r>
      <w:proofErr w:type="spellStart"/>
      <w:r w:rsidRPr="00C07DA1">
        <w:t>Мұғалжар</w:t>
      </w:r>
      <w:proofErr w:type="spellEnd"/>
      <w:r w:rsidRPr="00C07DA1">
        <w:t xml:space="preserve"> </w:t>
      </w:r>
      <w:proofErr w:type="spellStart"/>
      <w:r w:rsidRPr="00C07DA1">
        <w:t>ауданы</w:t>
      </w:r>
      <w:proofErr w:type="spellEnd"/>
      <w:r w:rsidRPr="00C07DA1">
        <w:t xml:space="preserve"> </w:t>
      </w:r>
      <w:proofErr w:type="spellStart"/>
      <w:r w:rsidRPr="00C07DA1">
        <w:t>аумағында</w:t>
      </w:r>
      <w:proofErr w:type="spellEnd"/>
      <w:r w:rsidRPr="00C07DA1">
        <w:t xml:space="preserve">, </w:t>
      </w:r>
      <w:proofErr w:type="spellStart"/>
      <w:r w:rsidRPr="00C07DA1">
        <w:t>Ақтөбе</w:t>
      </w:r>
      <w:proofErr w:type="spellEnd"/>
      <w:r w:rsidRPr="00C07DA1">
        <w:t xml:space="preserve"> </w:t>
      </w:r>
      <w:proofErr w:type="spellStart"/>
      <w:r w:rsidRPr="00C07DA1">
        <w:t>қаласынан</w:t>
      </w:r>
      <w:proofErr w:type="spellEnd"/>
      <w:r w:rsidRPr="00C07DA1">
        <w:t xml:space="preserve"> 215 км </w:t>
      </w:r>
      <w:proofErr w:type="spellStart"/>
      <w:r w:rsidRPr="00C07DA1">
        <w:t>оңтүстікте</w:t>
      </w:r>
      <w:proofErr w:type="spellEnd"/>
      <w:r w:rsidRPr="00C07DA1">
        <w:t xml:space="preserve"> </w:t>
      </w:r>
      <w:proofErr w:type="spellStart"/>
      <w:r w:rsidRPr="00C07DA1">
        <w:t>орналасқан</w:t>
      </w:r>
      <w:proofErr w:type="spellEnd"/>
      <w:r w:rsidRPr="00C07DA1">
        <w:t xml:space="preserve">. 2015 </w:t>
      </w:r>
      <w:proofErr w:type="spellStart"/>
      <w:r w:rsidRPr="00C07DA1">
        <w:t>жылы</w:t>
      </w:r>
      <w:proofErr w:type="spellEnd"/>
      <w:r w:rsidRPr="00C07DA1">
        <w:t xml:space="preserve"> </w:t>
      </w:r>
      <w:proofErr w:type="spellStart"/>
      <w:r w:rsidRPr="00C07DA1">
        <w:t>Шығыс</w:t>
      </w:r>
      <w:proofErr w:type="spellEnd"/>
      <w:r w:rsidRPr="00C07DA1">
        <w:t xml:space="preserve"> </w:t>
      </w:r>
      <w:r>
        <w:rPr>
          <w:lang w:val="kk-KZ"/>
        </w:rPr>
        <w:t>Өрік</w:t>
      </w:r>
      <w:r w:rsidRPr="00C07DA1">
        <w:t xml:space="preserve">тау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Оңтүстік</w:t>
      </w:r>
      <w:proofErr w:type="spellEnd"/>
      <w:r w:rsidRPr="00C07DA1">
        <w:t xml:space="preserve"> </w:t>
      </w:r>
      <w:r>
        <w:rPr>
          <w:lang w:val="kk-KZ"/>
        </w:rPr>
        <w:t>Өрік</w:t>
      </w:r>
      <w:r w:rsidRPr="00C07DA1">
        <w:t xml:space="preserve">тау кен </w:t>
      </w:r>
      <w:proofErr w:type="spellStart"/>
      <w:r w:rsidRPr="00C07DA1">
        <w:t>орындары</w:t>
      </w:r>
      <w:proofErr w:type="spellEnd"/>
      <w:r w:rsidRPr="00C07DA1">
        <w:t xml:space="preserve"> </w:t>
      </w:r>
      <w:proofErr w:type="spellStart"/>
      <w:r w:rsidRPr="00C07DA1">
        <w:t>ашылған</w:t>
      </w:r>
      <w:proofErr w:type="spellEnd"/>
      <w:r w:rsidRPr="00C07DA1">
        <w:t>.</w:t>
      </w:r>
      <w:r w:rsidRPr="00C07DA1">
        <w:br/>
      </w:r>
      <w:proofErr w:type="spellStart"/>
      <w:r w:rsidRPr="00C07DA1">
        <w:t>Бұл</w:t>
      </w:r>
      <w:proofErr w:type="spellEnd"/>
      <w:r w:rsidRPr="00C07DA1">
        <w:t xml:space="preserve"> </w:t>
      </w:r>
      <w:proofErr w:type="spellStart"/>
      <w:r w:rsidRPr="00C07DA1">
        <w:t>мұнай</w:t>
      </w:r>
      <w:proofErr w:type="spellEnd"/>
      <w:r w:rsidRPr="00C07DA1">
        <w:t xml:space="preserve">-газ </w:t>
      </w:r>
      <w:proofErr w:type="spellStart"/>
      <w:r w:rsidRPr="00C07DA1">
        <w:t>аймағының</w:t>
      </w:r>
      <w:proofErr w:type="spellEnd"/>
      <w:r w:rsidRPr="00C07DA1">
        <w:t xml:space="preserve"> </w:t>
      </w:r>
      <w:proofErr w:type="spellStart"/>
      <w:r w:rsidRPr="00C07DA1">
        <w:t>бөлігіне</w:t>
      </w:r>
      <w:proofErr w:type="spellEnd"/>
      <w:r w:rsidRPr="00C07DA1">
        <w:t xml:space="preserve"> </w:t>
      </w:r>
      <w:proofErr w:type="spellStart"/>
      <w:r w:rsidRPr="00C07DA1">
        <w:t>бұрын</w:t>
      </w:r>
      <w:proofErr w:type="spellEnd"/>
      <w:r w:rsidRPr="00C07DA1">
        <w:t xml:space="preserve"> </w:t>
      </w:r>
      <w:proofErr w:type="spellStart"/>
      <w:r w:rsidRPr="00C07DA1">
        <w:t>ашылған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қазіргі</w:t>
      </w:r>
      <w:proofErr w:type="spellEnd"/>
      <w:r w:rsidRPr="00C07DA1">
        <w:t xml:space="preserve"> </w:t>
      </w:r>
      <w:proofErr w:type="spellStart"/>
      <w:r w:rsidRPr="00C07DA1">
        <w:t>таңда</w:t>
      </w:r>
      <w:proofErr w:type="spellEnd"/>
      <w:r w:rsidRPr="00C07DA1">
        <w:t xml:space="preserve"> </w:t>
      </w:r>
      <w:proofErr w:type="spellStart"/>
      <w:r w:rsidRPr="00C07DA1">
        <w:t>игеріліп</w:t>
      </w:r>
      <w:proofErr w:type="spellEnd"/>
      <w:r w:rsidRPr="00C07DA1">
        <w:t xml:space="preserve"> </w:t>
      </w:r>
      <w:proofErr w:type="spellStart"/>
      <w:r w:rsidRPr="00C07DA1">
        <w:t>жатқан</w:t>
      </w:r>
      <w:proofErr w:type="spellEnd"/>
      <w:r w:rsidRPr="00C07DA1">
        <w:t xml:space="preserve"> кен </w:t>
      </w:r>
      <w:proofErr w:type="spellStart"/>
      <w:r w:rsidRPr="00C07DA1">
        <w:t>орындары</w:t>
      </w:r>
      <w:proofErr w:type="spellEnd"/>
      <w:r w:rsidRPr="00C07DA1">
        <w:t xml:space="preserve">: Жанажол (10–12 км </w:t>
      </w:r>
      <w:proofErr w:type="spellStart"/>
      <w:r w:rsidRPr="00C07DA1">
        <w:t>шығыста</w:t>
      </w:r>
      <w:proofErr w:type="spellEnd"/>
      <w:r w:rsidRPr="00C07DA1">
        <w:t xml:space="preserve">), Кенкияк (50 км </w:t>
      </w:r>
      <w:proofErr w:type="spellStart"/>
      <w:r w:rsidRPr="00C07DA1">
        <w:t>солтүстікте</w:t>
      </w:r>
      <w:proofErr w:type="spellEnd"/>
      <w:r w:rsidRPr="00C07DA1">
        <w:t xml:space="preserve">), </w:t>
      </w:r>
      <w:proofErr w:type="spellStart"/>
      <w:r w:rsidRPr="00C07DA1">
        <w:t>Алибекмола</w:t>
      </w:r>
      <w:proofErr w:type="spellEnd"/>
      <w:r w:rsidRPr="00C07DA1">
        <w:t xml:space="preserve"> (20 км </w:t>
      </w:r>
      <w:proofErr w:type="spellStart"/>
      <w:r w:rsidRPr="00C07DA1">
        <w:t>солтүстік-шығыста</w:t>
      </w:r>
      <w:proofErr w:type="spellEnd"/>
      <w:r w:rsidRPr="00C07DA1">
        <w:t xml:space="preserve">), </w:t>
      </w:r>
      <w:proofErr w:type="spellStart"/>
      <w:r w:rsidRPr="00C07DA1">
        <w:t>Кожасай</w:t>
      </w:r>
      <w:proofErr w:type="spellEnd"/>
      <w:r w:rsidRPr="00C07DA1">
        <w:t xml:space="preserve"> (36 км </w:t>
      </w:r>
      <w:proofErr w:type="spellStart"/>
      <w:r w:rsidRPr="00C07DA1">
        <w:t>оңтүстік-батыста</w:t>
      </w:r>
      <w:proofErr w:type="spellEnd"/>
      <w:r w:rsidRPr="00C07DA1">
        <w:t>).</w:t>
      </w:r>
      <w:r>
        <w:rPr>
          <w:lang w:val="kk-KZ"/>
        </w:rPr>
        <w:t xml:space="preserve"> </w:t>
      </w:r>
      <w:proofErr w:type="spellStart"/>
      <w:r w:rsidRPr="00C07DA1">
        <w:t>Орташа</w:t>
      </w:r>
      <w:proofErr w:type="spellEnd"/>
      <w:r w:rsidRPr="00C07DA1">
        <w:t xml:space="preserve"> </w:t>
      </w:r>
      <w:proofErr w:type="spellStart"/>
      <w:r w:rsidRPr="00C07DA1">
        <w:t>жылдық</w:t>
      </w:r>
      <w:proofErr w:type="spellEnd"/>
      <w:r w:rsidRPr="00C07DA1">
        <w:t xml:space="preserve"> температура -40°С пен +40°С </w:t>
      </w:r>
      <w:proofErr w:type="spellStart"/>
      <w:r w:rsidRPr="00C07DA1">
        <w:t>аралығында</w:t>
      </w:r>
      <w:proofErr w:type="spellEnd"/>
      <w:r w:rsidRPr="00C07DA1">
        <w:t xml:space="preserve"> </w:t>
      </w:r>
      <w:proofErr w:type="spellStart"/>
      <w:r w:rsidRPr="00C07DA1">
        <w:t>өзгереді</w:t>
      </w:r>
      <w:proofErr w:type="spellEnd"/>
      <w:r w:rsidRPr="00C07DA1">
        <w:t>.</w:t>
      </w:r>
    </w:p>
    <w:p w14:paraId="3047836E" w14:textId="77777777" w:rsidR="00C07DA1" w:rsidRDefault="00C07DA1" w:rsidP="00C07DA1">
      <w:pPr>
        <w:pStyle w:val="ae"/>
        <w:jc w:val="both"/>
        <w:rPr>
          <w:lang w:val="kk-KZ"/>
        </w:rPr>
      </w:pPr>
      <w:r w:rsidRPr="00C07DA1">
        <w:t xml:space="preserve">СЭС </w:t>
      </w:r>
      <w:proofErr w:type="spellStart"/>
      <w:r w:rsidRPr="00C07DA1">
        <w:t>мақсаты</w:t>
      </w:r>
      <w:proofErr w:type="spellEnd"/>
      <w:r w:rsidRPr="00C07DA1">
        <w:t xml:space="preserve">: </w:t>
      </w:r>
      <w:proofErr w:type="spellStart"/>
      <w:r w:rsidRPr="00C07DA1">
        <w:t>вахталық</w:t>
      </w:r>
      <w:proofErr w:type="spellEnd"/>
      <w:r w:rsidRPr="00C07DA1">
        <w:t xml:space="preserve"> кент пен </w:t>
      </w:r>
      <w:proofErr w:type="spellStart"/>
      <w:r w:rsidRPr="00C07DA1">
        <w:t>өндірістік</w:t>
      </w:r>
      <w:proofErr w:type="spellEnd"/>
      <w:r w:rsidRPr="00C07DA1">
        <w:t xml:space="preserve"> </w:t>
      </w:r>
      <w:proofErr w:type="spellStart"/>
      <w:r w:rsidRPr="00C07DA1">
        <w:t>базаны</w:t>
      </w:r>
      <w:proofErr w:type="spellEnd"/>
      <w:r w:rsidRPr="00C07DA1">
        <w:t xml:space="preserve"> </w:t>
      </w:r>
      <w:proofErr w:type="spellStart"/>
      <w:r w:rsidRPr="00C07DA1">
        <w:t>электрмен</w:t>
      </w:r>
      <w:proofErr w:type="spellEnd"/>
      <w:r w:rsidRPr="00C07DA1">
        <w:t xml:space="preserve">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</w:t>
      </w:r>
      <w:proofErr w:type="spellEnd"/>
      <w:r w:rsidRPr="00C07DA1">
        <w:t>.</w:t>
      </w:r>
    </w:p>
    <w:p w14:paraId="335CE30A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4125DC72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2. </w:t>
      </w:r>
      <w:proofErr w:type="spellStart"/>
      <w:r w:rsidRPr="00C07DA1">
        <w:rPr>
          <w:b/>
          <w:bCs/>
        </w:rPr>
        <w:t>Жалпы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мәліметтер</w:t>
      </w:r>
      <w:proofErr w:type="spellEnd"/>
    </w:p>
    <w:p w14:paraId="6486D8A1" w14:textId="2602E954" w:rsidR="00C07DA1" w:rsidRPr="00C07DA1" w:rsidRDefault="00C07DA1" w:rsidP="00C07DA1">
      <w:pPr>
        <w:pStyle w:val="ae"/>
        <w:jc w:val="both"/>
      </w:pPr>
      <w:r w:rsidRPr="00C07DA1">
        <w:rPr>
          <w:rStyle w:val="ad"/>
          <w:rFonts w:eastAsiaTheme="majorEastAsia"/>
          <w:b w:val="0"/>
          <w:bCs w:val="0"/>
        </w:rPr>
        <w:t xml:space="preserve">2.1. </w:t>
      </w:r>
      <w:r>
        <w:rPr>
          <w:rStyle w:val="ad"/>
          <w:rFonts w:eastAsiaTheme="majorEastAsia"/>
          <w:b w:val="0"/>
          <w:bCs w:val="0"/>
          <w:lang w:val="kk-KZ"/>
        </w:rPr>
        <w:t>Нысан</w:t>
      </w:r>
      <w:r w:rsidRPr="00C07DA1">
        <w:rPr>
          <w:rStyle w:val="ad"/>
          <w:rFonts w:eastAsiaTheme="majorEastAsia"/>
          <w:b w:val="0"/>
          <w:bCs w:val="0"/>
        </w:rPr>
        <w:t>:</w:t>
      </w:r>
      <w:r w:rsidRPr="00C07DA1">
        <w:t xml:space="preserve"> </w:t>
      </w:r>
      <w:proofErr w:type="spellStart"/>
      <w:r w:rsidRPr="00C07DA1">
        <w:t>Вахталық</w:t>
      </w:r>
      <w:proofErr w:type="spellEnd"/>
      <w:r w:rsidRPr="00C07DA1">
        <w:t xml:space="preserve"> кент, </w:t>
      </w:r>
      <w:proofErr w:type="spellStart"/>
      <w:r w:rsidRPr="00C07DA1">
        <w:t>күн</w:t>
      </w:r>
      <w:proofErr w:type="spellEnd"/>
      <w:r w:rsidRPr="00C07DA1">
        <w:t xml:space="preserve"> </w:t>
      </w:r>
      <w:proofErr w:type="spellStart"/>
      <w:r w:rsidRPr="00C07DA1">
        <w:t>электр</w:t>
      </w:r>
      <w:proofErr w:type="spellEnd"/>
      <w:r w:rsidRPr="00C07DA1">
        <w:t xml:space="preserve"> </w:t>
      </w:r>
      <w:proofErr w:type="spellStart"/>
      <w:r w:rsidRPr="00C07DA1">
        <w:t>станциясы</w:t>
      </w:r>
      <w:proofErr w:type="spellEnd"/>
      <w:r w:rsidRPr="00C07DA1">
        <w:t xml:space="preserve"> (</w:t>
      </w:r>
      <w:r>
        <w:rPr>
          <w:lang w:val="kk-KZ"/>
        </w:rPr>
        <w:t>КЭС</w:t>
      </w:r>
      <w:r w:rsidRPr="00C07DA1">
        <w:t xml:space="preserve">) </w:t>
      </w:r>
      <w:proofErr w:type="spellStart"/>
      <w:r w:rsidRPr="00C07DA1">
        <w:t>қуаты</w:t>
      </w:r>
      <w:proofErr w:type="spellEnd"/>
      <w:r w:rsidRPr="00C07DA1">
        <w:t xml:space="preserve"> 100 кВт.</w:t>
      </w:r>
      <w:r w:rsidRPr="00C07DA1">
        <w:br/>
      </w:r>
      <w:r w:rsidRPr="00C07DA1">
        <w:rPr>
          <w:rStyle w:val="ad"/>
          <w:rFonts w:eastAsiaTheme="majorEastAsia"/>
          <w:b w:val="0"/>
          <w:bCs w:val="0"/>
        </w:rPr>
        <w:t xml:space="preserve">2.2. </w:t>
      </w:r>
      <w:proofErr w:type="spellStart"/>
      <w:r w:rsidRPr="00C07DA1">
        <w:rPr>
          <w:rStyle w:val="ad"/>
          <w:rFonts w:eastAsiaTheme="majorEastAsia"/>
          <w:b w:val="0"/>
          <w:bCs w:val="0"/>
        </w:rPr>
        <w:t>Түрі</w:t>
      </w:r>
      <w:proofErr w:type="spellEnd"/>
      <w:r w:rsidRPr="00C07DA1">
        <w:rPr>
          <w:rStyle w:val="ad"/>
          <w:rFonts w:eastAsiaTheme="majorEastAsia"/>
        </w:rPr>
        <w:t>:</w:t>
      </w:r>
      <w:r w:rsidRPr="00C07DA1">
        <w:t xml:space="preserve"> </w:t>
      </w:r>
      <w:proofErr w:type="spellStart"/>
      <w:r w:rsidRPr="00C07DA1">
        <w:t>Желілік</w:t>
      </w:r>
      <w:proofErr w:type="spellEnd"/>
      <w:r w:rsidRPr="00C07DA1">
        <w:t xml:space="preserve"> (</w:t>
      </w:r>
      <w:proofErr w:type="spellStart"/>
      <w:r w:rsidRPr="00C07DA1">
        <w:t>on-grid</w:t>
      </w:r>
      <w:proofErr w:type="spellEnd"/>
      <w:r w:rsidRPr="00C07DA1">
        <w:t xml:space="preserve">), </w:t>
      </w:r>
      <w:proofErr w:type="spellStart"/>
      <w:r w:rsidRPr="00C07DA1">
        <w:t>сыртқы</w:t>
      </w:r>
      <w:proofErr w:type="spellEnd"/>
      <w:r w:rsidRPr="00C07DA1">
        <w:t xml:space="preserve"> </w:t>
      </w:r>
      <w:proofErr w:type="spellStart"/>
      <w:r w:rsidRPr="00C07DA1">
        <w:t>желімен</w:t>
      </w:r>
      <w:proofErr w:type="spellEnd"/>
      <w:r w:rsidRPr="00C07DA1">
        <w:t xml:space="preserve"> параллель </w:t>
      </w:r>
      <w:proofErr w:type="spellStart"/>
      <w:r w:rsidRPr="00C07DA1">
        <w:t>жұмыс</w:t>
      </w:r>
      <w:proofErr w:type="spellEnd"/>
      <w:r w:rsidRPr="00C07DA1">
        <w:t>.</w:t>
      </w:r>
    </w:p>
    <w:p w14:paraId="5A46E02E" w14:textId="77777777" w:rsidR="00C07DA1" w:rsidRDefault="00C07DA1" w:rsidP="00C07DA1">
      <w:pPr>
        <w:pStyle w:val="ae"/>
        <w:jc w:val="both"/>
        <w:rPr>
          <w:b/>
          <w:bCs/>
          <w:lang w:val="kk-KZ"/>
        </w:rPr>
      </w:pPr>
    </w:p>
    <w:p w14:paraId="1A7435BD" w14:textId="77E2FE68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3. </w:t>
      </w:r>
      <w:proofErr w:type="spellStart"/>
      <w:r w:rsidRPr="00C07DA1">
        <w:rPr>
          <w:b/>
          <w:bCs/>
        </w:rPr>
        <w:t>Негізгі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техникалық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параметрлер</w:t>
      </w:r>
      <w:proofErr w:type="spellEnd"/>
    </w:p>
    <w:p w14:paraId="773E54C5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Қуаты</w:t>
      </w:r>
      <w:proofErr w:type="spellEnd"/>
      <w:r w:rsidRPr="00C07DA1">
        <w:t xml:space="preserve">: </w:t>
      </w:r>
      <w:proofErr w:type="spellStart"/>
      <w:r w:rsidRPr="00C07DA1">
        <w:t>кемінде</w:t>
      </w:r>
      <w:proofErr w:type="spellEnd"/>
      <w:r w:rsidRPr="00C07DA1">
        <w:t xml:space="preserve"> 100 кВт;</w:t>
      </w:r>
    </w:p>
    <w:p w14:paraId="2D4703DA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Жылдық</w:t>
      </w:r>
      <w:proofErr w:type="spellEnd"/>
      <w:r w:rsidRPr="00C07DA1">
        <w:t xml:space="preserve"> </w:t>
      </w:r>
      <w:proofErr w:type="spellStart"/>
      <w:r w:rsidRPr="00C07DA1">
        <w:t>шығару</w:t>
      </w:r>
      <w:proofErr w:type="spellEnd"/>
      <w:r w:rsidRPr="00C07DA1">
        <w:t xml:space="preserve">: </w:t>
      </w:r>
      <w:proofErr w:type="spellStart"/>
      <w:r w:rsidRPr="00C07DA1">
        <w:t>кемінде</w:t>
      </w:r>
      <w:proofErr w:type="spellEnd"/>
      <w:r w:rsidRPr="00C07DA1">
        <w:t xml:space="preserve"> 130 000 </w:t>
      </w:r>
      <w:proofErr w:type="spellStart"/>
      <w:r w:rsidRPr="00C07DA1">
        <w:t>кВт·сағ</w:t>
      </w:r>
      <w:proofErr w:type="spellEnd"/>
      <w:r w:rsidRPr="00C07DA1">
        <w:t>/</w:t>
      </w:r>
      <w:proofErr w:type="spellStart"/>
      <w:r w:rsidRPr="00C07DA1">
        <w:t>жыл</w:t>
      </w:r>
      <w:proofErr w:type="spellEnd"/>
      <w:r w:rsidRPr="00C07DA1">
        <w:t>;</w:t>
      </w:r>
    </w:p>
    <w:p w14:paraId="186B8675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Номиналды</w:t>
      </w:r>
      <w:proofErr w:type="spellEnd"/>
      <w:r w:rsidRPr="00C07DA1">
        <w:t xml:space="preserve"> </w:t>
      </w:r>
      <w:proofErr w:type="spellStart"/>
      <w:r w:rsidRPr="00C07DA1">
        <w:t>кернеу</w:t>
      </w:r>
      <w:proofErr w:type="spellEnd"/>
      <w:r w:rsidRPr="00C07DA1">
        <w:t xml:space="preserve">: 0,4 </w:t>
      </w:r>
      <w:proofErr w:type="spellStart"/>
      <w:r w:rsidRPr="00C07DA1">
        <w:t>кВ</w:t>
      </w:r>
      <w:proofErr w:type="spellEnd"/>
      <w:r w:rsidRPr="00C07DA1">
        <w:t>;</w:t>
      </w:r>
    </w:p>
    <w:p w14:paraId="7011FC2F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Жұмыс</w:t>
      </w:r>
      <w:proofErr w:type="spellEnd"/>
      <w:r w:rsidRPr="00C07DA1">
        <w:t xml:space="preserve"> </w:t>
      </w:r>
      <w:proofErr w:type="spellStart"/>
      <w:r w:rsidRPr="00C07DA1">
        <w:t>режимі</w:t>
      </w:r>
      <w:proofErr w:type="spellEnd"/>
      <w:r w:rsidRPr="00C07DA1">
        <w:t xml:space="preserve">: </w:t>
      </w:r>
      <w:proofErr w:type="spellStart"/>
      <w:r w:rsidRPr="00C07DA1">
        <w:t>желімен</w:t>
      </w:r>
      <w:proofErr w:type="spellEnd"/>
      <w:r w:rsidRPr="00C07DA1">
        <w:t xml:space="preserve"> параллель (</w:t>
      </w:r>
      <w:proofErr w:type="spellStart"/>
      <w:r w:rsidRPr="00C07DA1">
        <w:t>grid-tied</w:t>
      </w:r>
      <w:proofErr w:type="spellEnd"/>
      <w:r w:rsidRPr="00C07DA1">
        <w:t>).</w:t>
      </w:r>
    </w:p>
    <w:p w14:paraId="5ADD53C1" w14:textId="77777777" w:rsidR="00C07DA1" w:rsidRDefault="00C07DA1" w:rsidP="00C07DA1">
      <w:pPr>
        <w:pStyle w:val="ae"/>
        <w:jc w:val="both"/>
        <w:rPr>
          <w:lang w:val="kk-KZ"/>
        </w:rPr>
      </w:pPr>
    </w:p>
    <w:p w14:paraId="33BF1575" w14:textId="0A758E36" w:rsidR="00C07DA1" w:rsidRPr="00C07DA1" w:rsidRDefault="00C07DA1" w:rsidP="00C07DA1">
      <w:pPr>
        <w:pStyle w:val="ae"/>
        <w:jc w:val="both"/>
        <w:rPr>
          <w:b/>
          <w:bCs/>
          <w:lang w:val="kk-KZ"/>
        </w:rPr>
      </w:pPr>
      <w:r w:rsidRPr="00C07DA1">
        <w:rPr>
          <w:b/>
          <w:bCs/>
        </w:rPr>
        <w:t xml:space="preserve">4. </w:t>
      </w:r>
      <w:proofErr w:type="spellStart"/>
      <w:r w:rsidRPr="00C07DA1">
        <w:rPr>
          <w:b/>
          <w:bCs/>
        </w:rPr>
        <w:t>Жабдықтар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құрамы</w:t>
      </w:r>
      <w:proofErr w:type="spellEnd"/>
    </w:p>
    <w:p w14:paraId="44A6E6B8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rStyle w:val="ad"/>
          <w:rFonts w:eastAsiaTheme="majorEastAsia"/>
          <w:b w:val="0"/>
          <w:bCs w:val="0"/>
        </w:rPr>
        <w:t xml:space="preserve">4.1. </w:t>
      </w:r>
      <w:proofErr w:type="spellStart"/>
      <w:r w:rsidRPr="00C07DA1">
        <w:rPr>
          <w:rStyle w:val="ad"/>
          <w:rFonts w:eastAsiaTheme="majorEastAsia"/>
          <w:b w:val="0"/>
          <w:bCs w:val="0"/>
        </w:rPr>
        <w:t>Күн</w:t>
      </w:r>
      <w:proofErr w:type="spellEnd"/>
      <w:r w:rsidRPr="00C07DA1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C07DA1">
        <w:rPr>
          <w:rStyle w:val="ad"/>
          <w:rFonts w:eastAsiaTheme="majorEastAsia"/>
          <w:b w:val="0"/>
          <w:bCs w:val="0"/>
        </w:rPr>
        <w:t>панельдері</w:t>
      </w:r>
      <w:proofErr w:type="spellEnd"/>
    </w:p>
    <w:p w14:paraId="51EE0A0B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Қолданылатын</w:t>
      </w:r>
      <w:proofErr w:type="spellEnd"/>
      <w:r w:rsidRPr="00C07DA1">
        <w:t xml:space="preserve"> модель: </w:t>
      </w:r>
      <w:proofErr w:type="spellStart"/>
      <w:r w:rsidRPr="00C07DA1">
        <w:t>Longi</w:t>
      </w:r>
      <w:proofErr w:type="spellEnd"/>
      <w:r w:rsidRPr="00C07DA1">
        <w:t xml:space="preserve"> LR7-72HVH-645M</w:t>
      </w:r>
    </w:p>
    <w:p w14:paraId="340422BC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Ерекшеліктері</w:t>
      </w:r>
      <w:proofErr w:type="spellEnd"/>
      <w:r w:rsidRPr="00C07DA1">
        <w:t xml:space="preserve">: </w:t>
      </w:r>
      <w:proofErr w:type="spellStart"/>
      <w:r w:rsidRPr="00C07DA1">
        <w:t>монокристалды</w:t>
      </w:r>
      <w:proofErr w:type="spellEnd"/>
      <w:r w:rsidRPr="00C07DA1">
        <w:t xml:space="preserve">; </w:t>
      </w:r>
      <w:proofErr w:type="spellStart"/>
      <w:r w:rsidRPr="00C07DA1">
        <w:t>қуаты</w:t>
      </w:r>
      <w:proofErr w:type="spellEnd"/>
      <w:r w:rsidRPr="00C07DA1">
        <w:t xml:space="preserve">: 645 Вт; саны: </w:t>
      </w:r>
      <w:proofErr w:type="spellStart"/>
      <w:r w:rsidRPr="00C07DA1">
        <w:t>шамамен</w:t>
      </w:r>
      <w:proofErr w:type="spellEnd"/>
      <w:r w:rsidRPr="00C07DA1">
        <w:t xml:space="preserve"> 155 дана</w:t>
      </w:r>
    </w:p>
    <w:p w14:paraId="1DB55EDD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Кепілдіктер</w:t>
      </w:r>
      <w:proofErr w:type="spellEnd"/>
      <w:r w:rsidRPr="00C07DA1">
        <w:t>:</w:t>
      </w:r>
    </w:p>
    <w:p w14:paraId="52051296" w14:textId="77777777" w:rsidR="00C07DA1" w:rsidRPr="00C07DA1" w:rsidRDefault="00C07DA1" w:rsidP="00C07DA1">
      <w:pPr>
        <w:pStyle w:val="ae"/>
        <w:jc w:val="both"/>
      </w:pPr>
      <w:r w:rsidRPr="00C07DA1">
        <w:t xml:space="preserve">12 </w:t>
      </w:r>
      <w:proofErr w:type="spellStart"/>
      <w:r w:rsidRPr="00C07DA1">
        <w:t>жыл</w:t>
      </w:r>
      <w:proofErr w:type="spellEnd"/>
      <w:r w:rsidRPr="00C07DA1">
        <w:t xml:space="preserve"> – </w:t>
      </w:r>
      <w:proofErr w:type="spellStart"/>
      <w:r w:rsidRPr="00C07DA1">
        <w:t>өнімге</w:t>
      </w:r>
      <w:proofErr w:type="spellEnd"/>
      <w:r w:rsidRPr="00C07DA1">
        <w:t>;</w:t>
      </w:r>
    </w:p>
    <w:p w14:paraId="27A6D737" w14:textId="77777777" w:rsidR="00C07DA1" w:rsidRPr="00C07DA1" w:rsidRDefault="00C07DA1" w:rsidP="00C07DA1">
      <w:pPr>
        <w:pStyle w:val="ae"/>
        <w:jc w:val="both"/>
      </w:pPr>
      <w:r w:rsidRPr="00C07DA1">
        <w:t xml:space="preserve">25 </w:t>
      </w:r>
      <w:proofErr w:type="spellStart"/>
      <w:r w:rsidRPr="00C07DA1">
        <w:t>жыл</w:t>
      </w:r>
      <w:proofErr w:type="spellEnd"/>
      <w:r w:rsidRPr="00C07DA1">
        <w:t xml:space="preserve"> – </w:t>
      </w:r>
      <w:proofErr w:type="spellStart"/>
      <w:r w:rsidRPr="00C07DA1">
        <w:t>сызықтық</w:t>
      </w:r>
      <w:proofErr w:type="spellEnd"/>
      <w:r w:rsidRPr="00C07DA1">
        <w:t xml:space="preserve"> </w:t>
      </w:r>
      <w:proofErr w:type="spellStart"/>
      <w:r w:rsidRPr="00C07DA1">
        <w:t>қуатқа</w:t>
      </w:r>
      <w:proofErr w:type="spellEnd"/>
    </w:p>
    <w:p w14:paraId="469B20D6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t>Мердігер</w:t>
      </w:r>
      <w:proofErr w:type="spellEnd"/>
      <w:r w:rsidRPr="00C07DA1">
        <w:t xml:space="preserve"> </w:t>
      </w:r>
      <w:proofErr w:type="spellStart"/>
      <w:r w:rsidRPr="00C07DA1">
        <w:t>өндірушінің</w:t>
      </w:r>
      <w:proofErr w:type="spellEnd"/>
      <w:r w:rsidRPr="00C07DA1">
        <w:t xml:space="preserve"> </w:t>
      </w:r>
      <w:proofErr w:type="spellStart"/>
      <w:r w:rsidRPr="00C07DA1">
        <w:t>түпнұсқа</w:t>
      </w:r>
      <w:proofErr w:type="spellEnd"/>
      <w:r w:rsidRPr="00C07DA1">
        <w:t xml:space="preserve"> </w:t>
      </w:r>
      <w:proofErr w:type="spellStart"/>
      <w:r w:rsidRPr="00C07DA1">
        <w:t>кепілдік</w:t>
      </w:r>
      <w:proofErr w:type="spellEnd"/>
      <w:r w:rsidRPr="00C07DA1">
        <w:t xml:space="preserve"> </w:t>
      </w:r>
      <w:proofErr w:type="spellStart"/>
      <w:r w:rsidRPr="00C07DA1">
        <w:t>құжаттарын</w:t>
      </w:r>
      <w:proofErr w:type="spellEnd"/>
      <w:r w:rsidRPr="00C07DA1">
        <w:t xml:space="preserve"> </w:t>
      </w:r>
      <w:proofErr w:type="spellStart"/>
      <w:r w:rsidRPr="00C07DA1">
        <w:t>ұсынуы</w:t>
      </w:r>
      <w:proofErr w:type="spellEnd"/>
      <w:r w:rsidRPr="00C07DA1">
        <w:t xml:space="preserve"> </w:t>
      </w:r>
      <w:proofErr w:type="spellStart"/>
      <w:r w:rsidRPr="00C07DA1">
        <w:t>тиіс</w:t>
      </w:r>
      <w:proofErr w:type="spellEnd"/>
      <w:r w:rsidRPr="00C07DA1">
        <w:t>.</w:t>
      </w:r>
    </w:p>
    <w:p w14:paraId="0939D38D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48479300" w14:textId="77777777" w:rsidR="00C07DA1" w:rsidRPr="00C07DA1" w:rsidRDefault="00C07DA1" w:rsidP="00C07DA1">
      <w:pPr>
        <w:pStyle w:val="ae"/>
        <w:jc w:val="both"/>
      </w:pPr>
      <w:r w:rsidRPr="00C07DA1">
        <w:rPr>
          <w:rStyle w:val="ad"/>
          <w:rFonts w:eastAsiaTheme="majorEastAsia"/>
        </w:rPr>
        <w:t>4.2. Инвертор</w:t>
      </w:r>
    </w:p>
    <w:p w14:paraId="7CDF37FE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Түрі</w:t>
      </w:r>
      <w:proofErr w:type="spellEnd"/>
      <w:r w:rsidRPr="00C07DA1">
        <w:t xml:space="preserve">: </w:t>
      </w:r>
      <w:proofErr w:type="spellStart"/>
      <w:r w:rsidRPr="00C07DA1">
        <w:t>желілік</w:t>
      </w:r>
      <w:proofErr w:type="spellEnd"/>
      <w:r w:rsidRPr="00C07DA1">
        <w:t xml:space="preserve">, </w:t>
      </w:r>
      <w:proofErr w:type="spellStart"/>
      <w:r w:rsidRPr="00C07DA1">
        <w:t>үш</w:t>
      </w:r>
      <w:proofErr w:type="spellEnd"/>
      <w:r w:rsidRPr="00C07DA1">
        <w:t xml:space="preserve"> </w:t>
      </w:r>
      <w:proofErr w:type="spellStart"/>
      <w:r w:rsidRPr="00C07DA1">
        <w:t>фазалы</w:t>
      </w:r>
      <w:proofErr w:type="spellEnd"/>
      <w:r w:rsidRPr="00C07DA1">
        <w:t>;</w:t>
      </w:r>
    </w:p>
    <w:p w14:paraId="1A74190A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Қуаты</w:t>
      </w:r>
      <w:proofErr w:type="spellEnd"/>
      <w:r w:rsidRPr="00C07DA1">
        <w:t xml:space="preserve">: </w:t>
      </w:r>
      <w:proofErr w:type="spellStart"/>
      <w:r w:rsidRPr="00C07DA1">
        <w:t>кемінде</w:t>
      </w:r>
      <w:proofErr w:type="spellEnd"/>
      <w:r w:rsidRPr="00C07DA1">
        <w:t xml:space="preserve"> 100 кВт;</w:t>
      </w:r>
    </w:p>
    <w:p w14:paraId="72F16195" w14:textId="77777777" w:rsidR="00C07DA1" w:rsidRPr="00C07DA1" w:rsidRDefault="00C07DA1" w:rsidP="00C07DA1">
      <w:pPr>
        <w:pStyle w:val="ae"/>
        <w:jc w:val="both"/>
      </w:pPr>
      <w:r w:rsidRPr="00C07DA1">
        <w:t xml:space="preserve">MPPT </w:t>
      </w:r>
      <w:proofErr w:type="spellStart"/>
      <w:r w:rsidRPr="00C07DA1">
        <w:t>болуы</w:t>
      </w:r>
      <w:proofErr w:type="spellEnd"/>
      <w:r w:rsidRPr="00C07DA1">
        <w:t xml:space="preserve"> </w:t>
      </w:r>
      <w:proofErr w:type="spellStart"/>
      <w:r w:rsidRPr="00C07DA1">
        <w:t>міндетті</w:t>
      </w:r>
      <w:proofErr w:type="spellEnd"/>
      <w:r w:rsidRPr="00C07DA1">
        <w:t>;</w:t>
      </w:r>
    </w:p>
    <w:p w14:paraId="31397FE0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t>Қашықтан</w:t>
      </w:r>
      <w:proofErr w:type="spellEnd"/>
      <w:r w:rsidRPr="00C07DA1">
        <w:t xml:space="preserve"> </w:t>
      </w:r>
      <w:proofErr w:type="spellStart"/>
      <w:r w:rsidRPr="00C07DA1">
        <w:t>бақылау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интеграцияны</w:t>
      </w:r>
      <w:proofErr w:type="spellEnd"/>
      <w:r w:rsidRPr="00C07DA1">
        <w:t xml:space="preserve"> </w:t>
      </w:r>
      <w:proofErr w:type="spellStart"/>
      <w:r w:rsidRPr="00C07DA1">
        <w:t>қолдау</w:t>
      </w:r>
      <w:proofErr w:type="spellEnd"/>
      <w:r w:rsidRPr="00C07DA1">
        <w:t>.</w:t>
      </w:r>
    </w:p>
    <w:p w14:paraId="344E5B7B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05EB79D6" w14:textId="77777777" w:rsidR="00C07DA1" w:rsidRPr="00C07DA1" w:rsidRDefault="00C07DA1" w:rsidP="00C07DA1">
      <w:pPr>
        <w:pStyle w:val="ae"/>
        <w:jc w:val="both"/>
      </w:pPr>
      <w:r w:rsidRPr="00C07DA1">
        <w:rPr>
          <w:rStyle w:val="ad"/>
          <w:rFonts w:eastAsiaTheme="majorEastAsia"/>
        </w:rPr>
        <w:t xml:space="preserve">4.3. </w:t>
      </w:r>
      <w:proofErr w:type="spellStart"/>
      <w:r w:rsidRPr="00C07DA1">
        <w:rPr>
          <w:rStyle w:val="ad"/>
          <w:rFonts w:eastAsiaTheme="majorEastAsia"/>
        </w:rPr>
        <w:t>Қолдау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конструкциялары</w:t>
      </w:r>
      <w:proofErr w:type="spellEnd"/>
    </w:p>
    <w:p w14:paraId="35ADC8D4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Түрі</w:t>
      </w:r>
      <w:proofErr w:type="spellEnd"/>
      <w:r w:rsidRPr="00C07DA1">
        <w:t xml:space="preserve">: ЛСТК / </w:t>
      </w:r>
      <w:proofErr w:type="spellStart"/>
      <w:r w:rsidRPr="00C07DA1">
        <w:t>мырышталған</w:t>
      </w:r>
      <w:proofErr w:type="spellEnd"/>
      <w:r w:rsidRPr="00C07DA1">
        <w:t xml:space="preserve"> </w:t>
      </w:r>
      <w:proofErr w:type="spellStart"/>
      <w:r w:rsidRPr="00C07DA1">
        <w:t>болат</w:t>
      </w:r>
      <w:proofErr w:type="spellEnd"/>
      <w:r w:rsidRPr="00C07DA1">
        <w:t>;</w:t>
      </w:r>
    </w:p>
    <w:p w14:paraId="66FE4ECC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Сервистік</w:t>
      </w:r>
      <w:proofErr w:type="spellEnd"/>
      <w:r w:rsidRPr="00C07DA1">
        <w:t xml:space="preserve"> </w:t>
      </w:r>
      <w:proofErr w:type="spellStart"/>
      <w:r w:rsidRPr="00C07DA1">
        <w:t>мерзімі</w:t>
      </w:r>
      <w:proofErr w:type="spellEnd"/>
      <w:r w:rsidRPr="00C07DA1">
        <w:t xml:space="preserve">: </w:t>
      </w:r>
      <w:proofErr w:type="spellStart"/>
      <w:r w:rsidRPr="00C07DA1">
        <w:t>кемінде</w:t>
      </w:r>
      <w:proofErr w:type="spellEnd"/>
      <w:r w:rsidRPr="00C07DA1">
        <w:t xml:space="preserve"> 25 </w:t>
      </w:r>
      <w:proofErr w:type="spellStart"/>
      <w:r w:rsidRPr="00C07DA1">
        <w:t>жыл</w:t>
      </w:r>
      <w:proofErr w:type="spellEnd"/>
      <w:r w:rsidRPr="00C07DA1">
        <w:t>;</w:t>
      </w:r>
    </w:p>
    <w:p w14:paraId="4521C386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t>Аймақтың</w:t>
      </w:r>
      <w:proofErr w:type="spellEnd"/>
      <w:r w:rsidRPr="00C07DA1">
        <w:t xml:space="preserve"> </w:t>
      </w:r>
      <w:proofErr w:type="spellStart"/>
      <w:r w:rsidRPr="00C07DA1">
        <w:t>жел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қар</w:t>
      </w:r>
      <w:proofErr w:type="spellEnd"/>
      <w:r w:rsidRPr="00C07DA1">
        <w:t xml:space="preserve"> </w:t>
      </w:r>
      <w:proofErr w:type="spellStart"/>
      <w:r w:rsidRPr="00C07DA1">
        <w:t>жүктемесіне</w:t>
      </w:r>
      <w:proofErr w:type="spellEnd"/>
      <w:r w:rsidRPr="00C07DA1">
        <w:t xml:space="preserve"> </w:t>
      </w:r>
      <w:proofErr w:type="spellStart"/>
      <w:r w:rsidRPr="00C07DA1">
        <w:t>есептелген</w:t>
      </w:r>
      <w:proofErr w:type="spellEnd"/>
      <w:r w:rsidRPr="00C07DA1">
        <w:t>.</w:t>
      </w:r>
    </w:p>
    <w:p w14:paraId="6D673FA9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3556FB37" w14:textId="77777777" w:rsidR="00C07DA1" w:rsidRDefault="00C07DA1" w:rsidP="00C07DA1">
      <w:pPr>
        <w:pStyle w:val="ae"/>
        <w:jc w:val="both"/>
        <w:rPr>
          <w:rStyle w:val="ad"/>
          <w:rFonts w:eastAsiaTheme="majorEastAsia"/>
          <w:lang w:val="kk-KZ"/>
        </w:rPr>
      </w:pPr>
      <w:r w:rsidRPr="00C07DA1">
        <w:rPr>
          <w:rStyle w:val="ad"/>
          <w:rFonts w:eastAsiaTheme="majorEastAsia"/>
        </w:rPr>
        <w:t xml:space="preserve">4.4. Кабель </w:t>
      </w:r>
      <w:proofErr w:type="spellStart"/>
      <w:r w:rsidRPr="00C07DA1">
        <w:rPr>
          <w:rStyle w:val="ad"/>
          <w:rFonts w:eastAsiaTheme="majorEastAsia"/>
        </w:rPr>
        <w:t>өнімдері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және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электроқондырғылар</w:t>
      </w:r>
      <w:proofErr w:type="spellEnd"/>
    </w:p>
    <w:p w14:paraId="3B56B63C" w14:textId="6AB1780A" w:rsidR="00C07DA1" w:rsidRPr="00C07DA1" w:rsidRDefault="00C07DA1" w:rsidP="00C07DA1">
      <w:pPr>
        <w:pStyle w:val="ae"/>
        <w:jc w:val="both"/>
      </w:pPr>
      <w:proofErr w:type="spellStart"/>
      <w:r w:rsidRPr="00C07DA1">
        <w:lastRenderedPageBreak/>
        <w:t>Мердігер</w:t>
      </w:r>
      <w:proofErr w:type="spellEnd"/>
      <w:r w:rsidRPr="00C07DA1">
        <w:t xml:space="preserve">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етуі</w:t>
      </w:r>
      <w:proofErr w:type="spellEnd"/>
      <w:r w:rsidRPr="00C07DA1">
        <w:t xml:space="preserve"> </w:t>
      </w:r>
      <w:proofErr w:type="spellStart"/>
      <w:r w:rsidRPr="00C07DA1">
        <w:t>тиіс</w:t>
      </w:r>
      <w:proofErr w:type="spellEnd"/>
      <w:r w:rsidRPr="00C07DA1">
        <w:t>:</w:t>
      </w:r>
    </w:p>
    <w:p w14:paraId="0899EB60" w14:textId="77777777" w:rsidR="00C07DA1" w:rsidRPr="00C07DA1" w:rsidRDefault="00C07DA1" w:rsidP="00C07DA1">
      <w:pPr>
        <w:pStyle w:val="ae"/>
        <w:numPr>
          <w:ilvl w:val="0"/>
          <w:numId w:val="63"/>
        </w:numPr>
        <w:jc w:val="both"/>
      </w:pPr>
      <w:r w:rsidRPr="00C07DA1">
        <w:t xml:space="preserve">DC </w:t>
      </w:r>
      <w:proofErr w:type="spellStart"/>
      <w:r w:rsidRPr="00C07DA1">
        <w:t>кабельдер</w:t>
      </w:r>
      <w:proofErr w:type="spellEnd"/>
      <w:r w:rsidRPr="00C07DA1">
        <w:t xml:space="preserve"> (</w:t>
      </w:r>
      <w:proofErr w:type="spellStart"/>
      <w:r w:rsidRPr="00C07DA1">
        <w:t>күн</w:t>
      </w:r>
      <w:proofErr w:type="spellEnd"/>
      <w:r w:rsidRPr="00C07DA1">
        <w:t xml:space="preserve"> </w:t>
      </w:r>
      <w:proofErr w:type="spellStart"/>
      <w:r w:rsidRPr="00C07DA1">
        <w:t>панельдеріне</w:t>
      </w:r>
      <w:proofErr w:type="spellEnd"/>
      <w:r w:rsidRPr="00C07DA1">
        <w:t xml:space="preserve">, UV </w:t>
      </w:r>
      <w:proofErr w:type="spellStart"/>
      <w:r w:rsidRPr="00C07DA1">
        <w:t>тұрақты</w:t>
      </w:r>
      <w:proofErr w:type="spellEnd"/>
      <w:r w:rsidRPr="00C07DA1">
        <w:t>);</w:t>
      </w:r>
    </w:p>
    <w:p w14:paraId="13E7719B" w14:textId="77777777" w:rsidR="00C07DA1" w:rsidRPr="00C07DA1" w:rsidRDefault="00C07DA1" w:rsidP="00C07DA1">
      <w:pPr>
        <w:pStyle w:val="ae"/>
        <w:numPr>
          <w:ilvl w:val="0"/>
          <w:numId w:val="63"/>
        </w:numPr>
        <w:jc w:val="both"/>
      </w:pPr>
      <w:r w:rsidRPr="00C07DA1">
        <w:t xml:space="preserve">AC </w:t>
      </w:r>
      <w:proofErr w:type="spellStart"/>
      <w:r w:rsidRPr="00C07DA1">
        <w:t>кабельдер</w:t>
      </w:r>
      <w:proofErr w:type="spellEnd"/>
      <w:r w:rsidRPr="00C07DA1">
        <w:t>;</w:t>
      </w:r>
    </w:p>
    <w:p w14:paraId="30FE15D6" w14:textId="77777777" w:rsidR="00C07DA1" w:rsidRPr="00C07DA1" w:rsidRDefault="00C07DA1" w:rsidP="00C07DA1">
      <w:pPr>
        <w:pStyle w:val="ae"/>
        <w:numPr>
          <w:ilvl w:val="0"/>
          <w:numId w:val="63"/>
        </w:numPr>
        <w:jc w:val="both"/>
      </w:pPr>
      <w:r w:rsidRPr="00C07DA1">
        <w:t xml:space="preserve">MC4 </w:t>
      </w:r>
      <w:proofErr w:type="spellStart"/>
      <w:r w:rsidRPr="00C07DA1">
        <w:t>коннекторлары</w:t>
      </w:r>
      <w:proofErr w:type="spellEnd"/>
      <w:r w:rsidRPr="00C07DA1">
        <w:t>;</w:t>
      </w:r>
    </w:p>
    <w:p w14:paraId="1E987402" w14:textId="77777777" w:rsidR="00C07DA1" w:rsidRPr="00C07DA1" w:rsidRDefault="00C07DA1" w:rsidP="00C07DA1">
      <w:pPr>
        <w:pStyle w:val="ae"/>
        <w:numPr>
          <w:ilvl w:val="0"/>
          <w:numId w:val="63"/>
        </w:numPr>
        <w:jc w:val="both"/>
      </w:pPr>
      <w:proofErr w:type="spellStart"/>
      <w:r w:rsidRPr="00C07DA1">
        <w:t>Таратушы</w:t>
      </w:r>
      <w:proofErr w:type="spellEnd"/>
      <w:r w:rsidRPr="00C07DA1">
        <w:t xml:space="preserve"> </w:t>
      </w:r>
      <w:proofErr w:type="spellStart"/>
      <w:r w:rsidRPr="00C07DA1">
        <w:t>қондырғылар</w:t>
      </w:r>
      <w:proofErr w:type="spellEnd"/>
      <w:r w:rsidRPr="00C07DA1">
        <w:t xml:space="preserve"> (DC/AC);</w:t>
      </w:r>
    </w:p>
    <w:p w14:paraId="59A72C38" w14:textId="77777777" w:rsidR="00C07DA1" w:rsidRPr="00C07DA1" w:rsidRDefault="00C07DA1" w:rsidP="00C07DA1">
      <w:pPr>
        <w:pStyle w:val="ae"/>
        <w:numPr>
          <w:ilvl w:val="0"/>
          <w:numId w:val="63"/>
        </w:numPr>
        <w:jc w:val="both"/>
      </w:pPr>
      <w:proofErr w:type="spellStart"/>
      <w:r w:rsidRPr="00C07DA1">
        <w:t>Қорғау</w:t>
      </w:r>
      <w:proofErr w:type="spellEnd"/>
      <w:r w:rsidRPr="00C07DA1">
        <w:t xml:space="preserve"> </w:t>
      </w:r>
      <w:proofErr w:type="spellStart"/>
      <w:r w:rsidRPr="00C07DA1">
        <w:t>аппараттары</w:t>
      </w:r>
      <w:proofErr w:type="spellEnd"/>
      <w:r w:rsidRPr="00C07DA1">
        <w:t xml:space="preserve"> (</w:t>
      </w:r>
      <w:proofErr w:type="spellStart"/>
      <w:r w:rsidRPr="00C07DA1">
        <w:t>автоматты</w:t>
      </w:r>
      <w:proofErr w:type="spellEnd"/>
      <w:r w:rsidRPr="00C07DA1">
        <w:t xml:space="preserve">, УЗИП, </w:t>
      </w:r>
      <w:proofErr w:type="spellStart"/>
      <w:r w:rsidRPr="00C07DA1">
        <w:t>сақтандырғыштар</w:t>
      </w:r>
      <w:proofErr w:type="spellEnd"/>
      <w:r w:rsidRPr="00C07DA1">
        <w:t>);</w:t>
      </w:r>
    </w:p>
    <w:p w14:paraId="7D5842B9" w14:textId="77777777" w:rsidR="00C07DA1" w:rsidRPr="00C07DA1" w:rsidRDefault="00C07DA1" w:rsidP="00C07DA1">
      <w:pPr>
        <w:pStyle w:val="ae"/>
        <w:numPr>
          <w:ilvl w:val="0"/>
          <w:numId w:val="63"/>
        </w:numPr>
        <w:jc w:val="both"/>
      </w:pPr>
      <w:proofErr w:type="spellStart"/>
      <w:r w:rsidRPr="00C07DA1">
        <w:t>Жерге</w:t>
      </w:r>
      <w:proofErr w:type="spellEnd"/>
      <w:r w:rsidRPr="00C07DA1">
        <w:t xml:space="preserve"> </w:t>
      </w:r>
      <w:proofErr w:type="spellStart"/>
      <w:r w:rsidRPr="00C07DA1">
        <w:t>тұйықтау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найзағайдан</w:t>
      </w:r>
      <w:proofErr w:type="spellEnd"/>
      <w:r w:rsidRPr="00C07DA1">
        <w:t xml:space="preserve"> </w:t>
      </w:r>
      <w:proofErr w:type="spellStart"/>
      <w:r w:rsidRPr="00C07DA1">
        <w:t>қорғау</w:t>
      </w:r>
      <w:proofErr w:type="spellEnd"/>
      <w:r w:rsidRPr="00C07DA1">
        <w:t xml:space="preserve"> </w:t>
      </w:r>
      <w:proofErr w:type="spellStart"/>
      <w:r w:rsidRPr="00C07DA1">
        <w:t>жүйесі</w:t>
      </w:r>
      <w:proofErr w:type="spellEnd"/>
      <w:r w:rsidRPr="00C07DA1">
        <w:t>.</w:t>
      </w:r>
    </w:p>
    <w:p w14:paraId="3E04A001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Қосымша</w:t>
      </w:r>
      <w:proofErr w:type="spellEnd"/>
      <w:r w:rsidRPr="00C07DA1">
        <w:t>:</w:t>
      </w:r>
    </w:p>
    <w:p w14:paraId="527B1650" w14:textId="77777777" w:rsidR="00C07DA1" w:rsidRPr="00C07DA1" w:rsidRDefault="00C07DA1" w:rsidP="00C07DA1">
      <w:pPr>
        <w:pStyle w:val="ae"/>
        <w:jc w:val="both"/>
      </w:pPr>
      <w:r w:rsidRPr="00C07DA1">
        <w:t xml:space="preserve">СИП кабель ТП 120×4 – </w:t>
      </w:r>
      <w:proofErr w:type="spellStart"/>
      <w:r w:rsidRPr="00C07DA1">
        <w:t>шамамен</w:t>
      </w:r>
      <w:proofErr w:type="spellEnd"/>
      <w:r w:rsidRPr="00C07DA1">
        <w:t xml:space="preserve"> 100 м (</w:t>
      </w:r>
      <w:proofErr w:type="spellStart"/>
      <w:r w:rsidRPr="00C07DA1">
        <w:t>жоба</w:t>
      </w:r>
      <w:proofErr w:type="spellEnd"/>
      <w:r w:rsidRPr="00C07DA1">
        <w:t xml:space="preserve"> </w:t>
      </w:r>
      <w:proofErr w:type="spellStart"/>
      <w:r w:rsidRPr="00C07DA1">
        <w:t>арқылы</w:t>
      </w:r>
      <w:proofErr w:type="spellEnd"/>
      <w:r w:rsidRPr="00C07DA1">
        <w:t xml:space="preserve"> </w:t>
      </w:r>
      <w:proofErr w:type="spellStart"/>
      <w:r w:rsidRPr="00C07DA1">
        <w:t>нақтыланады</w:t>
      </w:r>
      <w:proofErr w:type="spellEnd"/>
      <w:r w:rsidRPr="00C07DA1">
        <w:t>).</w:t>
      </w:r>
    </w:p>
    <w:p w14:paraId="3560179B" w14:textId="77777777" w:rsidR="00C07DA1" w:rsidRDefault="00C07DA1" w:rsidP="00C07DA1">
      <w:pPr>
        <w:pStyle w:val="ae"/>
        <w:jc w:val="both"/>
        <w:rPr>
          <w:rStyle w:val="ad"/>
          <w:rFonts w:eastAsiaTheme="majorEastAsia"/>
          <w:lang w:val="kk-KZ"/>
        </w:rPr>
      </w:pPr>
      <w:proofErr w:type="spellStart"/>
      <w:r w:rsidRPr="00C07DA1">
        <w:rPr>
          <w:rStyle w:val="ad"/>
          <w:rFonts w:eastAsiaTheme="majorEastAsia"/>
        </w:rPr>
        <w:t>Таратушы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қондырғылар</w:t>
      </w:r>
      <w:proofErr w:type="spellEnd"/>
      <w:r w:rsidRPr="00C07DA1">
        <w:rPr>
          <w:rStyle w:val="ad"/>
          <w:rFonts w:eastAsiaTheme="majorEastAsia"/>
        </w:rPr>
        <w:t xml:space="preserve"> (DC/AC):</w:t>
      </w:r>
    </w:p>
    <w:p w14:paraId="5713CDA2" w14:textId="48C47F9A" w:rsidR="00C07DA1" w:rsidRPr="00C07DA1" w:rsidRDefault="00C07DA1" w:rsidP="00C07DA1">
      <w:pPr>
        <w:pStyle w:val="ae"/>
        <w:jc w:val="both"/>
      </w:pPr>
      <w:proofErr w:type="spellStart"/>
      <w:r w:rsidRPr="00C07DA1">
        <w:t>Ашық</w:t>
      </w:r>
      <w:proofErr w:type="spellEnd"/>
      <w:r w:rsidRPr="00C07DA1">
        <w:t xml:space="preserve"> </w:t>
      </w:r>
      <w:proofErr w:type="spellStart"/>
      <w:r w:rsidRPr="00C07DA1">
        <w:t>ауада</w:t>
      </w:r>
      <w:proofErr w:type="spellEnd"/>
      <w:r w:rsidRPr="00C07DA1">
        <w:t xml:space="preserve"> </w:t>
      </w:r>
      <w:proofErr w:type="spellStart"/>
      <w:r w:rsidRPr="00C07DA1">
        <w:t>орнатылатын</w:t>
      </w:r>
      <w:proofErr w:type="spellEnd"/>
      <w:r w:rsidRPr="00C07DA1">
        <w:t xml:space="preserve"> </w:t>
      </w:r>
      <w:proofErr w:type="spellStart"/>
      <w:r w:rsidRPr="00C07DA1">
        <w:t>таратушы</w:t>
      </w:r>
      <w:proofErr w:type="spellEnd"/>
      <w:r w:rsidRPr="00C07DA1">
        <w:t xml:space="preserve"> </w:t>
      </w:r>
      <w:proofErr w:type="spellStart"/>
      <w:r w:rsidRPr="00C07DA1">
        <w:t>қондырғылар</w:t>
      </w:r>
      <w:proofErr w:type="spellEnd"/>
      <w:r w:rsidRPr="00C07DA1">
        <w:t xml:space="preserve"> </w:t>
      </w:r>
      <w:proofErr w:type="spellStart"/>
      <w:r w:rsidRPr="00C07DA1">
        <w:t>климаттық</w:t>
      </w:r>
      <w:proofErr w:type="spellEnd"/>
      <w:r w:rsidRPr="00C07DA1">
        <w:t xml:space="preserve"> </w:t>
      </w:r>
      <w:proofErr w:type="spellStart"/>
      <w:r w:rsidRPr="00C07DA1">
        <w:t>жағдайларға</w:t>
      </w:r>
      <w:proofErr w:type="spellEnd"/>
      <w:r w:rsidRPr="00C07DA1">
        <w:t xml:space="preserve"> </w:t>
      </w:r>
      <w:proofErr w:type="spellStart"/>
      <w:r w:rsidRPr="00C07DA1">
        <w:t>сәйкес</w:t>
      </w:r>
      <w:proofErr w:type="spellEnd"/>
      <w:r w:rsidRPr="00C07DA1">
        <w:t xml:space="preserve"> </w:t>
      </w:r>
      <w:proofErr w:type="spellStart"/>
      <w:r w:rsidRPr="00C07DA1">
        <w:t>келуі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мына</w:t>
      </w:r>
      <w:proofErr w:type="spellEnd"/>
      <w:r w:rsidRPr="00C07DA1">
        <w:t xml:space="preserve"> </w:t>
      </w:r>
      <w:proofErr w:type="spellStart"/>
      <w:r w:rsidRPr="00C07DA1">
        <w:t>талаптарды</w:t>
      </w:r>
      <w:proofErr w:type="spellEnd"/>
      <w:r w:rsidRPr="00C07DA1">
        <w:t xml:space="preserve">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етуі</w:t>
      </w:r>
      <w:proofErr w:type="spellEnd"/>
      <w:r w:rsidRPr="00C07DA1">
        <w:t xml:space="preserve"> </w:t>
      </w:r>
      <w:proofErr w:type="spellStart"/>
      <w:r w:rsidRPr="00C07DA1">
        <w:t>тиіс</w:t>
      </w:r>
      <w:proofErr w:type="spellEnd"/>
      <w:r w:rsidRPr="00C07DA1">
        <w:t>:</w:t>
      </w:r>
    </w:p>
    <w:p w14:paraId="2DC4A023" w14:textId="77777777" w:rsidR="00C07DA1" w:rsidRPr="00C07DA1" w:rsidRDefault="00C07DA1" w:rsidP="00C07DA1">
      <w:pPr>
        <w:pStyle w:val="ae"/>
        <w:numPr>
          <w:ilvl w:val="0"/>
          <w:numId w:val="64"/>
        </w:numPr>
        <w:jc w:val="both"/>
      </w:pPr>
      <w:r w:rsidRPr="00C07DA1">
        <w:t xml:space="preserve">IP54 </w:t>
      </w:r>
      <w:proofErr w:type="spellStart"/>
      <w:r w:rsidRPr="00C07DA1">
        <w:t>деңгейінен</w:t>
      </w:r>
      <w:proofErr w:type="spellEnd"/>
      <w:r w:rsidRPr="00C07DA1">
        <w:t xml:space="preserve"> </w:t>
      </w:r>
      <w:proofErr w:type="spellStart"/>
      <w:r w:rsidRPr="00C07DA1">
        <w:t>төмен</w:t>
      </w:r>
      <w:proofErr w:type="spellEnd"/>
      <w:r w:rsidRPr="00C07DA1">
        <w:t xml:space="preserve"> </w:t>
      </w:r>
      <w:proofErr w:type="spellStart"/>
      <w:r w:rsidRPr="00C07DA1">
        <w:t>емес</w:t>
      </w:r>
      <w:proofErr w:type="spellEnd"/>
      <w:r w:rsidRPr="00C07DA1">
        <w:t xml:space="preserve"> </w:t>
      </w:r>
      <w:proofErr w:type="spellStart"/>
      <w:r w:rsidRPr="00C07DA1">
        <w:t>қорғаныс</w:t>
      </w:r>
      <w:proofErr w:type="spellEnd"/>
      <w:r w:rsidRPr="00C07DA1">
        <w:t xml:space="preserve"> (</w:t>
      </w:r>
      <w:proofErr w:type="spellStart"/>
      <w:r w:rsidRPr="00C07DA1">
        <w:t>артықшылығы</w:t>
      </w:r>
      <w:proofErr w:type="spellEnd"/>
      <w:r w:rsidRPr="00C07DA1">
        <w:t xml:space="preserve"> IP65);</w:t>
      </w:r>
    </w:p>
    <w:p w14:paraId="6B4021D9" w14:textId="77777777" w:rsidR="00C07DA1" w:rsidRPr="00C07DA1" w:rsidRDefault="00C07DA1" w:rsidP="00C07DA1">
      <w:pPr>
        <w:pStyle w:val="ae"/>
        <w:numPr>
          <w:ilvl w:val="0"/>
          <w:numId w:val="64"/>
        </w:numPr>
        <w:jc w:val="both"/>
      </w:pPr>
      <w:proofErr w:type="spellStart"/>
      <w:r w:rsidRPr="00C07DA1">
        <w:t>Атмосфералық</w:t>
      </w:r>
      <w:proofErr w:type="spellEnd"/>
      <w:r w:rsidRPr="00C07DA1">
        <w:t xml:space="preserve"> </w:t>
      </w:r>
      <w:proofErr w:type="spellStart"/>
      <w:r w:rsidRPr="00C07DA1">
        <w:t>әсерден</w:t>
      </w:r>
      <w:proofErr w:type="spellEnd"/>
      <w:r w:rsidRPr="00C07DA1">
        <w:t xml:space="preserve"> </w:t>
      </w:r>
      <w:proofErr w:type="spellStart"/>
      <w:r w:rsidRPr="00C07DA1">
        <w:t>қорғаныс</w:t>
      </w:r>
      <w:proofErr w:type="spellEnd"/>
      <w:r w:rsidRPr="00C07DA1">
        <w:t xml:space="preserve"> (</w:t>
      </w:r>
      <w:proofErr w:type="spellStart"/>
      <w:r w:rsidRPr="00C07DA1">
        <w:t>жаңбыр</w:t>
      </w:r>
      <w:proofErr w:type="spellEnd"/>
      <w:r w:rsidRPr="00C07DA1">
        <w:t xml:space="preserve">, </w:t>
      </w:r>
      <w:proofErr w:type="spellStart"/>
      <w:r w:rsidRPr="00C07DA1">
        <w:t>шаң</w:t>
      </w:r>
      <w:proofErr w:type="spellEnd"/>
      <w:r w:rsidRPr="00C07DA1">
        <w:t xml:space="preserve">, </w:t>
      </w:r>
      <w:proofErr w:type="spellStart"/>
      <w:r w:rsidRPr="00C07DA1">
        <w:t>жел</w:t>
      </w:r>
      <w:proofErr w:type="spellEnd"/>
      <w:r w:rsidRPr="00C07DA1">
        <w:t>);</w:t>
      </w:r>
    </w:p>
    <w:p w14:paraId="165F7872" w14:textId="77777777" w:rsidR="00C07DA1" w:rsidRPr="00C07DA1" w:rsidRDefault="00C07DA1" w:rsidP="00C07DA1">
      <w:pPr>
        <w:pStyle w:val="ae"/>
        <w:numPr>
          <w:ilvl w:val="0"/>
          <w:numId w:val="64"/>
        </w:numPr>
        <w:jc w:val="both"/>
      </w:pPr>
      <w:proofErr w:type="spellStart"/>
      <w:r w:rsidRPr="00C07DA1">
        <w:t>Құрамында</w:t>
      </w:r>
      <w:proofErr w:type="spellEnd"/>
      <w:r w:rsidRPr="00C07DA1">
        <w:t xml:space="preserve"> </w:t>
      </w:r>
      <w:proofErr w:type="spellStart"/>
      <w:r w:rsidRPr="00C07DA1">
        <w:t>конденсатқа</w:t>
      </w:r>
      <w:proofErr w:type="spellEnd"/>
      <w:r w:rsidRPr="00C07DA1">
        <w:t xml:space="preserve"> </w:t>
      </w:r>
      <w:proofErr w:type="spellStart"/>
      <w:r w:rsidRPr="00C07DA1">
        <w:t>қарсы</w:t>
      </w:r>
      <w:proofErr w:type="spellEnd"/>
      <w:r w:rsidRPr="00C07DA1">
        <w:t xml:space="preserve"> </w:t>
      </w:r>
      <w:proofErr w:type="spellStart"/>
      <w:r w:rsidRPr="00C07DA1">
        <w:t>қыздыру</w:t>
      </w:r>
      <w:proofErr w:type="spellEnd"/>
      <w:r w:rsidRPr="00C07DA1">
        <w:t xml:space="preserve"> </w:t>
      </w:r>
      <w:proofErr w:type="spellStart"/>
      <w:r w:rsidRPr="00C07DA1">
        <w:t>жүйесі</w:t>
      </w:r>
      <w:proofErr w:type="spellEnd"/>
      <w:r w:rsidRPr="00C07DA1">
        <w:t xml:space="preserve">, -40°С </w:t>
      </w:r>
      <w:proofErr w:type="spellStart"/>
      <w:r w:rsidRPr="00C07DA1">
        <w:t>температурада</w:t>
      </w:r>
      <w:proofErr w:type="spellEnd"/>
      <w:r w:rsidRPr="00C07DA1">
        <w:t xml:space="preserve"> </w:t>
      </w:r>
      <w:proofErr w:type="spellStart"/>
      <w:r w:rsidRPr="00C07DA1">
        <w:t>тұрақты</w:t>
      </w:r>
      <w:proofErr w:type="spellEnd"/>
      <w:r w:rsidRPr="00C07DA1">
        <w:t xml:space="preserve"> </w:t>
      </w:r>
      <w:proofErr w:type="spellStart"/>
      <w:r w:rsidRPr="00C07DA1">
        <w:t>жұмыс</w:t>
      </w:r>
      <w:proofErr w:type="spellEnd"/>
      <w:r w:rsidRPr="00C07DA1">
        <w:t>;</w:t>
      </w:r>
    </w:p>
    <w:p w14:paraId="679C7591" w14:textId="77777777" w:rsidR="00C07DA1" w:rsidRPr="00C07DA1" w:rsidRDefault="00C07DA1" w:rsidP="00C07DA1">
      <w:pPr>
        <w:pStyle w:val="ae"/>
        <w:numPr>
          <w:ilvl w:val="0"/>
          <w:numId w:val="64"/>
        </w:numPr>
        <w:jc w:val="both"/>
      </w:pPr>
      <w:r w:rsidRPr="00C07DA1">
        <w:t xml:space="preserve">Шкаф </w:t>
      </w:r>
      <w:proofErr w:type="spellStart"/>
      <w:r w:rsidRPr="00C07DA1">
        <w:t>ішінде</w:t>
      </w:r>
      <w:proofErr w:type="spellEnd"/>
      <w:r w:rsidRPr="00C07DA1">
        <w:t xml:space="preserve"> конденсат </w:t>
      </w:r>
      <w:proofErr w:type="spellStart"/>
      <w:r w:rsidRPr="00C07DA1">
        <w:t>пайда</w:t>
      </w:r>
      <w:proofErr w:type="spellEnd"/>
      <w:r w:rsidRPr="00C07DA1">
        <w:t xml:space="preserve"> </w:t>
      </w:r>
      <w:proofErr w:type="spellStart"/>
      <w:r w:rsidRPr="00C07DA1">
        <w:t>болуын</w:t>
      </w:r>
      <w:proofErr w:type="spellEnd"/>
      <w:r w:rsidRPr="00C07DA1">
        <w:t xml:space="preserve"> </w:t>
      </w:r>
      <w:proofErr w:type="spellStart"/>
      <w:r w:rsidRPr="00C07DA1">
        <w:t>болдырмау</w:t>
      </w:r>
      <w:proofErr w:type="spellEnd"/>
      <w:r w:rsidRPr="00C07DA1">
        <w:t>;</w:t>
      </w:r>
    </w:p>
    <w:p w14:paraId="785738CE" w14:textId="77777777" w:rsidR="00C07DA1" w:rsidRPr="00C07DA1" w:rsidRDefault="00C07DA1" w:rsidP="00C07DA1">
      <w:pPr>
        <w:pStyle w:val="ae"/>
        <w:numPr>
          <w:ilvl w:val="0"/>
          <w:numId w:val="64"/>
        </w:numPr>
        <w:jc w:val="both"/>
      </w:pPr>
      <w:proofErr w:type="spellStart"/>
      <w:r w:rsidRPr="00C07DA1">
        <w:t>Кабельдік</w:t>
      </w:r>
      <w:proofErr w:type="spellEnd"/>
      <w:r w:rsidRPr="00C07DA1">
        <w:t xml:space="preserve"> </w:t>
      </w:r>
      <w:proofErr w:type="spellStart"/>
      <w:r w:rsidRPr="00C07DA1">
        <w:t>өткізгіштердің</w:t>
      </w:r>
      <w:proofErr w:type="spellEnd"/>
      <w:r w:rsidRPr="00C07DA1">
        <w:t xml:space="preserve"> </w:t>
      </w:r>
      <w:proofErr w:type="spellStart"/>
      <w:r w:rsidRPr="00C07DA1">
        <w:t>герметикалық</w:t>
      </w:r>
      <w:proofErr w:type="spellEnd"/>
      <w:r w:rsidRPr="00C07DA1">
        <w:t xml:space="preserve"> </w:t>
      </w:r>
      <w:proofErr w:type="spellStart"/>
      <w:r w:rsidRPr="00C07DA1">
        <w:t>қорғанысы</w:t>
      </w:r>
      <w:proofErr w:type="spellEnd"/>
      <w:r w:rsidRPr="00C07DA1">
        <w:t>;</w:t>
      </w:r>
    </w:p>
    <w:p w14:paraId="452B1DB6" w14:textId="77777777" w:rsidR="00C07DA1" w:rsidRPr="00C07DA1" w:rsidRDefault="00C07DA1" w:rsidP="00C07DA1">
      <w:pPr>
        <w:pStyle w:val="ae"/>
        <w:numPr>
          <w:ilvl w:val="0"/>
          <w:numId w:val="64"/>
        </w:numPr>
        <w:jc w:val="both"/>
      </w:pPr>
      <w:proofErr w:type="spellStart"/>
      <w:r w:rsidRPr="00C07DA1">
        <w:t>Корпустың</w:t>
      </w:r>
      <w:proofErr w:type="spellEnd"/>
      <w:r w:rsidRPr="00C07DA1">
        <w:t xml:space="preserve"> </w:t>
      </w:r>
      <w:proofErr w:type="spellStart"/>
      <w:r w:rsidRPr="00C07DA1">
        <w:t>коррозияға</w:t>
      </w:r>
      <w:proofErr w:type="spellEnd"/>
      <w:r w:rsidRPr="00C07DA1">
        <w:t xml:space="preserve"> </w:t>
      </w:r>
      <w:proofErr w:type="spellStart"/>
      <w:r w:rsidRPr="00C07DA1">
        <w:t>қарсы</w:t>
      </w:r>
      <w:proofErr w:type="spellEnd"/>
      <w:r w:rsidRPr="00C07DA1">
        <w:t xml:space="preserve"> </w:t>
      </w:r>
      <w:proofErr w:type="spellStart"/>
      <w:r w:rsidRPr="00C07DA1">
        <w:t>орындалуы</w:t>
      </w:r>
      <w:proofErr w:type="spellEnd"/>
      <w:r w:rsidRPr="00C07DA1">
        <w:t>.</w:t>
      </w:r>
    </w:p>
    <w:p w14:paraId="221FB818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t>Қондырғы</w:t>
      </w:r>
      <w:proofErr w:type="spellEnd"/>
      <w:r w:rsidRPr="00C07DA1">
        <w:t xml:space="preserve"> </w:t>
      </w:r>
      <w:proofErr w:type="spellStart"/>
      <w:r w:rsidRPr="00C07DA1">
        <w:t>шкафтарының</w:t>
      </w:r>
      <w:proofErr w:type="spellEnd"/>
      <w:r w:rsidRPr="00C07DA1">
        <w:t xml:space="preserve"> </w:t>
      </w:r>
      <w:proofErr w:type="spellStart"/>
      <w:r w:rsidRPr="00C07DA1">
        <w:t>конструкциясы</w:t>
      </w:r>
      <w:proofErr w:type="spellEnd"/>
      <w:r w:rsidRPr="00C07DA1">
        <w:t xml:space="preserve"> </w:t>
      </w:r>
      <w:proofErr w:type="spellStart"/>
      <w:r w:rsidRPr="00C07DA1">
        <w:t>жабдықты</w:t>
      </w:r>
      <w:proofErr w:type="spellEnd"/>
      <w:r w:rsidRPr="00C07DA1">
        <w:t xml:space="preserve"> </w:t>
      </w:r>
      <w:proofErr w:type="spellStart"/>
      <w:r w:rsidRPr="00C07DA1">
        <w:t>сенімді</w:t>
      </w:r>
      <w:proofErr w:type="spellEnd"/>
      <w:r w:rsidRPr="00C07DA1">
        <w:t xml:space="preserve">, </w:t>
      </w:r>
      <w:proofErr w:type="spellStart"/>
      <w:r w:rsidRPr="00C07DA1">
        <w:t>қауіпсіз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ұзақ</w:t>
      </w:r>
      <w:proofErr w:type="spellEnd"/>
      <w:r w:rsidRPr="00C07DA1">
        <w:t xml:space="preserve"> </w:t>
      </w:r>
      <w:proofErr w:type="spellStart"/>
      <w:r w:rsidRPr="00C07DA1">
        <w:t>мерзімді</w:t>
      </w:r>
      <w:proofErr w:type="spellEnd"/>
      <w:r w:rsidRPr="00C07DA1">
        <w:t xml:space="preserve"> </w:t>
      </w:r>
      <w:proofErr w:type="spellStart"/>
      <w:r w:rsidRPr="00C07DA1">
        <w:t>пайдалану</w:t>
      </w:r>
      <w:proofErr w:type="spellEnd"/>
      <w:r w:rsidRPr="00C07DA1">
        <w:t xml:space="preserve"> </w:t>
      </w:r>
      <w:proofErr w:type="spellStart"/>
      <w:r w:rsidRPr="00C07DA1">
        <w:t>үшін</w:t>
      </w:r>
      <w:proofErr w:type="spellEnd"/>
      <w:r w:rsidRPr="00C07DA1">
        <w:t xml:space="preserve"> </w:t>
      </w:r>
      <w:proofErr w:type="spellStart"/>
      <w:r w:rsidRPr="00C07DA1">
        <w:t>жасалуы</w:t>
      </w:r>
      <w:proofErr w:type="spellEnd"/>
      <w:r w:rsidRPr="00C07DA1">
        <w:t xml:space="preserve"> </w:t>
      </w:r>
      <w:proofErr w:type="spellStart"/>
      <w:r w:rsidRPr="00C07DA1">
        <w:t>тиіс</w:t>
      </w:r>
      <w:proofErr w:type="spellEnd"/>
      <w:r w:rsidRPr="00C07DA1">
        <w:t>.</w:t>
      </w:r>
    </w:p>
    <w:p w14:paraId="4BE8247C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35E6368E" w14:textId="77777777" w:rsidR="00C07DA1" w:rsidRPr="00C07DA1" w:rsidRDefault="00C07DA1" w:rsidP="00C07DA1">
      <w:pPr>
        <w:pStyle w:val="ae"/>
      </w:pPr>
      <w:r w:rsidRPr="00C07DA1">
        <w:rPr>
          <w:rStyle w:val="ad"/>
          <w:rFonts w:eastAsiaTheme="majorEastAsia"/>
        </w:rPr>
        <w:t xml:space="preserve">4.5. Электр </w:t>
      </w:r>
      <w:proofErr w:type="spellStart"/>
      <w:r w:rsidRPr="00C07DA1">
        <w:rPr>
          <w:rStyle w:val="ad"/>
          <w:rFonts w:eastAsiaTheme="majorEastAsia"/>
        </w:rPr>
        <w:t>энергиясын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есептеу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құралы</w:t>
      </w:r>
      <w:proofErr w:type="spellEnd"/>
      <w:r w:rsidRPr="00C07DA1">
        <w:br/>
      </w:r>
      <w:proofErr w:type="spellStart"/>
      <w:r w:rsidRPr="00C07DA1">
        <w:t>Мердігер</w:t>
      </w:r>
      <w:proofErr w:type="spellEnd"/>
      <w:r w:rsidRPr="00C07DA1">
        <w:t xml:space="preserve"> </w:t>
      </w:r>
      <w:proofErr w:type="spellStart"/>
      <w:r w:rsidRPr="00C07DA1">
        <w:t>міндетті</w:t>
      </w:r>
      <w:proofErr w:type="spellEnd"/>
      <w:r w:rsidRPr="00C07DA1">
        <w:t>:</w:t>
      </w:r>
    </w:p>
    <w:p w14:paraId="5BC7A426" w14:textId="77777777" w:rsidR="00C07DA1" w:rsidRPr="00C07DA1" w:rsidRDefault="00C07DA1" w:rsidP="00C07DA1">
      <w:pPr>
        <w:pStyle w:val="ae"/>
        <w:jc w:val="both"/>
      </w:pPr>
      <w:r w:rsidRPr="00C07DA1">
        <w:t xml:space="preserve">Сауда </w:t>
      </w:r>
      <w:proofErr w:type="spellStart"/>
      <w:r w:rsidRPr="00C07DA1">
        <w:t>есептеу</w:t>
      </w:r>
      <w:proofErr w:type="spellEnd"/>
      <w:r w:rsidRPr="00C07DA1">
        <w:t xml:space="preserve"> </w:t>
      </w:r>
      <w:proofErr w:type="spellStart"/>
      <w:r w:rsidRPr="00C07DA1">
        <w:t>құрылғысын</w:t>
      </w:r>
      <w:proofErr w:type="spellEnd"/>
      <w:r w:rsidRPr="00C07DA1">
        <w:t xml:space="preserve"> </w:t>
      </w:r>
      <w:proofErr w:type="spellStart"/>
      <w:r w:rsidRPr="00C07DA1">
        <w:t>жеткізу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орнату</w:t>
      </w:r>
      <w:proofErr w:type="spellEnd"/>
      <w:r w:rsidRPr="00C07DA1">
        <w:t>;</w:t>
      </w:r>
    </w:p>
    <w:p w14:paraId="14F13959" w14:textId="77777777" w:rsidR="00C07DA1" w:rsidRPr="00C07DA1" w:rsidRDefault="00C07DA1" w:rsidP="00C07DA1">
      <w:pPr>
        <w:pStyle w:val="ae"/>
        <w:jc w:val="both"/>
      </w:pPr>
      <w:r w:rsidRPr="00C07DA1">
        <w:t xml:space="preserve">ТУ ТОО “Энергосистема” </w:t>
      </w:r>
      <w:proofErr w:type="spellStart"/>
      <w:r w:rsidRPr="00C07DA1">
        <w:t>талаптарына</w:t>
      </w:r>
      <w:proofErr w:type="spellEnd"/>
      <w:r w:rsidRPr="00C07DA1">
        <w:t xml:space="preserve"> </w:t>
      </w:r>
      <w:proofErr w:type="spellStart"/>
      <w:r w:rsidRPr="00C07DA1">
        <w:t>сәйкестігін</w:t>
      </w:r>
      <w:proofErr w:type="spellEnd"/>
      <w:r w:rsidRPr="00C07DA1">
        <w:t xml:space="preserve">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</w:t>
      </w:r>
      <w:proofErr w:type="spellEnd"/>
      <w:r w:rsidRPr="00C07DA1">
        <w:t>;</w:t>
      </w:r>
    </w:p>
    <w:p w14:paraId="0531C242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t>Жұмысқа</w:t>
      </w:r>
      <w:proofErr w:type="spellEnd"/>
      <w:r w:rsidRPr="00C07DA1">
        <w:t xml:space="preserve"> </w:t>
      </w:r>
      <w:proofErr w:type="spellStart"/>
      <w:r w:rsidRPr="00C07DA1">
        <w:t>қабылдау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пломбалау</w:t>
      </w:r>
      <w:proofErr w:type="spellEnd"/>
      <w:r w:rsidRPr="00C07DA1">
        <w:t>.</w:t>
      </w:r>
    </w:p>
    <w:p w14:paraId="789AC690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60F616EC" w14:textId="77777777" w:rsidR="00C07DA1" w:rsidRPr="00C07DA1" w:rsidRDefault="00C07DA1" w:rsidP="00C07DA1">
      <w:pPr>
        <w:pStyle w:val="ae"/>
      </w:pPr>
      <w:r w:rsidRPr="00C07DA1">
        <w:rPr>
          <w:rStyle w:val="ad"/>
          <w:rFonts w:eastAsiaTheme="majorEastAsia"/>
        </w:rPr>
        <w:t xml:space="preserve">4.6. Мониторинг </w:t>
      </w:r>
      <w:proofErr w:type="spellStart"/>
      <w:r w:rsidRPr="00C07DA1">
        <w:rPr>
          <w:rStyle w:val="ad"/>
          <w:rFonts w:eastAsiaTheme="majorEastAsia"/>
        </w:rPr>
        <w:t>және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диспетчерлік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жүйе</w:t>
      </w:r>
      <w:proofErr w:type="spellEnd"/>
      <w:r w:rsidRPr="00C07DA1">
        <w:br/>
      </w:r>
      <w:proofErr w:type="spellStart"/>
      <w:r w:rsidRPr="00C07DA1">
        <w:t>Мердігер</w:t>
      </w:r>
      <w:proofErr w:type="spellEnd"/>
      <w:r w:rsidRPr="00C07DA1">
        <w:t xml:space="preserve"> </w:t>
      </w:r>
      <w:proofErr w:type="spellStart"/>
      <w:r w:rsidRPr="00C07DA1">
        <w:t>міндетті</w:t>
      </w:r>
      <w:proofErr w:type="spellEnd"/>
      <w:r w:rsidRPr="00C07DA1">
        <w:t>:</w:t>
      </w:r>
    </w:p>
    <w:p w14:paraId="5BDA375F" w14:textId="77777777" w:rsidR="00C07DA1" w:rsidRPr="00C07DA1" w:rsidRDefault="00C07DA1" w:rsidP="00C07DA1">
      <w:pPr>
        <w:pStyle w:val="ae"/>
        <w:jc w:val="both"/>
      </w:pPr>
      <w:r w:rsidRPr="00C07DA1">
        <w:t xml:space="preserve">Онлайн мониторинг </w:t>
      </w:r>
      <w:proofErr w:type="spellStart"/>
      <w:r w:rsidRPr="00C07DA1">
        <w:t>жүйесін</w:t>
      </w:r>
      <w:proofErr w:type="spellEnd"/>
      <w:r w:rsidRPr="00C07DA1">
        <w:t xml:space="preserve"> </w:t>
      </w:r>
      <w:proofErr w:type="spellStart"/>
      <w:r w:rsidRPr="00C07DA1">
        <w:t>енгізу</w:t>
      </w:r>
      <w:proofErr w:type="spellEnd"/>
      <w:r w:rsidRPr="00C07DA1">
        <w:t xml:space="preserve">,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</w:t>
      </w:r>
      <w:proofErr w:type="spellEnd"/>
      <w:r w:rsidRPr="00C07DA1">
        <w:t>:</w:t>
      </w:r>
    </w:p>
    <w:p w14:paraId="5D8B16F8" w14:textId="77777777" w:rsidR="00C07DA1" w:rsidRPr="00C07DA1" w:rsidRDefault="00C07DA1" w:rsidP="00C07DA1">
      <w:pPr>
        <w:pStyle w:val="ae"/>
        <w:numPr>
          <w:ilvl w:val="0"/>
          <w:numId w:val="65"/>
        </w:numPr>
        <w:jc w:val="both"/>
      </w:pPr>
      <w:proofErr w:type="spellStart"/>
      <w:r w:rsidRPr="00C07DA1">
        <w:t>генерацияны</w:t>
      </w:r>
      <w:proofErr w:type="spellEnd"/>
      <w:r w:rsidRPr="00C07DA1">
        <w:t xml:space="preserve"> </w:t>
      </w:r>
      <w:proofErr w:type="spellStart"/>
      <w:r w:rsidRPr="00C07DA1">
        <w:t>нақты</w:t>
      </w:r>
      <w:proofErr w:type="spellEnd"/>
      <w:r w:rsidRPr="00C07DA1">
        <w:t xml:space="preserve"> </w:t>
      </w:r>
      <w:proofErr w:type="spellStart"/>
      <w:r w:rsidRPr="00C07DA1">
        <w:t>уақыт</w:t>
      </w:r>
      <w:proofErr w:type="spellEnd"/>
      <w:r w:rsidRPr="00C07DA1">
        <w:t xml:space="preserve"> </w:t>
      </w:r>
      <w:proofErr w:type="spellStart"/>
      <w:r w:rsidRPr="00C07DA1">
        <w:t>режимінде</w:t>
      </w:r>
      <w:proofErr w:type="spellEnd"/>
      <w:r w:rsidRPr="00C07DA1">
        <w:t xml:space="preserve"> </w:t>
      </w:r>
      <w:proofErr w:type="spellStart"/>
      <w:r w:rsidRPr="00C07DA1">
        <w:t>қашықтан</w:t>
      </w:r>
      <w:proofErr w:type="spellEnd"/>
      <w:r w:rsidRPr="00C07DA1">
        <w:t xml:space="preserve"> </w:t>
      </w:r>
      <w:proofErr w:type="spellStart"/>
      <w:r w:rsidRPr="00C07DA1">
        <w:t>бақылау</w:t>
      </w:r>
      <w:proofErr w:type="spellEnd"/>
      <w:r w:rsidRPr="00C07DA1">
        <w:t>;</w:t>
      </w:r>
    </w:p>
    <w:p w14:paraId="3BFD11AB" w14:textId="77777777" w:rsidR="00C07DA1" w:rsidRPr="00C07DA1" w:rsidRDefault="00C07DA1" w:rsidP="00C07DA1">
      <w:pPr>
        <w:pStyle w:val="ae"/>
        <w:numPr>
          <w:ilvl w:val="0"/>
          <w:numId w:val="65"/>
        </w:numPr>
        <w:jc w:val="both"/>
      </w:pPr>
      <w:proofErr w:type="spellStart"/>
      <w:r w:rsidRPr="00C07DA1">
        <w:t>параметрлерді</w:t>
      </w:r>
      <w:proofErr w:type="spellEnd"/>
      <w:r w:rsidRPr="00C07DA1">
        <w:t xml:space="preserve"> </w:t>
      </w:r>
      <w:proofErr w:type="spellStart"/>
      <w:r w:rsidRPr="00C07DA1">
        <w:t>көрсету</w:t>
      </w:r>
      <w:proofErr w:type="spellEnd"/>
      <w:r w:rsidRPr="00C07DA1">
        <w:t xml:space="preserve">: </w:t>
      </w:r>
      <w:proofErr w:type="spellStart"/>
      <w:r w:rsidRPr="00C07DA1">
        <w:t>қуат</w:t>
      </w:r>
      <w:proofErr w:type="spellEnd"/>
      <w:r w:rsidRPr="00C07DA1">
        <w:t xml:space="preserve">, </w:t>
      </w:r>
      <w:proofErr w:type="spellStart"/>
      <w:r w:rsidRPr="00C07DA1">
        <w:t>шығару</w:t>
      </w:r>
      <w:proofErr w:type="spellEnd"/>
      <w:r w:rsidRPr="00C07DA1">
        <w:t xml:space="preserve"> (</w:t>
      </w:r>
      <w:proofErr w:type="spellStart"/>
      <w:r w:rsidRPr="00C07DA1">
        <w:t>күн</w:t>
      </w:r>
      <w:proofErr w:type="spellEnd"/>
      <w:r w:rsidRPr="00C07DA1">
        <w:t>/ай/</w:t>
      </w:r>
      <w:proofErr w:type="spellStart"/>
      <w:r w:rsidRPr="00C07DA1">
        <w:t>жыл</w:t>
      </w:r>
      <w:proofErr w:type="spellEnd"/>
      <w:r w:rsidRPr="00C07DA1">
        <w:t xml:space="preserve">); </w:t>
      </w:r>
      <w:proofErr w:type="spellStart"/>
      <w:r w:rsidRPr="00C07DA1">
        <w:t>кернеу</w:t>
      </w:r>
      <w:proofErr w:type="spellEnd"/>
      <w:r w:rsidRPr="00C07DA1">
        <w:t xml:space="preserve">, ток; </w:t>
      </w:r>
      <w:proofErr w:type="spellStart"/>
      <w:r w:rsidRPr="00C07DA1">
        <w:t>жабдық</w:t>
      </w:r>
      <w:proofErr w:type="spellEnd"/>
      <w:r w:rsidRPr="00C07DA1">
        <w:t xml:space="preserve"> статусы; </w:t>
      </w:r>
      <w:proofErr w:type="spellStart"/>
      <w:r w:rsidRPr="00C07DA1">
        <w:t>авариялық</w:t>
      </w:r>
      <w:proofErr w:type="spellEnd"/>
      <w:r w:rsidRPr="00C07DA1">
        <w:t xml:space="preserve"> </w:t>
      </w:r>
      <w:proofErr w:type="spellStart"/>
      <w:r w:rsidRPr="00C07DA1">
        <w:t>сигналдарды</w:t>
      </w:r>
      <w:proofErr w:type="spellEnd"/>
      <w:r w:rsidRPr="00C07DA1">
        <w:t xml:space="preserve"> </w:t>
      </w:r>
      <w:proofErr w:type="spellStart"/>
      <w:r w:rsidRPr="00C07DA1">
        <w:t>тіркеу</w:t>
      </w:r>
      <w:proofErr w:type="spellEnd"/>
      <w:r w:rsidRPr="00C07DA1">
        <w:t xml:space="preserve">; </w:t>
      </w:r>
      <w:proofErr w:type="spellStart"/>
      <w:r w:rsidRPr="00C07DA1">
        <w:t>деректер</w:t>
      </w:r>
      <w:proofErr w:type="spellEnd"/>
      <w:r w:rsidRPr="00C07DA1">
        <w:t xml:space="preserve"> </w:t>
      </w:r>
      <w:proofErr w:type="spellStart"/>
      <w:r w:rsidRPr="00C07DA1">
        <w:t>архиві</w:t>
      </w:r>
      <w:proofErr w:type="spellEnd"/>
    </w:p>
    <w:p w14:paraId="769BA456" w14:textId="77777777" w:rsidR="00C07DA1" w:rsidRPr="00C07DA1" w:rsidRDefault="00C07DA1" w:rsidP="00C07DA1">
      <w:pPr>
        <w:pStyle w:val="ae"/>
        <w:numPr>
          <w:ilvl w:val="0"/>
          <w:numId w:val="65"/>
        </w:numPr>
        <w:jc w:val="both"/>
      </w:pPr>
      <w:proofErr w:type="spellStart"/>
      <w:r w:rsidRPr="00C07DA1">
        <w:t>Қол</w:t>
      </w:r>
      <w:proofErr w:type="spellEnd"/>
      <w:r w:rsidRPr="00C07DA1">
        <w:t xml:space="preserve"> </w:t>
      </w:r>
      <w:proofErr w:type="spellStart"/>
      <w:r w:rsidRPr="00C07DA1">
        <w:t>жеткізу</w:t>
      </w:r>
      <w:proofErr w:type="spellEnd"/>
      <w:r w:rsidRPr="00C07DA1">
        <w:t>:</w:t>
      </w:r>
    </w:p>
    <w:p w14:paraId="4BFC6191" w14:textId="77777777" w:rsidR="00C07DA1" w:rsidRPr="00C07DA1" w:rsidRDefault="00C07DA1" w:rsidP="00C07DA1">
      <w:pPr>
        <w:pStyle w:val="ae"/>
        <w:numPr>
          <w:ilvl w:val="0"/>
          <w:numId w:val="65"/>
        </w:numPr>
        <w:jc w:val="both"/>
      </w:pPr>
      <w:r w:rsidRPr="00C07DA1">
        <w:t>веб-интерфейс;</w:t>
      </w:r>
    </w:p>
    <w:p w14:paraId="2C37C7ED" w14:textId="77777777" w:rsidR="00C07DA1" w:rsidRPr="00C07DA1" w:rsidRDefault="00C07DA1" w:rsidP="00C07DA1">
      <w:pPr>
        <w:pStyle w:val="ae"/>
        <w:numPr>
          <w:ilvl w:val="0"/>
          <w:numId w:val="65"/>
        </w:numPr>
        <w:jc w:val="both"/>
      </w:pPr>
      <w:proofErr w:type="spellStart"/>
      <w:r w:rsidRPr="00C07DA1">
        <w:t>мобильді</w:t>
      </w:r>
      <w:proofErr w:type="spellEnd"/>
      <w:r w:rsidRPr="00C07DA1">
        <w:t xml:space="preserve"> </w:t>
      </w:r>
      <w:proofErr w:type="spellStart"/>
      <w:r w:rsidRPr="00C07DA1">
        <w:t>қосымша</w:t>
      </w:r>
      <w:proofErr w:type="spellEnd"/>
      <w:r w:rsidRPr="00C07DA1">
        <w:t xml:space="preserve"> (</w:t>
      </w:r>
      <w:proofErr w:type="spellStart"/>
      <w:r w:rsidRPr="00C07DA1">
        <w:t>міндетті</w:t>
      </w:r>
      <w:proofErr w:type="spellEnd"/>
      <w:r w:rsidRPr="00C07DA1">
        <w:t>);</w:t>
      </w:r>
    </w:p>
    <w:p w14:paraId="72FD972D" w14:textId="77777777" w:rsidR="00C07DA1" w:rsidRPr="00C07DA1" w:rsidRDefault="00C07DA1" w:rsidP="00C07DA1">
      <w:pPr>
        <w:pStyle w:val="ae"/>
        <w:numPr>
          <w:ilvl w:val="0"/>
          <w:numId w:val="65"/>
        </w:numPr>
        <w:jc w:val="both"/>
      </w:pPr>
      <w:r w:rsidRPr="00C07DA1">
        <w:t xml:space="preserve">ПК </w:t>
      </w:r>
      <w:proofErr w:type="spellStart"/>
      <w:r w:rsidRPr="00C07DA1">
        <w:t>арқылы</w:t>
      </w:r>
      <w:proofErr w:type="spellEnd"/>
      <w:r w:rsidRPr="00C07DA1">
        <w:t xml:space="preserve"> </w:t>
      </w:r>
      <w:proofErr w:type="spellStart"/>
      <w:r w:rsidRPr="00C07DA1">
        <w:t>қол</w:t>
      </w:r>
      <w:proofErr w:type="spellEnd"/>
      <w:r w:rsidRPr="00C07DA1">
        <w:t xml:space="preserve"> </w:t>
      </w:r>
      <w:proofErr w:type="spellStart"/>
      <w:r w:rsidRPr="00C07DA1">
        <w:t>жеткізу</w:t>
      </w:r>
      <w:proofErr w:type="spellEnd"/>
    </w:p>
    <w:p w14:paraId="059D8F83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t>Қосымша</w:t>
      </w:r>
      <w:proofErr w:type="spellEnd"/>
      <w:r w:rsidRPr="00C07DA1">
        <w:t xml:space="preserve">: </w:t>
      </w:r>
      <w:proofErr w:type="spellStart"/>
      <w:r w:rsidRPr="00C07DA1">
        <w:t>тапсырыс</w:t>
      </w:r>
      <w:proofErr w:type="spellEnd"/>
      <w:r w:rsidRPr="00C07DA1">
        <w:t xml:space="preserve"> </w:t>
      </w:r>
      <w:proofErr w:type="spellStart"/>
      <w:r w:rsidRPr="00C07DA1">
        <w:t>берушінің</w:t>
      </w:r>
      <w:proofErr w:type="spellEnd"/>
      <w:r w:rsidRPr="00C07DA1">
        <w:t xml:space="preserve"> АСУ ТП </w:t>
      </w:r>
      <w:proofErr w:type="spellStart"/>
      <w:r w:rsidRPr="00C07DA1">
        <w:t>жүйесіне</w:t>
      </w:r>
      <w:proofErr w:type="spellEnd"/>
      <w:r w:rsidRPr="00C07DA1">
        <w:t xml:space="preserve"> интеграция </w:t>
      </w:r>
      <w:proofErr w:type="spellStart"/>
      <w:r w:rsidRPr="00C07DA1">
        <w:t>мүмкіндігі</w:t>
      </w:r>
      <w:proofErr w:type="spellEnd"/>
      <w:r w:rsidRPr="00C07DA1">
        <w:t>.</w:t>
      </w:r>
    </w:p>
    <w:p w14:paraId="3C7A4E4A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3149A81B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5. </w:t>
      </w:r>
      <w:proofErr w:type="spellStart"/>
      <w:r w:rsidRPr="00C07DA1">
        <w:rPr>
          <w:b/>
          <w:bCs/>
        </w:rPr>
        <w:t>Жұмыстар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көлемі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және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құрамы</w:t>
      </w:r>
      <w:proofErr w:type="spellEnd"/>
      <w:r w:rsidRPr="00C07DA1">
        <w:rPr>
          <w:b/>
          <w:bCs/>
        </w:rPr>
        <w:t xml:space="preserve"> («</w:t>
      </w:r>
      <w:proofErr w:type="spellStart"/>
      <w:r w:rsidRPr="00C07DA1">
        <w:rPr>
          <w:b/>
          <w:bCs/>
        </w:rPr>
        <w:t>кілт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тапсыру</w:t>
      </w:r>
      <w:proofErr w:type="spellEnd"/>
      <w:r w:rsidRPr="00C07DA1">
        <w:rPr>
          <w:b/>
          <w:bCs/>
        </w:rPr>
        <w:t>»)</w:t>
      </w:r>
    </w:p>
    <w:p w14:paraId="71C2D212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rStyle w:val="ad"/>
          <w:rFonts w:eastAsiaTheme="majorEastAsia"/>
          <w:b w:val="0"/>
          <w:bCs w:val="0"/>
        </w:rPr>
        <w:t xml:space="preserve">5.1. </w:t>
      </w:r>
      <w:proofErr w:type="spellStart"/>
      <w:r w:rsidRPr="00C07DA1">
        <w:rPr>
          <w:rStyle w:val="ad"/>
          <w:rFonts w:eastAsiaTheme="majorEastAsia"/>
          <w:b w:val="0"/>
          <w:bCs w:val="0"/>
        </w:rPr>
        <w:t>Жобалау</w:t>
      </w:r>
      <w:proofErr w:type="spellEnd"/>
      <w:r w:rsidRPr="00C07DA1">
        <w:rPr>
          <w:rStyle w:val="ad"/>
          <w:rFonts w:eastAsiaTheme="majorEastAsia"/>
          <w:b w:val="0"/>
          <w:bCs w:val="0"/>
        </w:rPr>
        <w:t>:</w:t>
      </w:r>
    </w:p>
    <w:p w14:paraId="5A01FA91" w14:textId="77777777" w:rsidR="00C07DA1" w:rsidRPr="00C07DA1" w:rsidRDefault="00C07DA1" w:rsidP="00C07DA1">
      <w:pPr>
        <w:pStyle w:val="ae"/>
        <w:jc w:val="both"/>
      </w:pPr>
      <w:r w:rsidRPr="00C07DA1">
        <w:t xml:space="preserve">ПСД </w:t>
      </w:r>
      <w:proofErr w:type="spellStart"/>
      <w:r w:rsidRPr="00C07DA1">
        <w:t>әзірлеу</w:t>
      </w:r>
      <w:proofErr w:type="spellEnd"/>
      <w:r w:rsidRPr="00C07DA1">
        <w:t>;</w:t>
      </w:r>
    </w:p>
    <w:p w14:paraId="18F67A99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Электротехникалық</w:t>
      </w:r>
      <w:proofErr w:type="spellEnd"/>
      <w:r w:rsidRPr="00C07DA1">
        <w:t xml:space="preserve"> </w:t>
      </w:r>
      <w:proofErr w:type="spellStart"/>
      <w:r w:rsidRPr="00C07DA1">
        <w:t>есептеулер</w:t>
      </w:r>
      <w:proofErr w:type="spellEnd"/>
      <w:r w:rsidRPr="00C07DA1">
        <w:t>;</w:t>
      </w:r>
    </w:p>
    <w:p w14:paraId="42CA04F7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Тапсырыс</w:t>
      </w:r>
      <w:proofErr w:type="spellEnd"/>
      <w:r w:rsidRPr="00C07DA1">
        <w:t xml:space="preserve"> </w:t>
      </w:r>
      <w:proofErr w:type="spellStart"/>
      <w:r w:rsidRPr="00C07DA1">
        <w:t>беруші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энергетикалық</w:t>
      </w:r>
      <w:proofErr w:type="spellEnd"/>
      <w:r w:rsidRPr="00C07DA1">
        <w:t xml:space="preserve"> </w:t>
      </w:r>
      <w:proofErr w:type="spellStart"/>
      <w:r w:rsidRPr="00C07DA1">
        <w:t>ұйыммен</w:t>
      </w:r>
      <w:proofErr w:type="spellEnd"/>
      <w:r w:rsidRPr="00C07DA1">
        <w:t xml:space="preserve"> </w:t>
      </w:r>
      <w:proofErr w:type="spellStart"/>
      <w:r w:rsidRPr="00C07DA1">
        <w:t>келісу</w:t>
      </w:r>
      <w:proofErr w:type="spellEnd"/>
      <w:r w:rsidRPr="00C07DA1">
        <w:t>.</w:t>
      </w:r>
    </w:p>
    <w:p w14:paraId="5B2D5936" w14:textId="77777777" w:rsidR="00C07DA1" w:rsidRDefault="00C07DA1" w:rsidP="00C07DA1">
      <w:pPr>
        <w:pStyle w:val="ae"/>
        <w:jc w:val="both"/>
        <w:rPr>
          <w:lang w:val="kk-KZ"/>
        </w:rPr>
      </w:pPr>
      <w:r w:rsidRPr="00C07DA1">
        <w:rPr>
          <w:rStyle w:val="ad"/>
          <w:rFonts w:eastAsiaTheme="majorEastAsia"/>
          <w:b w:val="0"/>
          <w:bCs w:val="0"/>
        </w:rPr>
        <w:t xml:space="preserve">5.2. </w:t>
      </w:r>
      <w:proofErr w:type="spellStart"/>
      <w:r w:rsidRPr="00C07DA1">
        <w:rPr>
          <w:rStyle w:val="ad"/>
          <w:rFonts w:eastAsiaTheme="majorEastAsia"/>
          <w:b w:val="0"/>
          <w:bCs w:val="0"/>
        </w:rPr>
        <w:t>Жабдықтарды</w:t>
      </w:r>
      <w:proofErr w:type="spellEnd"/>
      <w:r w:rsidRPr="00C07DA1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C07DA1">
        <w:rPr>
          <w:rStyle w:val="ad"/>
          <w:rFonts w:eastAsiaTheme="majorEastAsia"/>
          <w:b w:val="0"/>
          <w:bCs w:val="0"/>
        </w:rPr>
        <w:t>жеткізу</w:t>
      </w:r>
      <w:proofErr w:type="spellEnd"/>
      <w:r w:rsidRPr="00C07DA1">
        <w:rPr>
          <w:rStyle w:val="ad"/>
          <w:rFonts w:eastAsiaTheme="majorEastAsia"/>
          <w:b w:val="0"/>
          <w:bCs w:val="0"/>
        </w:rPr>
        <w:t>:</w:t>
      </w:r>
      <w:r w:rsidRPr="00C07DA1">
        <w:t xml:space="preserve"> </w:t>
      </w:r>
      <w:proofErr w:type="spellStart"/>
      <w:r w:rsidRPr="00C07DA1">
        <w:t>сатып</w:t>
      </w:r>
      <w:proofErr w:type="spellEnd"/>
      <w:r w:rsidRPr="00C07DA1">
        <w:t xml:space="preserve"> </w:t>
      </w:r>
      <w:proofErr w:type="spellStart"/>
      <w:r w:rsidRPr="00C07DA1">
        <w:t>алу</w:t>
      </w:r>
      <w:proofErr w:type="spellEnd"/>
      <w:r w:rsidRPr="00C07DA1">
        <w:t xml:space="preserve">; </w:t>
      </w:r>
      <w:proofErr w:type="spellStart"/>
      <w:r w:rsidRPr="00C07DA1">
        <w:t>объектіге</w:t>
      </w:r>
      <w:proofErr w:type="spellEnd"/>
      <w:r w:rsidRPr="00C07DA1">
        <w:t xml:space="preserve"> </w:t>
      </w:r>
      <w:proofErr w:type="spellStart"/>
      <w:r w:rsidRPr="00C07DA1">
        <w:t>жеткізу</w:t>
      </w:r>
      <w:proofErr w:type="spellEnd"/>
      <w:r w:rsidRPr="00C07DA1">
        <w:t>.</w:t>
      </w:r>
    </w:p>
    <w:p w14:paraId="3A1341A7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6939647C" w14:textId="77777777" w:rsidR="00C07DA1" w:rsidRDefault="00C07DA1" w:rsidP="00C07DA1">
      <w:pPr>
        <w:pStyle w:val="ae"/>
        <w:jc w:val="both"/>
        <w:rPr>
          <w:rStyle w:val="ad"/>
          <w:rFonts w:eastAsiaTheme="majorEastAsia"/>
          <w:lang w:val="kk-KZ"/>
        </w:rPr>
      </w:pPr>
      <w:r w:rsidRPr="00C07DA1">
        <w:rPr>
          <w:rStyle w:val="ad"/>
          <w:rFonts w:eastAsiaTheme="majorEastAsia"/>
        </w:rPr>
        <w:t xml:space="preserve">5.3. </w:t>
      </w:r>
      <w:proofErr w:type="spellStart"/>
      <w:r w:rsidRPr="00C07DA1">
        <w:rPr>
          <w:rStyle w:val="ad"/>
          <w:rFonts w:eastAsiaTheme="majorEastAsia"/>
        </w:rPr>
        <w:t>Құрылыс</w:t>
      </w:r>
      <w:proofErr w:type="spellEnd"/>
      <w:r w:rsidRPr="00C07DA1">
        <w:rPr>
          <w:rStyle w:val="ad"/>
          <w:rFonts w:eastAsiaTheme="majorEastAsia"/>
        </w:rPr>
        <w:t xml:space="preserve">-монтаж </w:t>
      </w:r>
      <w:proofErr w:type="spellStart"/>
      <w:r w:rsidRPr="00C07DA1">
        <w:rPr>
          <w:rStyle w:val="ad"/>
          <w:rFonts w:eastAsiaTheme="majorEastAsia"/>
        </w:rPr>
        <w:t>жұмыстары</w:t>
      </w:r>
      <w:proofErr w:type="spellEnd"/>
      <w:r w:rsidRPr="00C07DA1">
        <w:rPr>
          <w:rStyle w:val="ad"/>
          <w:rFonts w:eastAsiaTheme="majorEastAsia"/>
        </w:rPr>
        <w:t xml:space="preserve"> (ҚМЖ)</w:t>
      </w:r>
    </w:p>
    <w:p w14:paraId="75C45284" w14:textId="798B1F36" w:rsidR="00C07DA1" w:rsidRPr="00C07DA1" w:rsidRDefault="00C07DA1" w:rsidP="00C07DA1">
      <w:pPr>
        <w:pStyle w:val="ae"/>
        <w:jc w:val="both"/>
      </w:pPr>
      <w:proofErr w:type="spellStart"/>
      <w:r w:rsidRPr="00C07DA1">
        <w:t>Мердігер</w:t>
      </w:r>
      <w:proofErr w:type="spellEnd"/>
      <w:r w:rsidRPr="00C07DA1">
        <w:t xml:space="preserve"> </w:t>
      </w:r>
      <w:proofErr w:type="spellStart"/>
      <w:r w:rsidRPr="00C07DA1">
        <w:t>толық</w:t>
      </w:r>
      <w:proofErr w:type="spellEnd"/>
      <w:r w:rsidRPr="00C07DA1">
        <w:t xml:space="preserve"> </w:t>
      </w:r>
      <w:proofErr w:type="spellStart"/>
      <w:r w:rsidRPr="00C07DA1">
        <w:t>құрылыс</w:t>
      </w:r>
      <w:proofErr w:type="spellEnd"/>
      <w:r w:rsidRPr="00C07DA1">
        <w:t xml:space="preserve">-монтаж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электротехникалық</w:t>
      </w:r>
      <w:proofErr w:type="spellEnd"/>
      <w:r w:rsidRPr="00C07DA1">
        <w:t xml:space="preserve"> </w:t>
      </w:r>
      <w:proofErr w:type="spellStart"/>
      <w:r w:rsidRPr="00C07DA1">
        <w:t>жұмыстарды</w:t>
      </w:r>
      <w:proofErr w:type="spellEnd"/>
      <w:r w:rsidRPr="00C07DA1">
        <w:t xml:space="preserve"> </w:t>
      </w:r>
      <w:proofErr w:type="spellStart"/>
      <w:r w:rsidRPr="00C07DA1">
        <w:t>орындауы</w:t>
      </w:r>
      <w:proofErr w:type="spellEnd"/>
      <w:r w:rsidRPr="00C07DA1">
        <w:t xml:space="preserve"> </w:t>
      </w:r>
      <w:proofErr w:type="spellStart"/>
      <w:r w:rsidRPr="00C07DA1">
        <w:t>тиіс</w:t>
      </w:r>
      <w:proofErr w:type="spellEnd"/>
      <w:r w:rsidRPr="00C07DA1">
        <w:t xml:space="preserve">, ҚР </w:t>
      </w:r>
      <w:proofErr w:type="spellStart"/>
      <w:r w:rsidRPr="00C07DA1">
        <w:t>қолданыстағы</w:t>
      </w:r>
      <w:proofErr w:type="spellEnd"/>
      <w:r w:rsidRPr="00C07DA1">
        <w:t xml:space="preserve"> ПУЭ, ПТЭЭП, ПТБ, СНиП, </w:t>
      </w:r>
      <w:proofErr w:type="spellStart"/>
      <w:r w:rsidRPr="00C07DA1">
        <w:t>өнеркәсіптік</w:t>
      </w:r>
      <w:proofErr w:type="spellEnd"/>
      <w:r w:rsidRPr="00C07DA1">
        <w:t xml:space="preserve"> </w:t>
      </w:r>
      <w:proofErr w:type="spellStart"/>
      <w:r w:rsidRPr="00C07DA1">
        <w:t>қауіпсіздік</w:t>
      </w:r>
      <w:proofErr w:type="spellEnd"/>
      <w:r w:rsidRPr="00C07DA1">
        <w:t xml:space="preserve"> </w:t>
      </w:r>
      <w:proofErr w:type="spellStart"/>
      <w:r w:rsidRPr="00C07DA1">
        <w:t>нормалары</w:t>
      </w:r>
      <w:proofErr w:type="spellEnd"/>
      <w:r w:rsidRPr="00C07DA1">
        <w:t xml:space="preserve">, </w:t>
      </w:r>
      <w:proofErr w:type="spellStart"/>
      <w:r w:rsidRPr="00C07DA1">
        <w:t>электр</w:t>
      </w:r>
      <w:proofErr w:type="spellEnd"/>
      <w:r w:rsidRPr="00C07DA1">
        <w:t xml:space="preserve"> </w:t>
      </w:r>
      <w:proofErr w:type="spellStart"/>
      <w:r w:rsidRPr="00C07DA1">
        <w:t>қондырғыларын</w:t>
      </w:r>
      <w:proofErr w:type="spellEnd"/>
      <w:r w:rsidRPr="00C07DA1">
        <w:t xml:space="preserve"> </w:t>
      </w:r>
      <w:proofErr w:type="spellStart"/>
      <w:r w:rsidRPr="00C07DA1">
        <w:t>пайдалану</w:t>
      </w:r>
      <w:proofErr w:type="spellEnd"/>
      <w:r w:rsidRPr="00C07DA1">
        <w:t xml:space="preserve"> </w:t>
      </w:r>
      <w:proofErr w:type="spellStart"/>
      <w:r w:rsidRPr="00C07DA1">
        <w:t>қауіпсіздігі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басқа</w:t>
      </w:r>
      <w:proofErr w:type="spellEnd"/>
      <w:r w:rsidRPr="00C07DA1">
        <w:t xml:space="preserve"> </w:t>
      </w:r>
      <w:proofErr w:type="spellStart"/>
      <w:r w:rsidRPr="00C07DA1">
        <w:t>нормативтік-техникалық</w:t>
      </w:r>
      <w:proofErr w:type="spellEnd"/>
      <w:r w:rsidRPr="00C07DA1">
        <w:t xml:space="preserve"> </w:t>
      </w:r>
      <w:proofErr w:type="spellStart"/>
      <w:r w:rsidRPr="00C07DA1">
        <w:t>құжаттарға</w:t>
      </w:r>
      <w:proofErr w:type="spellEnd"/>
      <w:r w:rsidRPr="00C07DA1">
        <w:t xml:space="preserve"> </w:t>
      </w:r>
      <w:proofErr w:type="spellStart"/>
      <w:r w:rsidRPr="00C07DA1">
        <w:t>сәйкес</w:t>
      </w:r>
      <w:proofErr w:type="spellEnd"/>
      <w:r w:rsidRPr="00C07DA1">
        <w:t>.</w:t>
      </w:r>
    </w:p>
    <w:p w14:paraId="079E935C" w14:textId="77777777" w:rsidR="00C07DA1" w:rsidRPr="00C07DA1" w:rsidRDefault="00C07DA1" w:rsidP="00C07DA1">
      <w:pPr>
        <w:pStyle w:val="ae"/>
        <w:jc w:val="both"/>
      </w:pPr>
      <w:r w:rsidRPr="00C07DA1">
        <w:t xml:space="preserve">ҚМЖ </w:t>
      </w:r>
      <w:proofErr w:type="spellStart"/>
      <w:r w:rsidRPr="00C07DA1">
        <w:t>құрамына</w:t>
      </w:r>
      <w:proofErr w:type="spellEnd"/>
      <w:r w:rsidRPr="00C07DA1">
        <w:t xml:space="preserve"> </w:t>
      </w:r>
      <w:proofErr w:type="spellStart"/>
      <w:r w:rsidRPr="00C07DA1">
        <w:t>кіреді</w:t>
      </w:r>
      <w:proofErr w:type="spellEnd"/>
      <w:r w:rsidRPr="00C07DA1">
        <w:t>:</w:t>
      </w:r>
    </w:p>
    <w:p w14:paraId="6987D835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r w:rsidRPr="00C07DA1">
        <w:lastRenderedPageBreak/>
        <w:t xml:space="preserve">металл </w:t>
      </w:r>
      <w:proofErr w:type="spellStart"/>
      <w:r w:rsidRPr="00C07DA1">
        <w:t>конструкцияларды</w:t>
      </w:r>
      <w:proofErr w:type="spellEnd"/>
      <w:r w:rsidRPr="00C07DA1">
        <w:t xml:space="preserve"> </w:t>
      </w:r>
      <w:proofErr w:type="spellStart"/>
      <w:r w:rsidRPr="00C07DA1">
        <w:t>монтаждау</w:t>
      </w:r>
      <w:proofErr w:type="spellEnd"/>
      <w:r w:rsidRPr="00C07DA1">
        <w:t>;</w:t>
      </w:r>
    </w:p>
    <w:p w14:paraId="1B7E5467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proofErr w:type="spellStart"/>
      <w:r w:rsidRPr="00C07DA1">
        <w:t>күн</w:t>
      </w:r>
      <w:proofErr w:type="spellEnd"/>
      <w:r w:rsidRPr="00C07DA1">
        <w:t xml:space="preserve"> </w:t>
      </w:r>
      <w:proofErr w:type="spellStart"/>
      <w:r w:rsidRPr="00C07DA1">
        <w:t>панельдерін</w:t>
      </w:r>
      <w:proofErr w:type="spellEnd"/>
      <w:r w:rsidRPr="00C07DA1">
        <w:t xml:space="preserve"> </w:t>
      </w:r>
      <w:proofErr w:type="spellStart"/>
      <w:r w:rsidRPr="00C07DA1">
        <w:t>жобалық</w:t>
      </w:r>
      <w:proofErr w:type="spellEnd"/>
      <w:r w:rsidRPr="00C07DA1">
        <w:t xml:space="preserve"> </w:t>
      </w:r>
      <w:proofErr w:type="spellStart"/>
      <w:r w:rsidRPr="00C07DA1">
        <w:t>бұрыштар</w:t>
      </w:r>
      <w:proofErr w:type="spellEnd"/>
      <w:r w:rsidRPr="00C07DA1">
        <w:t xml:space="preserve"> мен </w:t>
      </w:r>
      <w:proofErr w:type="spellStart"/>
      <w:r w:rsidRPr="00C07DA1">
        <w:t>бағытқа</w:t>
      </w:r>
      <w:proofErr w:type="spellEnd"/>
      <w:r w:rsidRPr="00C07DA1">
        <w:t xml:space="preserve"> </w:t>
      </w:r>
      <w:proofErr w:type="spellStart"/>
      <w:r w:rsidRPr="00C07DA1">
        <w:t>сәйкес</w:t>
      </w:r>
      <w:proofErr w:type="spellEnd"/>
      <w:r w:rsidRPr="00C07DA1">
        <w:t xml:space="preserve"> </w:t>
      </w:r>
      <w:proofErr w:type="spellStart"/>
      <w:r w:rsidRPr="00C07DA1">
        <w:t>орнату</w:t>
      </w:r>
      <w:proofErr w:type="spellEnd"/>
      <w:r w:rsidRPr="00C07DA1">
        <w:t>;</w:t>
      </w:r>
    </w:p>
    <w:p w14:paraId="5878C384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r w:rsidRPr="00C07DA1">
        <w:t xml:space="preserve">DC кабель </w:t>
      </w:r>
      <w:proofErr w:type="spellStart"/>
      <w:r w:rsidRPr="00C07DA1">
        <w:t>жолдарын</w:t>
      </w:r>
      <w:proofErr w:type="spellEnd"/>
      <w:r w:rsidRPr="00C07DA1">
        <w:t xml:space="preserve"> UV </w:t>
      </w:r>
      <w:proofErr w:type="spellStart"/>
      <w:r w:rsidRPr="00C07DA1">
        <w:t>сәуледен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механикалық</w:t>
      </w:r>
      <w:proofErr w:type="spellEnd"/>
      <w:r w:rsidRPr="00C07DA1">
        <w:t xml:space="preserve"> </w:t>
      </w:r>
      <w:proofErr w:type="spellStart"/>
      <w:r w:rsidRPr="00C07DA1">
        <w:t>зақымданудан</w:t>
      </w:r>
      <w:proofErr w:type="spellEnd"/>
      <w:r w:rsidRPr="00C07DA1">
        <w:t xml:space="preserve"> </w:t>
      </w:r>
      <w:proofErr w:type="spellStart"/>
      <w:r w:rsidRPr="00C07DA1">
        <w:t>қорғаумен</w:t>
      </w:r>
      <w:proofErr w:type="spellEnd"/>
      <w:r w:rsidRPr="00C07DA1">
        <w:t xml:space="preserve"> </w:t>
      </w:r>
      <w:proofErr w:type="spellStart"/>
      <w:r w:rsidRPr="00C07DA1">
        <w:t>жүргізу</w:t>
      </w:r>
      <w:proofErr w:type="spellEnd"/>
      <w:r w:rsidRPr="00C07DA1">
        <w:t>;</w:t>
      </w:r>
    </w:p>
    <w:p w14:paraId="2BF17F76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r w:rsidRPr="00C07DA1">
        <w:t xml:space="preserve">AC кабель </w:t>
      </w:r>
      <w:proofErr w:type="spellStart"/>
      <w:r w:rsidRPr="00C07DA1">
        <w:t>жолдарын</w:t>
      </w:r>
      <w:proofErr w:type="spellEnd"/>
      <w:r w:rsidRPr="00C07DA1">
        <w:t xml:space="preserve">, </w:t>
      </w:r>
      <w:proofErr w:type="spellStart"/>
      <w:r w:rsidRPr="00C07DA1">
        <w:t>соның</w:t>
      </w:r>
      <w:proofErr w:type="spellEnd"/>
      <w:r w:rsidRPr="00C07DA1">
        <w:t xml:space="preserve"> </w:t>
      </w:r>
      <w:proofErr w:type="spellStart"/>
      <w:r w:rsidRPr="00C07DA1">
        <w:t>ішінде</w:t>
      </w:r>
      <w:proofErr w:type="spellEnd"/>
      <w:r w:rsidRPr="00C07DA1">
        <w:t xml:space="preserve"> СИП </w:t>
      </w:r>
      <w:proofErr w:type="spellStart"/>
      <w:r w:rsidRPr="00C07DA1">
        <w:t>кабельін</w:t>
      </w:r>
      <w:proofErr w:type="spellEnd"/>
      <w:r w:rsidRPr="00C07DA1">
        <w:t xml:space="preserve"> </w:t>
      </w:r>
      <w:proofErr w:type="spellStart"/>
      <w:r w:rsidRPr="00C07DA1">
        <w:t>жүргізу</w:t>
      </w:r>
      <w:proofErr w:type="spellEnd"/>
      <w:r w:rsidRPr="00C07DA1">
        <w:t>;</w:t>
      </w:r>
    </w:p>
    <w:p w14:paraId="6AB3A9E8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proofErr w:type="spellStart"/>
      <w:r w:rsidRPr="00C07DA1">
        <w:t>инверторлық</w:t>
      </w:r>
      <w:proofErr w:type="spellEnd"/>
      <w:r w:rsidRPr="00C07DA1">
        <w:t xml:space="preserve"> </w:t>
      </w:r>
      <w:proofErr w:type="spellStart"/>
      <w:r w:rsidRPr="00C07DA1">
        <w:t>жабдықты</w:t>
      </w:r>
      <w:proofErr w:type="spellEnd"/>
      <w:r w:rsidRPr="00C07DA1">
        <w:t xml:space="preserve"> </w:t>
      </w:r>
      <w:proofErr w:type="spellStart"/>
      <w:r w:rsidRPr="00C07DA1">
        <w:t>монтаждау</w:t>
      </w:r>
      <w:proofErr w:type="spellEnd"/>
      <w:r w:rsidRPr="00C07DA1">
        <w:t>;</w:t>
      </w:r>
    </w:p>
    <w:p w14:paraId="098A1389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proofErr w:type="spellStart"/>
      <w:r w:rsidRPr="00C07DA1">
        <w:t>таратушы</w:t>
      </w:r>
      <w:proofErr w:type="spellEnd"/>
      <w:r w:rsidRPr="00C07DA1">
        <w:t xml:space="preserve"> </w:t>
      </w:r>
      <w:proofErr w:type="spellStart"/>
      <w:r w:rsidRPr="00C07DA1">
        <w:t>қондырғыларды</w:t>
      </w:r>
      <w:proofErr w:type="spellEnd"/>
      <w:r w:rsidRPr="00C07DA1">
        <w:t xml:space="preserve"> </w:t>
      </w:r>
      <w:proofErr w:type="spellStart"/>
      <w:r w:rsidRPr="00C07DA1">
        <w:t>орнату</w:t>
      </w:r>
      <w:proofErr w:type="spellEnd"/>
      <w:r w:rsidRPr="00C07DA1">
        <w:t xml:space="preserve"> (DC/AC);</w:t>
      </w:r>
    </w:p>
    <w:p w14:paraId="111C119D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proofErr w:type="spellStart"/>
      <w:r w:rsidRPr="00C07DA1">
        <w:t>жерге</w:t>
      </w:r>
      <w:proofErr w:type="spellEnd"/>
      <w:r w:rsidRPr="00C07DA1">
        <w:t xml:space="preserve"> </w:t>
      </w:r>
      <w:proofErr w:type="spellStart"/>
      <w:r w:rsidRPr="00C07DA1">
        <w:t>тұйықтау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потенциалдарды</w:t>
      </w:r>
      <w:proofErr w:type="spellEnd"/>
      <w:r w:rsidRPr="00C07DA1">
        <w:t xml:space="preserve"> </w:t>
      </w:r>
      <w:proofErr w:type="spellStart"/>
      <w:r w:rsidRPr="00C07DA1">
        <w:t>теңестіру</w:t>
      </w:r>
      <w:proofErr w:type="spellEnd"/>
      <w:r w:rsidRPr="00C07DA1">
        <w:t xml:space="preserve"> </w:t>
      </w:r>
      <w:proofErr w:type="spellStart"/>
      <w:r w:rsidRPr="00C07DA1">
        <w:t>жүйесін</w:t>
      </w:r>
      <w:proofErr w:type="spellEnd"/>
      <w:r w:rsidRPr="00C07DA1">
        <w:t xml:space="preserve"> </w:t>
      </w:r>
      <w:proofErr w:type="spellStart"/>
      <w:r w:rsidRPr="00C07DA1">
        <w:t>орындау</w:t>
      </w:r>
      <w:proofErr w:type="spellEnd"/>
      <w:r w:rsidRPr="00C07DA1">
        <w:t>;</w:t>
      </w:r>
    </w:p>
    <w:p w14:paraId="7CDC7944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proofErr w:type="spellStart"/>
      <w:r w:rsidRPr="00C07DA1">
        <w:t>найзағайдан</w:t>
      </w:r>
      <w:proofErr w:type="spellEnd"/>
      <w:r w:rsidRPr="00C07DA1">
        <w:t xml:space="preserve"> </w:t>
      </w:r>
      <w:proofErr w:type="spellStart"/>
      <w:r w:rsidRPr="00C07DA1">
        <w:t>қорғау</w:t>
      </w:r>
      <w:proofErr w:type="spellEnd"/>
      <w:r w:rsidRPr="00C07DA1">
        <w:t xml:space="preserve"> </w:t>
      </w:r>
      <w:proofErr w:type="spellStart"/>
      <w:r w:rsidRPr="00C07DA1">
        <w:t>жүйесін</w:t>
      </w:r>
      <w:proofErr w:type="spellEnd"/>
      <w:r w:rsidRPr="00C07DA1">
        <w:t xml:space="preserve"> </w:t>
      </w:r>
      <w:proofErr w:type="spellStart"/>
      <w:r w:rsidRPr="00C07DA1">
        <w:t>монтаждау</w:t>
      </w:r>
      <w:proofErr w:type="spellEnd"/>
      <w:r w:rsidRPr="00C07DA1">
        <w:t>;</w:t>
      </w:r>
    </w:p>
    <w:p w14:paraId="31251F9D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r w:rsidRPr="00C07DA1">
        <w:t xml:space="preserve">кабель </w:t>
      </w:r>
      <w:proofErr w:type="spellStart"/>
      <w:r w:rsidRPr="00C07DA1">
        <w:t>жолдары</w:t>
      </w:r>
      <w:proofErr w:type="spellEnd"/>
      <w:r w:rsidRPr="00C07DA1">
        <w:t xml:space="preserve"> мен </w:t>
      </w:r>
      <w:proofErr w:type="spellStart"/>
      <w:r w:rsidRPr="00C07DA1">
        <w:t>жабдықтарды</w:t>
      </w:r>
      <w:proofErr w:type="spellEnd"/>
      <w:r w:rsidRPr="00C07DA1">
        <w:t xml:space="preserve"> </w:t>
      </w:r>
      <w:proofErr w:type="spellStart"/>
      <w:r w:rsidRPr="00C07DA1">
        <w:t>маркировкалау</w:t>
      </w:r>
      <w:proofErr w:type="spellEnd"/>
      <w:r w:rsidRPr="00C07DA1">
        <w:t>;</w:t>
      </w:r>
    </w:p>
    <w:p w14:paraId="783A91E3" w14:textId="77777777" w:rsidR="00C07DA1" w:rsidRPr="00C07DA1" w:rsidRDefault="00C07DA1" w:rsidP="00C07DA1">
      <w:pPr>
        <w:pStyle w:val="ae"/>
        <w:numPr>
          <w:ilvl w:val="0"/>
          <w:numId w:val="66"/>
        </w:numPr>
        <w:jc w:val="both"/>
      </w:pPr>
      <w:proofErr w:type="spellStart"/>
      <w:r w:rsidRPr="00C07DA1">
        <w:t>электр</w:t>
      </w:r>
      <w:proofErr w:type="spellEnd"/>
      <w:r w:rsidRPr="00C07DA1">
        <w:t xml:space="preserve"> </w:t>
      </w:r>
      <w:proofErr w:type="spellStart"/>
      <w:r w:rsidRPr="00C07DA1">
        <w:t>қосылыстарының</w:t>
      </w:r>
      <w:proofErr w:type="spellEnd"/>
      <w:r w:rsidRPr="00C07DA1">
        <w:t xml:space="preserve"> </w:t>
      </w:r>
      <w:proofErr w:type="spellStart"/>
      <w:r w:rsidRPr="00C07DA1">
        <w:t>сапасын</w:t>
      </w:r>
      <w:proofErr w:type="spellEnd"/>
      <w:r w:rsidRPr="00C07DA1">
        <w:t xml:space="preserve"> </w:t>
      </w:r>
      <w:proofErr w:type="spellStart"/>
      <w:r w:rsidRPr="00C07DA1">
        <w:t>тексеру</w:t>
      </w:r>
      <w:proofErr w:type="spellEnd"/>
      <w:r w:rsidRPr="00C07DA1">
        <w:t xml:space="preserve"> (</w:t>
      </w:r>
      <w:proofErr w:type="spellStart"/>
      <w:r w:rsidRPr="00C07DA1">
        <w:t>контактілерді</w:t>
      </w:r>
      <w:proofErr w:type="spellEnd"/>
      <w:r w:rsidRPr="00C07DA1">
        <w:t xml:space="preserve"> тарту, </w:t>
      </w:r>
      <w:proofErr w:type="spellStart"/>
      <w:r w:rsidRPr="00C07DA1">
        <w:t>қызуды</w:t>
      </w:r>
      <w:proofErr w:type="spellEnd"/>
      <w:r w:rsidRPr="00C07DA1">
        <w:t xml:space="preserve"> </w:t>
      </w:r>
      <w:proofErr w:type="spellStart"/>
      <w:r w:rsidRPr="00C07DA1">
        <w:t>бақылау</w:t>
      </w:r>
      <w:proofErr w:type="spellEnd"/>
      <w:r w:rsidRPr="00C07DA1">
        <w:t xml:space="preserve">, </w:t>
      </w:r>
      <w:proofErr w:type="spellStart"/>
      <w:r w:rsidRPr="00C07DA1">
        <w:t>соның</w:t>
      </w:r>
      <w:proofErr w:type="spellEnd"/>
      <w:r w:rsidRPr="00C07DA1">
        <w:t xml:space="preserve"> </w:t>
      </w:r>
      <w:proofErr w:type="spellStart"/>
      <w:r w:rsidRPr="00C07DA1">
        <w:t>ішінде</w:t>
      </w:r>
      <w:proofErr w:type="spellEnd"/>
      <w:r w:rsidRPr="00C07DA1">
        <w:t xml:space="preserve"> </w:t>
      </w:r>
      <w:proofErr w:type="spellStart"/>
      <w:r w:rsidRPr="00C07DA1">
        <w:t>термовизиялық</w:t>
      </w:r>
      <w:proofErr w:type="spellEnd"/>
      <w:r w:rsidRPr="00C07DA1">
        <w:t xml:space="preserve"> </w:t>
      </w:r>
      <w:proofErr w:type="spellStart"/>
      <w:r w:rsidRPr="00C07DA1">
        <w:t>бақылау</w:t>
      </w:r>
      <w:proofErr w:type="spellEnd"/>
      <w:r w:rsidRPr="00C07DA1">
        <w:t>).</w:t>
      </w:r>
    </w:p>
    <w:p w14:paraId="79FBB915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Жұмыстар</w:t>
      </w:r>
      <w:proofErr w:type="spellEnd"/>
      <w:r w:rsidRPr="00C07DA1">
        <w:t xml:space="preserve"> ПУЭ </w:t>
      </w:r>
      <w:proofErr w:type="spellStart"/>
      <w:r w:rsidRPr="00C07DA1">
        <w:t>талаптарын</w:t>
      </w:r>
      <w:proofErr w:type="spellEnd"/>
      <w:r w:rsidRPr="00C07DA1">
        <w:t xml:space="preserve"> </w:t>
      </w:r>
      <w:proofErr w:type="spellStart"/>
      <w:r w:rsidRPr="00C07DA1">
        <w:t>сақтау</w:t>
      </w:r>
      <w:proofErr w:type="spellEnd"/>
      <w:r w:rsidRPr="00C07DA1">
        <w:t xml:space="preserve"> </w:t>
      </w:r>
      <w:proofErr w:type="spellStart"/>
      <w:r w:rsidRPr="00C07DA1">
        <w:t>арқылы</w:t>
      </w:r>
      <w:proofErr w:type="spellEnd"/>
      <w:r w:rsidRPr="00C07DA1">
        <w:t xml:space="preserve"> </w:t>
      </w:r>
      <w:proofErr w:type="spellStart"/>
      <w:r w:rsidRPr="00C07DA1">
        <w:t>орындалуы</w:t>
      </w:r>
      <w:proofErr w:type="spellEnd"/>
      <w:r w:rsidRPr="00C07DA1">
        <w:t xml:space="preserve"> </w:t>
      </w:r>
      <w:proofErr w:type="spellStart"/>
      <w:r w:rsidRPr="00C07DA1">
        <w:t>тиіс</w:t>
      </w:r>
      <w:proofErr w:type="spellEnd"/>
      <w:r w:rsidRPr="00C07DA1">
        <w:t>:</w:t>
      </w:r>
    </w:p>
    <w:p w14:paraId="48F85224" w14:textId="77777777" w:rsidR="00C07DA1" w:rsidRPr="00C07DA1" w:rsidRDefault="00C07DA1" w:rsidP="00C07DA1">
      <w:pPr>
        <w:pStyle w:val="ae"/>
        <w:numPr>
          <w:ilvl w:val="0"/>
          <w:numId w:val="67"/>
        </w:numPr>
        <w:jc w:val="both"/>
      </w:pPr>
      <w:proofErr w:type="spellStart"/>
      <w:r w:rsidRPr="00C07DA1">
        <w:t>рұқсат</w:t>
      </w:r>
      <w:proofErr w:type="spellEnd"/>
      <w:r w:rsidRPr="00C07DA1">
        <w:t xml:space="preserve"> </w:t>
      </w:r>
      <w:proofErr w:type="spellStart"/>
      <w:r w:rsidRPr="00C07DA1">
        <w:t>етілген</w:t>
      </w:r>
      <w:proofErr w:type="spellEnd"/>
      <w:r w:rsidRPr="00C07DA1">
        <w:t xml:space="preserve"> </w:t>
      </w:r>
      <w:proofErr w:type="spellStart"/>
      <w:r w:rsidRPr="00C07DA1">
        <w:t>токтық</w:t>
      </w:r>
      <w:proofErr w:type="spellEnd"/>
      <w:r w:rsidRPr="00C07DA1">
        <w:t xml:space="preserve"> </w:t>
      </w:r>
      <w:proofErr w:type="spellStart"/>
      <w:r w:rsidRPr="00C07DA1">
        <w:t>жүктемелерді</w:t>
      </w:r>
      <w:proofErr w:type="spellEnd"/>
      <w:r w:rsidRPr="00C07DA1">
        <w:t xml:space="preserve"> </w:t>
      </w:r>
      <w:proofErr w:type="spellStart"/>
      <w:r w:rsidRPr="00C07DA1">
        <w:t>сақтау</w:t>
      </w:r>
      <w:proofErr w:type="spellEnd"/>
      <w:r w:rsidRPr="00C07DA1">
        <w:t>;</w:t>
      </w:r>
    </w:p>
    <w:p w14:paraId="7973FE20" w14:textId="77777777" w:rsidR="00C07DA1" w:rsidRPr="00C07DA1" w:rsidRDefault="00C07DA1" w:rsidP="00C07DA1">
      <w:pPr>
        <w:pStyle w:val="ae"/>
        <w:numPr>
          <w:ilvl w:val="0"/>
          <w:numId w:val="67"/>
        </w:numPr>
        <w:jc w:val="both"/>
      </w:pPr>
      <w:proofErr w:type="spellStart"/>
      <w:r w:rsidRPr="00C07DA1">
        <w:t>қорғау</w:t>
      </w:r>
      <w:proofErr w:type="spellEnd"/>
      <w:r w:rsidRPr="00C07DA1">
        <w:t xml:space="preserve"> </w:t>
      </w:r>
      <w:proofErr w:type="spellStart"/>
      <w:r w:rsidRPr="00C07DA1">
        <w:t>селективтілігін</w:t>
      </w:r>
      <w:proofErr w:type="spellEnd"/>
      <w:r w:rsidRPr="00C07DA1">
        <w:t xml:space="preserve">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</w:t>
      </w:r>
      <w:proofErr w:type="spellEnd"/>
      <w:r w:rsidRPr="00C07DA1">
        <w:t>;</w:t>
      </w:r>
    </w:p>
    <w:p w14:paraId="71E903AA" w14:textId="77777777" w:rsidR="00C07DA1" w:rsidRPr="00C07DA1" w:rsidRDefault="00C07DA1" w:rsidP="00C07DA1">
      <w:pPr>
        <w:pStyle w:val="ae"/>
        <w:numPr>
          <w:ilvl w:val="0"/>
          <w:numId w:val="67"/>
        </w:numPr>
        <w:jc w:val="both"/>
      </w:pPr>
      <w:proofErr w:type="spellStart"/>
      <w:r w:rsidRPr="00C07DA1">
        <w:t>қысқа</w:t>
      </w:r>
      <w:proofErr w:type="spellEnd"/>
      <w:r w:rsidRPr="00C07DA1">
        <w:t xml:space="preserve"> </w:t>
      </w:r>
      <w:proofErr w:type="spellStart"/>
      <w:r w:rsidRPr="00C07DA1">
        <w:t>тұйықталу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кернеу</w:t>
      </w:r>
      <w:proofErr w:type="spellEnd"/>
      <w:r w:rsidRPr="00C07DA1">
        <w:t xml:space="preserve"> </w:t>
      </w:r>
      <w:proofErr w:type="spellStart"/>
      <w:r w:rsidRPr="00C07DA1">
        <w:t>асып</w:t>
      </w:r>
      <w:proofErr w:type="spellEnd"/>
      <w:r w:rsidRPr="00C07DA1">
        <w:t xml:space="preserve"> </w:t>
      </w:r>
      <w:proofErr w:type="spellStart"/>
      <w:r w:rsidRPr="00C07DA1">
        <w:t>кетуден</w:t>
      </w:r>
      <w:proofErr w:type="spellEnd"/>
      <w:r w:rsidRPr="00C07DA1">
        <w:t xml:space="preserve"> </w:t>
      </w:r>
      <w:proofErr w:type="spellStart"/>
      <w:r w:rsidRPr="00C07DA1">
        <w:t>қорғау</w:t>
      </w:r>
      <w:proofErr w:type="spellEnd"/>
      <w:r w:rsidRPr="00C07DA1">
        <w:t>;</w:t>
      </w:r>
    </w:p>
    <w:p w14:paraId="133E7C48" w14:textId="77777777" w:rsidR="00C07DA1" w:rsidRPr="00C07DA1" w:rsidRDefault="00C07DA1" w:rsidP="00C07DA1">
      <w:pPr>
        <w:pStyle w:val="ae"/>
        <w:numPr>
          <w:ilvl w:val="0"/>
          <w:numId w:val="67"/>
        </w:numPr>
        <w:jc w:val="both"/>
      </w:pPr>
      <w:proofErr w:type="spellStart"/>
      <w:r w:rsidRPr="00C07DA1">
        <w:t>қызмет</w:t>
      </w:r>
      <w:proofErr w:type="spellEnd"/>
      <w:r w:rsidRPr="00C07DA1">
        <w:t xml:space="preserve"> </w:t>
      </w:r>
      <w:proofErr w:type="spellStart"/>
      <w:r w:rsidRPr="00C07DA1">
        <w:t>көрсететін</w:t>
      </w:r>
      <w:proofErr w:type="spellEnd"/>
      <w:r w:rsidRPr="00C07DA1">
        <w:t xml:space="preserve"> </w:t>
      </w:r>
      <w:proofErr w:type="spellStart"/>
      <w:r w:rsidRPr="00C07DA1">
        <w:t>персоналдың</w:t>
      </w:r>
      <w:proofErr w:type="spellEnd"/>
      <w:r w:rsidRPr="00C07DA1">
        <w:t xml:space="preserve"> </w:t>
      </w:r>
      <w:proofErr w:type="spellStart"/>
      <w:r w:rsidRPr="00C07DA1">
        <w:t>электр</w:t>
      </w:r>
      <w:proofErr w:type="spellEnd"/>
      <w:r w:rsidRPr="00C07DA1">
        <w:t xml:space="preserve"> </w:t>
      </w:r>
      <w:proofErr w:type="spellStart"/>
      <w:r w:rsidRPr="00C07DA1">
        <w:t>қауіпсіздігін</w:t>
      </w:r>
      <w:proofErr w:type="spellEnd"/>
      <w:r w:rsidRPr="00C07DA1">
        <w:t xml:space="preserve">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</w:t>
      </w:r>
      <w:proofErr w:type="spellEnd"/>
      <w:r w:rsidRPr="00C07DA1">
        <w:t>.</w:t>
      </w:r>
    </w:p>
    <w:p w14:paraId="5925E53B" w14:textId="77777777" w:rsidR="00C07DA1" w:rsidRPr="00C07DA1" w:rsidRDefault="00C07DA1" w:rsidP="00C07DA1">
      <w:pPr>
        <w:pStyle w:val="ae"/>
        <w:numPr>
          <w:ilvl w:val="0"/>
          <w:numId w:val="67"/>
        </w:numPr>
        <w:jc w:val="both"/>
      </w:pPr>
    </w:p>
    <w:p w14:paraId="5F32A2CE" w14:textId="77777777" w:rsidR="00C07DA1" w:rsidRPr="00C07DA1" w:rsidRDefault="00C07DA1" w:rsidP="00C07DA1">
      <w:pPr>
        <w:pStyle w:val="ae"/>
        <w:jc w:val="both"/>
      </w:pPr>
      <w:r w:rsidRPr="00C07DA1">
        <w:rPr>
          <w:rStyle w:val="ad"/>
          <w:rFonts w:eastAsiaTheme="majorEastAsia"/>
        </w:rPr>
        <w:t xml:space="preserve">5.4. </w:t>
      </w:r>
      <w:proofErr w:type="spellStart"/>
      <w:r w:rsidRPr="00C07DA1">
        <w:rPr>
          <w:rStyle w:val="ad"/>
          <w:rFonts w:eastAsiaTheme="majorEastAsia"/>
        </w:rPr>
        <w:t>Іске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қосу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және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баптау</w:t>
      </w:r>
      <w:proofErr w:type="spellEnd"/>
      <w:r w:rsidRPr="00C07DA1">
        <w:rPr>
          <w:rStyle w:val="ad"/>
          <w:rFonts w:eastAsiaTheme="majorEastAsia"/>
        </w:rPr>
        <w:t xml:space="preserve"> </w:t>
      </w:r>
      <w:proofErr w:type="spellStart"/>
      <w:r w:rsidRPr="00C07DA1">
        <w:rPr>
          <w:rStyle w:val="ad"/>
          <w:rFonts w:eastAsiaTheme="majorEastAsia"/>
        </w:rPr>
        <w:t>жұмыстары</w:t>
      </w:r>
      <w:proofErr w:type="spellEnd"/>
      <w:r w:rsidRPr="00C07DA1">
        <w:rPr>
          <w:rStyle w:val="ad"/>
          <w:rFonts w:eastAsiaTheme="majorEastAsia"/>
        </w:rPr>
        <w:t xml:space="preserve"> (ПНР):</w:t>
      </w:r>
    </w:p>
    <w:p w14:paraId="349CB212" w14:textId="77777777" w:rsidR="00C07DA1" w:rsidRPr="00C07DA1" w:rsidRDefault="00C07DA1" w:rsidP="00C07DA1">
      <w:pPr>
        <w:pStyle w:val="ae"/>
        <w:numPr>
          <w:ilvl w:val="0"/>
          <w:numId w:val="68"/>
        </w:numPr>
        <w:jc w:val="both"/>
      </w:pPr>
      <w:proofErr w:type="spellStart"/>
      <w:r w:rsidRPr="00C07DA1">
        <w:t>Қосылыстарды</w:t>
      </w:r>
      <w:proofErr w:type="spellEnd"/>
      <w:r w:rsidRPr="00C07DA1">
        <w:t xml:space="preserve"> </w:t>
      </w:r>
      <w:proofErr w:type="spellStart"/>
      <w:r w:rsidRPr="00C07DA1">
        <w:t>тексеру</w:t>
      </w:r>
      <w:proofErr w:type="spellEnd"/>
      <w:r w:rsidRPr="00C07DA1">
        <w:t>;</w:t>
      </w:r>
    </w:p>
    <w:p w14:paraId="7A683254" w14:textId="77777777" w:rsidR="00C07DA1" w:rsidRPr="00C07DA1" w:rsidRDefault="00C07DA1" w:rsidP="00C07DA1">
      <w:pPr>
        <w:pStyle w:val="ae"/>
        <w:numPr>
          <w:ilvl w:val="0"/>
          <w:numId w:val="68"/>
        </w:numPr>
        <w:jc w:val="both"/>
      </w:pPr>
      <w:proofErr w:type="spellStart"/>
      <w:r w:rsidRPr="00C07DA1">
        <w:t>Жабдықты</w:t>
      </w:r>
      <w:proofErr w:type="spellEnd"/>
      <w:r w:rsidRPr="00C07DA1">
        <w:t xml:space="preserve"> </w:t>
      </w:r>
      <w:proofErr w:type="spellStart"/>
      <w:r w:rsidRPr="00C07DA1">
        <w:t>баптау</w:t>
      </w:r>
      <w:proofErr w:type="spellEnd"/>
      <w:r w:rsidRPr="00C07DA1">
        <w:t>;</w:t>
      </w:r>
    </w:p>
    <w:p w14:paraId="0A5FBFE6" w14:textId="77777777" w:rsidR="00C07DA1" w:rsidRPr="00C07DA1" w:rsidRDefault="00C07DA1" w:rsidP="00C07DA1">
      <w:pPr>
        <w:pStyle w:val="ae"/>
        <w:numPr>
          <w:ilvl w:val="0"/>
          <w:numId w:val="68"/>
        </w:numPr>
        <w:jc w:val="both"/>
      </w:pPr>
      <w:proofErr w:type="spellStart"/>
      <w:r w:rsidRPr="00C07DA1">
        <w:t>Режимдерді</w:t>
      </w:r>
      <w:proofErr w:type="spellEnd"/>
      <w:r w:rsidRPr="00C07DA1">
        <w:t xml:space="preserve"> </w:t>
      </w:r>
      <w:proofErr w:type="spellStart"/>
      <w:r w:rsidRPr="00C07DA1">
        <w:t>тестілеу</w:t>
      </w:r>
      <w:proofErr w:type="spellEnd"/>
      <w:r w:rsidRPr="00C07DA1">
        <w:t>;</w:t>
      </w:r>
    </w:p>
    <w:p w14:paraId="165185F1" w14:textId="77777777" w:rsidR="00C07DA1" w:rsidRPr="00C07DA1" w:rsidRDefault="00C07DA1" w:rsidP="00C07DA1">
      <w:pPr>
        <w:pStyle w:val="ae"/>
        <w:numPr>
          <w:ilvl w:val="0"/>
          <w:numId w:val="68"/>
        </w:numPr>
        <w:jc w:val="both"/>
      </w:pPr>
      <w:proofErr w:type="spellStart"/>
      <w:r w:rsidRPr="00C07DA1">
        <w:t>Номиналды</w:t>
      </w:r>
      <w:proofErr w:type="spellEnd"/>
      <w:r w:rsidRPr="00C07DA1">
        <w:t xml:space="preserve"> </w:t>
      </w:r>
      <w:proofErr w:type="spellStart"/>
      <w:r w:rsidRPr="00C07DA1">
        <w:t>режимге</w:t>
      </w:r>
      <w:proofErr w:type="spellEnd"/>
      <w:r w:rsidRPr="00C07DA1">
        <w:t xml:space="preserve"> </w:t>
      </w:r>
      <w:proofErr w:type="spellStart"/>
      <w:r w:rsidRPr="00C07DA1">
        <w:t>шығару</w:t>
      </w:r>
      <w:proofErr w:type="spellEnd"/>
      <w:r w:rsidRPr="00C07DA1">
        <w:t>;</w:t>
      </w:r>
    </w:p>
    <w:p w14:paraId="508C288B" w14:textId="77777777" w:rsidR="00C07DA1" w:rsidRPr="00C07DA1" w:rsidRDefault="00C07DA1" w:rsidP="00C07DA1">
      <w:pPr>
        <w:pStyle w:val="ae"/>
        <w:numPr>
          <w:ilvl w:val="0"/>
          <w:numId w:val="68"/>
        </w:numPr>
        <w:jc w:val="both"/>
      </w:pPr>
      <w:proofErr w:type="spellStart"/>
      <w:r w:rsidRPr="00C07DA1">
        <w:t>Жұмысқа</w:t>
      </w:r>
      <w:proofErr w:type="spellEnd"/>
      <w:r w:rsidRPr="00C07DA1">
        <w:t xml:space="preserve"> </w:t>
      </w:r>
      <w:proofErr w:type="spellStart"/>
      <w:r w:rsidRPr="00C07DA1">
        <w:t>тапсыру</w:t>
      </w:r>
      <w:proofErr w:type="spellEnd"/>
      <w:r w:rsidRPr="00C07DA1">
        <w:t>.</w:t>
      </w:r>
    </w:p>
    <w:p w14:paraId="3A6B5680" w14:textId="77777777" w:rsidR="00C07DA1" w:rsidRPr="00C07DA1" w:rsidRDefault="00C07DA1" w:rsidP="00C07DA1">
      <w:pPr>
        <w:pStyle w:val="ae"/>
        <w:ind w:left="720"/>
        <w:jc w:val="both"/>
      </w:pPr>
    </w:p>
    <w:p w14:paraId="09216BDC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6. </w:t>
      </w:r>
      <w:proofErr w:type="spellStart"/>
      <w:r w:rsidRPr="00C07DA1">
        <w:rPr>
          <w:b/>
          <w:bCs/>
        </w:rPr>
        <w:t>Қосылу</w:t>
      </w:r>
      <w:proofErr w:type="spellEnd"/>
      <w:r w:rsidRPr="00C07DA1">
        <w:rPr>
          <w:b/>
          <w:bCs/>
        </w:rPr>
        <w:t xml:space="preserve">, </w:t>
      </w:r>
      <w:proofErr w:type="spellStart"/>
      <w:r w:rsidRPr="00C07DA1">
        <w:rPr>
          <w:b/>
          <w:bCs/>
        </w:rPr>
        <w:t>есеп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және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өзара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есеп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айырысу</w:t>
      </w:r>
      <w:proofErr w:type="spellEnd"/>
      <w:r w:rsidRPr="00C07DA1">
        <w:rPr>
          <w:b/>
          <w:bCs/>
        </w:rPr>
        <w:t xml:space="preserve"> (</w:t>
      </w:r>
      <w:proofErr w:type="spellStart"/>
      <w:r w:rsidRPr="00C07DA1">
        <w:rPr>
          <w:b/>
          <w:bCs/>
        </w:rPr>
        <w:t>міндетті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талап</w:t>
      </w:r>
      <w:proofErr w:type="spellEnd"/>
      <w:r w:rsidRPr="00C07DA1">
        <w:rPr>
          <w:b/>
          <w:bCs/>
        </w:rPr>
        <w:t>)</w:t>
      </w:r>
    </w:p>
    <w:p w14:paraId="62339F60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Мердігер</w:t>
      </w:r>
      <w:proofErr w:type="spellEnd"/>
      <w:r w:rsidRPr="00C07DA1">
        <w:t xml:space="preserve"> </w:t>
      </w:r>
      <w:proofErr w:type="spellStart"/>
      <w:r w:rsidRPr="00C07DA1">
        <w:t>толық</w:t>
      </w:r>
      <w:proofErr w:type="spellEnd"/>
      <w:r w:rsidRPr="00C07DA1">
        <w:t xml:space="preserve">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етеді</w:t>
      </w:r>
      <w:proofErr w:type="spellEnd"/>
      <w:r w:rsidRPr="00C07DA1">
        <w:t>:</w:t>
      </w:r>
    </w:p>
    <w:p w14:paraId="71761883" w14:textId="77777777" w:rsidR="00C07DA1" w:rsidRPr="00C07DA1" w:rsidRDefault="00C07DA1" w:rsidP="00C07DA1">
      <w:pPr>
        <w:pStyle w:val="ae"/>
        <w:numPr>
          <w:ilvl w:val="0"/>
          <w:numId w:val="69"/>
        </w:numPr>
        <w:jc w:val="both"/>
      </w:pPr>
      <w:proofErr w:type="spellStart"/>
      <w:r w:rsidRPr="00C07DA1">
        <w:t>Жобаны</w:t>
      </w:r>
      <w:proofErr w:type="spellEnd"/>
      <w:r w:rsidRPr="00C07DA1">
        <w:t xml:space="preserve"> ТОО “Энергосистема” </w:t>
      </w:r>
      <w:proofErr w:type="spellStart"/>
      <w:r w:rsidRPr="00C07DA1">
        <w:t>келісу</w:t>
      </w:r>
      <w:proofErr w:type="spellEnd"/>
      <w:r w:rsidRPr="00C07DA1">
        <w:t>;</w:t>
      </w:r>
    </w:p>
    <w:p w14:paraId="5A975658" w14:textId="0997972C" w:rsidR="00C07DA1" w:rsidRPr="00C07DA1" w:rsidRDefault="00C07DA1" w:rsidP="00C07DA1">
      <w:pPr>
        <w:pStyle w:val="ae"/>
        <w:numPr>
          <w:ilvl w:val="0"/>
          <w:numId w:val="69"/>
        </w:numPr>
        <w:jc w:val="both"/>
      </w:pPr>
      <w:r>
        <w:rPr>
          <w:lang w:val="kk-KZ"/>
        </w:rPr>
        <w:t>К</w:t>
      </w:r>
      <w:r w:rsidRPr="00C07DA1">
        <w:t>ЭС-</w:t>
      </w:r>
      <w:proofErr w:type="spellStart"/>
      <w:r w:rsidRPr="00C07DA1">
        <w:t>ті</w:t>
      </w:r>
      <w:proofErr w:type="spellEnd"/>
      <w:r w:rsidRPr="00C07DA1">
        <w:t xml:space="preserve"> </w:t>
      </w:r>
      <w:proofErr w:type="spellStart"/>
      <w:r w:rsidRPr="00C07DA1">
        <w:t>электр</w:t>
      </w:r>
      <w:proofErr w:type="spellEnd"/>
      <w:r w:rsidRPr="00C07DA1">
        <w:t xml:space="preserve"> </w:t>
      </w:r>
      <w:proofErr w:type="spellStart"/>
      <w:r w:rsidRPr="00C07DA1">
        <w:t>желілеріне</w:t>
      </w:r>
      <w:proofErr w:type="spellEnd"/>
      <w:r w:rsidRPr="00C07DA1">
        <w:t xml:space="preserve"> </w:t>
      </w:r>
      <w:proofErr w:type="spellStart"/>
      <w:r w:rsidRPr="00C07DA1">
        <w:t>қосу</w:t>
      </w:r>
      <w:proofErr w:type="spellEnd"/>
      <w:r w:rsidRPr="00C07DA1">
        <w:t>;</w:t>
      </w:r>
    </w:p>
    <w:p w14:paraId="7AD85870" w14:textId="77777777" w:rsidR="00C07DA1" w:rsidRPr="00C07DA1" w:rsidRDefault="00C07DA1" w:rsidP="00C07DA1">
      <w:pPr>
        <w:pStyle w:val="ae"/>
        <w:numPr>
          <w:ilvl w:val="0"/>
          <w:numId w:val="69"/>
        </w:numPr>
        <w:jc w:val="both"/>
      </w:pPr>
      <w:r w:rsidRPr="00C07DA1">
        <w:t xml:space="preserve">Сауда </w:t>
      </w:r>
      <w:proofErr w:type="spellStart"/>
      <w:r w:rsidRPr="00C07DA1">
        <w:t>есептеу</w:t>
      </w:r>
      <w:proofErr w:type="spellEnd"/>
      <w:r w:rsidRPr="00C07DA1">
        <w:t xml:space="preserve"> </w:t>
      </w:r>
      <w:proofErr w:type="spellStart"/>
      <w:r w:rsidRPr="00C07DA1">
        <w:t>ұйымдастыру</w:t>
      </w:r>
      <w:proofErr w:type="spellEnd"/>
      <w:r w:rsidRPr="00C07DA1">
        <w:t>;</w:t>
      </w:r>
    </w:p>
    <w:p w14:paraId="58C5C529" w14:textId="77777777" w:rsidR="00C07DA1" w:rsidRPr="00C07DA1" w:rsidRDefault="00C07DA1" w:rsidP="00C07DA1">
      <w:pPr>
        <w:pStyle w:val="ae"/>
        <w:numPr>
          <w:ilvl w:val="0"/>
          <w:numId w:val="69"/>
        </w:numPr>
        <w:jc w:val="both"/>
      </w:pPr>
      <w:r w:rsidRPr="00C07DA1">
        <w:t>«</w:t>
      </w:r>
      <w:proofErr w:type="spellStart"/>
      <w:r w:rsidRPr="00C07DA1">
        <w:t>Жасыл</w:t>
      </w:r>
      <w:proofErr w:type="spellEnd"/>
      <w:r w:rsidRPr="00C07DA1">
        <w:t xml:space="preserve"> тариф» </w:t>
      </w:r>
      <w:proofErr w:type="spellStart"/>
      <w:r w:rsidRPr="00C07DA1">
        <w:t>бойынша</w:t>
      </w:r>
      <w:proofErr w:type="spellEnd"/>
      <w:r w:rsidRPr="00C07DA1">
        <w:t xml:space="preserve"> </w:t>
      </w:r>
      <w:proofErr w:type="spellStart"/>
      <w:r w:rsidRPr="00C07DA1">
        <w:t>қосылу</w:t>
      </w:r>
      <w:proofErr w:type="spellEnd"/>
      <w:r w:rsidRPr="00C07DA1">
        <w:t xml:space="preserve"> </w:t>
      </w:r>
      <w:proofErr w:type="spellStart"/>
      <w:r w:rsidRPr="00C07DA1">
        <w:t>процедурасын</w:t>
      </w:r>
      <w:proofErr w:type="spellEnd"/>
      <w:r w:rsidRPr="00C07DA1">
        <w:t xml:space="preserve"> </w:t>
      </w:r>
      <w:proofErr w:type="spellStart"/>
      <w:r w:rsidRPr="00C07DA1">
        <w:t>жүргізу</w:t>
      </w:r>
      <w:proofErr w:type="spellEnd"/>
      <w:r w:rsidRPr="00C07DA1">
        <w:t>.</w:t>
      </w:r>
    </w:p>
    <w:p w14:paraId="36299521" w14:textId="77777777" w:rsidR="00C07DA1" w:rsidRPr="00C07DA1" w:rsidRDefault="00C07DA1" w:rsidP="00C07DA1">
      <w:pPr>
        <w:pStyle w:val="ae"/>
        <w:jc w:val="both"/>
      </w:pPr>
      <w:r w:rsidRPr="00C07DA1">
        <w:t xml:space="preserve">ҚР «Электр </w:t>
      </w:r>
      <w:proofErr w:type="spellStart"/>
      <w:r w:rsidRPr="00C07DA1">
        <w:t>энергиясын</w:t>
      </w:r>
      <w:proofErr w:type="spellEnd"/>
      <w:r w:rsidRPr="00C07DA1">
        <w:t xml:space="preserve"> </w:t>
      </w:r>
      <w:proofErr w:type="spellStart"/>
      <w:r w:rsidRPr="00C07DA1">
        <w:t>пайдалану</w:t>
      </w:r>
      <w:proofErr w:type="spellEnd"/>
      <w:r w:rsidRPr="00C07DA1">
        <w:t xml:space="preserve"> </w:t>
      </w:r>
      <w:proofErr w:type="spellStart"/>
      <w:r w:rsidRPr="00C07DA1">
        <w:t>ережелері</w:t>
      </w:r>
      <w:proofErr w:type="spellEnd"/>
      <w:r w:rsidRPr="00C07DA1">
        <w:t xml:space="preserve">» (МЭ РК </w:t>
      </w:r>
      <w:proofErr w:type="spellStart"/>
      <w:r w:rsidRPr="00C07DA1">
        <w:t>бұйрығы</w:t>
      </w:r>
      <w:proofErr w:type="spellEnd"/>
      <w:r w:rsidRPr="00C07DA1">
        <w:t xml:space="preserve"> №143, 25.02.2015) </w:t>
      </w:r>
      <w:proofErr w:type="spellStart"/>
      <w:r w:rsidRPr="00C07DA1">
        <w:t>бойынша</w:t>
      </w:r>
      <w:proofErr w:type="spellEnd"/>
      <w:r w:rsidRPr="00C07DA1">
        <w:t>:</w:t>
      </w:r>
    </w:p>
    <w:p w14:paraId="744AE7A8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сауда</w:t>
      </w:r>
      <w:proofErr w:type="spellEnd"/>
      <w:r w:rsidRPr="00C07DA1">
        <w:t xml:space="preserve"> </w:t>
      </w:r>
      <w:proofErr w:type="spellStart"/>
      <w:r w:rsidRPr="00C07DA1">
        <w:t>есебі</w:t>
      </w:r>
      <w:proofErr w:type="spellEnd"/>
      <w:r w:rsidRPr="00C07DA1">
        <w:t xml:space="preserve"> </w:t>
      </w:r>
      <w:proofErr w:type="spellStart"/>
      <w:r w:rsidRPr="00C07DA1">
        <w:t>орнатылады</w:t>
      </w:r>
      <w:proofErr w:type="spellEnd"/>
      <w:r w:rsidRPr="00C07DA1">
        <w:t>;</w:t>
      </w:r>
    </w:p>
    <w:p w14:paraId="78A5FB9C" w14:textId="77777777" w:rsidR="00C07DA1" w:rsidRPr="00C07DA1" w:rsidRDefault="00C07DA1" w:rsidP="00C07DA1">
      <w:pPr>
        <w:pStyle w:val="ae"/>
        <w:numPr>
          <w:ilvl w:val="0"/>
          <w:numId w:val="70"/>
        </w:numPr>
        <w:jc w:val="both"/>
      </w:pPr>
      <w:r w:rsidRPr="00C07DA1">
        <w:t xml:space="preserve">энергия беру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тұтыну</w:t>
      </w:r>
      <w:proofErr w:type="spellEnd"/>
      <w:r w:rsidRPr="00C07DA1">
        <w:t xml:space="preserve"> </w:t>
      </w:r>
      <w:proofErr w:type="spellStart"/>
      <w:r w:rsidRPr="00C07DA1">
        <w:t>есепке</w:t>
      </w:r>
      <w:proofErr w:type="spellEnd"/>
      <w:r w:rsidRPr="00C07DA1">
        <w:t xml:space="preserve"> </w:t>
      </w:r>
      <w:proofErr w:type="spellStart"/>
      <w:r w:rsidRPr="00C07DA1">
        <w:t>алынады</w:t>
      </w:r>
      <w:proofErr w:type="spellEnd"/>
      <w:r w:rsidRPr="00C07DA1">
        <w:t>.</w:t>
      </w:r>
    </w:p>
    <w:p w14:paraId="12B278F3" w14:textId="77777777" w:rsidR="00C07DA1" w:rsidRPr="00C07DA1" w:rsidRDefault="00C07DA1" w:rsidP="00C07DA1">
      <w:pPr>
        <w:pStyle w:val="ae"/>
        <w:numPr>
          <w:ilvl w:val="0"/>
          <w:numId w:val="70"/>
        </w:numPr>
        <w:jc w:val="both"/>
      </w:pPr>
      <w:r w:rsidRPr="00C07DA1">
        <w:t xml:space="preserve">Осы </w:t>
      </w:r>
      <w:proofErr w:type="spellStart"/>
      <w:r w:rsidRPr="00C07DA1">
        <w:t>жоба</w:t>
      </w:r>
      <w:proofErr w:type="spellEnd"/>
      <w:r w:rsidRPr="00C07DA1">
        <w:t xml:space="preserve"> </w:t>
      </w:r>
      <w:proofErr w:type="spellStart"/>
      <w:r w:rsidRPr="00C07DA1">
        <w:t>үшін</w:t>
      </w:r>
      <w:proofErr w:type="spellEnd"/>
      <w:r w:rsidRPr="00C07DA1">
        <w:t>:</w:t>
      </w:r>
    </w:p>
    <w:p w14:paraId="63D6BDB2" w14:textId="77777777" w:rsidR="00C07DA1" w:rsidRPr="00C07DA1" w:rsidRDefault="00C07DA1" w:rsidP="00C07DA1">
      <w:pPr>
        <w:pStyle w:val="ae"/>
        <w:numPr>
          <w:ilvl w:val="0"/>
          <w:numId w:val="70"/>
        </w:numPr>
        <w:jc w:val="both"/>
      </w:pPr>
      <w:proofErr w:type="spellStart"/>
      <w:r w:rsidRPr="00C07DA1">
        <w:t>артық</w:t>
      </w:r>
      <w:proofErr w:type="spellEnd"/>
      <w:r w:rsidRPr="00C07DA1">
        <w:t xml:space="preserve"> энергия </w:t>
      </w:r>
      <w:proofErr w:type="spellStart"/>
      <w:r w:rsidRPr="00C07DA1">
        <w:t>сатылмайды</w:t>
      </w:r>
      <w:proofErr w:type="spellEnd"/>
      <w:r w:rsidRPr="00C07DA1">
        <w:t>;</w:t>
      </w:r>
    </w:p>
    <w:p w14:paraId="40383114" w14:textId="77777777" w:rsidR="00C07DA1" w:rsidRPr="00C07DA1" w:rsidRDefault="00C07DA1" w:rsidP="00C07DA1">
      <w:pPr>
        <w:pStyle w:val="ae"/>
        <w:numPr>
          <w:ilvl w:val="0"/>
          <w:numId w:val="70"/>
        </w:numPr>
        <w:jc w:val="both"/>
      </w:pPr>
      <w:proofErr w:type="spellStart"/>
      <w:r w:rsidRPr="00C07DA1">
        <w:t>желіге</w:t>
      </w:r>
      <w:proofErr w:type="spellEnd"/>
      <w:r w:rsidRPr="00C07DA1">
        <w:t xml:space="preserve"> </w:t>
      </w:r>
      <w:proofErr w:type="spellStart"/>
      <w:r w:rsidRPr="00C07DA1">
        <w:t>беріледі</w:t>
      </w:r>
      <w:proofErr w:type="spellEnd"/>
      <w:r w:rsidRPr="00C07DA1">
        <w:t xml:space="preserve">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есепке</w:t>
      </w:r>
      <w:proofErr w:type="spellEnd"/>
      <w:r w:rsidRPr="00C07DA1">
        <w:t xml:space="preserve"> </w:t>
      </w:r>
      <w:proofErr w:type="spellStart"/>
      <w:r w:rsidRPr="00C07DA1">
        <w:t>алынады</w:t>
      </w:r>
      <w:proofErr w:type="spellEnd"/>
      <w:r w:rsidRPr="00C07DA1">
        <w:t>;</w:t>
      </w:r>
    </w:p>
    <w:p w14:paraId="46BF96D2" w14:textId="77777777" w:rsidR="00C07DA1" w:rsidRPr="00C07DA1" w:rsidRDefault="00C07DA1" w:rsidP="00C07DA1">
      <w:pPr>
        <w:pStyle w:val="ae"/>
        <w:numPr>
          <w:ilvl w:val="0"/>
          <w:numId w:val="70"/>
        </w:numPr>
        <w:jc w:val="both"/>
      </w:pPr>
      <w:proofErr w:type="spellStart"/>
      <w:r w:rsidRPr="00C07DA1">
        <w:t>өзара</w:t>
      </w:r>
      <w:proofErr w:type="spellEnd"/>
      <w:r w:rsidRPr="00C07DA1">
        <w:t xml:space="preserve"> </w:t>
      </w:r>
      <w:proofErr w:type="spellStart"/>
      <w:r w:rsidRPr="00C07DA1">
        <w:t>есептеу</w:t>
      </w:r>
      <w:proofErr w:type="spellEnd"/>
      <w:r w:rsidRPr="00C07DA1">
        <w:t xml:space="preserve"> (нетто </w:t>
      </w:r>
      <w:proofErr w:type="spellStart"/>
      <w:r w:rsidRPr="00C07DA1">
        <w:t>тұтыну</w:t>
      </w:r>
      <w:proofErr w:type="spellEnd"/>
      <w:r w:rsidRPr="00C07DA1">
        <w:t xml:space="preserve">) </w:t>
      </w:r>
      <w:proofErr w:type="spellStart"/>
      <w:r w:rsidRPr="00C07DA1">
        <w:t>механизмі</w:t>
      </w:r>
      <w:proofErr w:type="spellEnd"/>
      <w:r w:rsidRPr="00C07DA1">
        <w:t xml:space="preserve"> </w:t>
      </w:r>
      <w:proofErr w:type="spellStart"/>
      <w:r w:rsidRPr="00C07DA1">
        <w:t>қолданылады</w:t>
      </w:r>
      <w:proofErr w:type="spellEnd"/>
      <w:r w:rsidRPr="00C07DA1">
        <w:t xml:space="preserve">, </w:t>
      </w:r>
      <w:proofErr w:type="spellStart"/>
      <w:r w:rsidRPr="00C07DA1">
        <w:t>желіден</w:t>
      </w:r>
      <w:proofErr w:type="spellEnd"/>
      <w:r w:rsidRPr="00C07DA1">
        <w:t xml:space="preserve"> </w:t>
      </w:r>
      <w:proofErr w:type="spellStart"/>
      <w:r w:rsidRPr="00C07DA1">
        <w:t>алынатын</w:t>
      </w:r>
      <w:proofErr w:type="spellEnd"/>
      <w:r w:rsidRPr="00C07DA1">
        <w:t xml:space="preserve"> </w:t>
      </w:r>
      <w:proofErr w:type="spellStart"/>
      <w:r w:rsidRPr="00C07DA1">
        <w:t>көлемді</w:t>
      </w:r>
      <w:proofErr w:type="spellEnd"/>
      <w:r w:rsidRPr="00C07DA1">
        <w:t xml:space="preserve"> </w:t>
      </w:r>
      <w:proofErr w:type="spellStart"/>
      <w:r w:rsidRPr="00C07DA1">
        <w:t>азайтады</w:t>
      </w:r>
      <w:proofErr w:type="spellEnd"/>
      <w:r w:rsidRPr="00C07DA1">
        <w:t>.</w:t>
      </w:r>
    </w:p>
    <w:p w14:paraId="3664AE3E" w14:textId="77777777" w:rsidR="00C07DA1" w:rsidRPr="00C07DA1" w:rsidRDefault="00C07DA1" w:rsidP="00C07DA1">
      <w:pPr>
        <w:pStyle w:val="ae"/>
        <w:numPr>
          <w:ilvl w:val="0"/>
          <w:numId w:val="70"/>
        </w:numPr>
        <w:jc w:val="both"/>
      </w:pPr>
    </w:p>
    <w:p w14:paraId="74F88560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7. </w:t>
      </w:r>
      <w:proofErr w:type="spellStart"/>
      <w:r w:rsidRPr="00C07DA1">
        <w:rPr>
          <w:b/>
          <w:bCs/>
        </w:rPr>
        <w:t>Нәтижеге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қойылатын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талаптар</w:t>
      </w:r>
      <w:proofErr w:type="spellEnd"/>
    </w:p>
    <w:p w14:paraId="7D21A8C2" w14:textId="6BBD37C6" w:rsidR="00C07DA1" w:rsidRPr="00C07DA1" w:rsidRDefault="00C07DA1" w:rsidP="00C07DA1">
      <w:pPr>
        <w:pStyle w:val="ae"/>
        <w:numPr>
          <w:ilvl w:val="0"/>
          <w:numId w:val="71"/>
        </w:numPr>
        <w:jc w:val="both"/>
      </w:pPr>
      <w:r>
        <w:rPr>
          <w:lang w:val="kk-KZ"/>
        </w:rPr>
        <w:t>К</w:t>
      </w:r>
      <w:r w:rsidRPr="00C07DA1">
        <w:t xml:space="preserve">ЭС </w:t>
      </w:r>
      <w:proofErr w:type="spellStart"/>
      <w:r w:rsidRPr="00C07DA1">
        <w:t>қамтамасыз</w:t>
      </w:r>
      <w:proofErr w:type="spellEnd"/>
      <w:r w:rsidRPr="00C07DA1">
        <w:t xml:space="preserve"> </w:t>
      </w:r>
      <w:proofErr w:type="spellStart"/>
      <w:r w:rsidRPr="00C07DA1">
        <w:t>етуі</w:t>
      </w:r>
      <w:proofErr w:type="spellEnd"/>
      <w:r w:rsidRPr="00C07DA1">
        <w:t xml:space="preserve"> </w:t>
      </w:r>
      <w:proofErr w:type="spellStart"/>
      <w:r w:rsidRPr="00C07DA1">
        <w:t>тиіс</w:t>
      </w:r>
      <w:proofErr w:type="spellEnd"/>
      <w:r w:rsidRPr="00C07DA1">
        <w:t>:</w:t>
      </w:r>
    </w:p>
    <w:p w14:paraId="0F542878" w14:textId="77777777" w:rsidR="00C07DA1" w:rsidRPr="00C07DA1" w:rsidRDefault="00C07DA1" w:rsidP="00C07DA1">
      <w:pPr>
        <w:pStyle w:val="ae"/>
        <w:numPr>
          <w:ilvl w:val="0"/>
          <w:numId w:val="71"/>
        </w:numPr>
        <w:jc w:val="both"/>
      </w:pPr>
      <w:proofErr w:type="spellStart"/>
      <w:r w:rsidRPr="00C07DA1">
        <w:t>тұрақты</w:t>
      </w:r>
      <w:proofErr w:type="spellEnd"/>
      <w:r w:rsidRPr="00C07DA1">
        <w:t xml:space="preserve"> </w:t>
      </w:r>
      <w:proofErr w:type="spellStart"/>
      <w:r w:rsidRPr="00C07DA1">
        <w:t>электр</w:t>
      </w:r>
      <w:proofErr w:type="spellEnd"/>
      <w:r w:rsidRPr="00C07DA1">
        <w:t xml:space="preserve"> </w:t>
      </w:r>
      <w:proofErr w:type="spellStart"/>
      <w:r w:rsidRPr="00C07DA1">
        <w:t>энергиясы</w:t>
      </w:r>
      <w:proofErr w:type="spellEnd"/>
      <w:r w:rsidRPr="00C07DA1">
        <w:t xml:space="preserve"> </w:t>
      </w:r>
      <w:proofErr w:type="spellStart"/>
      <w:r w:rsidRPr="00C07DA1">
        <w:t>генерациясын</w:t>
      </w:r>
      <w:proofErr w:type="spellEnd"/>
      <w:r w:rsidRPr="00C07DA1">
        <w:t>;</w:t>
      </w:r>
    </w:p>
    <w:p w14:paraId="2AA13F2A" w14:textId="77777777" w:rsidR="00C07DA1" w:rsidRPr="00C07DA1" w:rsidRDefault="00C07DA1" w:rsidP="00C07DA1">
      <w:pPr>
        <w:pStyle w:val="ae"/>
        <w:numPr>
          <w:ilvl w:val="0"/>
          <w:numId w:val="71"/>
        </w:numPr>
        <w:jc w:val="both"/>
      </w:pPr>
      <w:proofErr w:type="spellStart"/>
      <w:r w:rsidRPr="00C07DA1">
        <w:t>дұрыс</w:t>
      </w:r>
      <w:proofErr w:type="spellEnd"/>
      <w:r w:rsidRPr="00C07DA1">
        <w:t xml:space="preserve"> </w:t>
      </w:r>
      <w:proofErr w:type="spellStart"/>
      <w:r w:rsidRPr="00C07DA1">
        <w:t>коммерциялық</w:t>
      </w:r>
      <w:proofErr w:type="spellEnd"/>
      <w:r w:rsidRPr="00C07DA1">
        <w:t xml:space="preserve"> </w:t>
      </w:r>
      <w:proofErr w:type="spellStart"/>
      <w:r w:rsidRPr="00C07DA1">
        <w:t>есеп</w:t>
      </w:r>
      <w:proofErr w:type="spellEnd"/>
      <w:r w:rsidRPr="00C07DA1">
        <w:t>;</w:t>
      </w:r>
    </w:p>
    <w:p w14:paraId="0700F13F" w14:textId="77777777" w:rsidR="00C07DA1" w:rsidRPr="00C07DA1" w:rsidRDefault="00C07DA1" w:rsidP="00C07DA1">
      <w:pPr>
        <w:pStyle w:val="ae"/>
        <w:numPr>
          <w:ilvl w:val="0"/>
          <w:numId w:val="71"/>
        </w:numPr>
        <w:jc w:val="both"/>
      </w:pPr>
      <w:r w:rsidRPr="00C07DA1">
        <w:t xml:space="preserve">мониторинг </w:t>
      </w:r>
      <w:proofErr w:type="spellStart"/>
      <w:r w:rsidRPr="00C07DA1">
        <w:t>жүйесінің</w:t>
      </w:r>
      <w:proofErr w:type="spellEnd"/>
      <w:r w:rsidRPr="00C07DA1">
        <w:t xml:space="preserve"> </w:t>
      </w:r>
      <w:proofErr w:type="spellStart"/>
      <w:r w:rsidRPr="00C07DA1">
        <w:t>жұмысын</w:t>
      </w:r>
      <w:proofErr w:type="spellEnd"/>
      <w:r w:rsidRPr="00C07DA1">
        <w:t>;</w:t>
      </w:r>
    </w:p>
    <w:p w14:paraId="4A33C033" w14:textId="77777777" w:rsidR="00C07DA1" w:rsidRPr="00C07DA1" w:rsidRDefault="00C07DA1" w:rsidP="00C07DA1">
      <w:pPr>
        <w:pStyle w:val="ae"/>
        <w:numPr>
          <w:ilvl w:val="0"/>
          <w:numId w:val="71"/>
        </w:numPr>
        <w:jc w:val="both"/>
      </w:pPr>
      <w:proofErr w:type="spellStart"/>
      <w:r w:rsidRPr="00C07DA1">
        <w:t>авариялық</w:t>
      </w:r>
      <w:proofErr w:type="spellEnd"/>
      <w:r w:rsidRPr="00C07DA1">
        <w:t xml:space="preserve"> </w:t>
      </w:r>
      <w:proofErr w:type="spellStart"/>
      <w:r w:rsidRPr="00C07DA1">
        <w:t>сигналдардың</w:t>
      </w:r>
      <w:proofErr w:type="spellEnd"/>
      <w:r w:rsidRPr="00C07DA1">
        <w:t xml:space="preserve"> </w:t>
      </w:r>
      <w:proofErr w:type="spellStart"/>
      <w:r w:rsidRPr="00C07DA1">
        <w:t>автоматты</w:t>
      </w:r>
      <w:proofErr w:type="spellEnd"/>
      <w:r w:rsidRPr="00C07DA1">
        <w:t xml:space="preserve"> </w:t>
      </w:r>
      <w:proofErr w:type="spellStart"/>
      <w:r w:rsidRPr="00C07DA1">
        <w:t>хабарландыруын</w:t>
      </w:r>
      <w:proofErr w:type="spellEnd"/>
      <w:r w:rsidRPr="00C07DA1">
        <w:t>;</w:t>
      </w:r>
    </w:p>
    <w:p w14:paraId="3E6134DA" w14:textId="77777777" w:rsidR="00C07DA1" w:rsidRPr="00C07DA1" w:rsidRDefault="00C07DA1" w:rsidP="00C07DA1">
      <w:pPr>
        <w:pStyle w:val="ae"/>
        <w:numPr>
          <w:ilvl w:val="0"/>
          <w:numId w:val="71"/>
        </w:numPr>
        <w:jc w:val="both"/>
      </w:pPr>
      <w:proofErr w:type="spellStart"/>
      <w:r w:rsidRPr="00C07DA1">
        <w:t>желімен</w:t>
      </w:r>
      <w:proofErr w:type="spellEnd"/>
      <w:r w:rsidRPr="00C07DA1">
        <w:t xml:space="preserve"> </w:t>
      </w:r>
      <w:proofErr w:type="spellStart"/>
      <w:r w:rsidRPr="00C07DA1">
        <w:t>сенімді</w:t>
      </w:r>
      <w:proofErr w:type="spellEnd"/>
      <w:r w:rsidRPr="00C07DA1">
        <w:t xml:space="preserve"> параллель </w:t>
      </w:r>
      <w:proofErr w:type="spellStart"/>
      <w:r w:rsidRPr="00C07DA1">
        <w:t>жұмыс</w:t>
      </w:r>
      <w:proofErr w:type="spellEnd"/>
      <w:r w:rsidRPr="00C07DA1">
        <w:t>;</w:t>
      </w:r>
    </w:p>
    <w:p w14:paraId="32355E3F" w14:textId="77777777" w:rsidR="00C07DA1" w:rsidRPr="00C07DA1" w:rsidRDefault="00C07DA1" w:rsidP="00C07DA1">
      <w:pPr>
        <w:pStyle w:val="ae"/>
        <w:numPr>
          <w:ilvl w:val="0"/>
          <w:numId w:val="71"/>
        </w:numPr>
        <w:jc w:val="both"/>
      </w:pPr>
      <w:r w:rsidRPr="00C07DA1">
        <w:t xml:space="preserve">ПУЭ, ПТЭ, ППБ, СНиП </w:t>
      </w:r>
      <w:proofErr w:type="spellStart"/>
      <w:r w:rsidRPr="00C07DA1">
        <w:t>және</w:t>
      </w:r>
      <w:proofErr w:type="spellEnd"/>
      <w:r w:rsidRPr="00C07DA1">
        <w:t xml:space="preserve"> ҚР </w:t>
      </w:r>
      <w:proofErr w:type="spellStart"/>
      <w:r w:rsidRPr="00C07DA1">
        <w:t>нормативтеріне</w:t>
      </w:r>
      <w:proofErr w:type="spellEnd"/>
      <w:r w:rsidRPr="00C07DA1">
        <w:t xml:space="preserve"> </w:t>
      </w:r>
      <w:proofErr w:type="spellStart"/>
      <w:r w:rsidRPr="00C07DA1">
        <w:t>сәйкестік</w:t>
      </w:r>
      <w:proofErr w:type="spellEnd"/>
      <w:r w:rsidRPr="00C07DA1">
        <w:t>.</w:t>
      </w:r>
    </w:p>
    <w:p w14:paraId="167F1948" w14:textId="77777777" w:rsidR="00C07DA1" w:rsidRPr="00C07DA1" w:rsidRDefault="00C07DA1" w:rsidP="00C07DA1">
      <w:pPr>
        <w:pStyle w:val="ae"/>
        <w:ind w:left="720"/>
        <w:jc w:val="both"/>
      </w:pPr>
    </w:p>
    <w:p w14:paraId="336B19B0" w14:textId="77777777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8. </w:t>
      </w:r>
      <w:proofErr w:type="spellStart"/>
      <w:r w:rsidRPr="00C07DA1">
        <w:rPr>
          <w:b/>
          <w:bCs/>
        </w:rPr>
        <w:t>Жұмыстарды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орындау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мерзімі</w:t>
      </w:r>
      <w:proofErr w:type="spellEnd"/>
    </w:p>
    <w:p w14:paraId="2EC53394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lastRenderedPageBreak/>
        <w:t>Жұмыстарды</w:t>
      </w:r>
      <w:proofErr w:type="spellEnd"/>
      <w:r w:rsidRPr="00C07DA1">
        <w:t xml:space="preserve"> </w:t>
      </w:r>
      <w:proofErr w:type="spellStart"/>
      <w:r w:rsidRPr="00C07DA1">
        <w:t>орындау</w:t>
      </w:r>
      <w:proofErr w:type="spellEnd"/>
      <w:r w:rsidRPr="00C07DA1">
        <w:t xml:space="preserve"> </w:t>
      </w:r>
      <w:proofErr w:type="spellStart"/>
      <w:r w:rsidRPr="00C07DA1">
        <w:t>мерзімі</w:t>
      </w:r>
      <w:proofErr w:type="spellEnd"/>
      <w:r w:rsidRPr="00C07DA1">
        <w:t xml:space="preserve">: </w:t>
      </w:r>
      <w:proofErr w:type="spellStart"/>
      <w:r w:rsidRPr="00C07DA1">
        <w:t>келісімшартқа</w:t>
      </w:r>
      <w:proofErr w:type="spellEnd"/>
      <w:r w:rsidRPr="00C07DA1">
        <w:t xml:space="preserve"> </w:t>
      </w:r>
      <w:proofErr w:type="spellStart"/>
      <w:r w:rsidRPr="00C07DA1">
        <w:t>қол</w:t>
      </w:r>
      <w:proofErr w:type="spellEnd"/>
      <w:r w:rsidRPr="00C07DA1">
        <w:t xml:space="preserve"> </w:t>
      </w:r>
      <w:proofErr w:type="spellStart"/>
      <w:r w:rsidRPr="00C07DA1">
        <w:t>қойылған</w:t>
      </w:r>
      <w:proofErr w:type="spellEnd"/>
      <w:r w:rsidRPr="00C07DA1">
        <w:t xml:space="preserve"> </w:t>
      </w:r>
      <w:proofErr w:type="spellStart"/>
      <w:r w:rsidRPr="00C07DA1">
        <w:t>күннен</w:t>
      </w:r>
      <w:proofErr w:type="spellEnd"/>
      <w:r w:rsidRPr="00C07DA1">
        <w:t xml:space="preserve"> </w:t>
      </w:r>
      <w:proofErr w:type="spellStart"/>
      <w:r w:rsidRPr="00C07DA1">
        <w:t>бастап</w:t>
      </w:r>
      <w:proofErr w:type="spellEnd"/>
      <w:r w:rsidRPr="00C07DA1">
        <w:t xml:space="preserve"> 60 (</w:t>
      </w:r>
      <w:proofErr w:type="spellStart"/>
      <w:r w:rsidRPr="00C07DA1">
        <w:t>алпыс</w:t>
      </w:r>
      <w:proofErr w:type="spellEnd"/>
      <w:r w:rsidRPr="00C07DA1">
        <w:t xml:space="preserve">) </w:t>
      </w:r>
      <w:proofErr w:type="spellStart"/>
      <w:r w:rsidRPr="00C07DA1">
        <w:t>күнтізбелік</w:t>
      </w:r>
      <w:proofErr w:type="spellEnd"/>
      <w:r w:rsidRPr="00C07DA1">
        <w:t xml:space="preserve"> </w:t>
      </w:r>
      <w:proofErr w:type="spellStart"/>
      <w:r w:rsidRPr="00C07DA1">
        <w:t>күннен</w:t>
      </w:r>
      <w:proofErr w:type="spellEnd"/>
      <w:r w:rsidRPr="00C07DA1">
        <w:t xml:space="preserve"> </w:t>
      </w:r>
      <w:proofErr w:type="spellStart"/>
      <w:r w:rsidRPr="00C07DA1">
        <w:t>аспайды</w:t>
      </w:r>
      <w:proofErr w:type="spellEnd"/>
      <w:r w:rsidRPr="00C07DA1">
        <w:t>.</w:t>
      </w:r>
    </w:p>
    <w:p w14:paraId="14758E4C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43141EB5" w14:textId="2AF1FC9F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 xml:space="preserve">9. </w:t>
      </w:r>
      <w:proofErr w:type="spellStart"/>
      <w:r w:rsidRPr="00C07DA1">
        <w:rPr>
          <w:b/>
          <w:bCs/>
        </w:rPr>
        <w:t>Кепілдік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міндеттемелері</w:t>
      </w:r>
      <w:proofErr w:type="spellEnd"/>
    </w:p>
    <w:p w14:paraId="75EAD70C" w14:textId="77777777" w:rsidR="00C07DA1" w:rsidRPr="00C07DA1" w:rsidRDefault="00C07DA1" w:rsidP="00C07DA1">
      <w:pPr>
        <w:pStyle w:val="ae"/>
        <w:jc w:val="both"/>
      </w:pPr>
      <w:r w:rsidRPr="00C07DA1">
        <w:t xml:space="preserve">ҚМЖ — </w:t>
      </w:r>
      <w:proofErr w:type="spellStart"/>
      <w:r w:rsidRPr="00C07DA1">
        <w:t>кемінде</w:t>
      </w:r>
      <w:proofErr w:type="spellEnd"/>
      <w:r w:rsidRPr="00C07DA1">
        <w:t xml:space="preserve"> 24 ай;</w:t>
      </w:r>
    </w:p>
    <w:p w14:paraId="4D48EAA2" w14:textId="77777777" w:rsidR="00C07DA1" w:rsidRPr="00C07DA1" w:rsidRDefault="00C07DA1" w:rsidP="00C07DA1">
      <w:pPr>
        <w:pStyle w:val="ae"/>
        <w:jc w:val="both"/>
      </w:pPr>
      <w:r w:rsidRPr="00C07DA1">
        <w:t xml:space="preserve">Инвертор — </w:t>
      </w:r>
      <w:proofErr w:type="spellStart"/>
      <w:r w:rsidRPr="00C07DA1">
        <w:t>кемінде</w:t>
      </w:r>
      <w:proofErr w:type="spellEnd"/>
      <w:r w:rsidRPr="00C07DA1">
        <w:t xml:space="preserve"> 5 </w:t>
      </w:r>
      <w:proofErr w:type="spellStart"/>
      <w:r w:rsidRPr="00C07DA1">
        <w:t>жыл</w:t>
      </w:r>
      <w:proofErr w:type="spellEnd"/>
      <w:r w:rsidRPr="00C07DA1">
        <w:t>;</w:t>
      </w:r>
    </w:p>
    <w:p w14:paraId="015E2BB0" w14:textId="77777777" w:rsidR="00C07DA1" w:rsidRPr="00C07DA1" w:rsidRDefault="00C07DA1" w:rsidP="00C07DA1">
      <w:pPr>
        <w:pStyle w:val="ae"/>
        <w:jc w:val="both"/>
      </w:pPr>
      <w:proofErr w:type="spellStart"/>
      <w:r w:rsidRPr="00C07DA1">
        <w:t>Күн</w:t>
      </w:r>
      <w:proofErr w:type="spellEnd"/>
      <w:r w:rsidRPr="00C07DA1">
        <w:t xml:space="preserve"> </w:t>
      </w:r>
      <w:proofErr w:type="spellStart"/>
      <w:r w:rsidRPr="00C07DA1">
        <w:t>панельдері</w:t>
      </w:r>
      <w:proofErr w:type="spellEnd"/>
      <w:r w:rsidRPr="00C07DA1">
        <w:t xml:space="preserve">: 12 </w:t>
      </w:r>
      <w:proofErr w:type="spellStart"/>
      <w:r w:rsidRPr="00C07DA1">
        <w:t>жыл</w:t>
      </w:r>
      <w:proofErr w:type="spellEnd"/>
      <w:r w:rsidRPr="00C07DA1">
        <w:t xml:space="preserve"> – </w:t>
      </w:r>
      <w:proofErr w:type="spellStart"/>
      <w:r w:rsidRPr="00C07DA1">
        <w:t>зауыт</w:t>
      </w:r>
      <w:proofErr w:type="spellEnd"/>
      <w:r w:rsidRPr="00C07DA1">
        <w:t xml:space="preserve"> </w:t>
      </w:r>
      <w:proofErr w:type="spellStart"/>
      <w:r w:rsidRPr="00C07DA1">
        <w:t>кепілдігі</w:t>
      </w:r>
      <w:proofErr w:type="spellEnd"/>
      <w:r w:rsidRPr="00C07DA1">
        <w:t xml:space="preserve">; 25 </w:t>
      </w:r>
      <w:proofErr w:type="spellStart"/>
      <w:r w:rsidRPr="00C07DA1">
        <w:t>жыл</w:t>
      </w:r>
      <w:proofErr w:type="spellEnd"/>
      <w:r w:rsidRPr="00C07DA1">
        <w:t xml:space="preserve"> – </w:t>
      </w:r>
      <w:proofErr w:type="spellStart"/>
      <w:r w:rsidRPr="00C07DA1">
        <w:t>сызықтық</w:t>
      </w:r>
      <w:proofErr w:type="spellEnd"/>
      <w:r w:rsidRPr="00C07DA1">
        <w:t xml:space="preserve"> </w:t>
      </w:r>
      <w:proofErr w:type="spellStart"/>
      <w:r w:rsidRPr="00C07DA1">
        <w:t>қуат</w:t>
      </w:r>
      <w:proofErr w:type="spellEnd"/>
      <w:r w:rsidRPr="00C07DA1">
        <w:t xml:space="preserve"> </w:t>
      </w:r>
      <w:proofErr w:type="spellStart"/>
      <w:r w:rsidRPr="00C07DA1">
        <w:t>кепілдігі</w:t>
      </w:r>
      <w:proofErr w:type="spellEnd"/>
      <w:r w:rsidRPr="00C07DA1">
        <w:t>.</w:t>
      </w:r>
    </w:p>
    <w:p w14:paraId="3541F7EC" w14:textId="77777777" w:rsidR="00C07DA1" w:rsidRDefault="00C07DA1" w:rsidP="00C07DA1">
      <w:pPr>
        <w:pStyle w:val="ae"/>
        <w:jc w:val="both"/>
        <w:rPr>
          <w:lang w:val="kk-KZ"/>
        </w:rPr>
      </w:pPr>
    </w:p>
    <w:p w14:paraId="706B19B9" w14:textId="4C4C5953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>1</w:t>
      </w:r>
      <w:r w:rsidR="00281CE5">
        <w:rPr>
          <w:b/>
          <w:bCs/>
        </w:rPr>
        <w:t>0</w:t>
      </w:r>
      <w:r w:rsidRPr="00C07DA1">
        <w:rPr>
          <w:b/>
          <w:bCs/>
        </w:rPr>
        <w:t xml:space="preserve">. </w:t>
      </w:r>
      <w:proofErr w:type="spellStart"/>
      <w:r w:rsidRPr="00C07DA1">
        <w:rPr>
          <w:b/>
          <w:bCs/>
        </w:rPr>
        <w:t>Құжаттама</w:t>
      </w:r>
      <w:proofErr w:type="spellEnd"/>
    </w:p>
    <w:p w14:paraId="57C6D4E4" w14:textId="77777777" w:rsidR="00C07DA1" w:rsidRDefault="00C07DA1" w:rsidP="00C07DA1">
      <w:pPr>
        <w:pStyle w:val="ae"/>
        <w:jc w:val="both"/>
        <w:rPr>
          <w:lang w:val="kk-KZ"/>
        </w:rPr>
      </w:pPr>
      <w:proofErr w:type="spellStart"/>
      <w:r w:rsidRPr="00C07DA1">
        <w:t>Мердігер</w:t>
      </w:r>
      <w:proofErr w:type="spellEnd"/>
      <w:r w:rsidRPr="00C07DA1">
        <w:t xml:space="preserve"> </w:t>
      </w:r>
      <w:proofErr w:type="spellStart"/>
      <w:r w:rsidRPr="00C07DA1">
        <w:t>береді</w:t>
      </w:r>
      <w:proofErr w:type="spellEnd"/>
      <w:r w:rsidRPr="00C07DA1">
        <w:t xml:space="preserve">: </w:t>
      </w:r>
      <w:proofErr w:type="spellStart"/>
      <w:r w:rsidRPr="00C07DA1">
        <w:t>атқарушы</w:t>
      </w:r>
      <w:proofErr w:type="spellEnd"/>
      <w:r w:rsidRPr="00C07DA1">
        <w:t xml:space="preserve"> </w:t>
      </w:r>
      <w:proofErr w:type="spellStart"/>
      <w:r w:rsidRPr="00C07DA1">
        <w:t>құжаттама</w:t>
      </w:r>
      <w:proofErr w:type="spellEnd"/>
      <w:r w:rsidRPr="00C07DA1">
        <w:t xml:space="preserve">; </w:t>
      </w:r>
      <w:proofErr w:type="spellStart"/>
      <w:r w:rsidRPr="00C07DA1">
        <w:t>электр</w:t>
      </w:r>
      <w:proofErr w:type="spellEnd"/>
      <w:r w:rsidRPr="00C07DA1">
        <w:t xml:space="preserve"> </w:t>
      </w:r>
      <w:proofErr w:type="spellStart"/>
      <w:r w:rsidRPr="00C07DA1">
        <w:t>схемалары</w:t>
      </w:r>
      <w:proofErr w:type="spellEnd"/>
      <w:r w:rsidRPr="00C07DA1">
        <w:t xml:space="preserve">; </w:t>
      </w:r>
      <w:proofErr w:type="spellStart"/>
      <w:r w:rsidRPr="00C07DA1">
        <w:t>сынақ</w:t>
      </w:r>
      <w:proofErr w:type="spellEnd"/>
      <w:r w:rsidRPr="00C07DA1">
        <w:t xml:space="preserve"> </w:t>
      </w:r>
      <w:proofErr w:type="spellStart"/>
      <w:r w:rsidRPr="00C07DA1">
        <w:t>хаттамалары</w:t>
      </w:r>
      <w:proofErr w:type="spellEnd"/>
      <w:r w:rsidRPr="00C07DA1">
        <w:t xml:space="preserve">; </w:t>
      </w:r>
      <w:proofErr w:type="spellStart"/>
      <w:r w:rsidRPr="00C07DA1">
        <w:t>пайдалану</w:t>
      </w:r>
      <w:proofErr w:type="spellEnd"/>
      <w:r w:rsidRPr="00C07DA1">
        <w:t xml:space="preserve"> </w:t>
      </w:r>
      <w:proofErr w:type="spellStart"/>
      <w:r w:rsidRPr="00C07DA1">
        <w:t>нұсқаулықтары</w:t>
      </w:r>
      <w:proofErr w:type="spellEnd"/>
      <w:r w:rsidRPr="00C07DA1">
        <w:t xml:space="preserve">; мониторинг </w:t>
      </w:r>
      <w:proofErr w:type="spellStart"/>
      <w:r w:rsidRPr="00C07DA1">
        <w:t>жүйесіне</w:t>
      </w:r>
      <w:proofErr w:type="spellEnd"/>
      <w:r w:rsidRPr="00C07DA1">
        <w:t xml:space="preserve"> </w:t>
      </w:r>
      <w:proofErr w:type="spellStart"/>
      <w:r w:rsidRPr="00C07DA1">
        <w:t>қол</w:t>
      </w:r>
      <w:proofErr w:type="spellEnd"/>
      <w:r w:rsidRPr="00C07DA1">
        <w:t xml:space="preserve"> </w:t>
      </w:r>
      <w:proofErr w:type="spellStart"/>
      <w:r w:rsidRPr="00C07DA1">
        <w:t>жеткізу</w:t>
      </w:r>
      <w:proofErr w:type="spellEnd"/>
      <w:r w:rsidRPr="00C07DA1">
        <w:t>.</w:t>
      </w:r>
    </w:p>
    <w:p w14:paraId="6FE2CF7D" w14:textId="77777777" w:rsidR="00C07DA1" w:rsidRPr="00C07DA1" w:rsidRDefault="00C07DA1" w:rsidP="00C07DA1">
      <w:pPr>
        <w:pStyle w:val="ae"/>
        <w:jc w:val="both"/>
        <w:rPr>
          <w:lang w:val="kk-KZ"/>
        </w:rPr>
      </w:pPr>
    </w:p>
    <w:p w14:paraId="577359CB" w14:textId="6060CDA2" w:rsidR="00C07DA1" w:rsidRPr="00C07DA1" w:rsidRDefault="00C07DA1" w:rsidP="00C07DA1">
      <w:pPr>
        <w:pStyle w:val="ae"/>
        <w:jc w:val="both"/>
        <w:rPr>
          <w:b/>
          <w:bCs/>
        </w:rPr>
      </w:pPr>
      <w:r w:rsidRPr="00C07DA1">
        <w:rPr>
          <w:b/>
          <w:bCs/>
        </w:rPr>
        <w:t>1</w:t>
      </w:r>
      <w:r w:rsidR="00281CE5">
        <w:rPr>
          <w:b/>
          <w:bCs/>
        </w:rPr>
        <w:t>1</w:t>
      </w:r>
      <w:r w:rsidRPr="00C07DA1">
        <w:rPr>
          <w:b/>
          <w:bCs/>
        </w:rPr>
        <w:t xml:space="preserve">. </w:t>
      </w:r>
      <w:proofErr w:type="spellStart"/>
      <w:r w:rsidRPr="00C07DA1">
        <w:rPr>
          <w:b/>
          <w:bCs/>
        </w:rPr>
        <w:t>Ерекше</w:t>
      </w:r>
      <w:proofErr w:type="spellEnd"/>
      <w:r w:rsidRPr="00C07DA1">
        <w:rPr>
          <w:b/>
          <w:bCs/>
        </w:rPr>
        <w:t xml:space="preserve"> </w:t>
      </w:r>
      <w:proofErr w:type="spellStart"/>
      <w:r w:rsidRPr="00C07DA1">
        <w:rPr>
          <w:b/>
          <w:bCs/>
        </w:rPr>
        <w:t>шарттар</w:t>
      </w:r>
      <w:proofErr w:type="spellEnd"/>
    </w:p>
    <w:p w14:paraId="7F489A22" w14:textId="77777777" w:rsidR="00C07DA1" w:rsidRPr="00C07DA1" w:rsidRDefault="00C07DA1" w:rsidP="00281CE5">
      <w:pPr>
        <w:pStyle w:val="ae"/>
        <w:numPr>
          <w:ilvl w:val="0"/>
          <w:numId w:val="73"/>
        </w:numPr>
        <w:jc w:val="both"/>
      </w:pPr>
      <w:r w:rsidRPr="00C07DA1">
        <w:t xml:space="preserve">РЭК-пен </w:t>
      </w:r>
      <w:proofErr w:type="spellStart"/>
      <w:r w:rsidRPr="00C07DA1">
        <w:t>барлық</w:t>
      </w:r>
      <w:proofErr w:type="spellEnd"/>
      <w:r w:rsidRPr="00C07DA1">
        <w:t xml:space="preserve"> </w:t>
      </w:r>
      <w:proofErr w:type="spellStart"/>
      <w:r w:rsidRPr="00C07DA1">
        <w:t>өзара</w:t>
      </w:r>
      <w:proofErr w:type="spellEnd"/>
      <w:r w:rsidRPr="00C07DA1">
        <w:t xml:space="preserve"> </w:t>
      </w:r>
      <w:proofErr w:type="spellStart"/>
      <w:r w:rsidRPr="00C07DA1">
        <w:t>әрекет</w:t>
      </w:r>
      <w:proofErr w:type="spellEnd"/>
      <w:r w:rsidRPr="00C07DA1">
        <w:t xml:space="preserve"> </w:t>
      </w:r>
      <w:proofErr w:type="spellStart"/>
      <w:r w:rsidRPr="00C07DA1">
        <w:t>мердігер</w:t>
      </w:r>
      <w:proofErr w:type="spellEnd"/>
      <w:r w:rsidRPr="00C07DA1">
        <w:t xml:space="preserve"> </w:t>
      </w:r>
      <w:proofErr w:type="spellStart"/>
      <w:r w:rsidRPr="00C07DA1">
        <w:t>арқылы</w:t>
      </w:r>
      <w:proofErr w:type="spellEnd"/>
      <w:r w:rsidRPr="00C07DA1">
        <w:t xml:space="preserve"> </w:t>
      </w:r>
      <w:proofErr w:type="spellStart"/>
      <w:r w:rsidRPr="00C07DA1">
        <w:t>жүргізіледі</w:t>
      </w:r>
      <w:proofErr w:type="spellEnd"/>
      <w:r w:rsidRPr="00C07DA1">
        <w:t>;</w:t>
      </w:r>
    </w:p>
    <w:p w14:paraId="1F4E15F2" w14:textId="77777777" w:rsidR="00C07DA1" w:rsidRPr="00C07DA1" w:rsidRDefault="00C07DA1" w:rsidP="00281CE5">
      <w:pPr>
        <w:pStyle w:val="ae"/>
        <w:numPr>
          <w:ilvl w:val="0"/>
          <w:numId w:val="73"/>
        </w:numPr>
        <w:jc w:val="both"/>
      </w:pPr>
      <w:proofErr w:type="spellStart"/>
      <w:r w:rsidRPr="00C07DA1">
        <w:t>Жұмыстар</w:t>
      </w:r>
      <w:proofErr w:type="spellEnd"/>
      <w:r w:rsidRPr="00C07DA1">
        <w:t xml:space="preserve"> </w:t>
      </w:r>
      <w:proofErr w:type="spellStart"/>
      <w:r w:rsidRPr="00C07DA1">
        <w:t>өндірісті</w:t>
      </w:r>
      <w:proofErr w:type="spellEnd"/>
      <w:r w:rsidRPr="00C07DA1">
        <w:t xml:space="preserve"> </w:t>
      </w:r>
      <w:proofErr w:type="spellStart"/>
      <w:r w:rsidRPr="00C07DA1">
        <w:t>тоқтатпай</w:t>
      </w:r>
      <w:proofErr w:type="spellEnd"/>
      <w:r w:rsidRPr="00C07DA1">
        <w:t xml:space="preserve"> </w:t>
      </w:r>
      <w:proofErr w:type="spellStart"/>
      <w:r w:rsidRPr="00C07DA1">
        <w:t>орындалады</w:t>
      </w:r>
      <w:proofErr w:type="spellEnd"/>
      <w:r w:rsidRPr="00C07DA1">
        <w:t>;</w:t>
      </w:r>
    </w:p>
    <w:p w14:paraId="11ACA7AE" w14:textId="77777777" w:rsidR="00C07DA1" w:rsidRPr="00C07DA1" w:rsidRDefault="00C07DA1" w:rsidP="00281CE5">
      <w:pPr>
        <w:pStyle w:val="ae"/>
        <w:numPr>
          <w:ilvl w:val="0"/>
          <w:numId w:val="73"/>
        </w:numPr>
        <w:jc w:val="both"/>
      </w:pPr>
      <w:r w:rsidRPr="00C07DA1">
        <w:t xml:space="preserve">Мониторинг </w:t>
      </w:r>
      <w:proofErr w:type="spellStart"/>
      <w:r w:rsidRPr="00C07DA1">
        <w:t>және</w:t>
      </w:r>
      <w:proofErr w:type="spellEnd"/>
      <w:r w:rsidRPr="00C07DA1">
        <w:t xml:space="preserve"> </w:t>
      </w:r>
      <w:proofErr w:type="spellStart"/>
      <w:r w:rsidRPr="00C07DA1">
        <w:t>есеп</w:t>
      </w:r>
      <w:proofErr w:type="spellEnd"/>
      <w:r w:rsidRPr="00C07DA1">
        <w:t xml:space="preserve"> </w:t>
      </w:r>
      <w:proofErr w:type="spellStart"/>
      <w:r w:rsidRPr="00C07DA1">
        <w:t>жүйесін</w:t>
      </w:r>
      <w:proofErr w:type="spellEnd"/>
      <w:r w:rsidRPr="00C07DA1">
        <w:t xml:space="preserve"> </w:t>
      </w:r>
      <w:proofErr w:type="spellStart"/>
      <w:r w:rsidRPr="00C07DA1">
        <w:t>енгізу</w:t>
      </w:r>
      <w:proofErr w:type="spellEnd"/>
      <w:r w:rsidRPr="00C07DA1">
        <w:t xml:space="preserve"> </w:t>
      </w:r>
      <w:proofErr w:type="spellStart"/>
      <w:r w:rsidRPr="00C07DA1">
        <w:t>міндетті</w:t>
      </w:r>
      <w:proofErr w:type="spellEnd"/>
      <w:r w:rsidRPr="00C07DA1">
        <w:t>.</w:t>
      </w:r>
    </w:p>
    <w:p w14:paraId="36D69D5D" w14:textId="77777777" w:rsidR="00C07DA1" w:rsidRPr="00C07DA1" w:rsidRDefault="00C07DA1" w:rsidP="00132038">
      <w:pPr>
        <w:pStyle w:val="ae"/>
        <w:jc w:val="center"/>
        <w:rPr>
          <w:b/>
          <w:bCs/>
        </w:rPr>
      </w:pPr>
    </w:p>
    <w:p w14:paraId="31EC790D" w14:textId="77777777" w:rsidR="00132038" w:rsidRPr="00964D69" w:rsidRDefault="00132038" w:rsidP="00FB5754">
      <w:pPr>
        <w:contextualSpacing/>
        <w:jc w:val="both"/>
        <w:rPr>
          <w:rFonts w:eastAsia="Calibri"/>
          <w:b/>
          <w:bCs/>
          <w:lang w:eastAsia="en-US"/>
        </w:rPr>
      </w:pPr>
    </w:p>
    <w:p w14:paraId="2CF36F37" w14:textId="77777777" w:rsidR="00132038" w:rsidRPr="00964D69" w:rsidRDefault="00132038" w:rsidP="00FB5754">
      <w:pPr>
        <w:contextualSpacing/>
        <w:jc w:val="both"/>
        <w:rPr>
          <w:rFonts w:eastAsia="Calibri"/>
          <w:b/>
          <w:bCs/>
          <w:lang w:eastAsia="en-US"/>
        </w:rPr>
      </w:pPr>
    </w:p>
    <w:p w14:paraId="6DEFF56F" w14:textId="77777777" w:rsidR="00132038" w:rsidRPr="00281CE5" w:rsidRDefault="00132038" w:rsidP="00281CE5">
      <w:pPr>
        <w:pStyle w:val="ae"/>
        <w:rPr>
          <w:rFonts w:eastAsia="Aptos"/>
          <w:b/>
          <w:bCs/>
          <w:lang w:eastAsia="en-US"/>
        </w:rPr>
      </w:pPr>
      <w:proofErr w:type="spellStart"/>
      <w:r w:rsidRPr="00281CE5">
        <w:rPr>
          <w:rFonts w:eastAsia="Aptos"/>
          <w:b/>
          <w:bCs/>
          <w:lang w:eastAsia="en-US"/>
        </w:rPr>
        <w:t>Тапсырыс</w:t>
      </w:r>
      <w:proofErr w:type="spellEnd"/>
      <w:r w:rsidRPr="00281CE5">
        <w:rPr>
          <w:rFonts w:eastAsia="Aptos"/>
          <w:b/>
          <w:bCs/>
          <w:lang w:eastAsia="en-US"/>
        </w:rPr>
        <w:t xml:space="preserve"> </w:t>
      </w:r>
      <w:proofErr w:type="spellStart"/>
      <w:proofErr w:type="gramStart"/>
      <w:r w:rsidRPr="00281CE5">
        <w:rPr>
          <w:rFonts w:eastAsia="Aptos"/>
          <w:b/>
          <w:bCs/>
          <w:lang w:eastAsia="en-US"/>
        </w:rPr>
        <w:t>беруші</w:t>
      </w:r>
      <w:proofErr w:type="spellEnd"/>
      <w:r w:rsidRPr="00281CE5">
        <w:rPr>
          <w:rFonts w:eastAsia="Aptos"/>
          <w:b/>
          <w:bCs/>
          <w:lang w:eastAsia="en-US"/>
        </w:rPr>
        <w:t xml:space="preserve">:   </w:t>
      </w:r>
      <w:proofErr w:type="gramEnd"/>
      <w:r w:rsidRPr="00281CE5">
        <w:rPr>
          <w:rFonts w:eastAsia="Aptos"/>
          <w:b/>
          <w:bCs/>
          <w:lang w:eastAsia="en-US"/>
        </w:rPr>
        <w:t xml:space="preserve">                                                                       М</w:t>
      </w:r>
      <w:r w:rsidRPr="00281CE5">
        <w:rPr>
          <w:rFonts w:eastAsia="Aptos"/>
          <w:b/>
          <w:bCs/>
          <w:lang w:val="kk-KZ" w:eastAsia="en-US"/>
        </w:rPr>
        <w:t>ердігер</w:t>
      </w:r>
      <w:r w:rsidRPr="00281CE5">
        <w:rPr>
          <w:rFonts w:eastAsia="Aptos"/>
          <w:b/>
          <w:bCs/>
          <w:lang w:eastAsia="en-US"/>
        </w:rPr>
        <w:t>:</w:t>
      </w:r>
    </w:p>
    <w:p w14:paraId="29A7984A" w14:textId="77777777" w:rsidR="00132038" w:rsidRPr="00281CE5" w:rsidRDefault="00132038" w:rsidP="00281CE5">
      <w:pPr>
        <w:pStyle w:val="ae"/>
        <w:rPr>
          <w:rFonts w:eastAsia="Aptos"/>
          <w:b/>
          <w:bCs/>
          <w:lang w:eastAsia="en-US"/>
        </w:rPr>
      </w:pPr>
      <w:r w:rsidRPr="00281CE5">
        <w:rPr>
          <w:rFonts w:eastAsia="Aptos"/>
          <w:b/>
          <w:bCs/>
          <w:lang w:eastAsia="en-US"/>
        </w:rPr>
        <w:t>«</w:t>
      </w:r>
      <w:proofErr w:type="spellStart"/>
      <w:r w:rsidRPr="00281CE5">
        <w:rPr>
          <w:rFonts w:eastAsia="Aptos"/>
          <w:b/>
          <w:bCs/>
          <w:lang w:eastAsia="en-US"/>
        </w:rPr>
        <w:t>Өріктау</w:t>
      </w:r>
      <w:proofErr w:type="spellEnd"/>
      <w:r w:rsidRPr="00281CE5">
        <w:rPr>
          <w:rFonts w:eastAsia="Aptos"/>
          <w:b/>
          <w:bCs/>
          <w:lang w:eastAsia="en-US"/>
        </w:rPr>
        <w:t xml:space="preserve"> Оперейтинг» ЖШС                                                       </w:t>
      </w:r>
    </w:p>
    <w:p w14:paraId="1D8A1731" w14:textId="77777777" w:rsidR="00132038" w:rsidRPr="00281CE5" w:rsidRDefault="00132038" w:rsidP="00281CE5">
      <w:pPr>
        <w:pStyle w:val="ae"/>
        <w:rPr>
          <w:rFonts w:eastAsia="Aptos"/>
          <w:b/>
          <w:bCs/>
          <w:lang w:eastAsia="en-US"/>
        </w:rPr>
      </w:pPr>
      <w:r w:rsidRPr="00281CE5">
        <w:rPr>
          <w:rFonts w:eastAsia="Aptos"/>
          <w:b/>
          <w:bCs/>
          <w:lang w:eastAsia="en-US"/>
        </w:rPr>
        <w:t xml:space="preserve"> </w:t>
      </w:r>
      <w:proofErr w:type="spellStart"/>
      <w:r w:rsidRPr="00281CE5">
        <w:rPr>
          <w:rFonts w:eastAsia="Aptos"/>
          <w:b/>
          <w:bCs/>
          <w:lang w:eastAsia="en-US"/>
        </w:rPr>
        <w:t>Өндіріс</w:t>
      </w:r>
      <w:proofErr w:type="spellEnd"/>
      <w:r w:rsidRPr="00281CE5">
        <w:rPr>
          <w:rFonts w:eastAsia="Aptos"/>
          <w:b/>
          <w:bCs/>
          <w:lang w:eastAsia="en-US"/>
        </w:rPr>
        <w:t xml:space="preserve"> директоры                                                                             ЖСШ </w:t>
      </w:r>
      <w:proofErr w:type="spellStart"/>
      <w:r w:rsidRPr="00281CE5">
        <w:rPr>
          <w:rFonts w:eastAsia="Aptos"/>
          <w:b/>
          <w:bCs/>
          <w:lang w:eastAsia="en-US"/>
        </w:rPr>
        <w:t>басшысы</w:t>
      </w:r>
      <w:proofErr w:type="spellEnd"/>
    </w:p>
    <w:p w14:paraId="55A87124" w14:textId="77777777" w:rsidR="00132038" w:rsidRPr="00281CE5" w:rsidRDefault="00132038" w:rsidP="00281CE5">
      <w:pPr>
        <w:pStyle w:val="ae"/>
        <w:rPr>
          <w:rFonts w:eastAsia="Aptos"/>
          <w:b/>
          <w:bCs/>
          <w:lang w:eastAsia="en-US"/>
        </w:rPr>
      </w:pPr>
    </w:p>
    <w:p w14:paraId="3A0950B7" w14:textId="77777777" w:rsidR="00132038" w:rsidRPr="00281CE5" w:rsidRDefault="00132038" w:rsidP="00281CE5">
      <w:pPr>
        <w:pStyle w:val="ae"/>
        <w:rPr>
          <w:rFonts w:eastAsia="Aptos"/>
          <w:b/>
          <w:bCs/>
          <w:lang w:val="ru-RU" w:eastAsia="en-US"/>
        </w:rPr>
      </w:pPr>
      <w:r w:rsidRPr="00281CE5">
        <w:rPr>
          <w:rFonts w:eastAsia="Aptos"/>
          <w:b/>
          <w:bCs/>
          <w:lang w:eastAsia="en-US"/>
        </w:rPr>
        <w:t xml:space="preserve">__________________ Кулжанов Ж. М.                                              </w:t>
      </w:r>
      <w:r w:rsidRPr="00281CE5">
        <w:rPr>
          <w:rFonts w:eastAsia="Aptos"/>
          <w:b/>
          <w:bCs/>
          <w:lang w:val="ru-RU" w:eastAsia="en-US"/>
        </w:rPr>
        <w:t xml:space="preserve">____________ </w:t>
      </w:r>
    </w:p>
    <w:p w14:paraId="3F342C26" w14:textId="77777777" w:rsidR="008B6B07" w:rsidRPr="00281CE5" w:rsidRDefault="008B6B07" w:rsidP="00281CE5">
      <w:pPr>
        <w:pStyle w:val="ae"/>
        <w:rPr>
          <w:b/>
          <w:bCs/>
          <w:lang w:val="ru-RU"/>
        </w:rPr>
      </w:pPr>
    </w:p>
    <w:p w14:paraId="293BBF05" w14:textId="77777777" w:rsidR="008B6B07" w:rsidRDefault="008B6B07" w:rsidP="003804DD">
      <w:pPr>
        <w:pStyle w:val="ae"/>
        <w:jc w:val="both"/>
        <w:rPr>
          <w:lang w:val="ru-RU"/>
        </w:rPr>
      </w:pPr>
    </w:p>
    <w:p w14:paraId="708D6CA4" w14:textId="77777777" w:rsidR="008B6B07" w:rsidRDefault="008B6B07" w:rsidP="003804DD">
      <w:pPr>
        <w:pStyle w:val="ae"/>
        <w:jc w:val="both"/>
        <w:rPr>
          <w:lang w:val="ru-RU"/>
        </w:rPr>
      </w:pPr>
    </w:p>
    <w:p w14:paraId="651E97C9" w14:textId="77777777" w:rsidR="008B6B07" w:rsidRDefault="008B6B07" w:rsidP="003804DD">
      <w:pPr>
        <w:pStyle w:val="ae"/>
        <w:jc w:val="both"/>
        <w:rPr>
          <w:lang w:val="ru-RU"/>
        </w:rPr>
      </w:pPr>
    </w:p>
    <w:p w14:paraId="7E97EAE6" w14:textId="77777777" w:rsidR="008B6B07" w:rsidRDefault="008B6B07" w:rsidP="003804DD">
      <w:pPr>
        <w:pStyle w:val="ae"/>
        <w:jc w:val="both"/>
        <w:rPr>
          <w:lang w:val="ru-RU"/>
        </w:rPr>
      </w:pPr>
    </w:p>
    <w:sectPr w:rsidR="008B6B07" w:rsidSect="00C07D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0D1"/>
    <w:multiLevelType w:val="hybridMultilevel"/>
    <w:tmpl w:val="F08A6D3A"/>
    <w:lvl w:ilvl="0" w:tplc="0ACA5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117B8"/>
    <w:multiLevelType w:val="multilevel"/>
    <w:tmpl w:val="5D7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1851"/>
    <w:multiLevelType w:val="hybridMultilevel"/>
    <w:tmpl w:val="42BEC4B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0CA"/>
    <w:multiLevelType w:val="multilevel"/>
    <w:tmpl w:val="E8D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029B"/>
    <w:multiLevelType w:val="hybridMultilevel"/>
    <w:tmpl w:val="495014F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0A68"/>
    <w:multiLevelType w:val="hybridMultilevel"/>
    <w:tmpl w:val="ECECDFB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D6734"/>
    <w:multiLevelType w:val="hybridMultilevel"/>
    <w:tmpl w:val="F796E580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12CE6"/>
    <w:multiLevelType w:val="hybridMultilevel"/>
    <w:tmpl w:val="FC1C47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14D34"/>
    <w:multiLevelType w:val="hybridMultilevel"/>
    <w:tmpl w:val="EDA446E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01100"/>
    <w:multiLevelType w:val="multilevel"/>
    <w:tmpl w:val="D60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35FEB"/>
    <w:multiLevelType w:val="multilevel"/>
    <w:tmpl w:val="2DF4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C14900"/>
    <w:multiLevelType w:val="multilevel"/>
    <w:tmpl w:val="881E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02D09"/>
    <w:multiLevelType w:val="multilevel"/>
    <w:tmpl w:val="CA6A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80186"/>
    <w:multiLevelType w:val="multilevel"/>
    <w:tmpl w:val="1FF0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873A21"/>
    <w:multiLevelType w:val="multilevel"/>
    <w:tmpl w:val="A54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B3C2C"/>
    <w:multiLevelType w:val="hybridMultilevel"/>
    <w:tmpl w:val="64663AB0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5709B"/>
    <w:multiLevelType w:val="multilevel"/>
    <w:tmpl w:val="9580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53FC2"/>
    <w:multiLevelType w:val="hybridMultilevel"/>
    <w:tmpl w:val="486496C2"/>
    <w:lvl w:ilvl="0" w:tplc="0ACA5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E25B2D"/>
    <w:multiLevelType w:val="hybridMultilevel"/>
    <w:tmpl w:val="3924960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220015"/>
    <w:multiLevelType w:val="hybridMultilevel"/>
    <w:tmpl w:val="C4AC9D1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B041B"/>
    <w:multiLevelType w:val="multilevel"/>
    <w:tmpl w:val="3E0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F2080B"/>
    <w:multiLevelType w:val="hybridMultilevel"/>
    <w:tmpl w:val="9E4A0AA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36A34"/>
    <w:multiLevelType w:val="hybridMultilevel"/>
    <w:tmpl w:val="29785D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40005"/>
    <w:multiLevelType w:val="hybridMultilevel"/>
    <w:tmpl w:val="C2549C2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53629"/>
    <w:multiLevelType w:val="hybridMultilevel"/>
    <w:tmpl w:val="1060ADF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1E456E"/>
    <w:multiLevelType w:val="multilevel"/>
    <w:tmpl w:val="7DC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DD5AB6"/>
    <w:multiLevelType w:val="multilevel"/>
    <w:tmpl w:val="8414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3F0ACE"/>
    <w:multiLevelType w:val="multilevel"/>
    <w:tmpl w:val="881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D9623A"/>
    <w:multiLevelType w:val="hybridMultilevel"/>
    <w:tmpl w:val="49F0F7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0E178D"/>
    <w:multiLevelType w:val="multilevel"/>
    <w:tmpl w:val="52C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9E6FFF"/>
    <w:multiLevelType w:val="multilevel"/>
    <w:tmpl w:val="A5F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77072"/>
    <w:multiLevelType w:val="hybridMultilevel"/>
    <w:tmpl w:val="36DE2F9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B60920"/>
    <w:multiLevelType w:val="multilevel"/>
    <w:tmpl w:val="836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C018B2"/>
    <w:multiLevelType w:val="multilevel"/>
    <w:tmpl w:val="192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D52C94"/>
    <w:multiLevelType w:val="multilevel"/>
    <w:tmpl w:val="A58A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CC11A7"/>
    <w:multiLevelType w:val="multilevel"/>
    <w:tmpl w:val="BFD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057DD2"/>
    <w:multiLevelType w:val="hybridMultilevel"/>
    <w:tmpl w:val="7468465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9226E3"/>
    <w:multiLevelType w:val="multilevel"/>
    <w:tmpl w:val="133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A5158E"/>
    <w:multiLevelType w:val="hybridMultilevel"/>
    <w:tmpl w:val="3C3892C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7376D5"/>
    <w:multiLevelType w:val="hybridMultilevel"/>
    <w:tmpl w:val="1436C7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2A51E8"/>
    <w:multiLevelType w:val="multilevel"/>
    <w:tmpl w:val="FCEA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C62784"/>
    <w:multiLevelType w:val="multilevel"/>
    <w:tmpl w:val="560C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687DB8"/>
    <w:multiLevelType w:val="multilevel"/>
    <w:tmpl w:val="BA2A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2D131E"/>
    <w:multiLevelType w:val="hybridMultilevel"/>
    <w:tmpl w:val="16E4861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D54B0A"/>
    <w:multiLevelType w:val="hybridMultilevel"/>
    <w:tmpl w:val="6C987F5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B5F34"/>
    <w:multiLevelType w:val="hybridMultilevel"/>
    <w:tmpl w:val="2564EB1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D93735"/>
    <w:multiLevelType w:val="multilevel"/>
    <w:tmpl w:val="5F4E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012F27"/>
    <w:multiLevelType w:val="multilevel"/>
    <w:tmpl w:val="5D68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AD69BA"/>
    <w:multiLevelType w:val="hybridMultilevel"/>
    <w:tmpl w:val="9F5615A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293C55"/>
    <w:multiLevelType w:val="hybridMultilevel"/>
    <w:tmpl w:val="76E24FB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29142A"/>
    <w:multiLevelType w:val="multilevel"/>
    <w:tmpl w:val="A9F0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76307D"/>
    <w:multiLevelType w:val="hybridMultilevel"/>
    <w:tmpl w:val="B380B290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21724B"/>
    <w:multiLevelType w:val="multilevel"/>
    <w:tmpl w:val="CDE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48471E"/>
    <w:multiLevelType w:val="multilevel"/>
    <w:tmpl w:val="270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EF6B10"/>
    <w:multiLevelType w:val="hybridMultilevel"/>
    <w:tmpl w:val="114CDE5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BB7FE4"/>
    <w:multiLevelType w:val="hybridMultilevel"/>
    <w:tmpl w:val="2E12CE8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1D15C4"/>
    <w:multiLevelType w:val="multilevel"/>
    <w:tmpl w:val="5A00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520F42"/>
    <w:multiLevelType w:val="multilevel"/>
    <w:tmpl w:val="27FA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B237A4"/>
    <w:multiLevelType w:val="multilevel"/>
    <w:tmpl w:val="7BE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7C4E9F"/>
    <w:multiLevelType w:val="hybridMultilevel"/>
    <w:tmpl w:val="D3E45B1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D11757"/>
    <w:multiLevelType w:val="multilevel"/>
    <w:tmpl w:val="4C76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D5287A"/>
    <w:multiLevelType w:val="hybridMultilevel"/>
    <w:tmpl w:val="F1563AB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EE5EC6"/>
    <w:multiLevelType w:val="hybridMultilevel"/>
    <w:tmpl w:val="04D6D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27DA8"/>
    <w:multiLevelType w:val="hybridMultilevel"/>
    <w:tmpl w:val="EEF6ED6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1E410B"/>
    <w:multiLevelType w:val="multilevel"/>
    <w:tmpl w:val="F07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FA253C"/>
    <w:multiLevelType w:val="hybridMultilevel"/>
    <w:tmpl w:val="2D7A1E7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C9065C"/>
    <w:multiLevelType w:val="multilevel"/>
    <w:tmpl w:val="64E8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0D4C0E"/>
    <w:multiLevelType w:val="hybridMultilevel"/>
    <w:tmpl w:val="E284742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DF17A9"/>
    <w:multiLevelType w:val="hybridMultilevel"/>
    <w:tmpl w:val="B922F2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2450BA"/>
    <w:multiLevelType w:val="multilevel"/>
    <w:tmpl w:val="544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CB86419"/>
    <w:multiLevelType w:val="multilevel"/>
    <w:tmpl w:val="BB2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9E3CD6"/>
    <w:multiLevelType w:val="multilevel"/>
    <w:tmpl w:val="2DF6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3445D6"/>
    <w:multiLevelType w:val="multilevel"/>
    <w:tmpl w:val="C1E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138706">
    <w:abstractNumId w:val="32"/>
  </w:num>
  <w:num w:numId="2" w16cid:durableId="556356916">
    <w:abstractNumId w:val="20"/>
  </w:num>
  <w:num w:numId="3" w16cid:durableId="2067988547">
    <w:abstractNumId w:val="69"/>
  </w:num>
  <w:num w:numId="4" w16cid:durableId="1045759509">
    <w:abstractNumId w:val="37"/>
  </w:num>
  <w:num w:numId="5" w16cid:durableId="1049067210">
    <w:abstractNumId w:val="70"/>
  </w:num>
  <w:num w:numId="6" w16cid:durableId="163936009">
    <w:abstractNumId w:val="52"/>
  </w:num>
  <w:num w:numId="7" w16cid:durableId="392046778">
    <w:abstractNumId w:val="46"/>
  </w:num>
  <w:num w:numId="8" w16cid:durableId="1017541871">
    <w:abstractNumId w:val="14"/>
  </w:num>
  <w:num w:numId="9" w16cid:durableId="466826889">
    <w:abstractNumId w:val="30"/>
  </w:num>
  <w:num w:numId="10" w16cid:durableId="1120607729">
    <w:abstractNumId w:val="49"/>
  </w:num>
  <w:num w:numId="11" w16cid:durableId="1500002674">
    <w:abstractNumId w:val="2"/>
  </w:num>
  <w:num w:numId="12" w16cid:durableId="1655990332">
    <w:abstractNumId w:val="19"/>
  </w:num>
  <w:num w:numId="13" w16cid:durableId="2134900769">
    <w:abstractNumId w:val="28"/>
  </w:num>
  <w:num w:numId="14" w16cid:durableId="1365249418">
    <w:abstractNumId w:val="17"/>
  </w:num>
  <w:num w:numId="15" w16cid:durableId="402987949">
    <w:abstractNumId w:val="62"/>
  </w:num>
  <w:num w:numId="16" w16cid:durableId="1017534899">
    <w:abstractNumId w:val="67"/>
  </w:num>
  <w:num w:numId="17" w16cid:durableId="1050349207">
    <w:abstractNumId w:val="63"/>
  </w:num>
  <w:num w:numId="18" w16cid:durableId="1948658447">
    <w:abstractNumId w:val="8"/>
  </w:num>
  <w:num w:numId="19" w16cid:durableId="687416447">
    <w:abstractNumId w:val="48"/>
  </w:num>
  <w:num w:numId="20" w16cid:durableId="1918437237">
    <w:abstractNumId w:val="45"/>
  </w:num>
  <w:num w:numId="21" w16cid:durableId="73208203">
    <w:abstractNumId w:val="44"/>
  </w:num>
  <w:num w:numId="22" w16cid:durableId="253054998">
    <w:abstractNumId w:val="7"/>
  </w:num>
  <w:num w:numId="23" w16cid:durableId="1430420581">
    <w:abstractNumId w:val="61"/>
  </w:num>
  <w:num w:numId="24" w16cid:durableId="1228998949">
    <w:abstractNumId w:val="59"/>
  </w:num>
  <w:num w:numId="25" w16cid:durableId="1020933962">
    <w:abstractNumId w:val="1"/>
  </w:num>
  <w:num w:numId="26" w16cid:durableId="1089618805">
    <w:abstractNumId w:val="27"/>
  </w:num>
  <w:num w:numId="27" w16cid:durableId="1241066357">
    <w:abstractNumId w:val="9"/>
  </w:num>
  <w:num w:numId="28" w16cid:durableId="2145922047">
    <w:abstractNumId w:val="58"/>
  </w:num>
  <w:num w:numId="29" w16cid:durableId="1458643987">
    <w:abstractNumId w:val="3"/>
  </w:num>
  <w:num w:numId="30" w16cid:durableId="1382973299">
    <w:abstractNumId w:val="29"/>
  </w:num>
  <w:num w:numId="31" w16cid:durableId="2106995553">
    <w:abstractNumId w:val="34"/>
  </w:num>
  <w:num w:numId="32" w16cid:durableId="1079399339">
    <w:abstractNumId w:val="41"/>
  </w:num>
  <w:num w:numId="33" w16cid:durableId="739399510">
    <w:abstractNumId w:val="39"/>
  </w:num>
  <w:num w:numId="34" w16cid:durableId="712969766">
    <w:abstractNumId w:val="0"/>
  </w:num>
  <w:num w:numId="35" w16cid:durableId="1772814541">
    <w:abstractNumId w:val="54"/>
  </w:num>
  <w:num w:numId="36" w16cid:durableId="1031952513">
    <w:abstractNumId w:val="21"/>
  </w:num>
  <w:num w:numId="37" w16cid:durableId="98450147">
    <w:abstractNumId w:val="43"/>
  </w:num>
  <w:num w:numId="38" w16cid:durableId="20664486">
    <w:abstractNumId w:val="23"/>
  </w:num>
  <w:num w:numId="39" w16cid:durableId="1497837671">
    <w:abstractNumId w:val="22"/>
  </w:num>
  <w:num w:numId="40" w16cid:durableId="381826458">
    <w:abstractNumId w:val="26"/>
  </w:num>
  <w:num w:numId="41" w16cid:durableId="634145499">
    <w:abstractNumId w:val="68"/>
  </w:num>
  <w:num w:numId="42" w16cid:durableId="592666226">
    <w:abstractNumId w:val="4"/>
  </w:num>
  <w:num w:numId="43" w16cid:durableId="1990017532">
    <w:abstractNumId w:val="33"/>
  </w:num>
  <w:num w:numId="44" w16cid:durableId="638614546">
    <w:abstractNumId w:val="12"/>
  </w:num>
  <w:num w:numId="45" w16cid:durableId="1969773318">
    <w:abstractNumId w:val="10"/>
  </w:num>
  <w:num w:numId="46" w16cid:durableId="1690134945">
    <w:abstractNumId w:val="25"/>
  </w:num>
  <w:num w:numId="47" w16cid:durableId="489642091">
    <w:abstractNumId w:val="13"/>
  </w:num>
  <w:num w:numId="48" w16cid:durableId="1015184791">
    <w:abstractNumId w:val="42"/>
  </w:num>
  <w:num w:numId="49" w16cid:durableId="1054736539">
    <w:abstractNumId w:val="47"/>
  </w:num>
  <w:num w:numId="50" w16cid:durableId="526607282">
    <w:abstractNumId w:val="66"/>
  </w:num>
  <w:num w:numId="51" w16cid:durableId="102463027">
    <w:abstractNumId w:val="72"/>
  </w:num>
  <w:num w:numId="52" w16cid:durableId="1251617308">
    <w:abstractNumId w:val="50"/>
  </w:num>
  <w:num w:numId="53" w16cid:durableId="42877161">
    <w:abstractNumId w:val="35"/>
  </w:num>
  <w:num w:numId="54" w16cid:durableId="1384671633">
    <w:abstractNumId w:val="71"/>
  </w:num>
  <w:num w:numId="55" w16cid:durableId="1224175231">
    <w:abstractNumId w:val="16"/>
  </w:num>
  <w:num w:numId="56" w16cid:durableId="1319528874">
    <w:abstractNumId w:val="40"/>
  </w:num>
  <w:num w:numId="57" w16cid:durableId="1039284320">
    <w:abstractNumId w:val="64"/>
  </w:num>
  <w:num w:numId="58" w16cid:durableId="47263502">
    <w:abstractNumId w:val="60"/>
  </w:num>
  <w:num w:numId="59" w16cid:durableId="795025465">
    <w:abstractNumId w:val="57"/>
  </w:num>
  <w:num w:numId="60" w16cid:durableId="428551733">
    <w:abstractNumId w:val="53"/>
  </w:num>
  <w:num w:numId="61" w16cid:durableId="1224561172">
    <w:abstractNumId w:val="56"/>
  </w:num>
  <w:num w:numId="62" w16cid:durableId="177547799">
    <w:abstractNumId w:val="11"/>
  </w:num>
  <w:num w:numId="63" w16cid:durableId="516114944">
    <w:abstractNumId w:val="15"/>
  </w:num>
  <w:num w:numId="64" w16cid:durableId="967665881">
    <w:abstractNumId w:val="6"/>
  </w:num>
  <w:num w:numId="65" w16cid:durableId="372002405">
    <w:abstractNumId w:val="36"/>
  </w:num>
  <w:num w:numId="66" w16cid:durableId="1171945497">
    <w:abstractNumId w:val="18"/>
  </w:num>
  <w:num w:numId="67" w16cid:durableId="1947347979">
    <w:abstractNumId w:val="51"/>
  </w:num>
  <w:num w:numId="68" w16cid:durableId="1692994713">
    <w:abstractNumId w:val="5"/>
  </w:num>
  <w:num w:numId="69" w16cid:durableId="1925797200">
    <w:abstractNumId w:val="31"/>
  </w:num>
  <w:num w:numId="70" w16cid:durableId="667174307">
    <w:abstractNumId w:val="38"/>
  </w:num>
  <w:num w:numId="71" w16cid:durableId="2120643267">
    <w:abstractNumId w:val="55"/>
  </w:num>
  <w:num w:numId="72" w16cid:durableId="1866596958">
    <w:abstractNumId w:val="65"/>
  </w:num>
  <w:num w:numId="73" w16cid:durableId="17575564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3F"/>
    <w:rsid w:val="000B76C6"/>
    <w:rsid w:val="00127622"/>
    <w:rsid w:val="00132038"/>
    <w:rsid w:val="00146294"/>
    <w:rsid w:val="00146BA5"/>
    <w:rsid w:val="001C1721"/>
    <w:rsid w:val="00281CE5"/>
    <w:rsid w:val="002D05C4"/>
    <w:rsid w:val="00364B92"/>
    <w:rsid w:val="003804DD"/>
    <w:rsid w:val="008B6B07"/>
    <w:rsid w:val="00902F23"/>
    <w:rsid w:val="00964D69"/>
    <w:rsid w:val="00B85478"/>
    <w:rsid w:val="00C07DA1"/>
    <w:rsid w:val="00C16224"/>
    <w:rsid w:val="00CF5CE8"/>
    <w:rsid w:val="00E9053F"/>
    <w:rsid w:val="00FB4D56"/>
    <w:rsid w:val="00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3E5D"/>
  <w15:chartTrackingRefBased/>
  <w15:docId w15:val="{318042A0-D30D-4460-8B1A-5787CAAF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9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905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5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5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5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5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5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5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053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053F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9053F"/>
    <w:rPr>
      <w:b/>
      <w:bCs/>
    </w:rPr>
  </w:style>
  <w:style w:type="paragraph" w:styleId="ae">
    <w:name w:val="No Spacing"/>
    <w:uiPriority w:val="1"/>
    <w:qFormat/>
    <w:rsid w:val="00E90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table" w:styleId="af">
    <w:name w:val="Table Grid"/>
    <w:basedOn w:val="a1"/>
    <w:uiPriority w:val="39"/>
    <w:rsid w:val="0038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Кустайбеков Миргали Назарбаевич</dc:creator>
  <cp:keywords/>
  <dc:description/>
  <cp:lastModifiedBy>Кустайбеков Миргали Назарбаевич</cp:lastModifiedBy>
  <cp:revision>4</cp:revision>
  <dcterms:created xsi:type="dcterms:W3CDTF">2026-03-18T06:32:00Z</dcterms:created>
  <dcterms:modified xsi:type="dcterms:W3CDTF">2026-03-27T10:06:00Z</dcterms:modified>
</cp:coreProperties>
</file>