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7F1B6" w14:textId="06C637E4" w:rsidR="00BB3312" w:rsidRPr="00C3156F" w:rsidRDefault="00BB3312" w:rsidP="00BB3312">
      <w:pPr>
        <w:spacing w:after="160" w:line="278" w:lineRule="auto"/>
        <w:jc w:val="right"/>
        <w:rPr>
          <w:rFonts w:ascii="Aptos" w:eastAsia="Aptos" w:hAnsi="Aptos"/>
          <w:kern w:val="2"/>
          <w:sz w:val="24"/>
          <w:szCs w:val="24"/>
          <w14:ligatures w14:val="standardContextual"/>
        </w:rPr>
      </w:pPr>
      <w:r w:rsidRPr="00C3156F">
        <w:rPr>
          <w:rFonts w:ascii="TimesNewRomanPS-BoldMT" w:eastAsia="Aptos" w:hAnsi="TimesNewRomanPS-BoldMT"/>
          <w:b/>
          <w:bCs/>
          <w:color w:val="000000"/>
          <w:kern w:val="2"/>
          <w:sz w:val="24"/>
          <w:szCs w:val="24"/>
          <w14:ligatures w14:val="standardContextual"/>
        </w:rPr>
        <w:t>Қосымша №2</w:t>
      </w:r>
      <w:r w:rsidRPr="00C3156F">
        <w:rPr>
          <w:rFonts w:ascii="TimesNewRomanPS-BoldMT" w:eastAsia="Aptos" w:hAnsi="TimesNewRomanPS-BoldMT"/>
          <w:b/>
          <w:bCs/>
          <w:color w:val="000000"/>
          <w:kern w:val="2"/>
          <w:sz w:val="24"/>
          <w:szCs w:val="24"/>
          <w14:ligatures w14:val="standardContextual"/>
        </w:rPr>
        <w:br/>
        <w:t>Шартқа № _____________от _______</w:t>
      </w:r>
      <w:r w:rsidR="007C1BE7" w:rsidRPr="00C3156F">
        <w:rPr>
          <w:rFonts w:ascii="TimesNewRomanPS-BoldMT" w:eastAsia="Aptos" w:hAnsi="TimesNewRomanPS-BoldMT"/>
          <w:b/>
          <w:bCs/>
          <w:color w:val="000000"/>
          <w:kern w:val="2"/>
          <w:sz w:val="24"/>
          <w:szCs w:val="24"/>
          <w14:ligatures w14:val="standardContextual"/>
        </w:rPr>
        <w:t>__202</w:t>
      </w:r>
      <w:r w:rsidR="00C3156F" w:rsidRPr="00C3156F">
        <w:rPr>
          <w:rFonts w:ascii="TimesNewRomanPS-BoldMT" w:eastAsia="Aptos" w:hAnsi="TimesNewRomanPS-BoldMT"/>
          <w:b/>
          <w:bCs/>
          <w:color w:val="000000"/>
          <w:kern w:val="2"/>
          <w:sz w:val="24"/>
          <w:szCs w:val="24"/>
          <w14:ligatures w14:val="standardContextual"/>
        </w:rPr>
        <w:t>6</w:t>
      </w:r>
      <w:r w:rsidRPr="00C3156F">
        <w:rPr>
          <w:rFonts w:ascii="TimesNewRomanPS-BoldMT" w:eastAsia="Aptos" w:hAnsi="TimesNewRomanPS-BoldMT"/>
          <w:b/>
          <w:bCs/>
          <w:color w:val="000000"/>
          <w:kern w:val="2"/>
          <w:sz w:val="24"/>
          <w:szCs w:val="24"/>
          <w14:ligatures w14:val="standardContextual"/>
        </w:rPr>
        <w:t xml:space="preserve"> жылғы</w:t>
      </w:r>
    </w:p>
    <w:p w14:paraId="6950A456" w14:textId="77777777" w:rsidR="00BB3312" w:rsidRPr="00C3156F" w:rsidRDefault="00BB3312" w:rsidP="00BB3312">
      <w:pPr>
        <w:spacing w:after="160" w:line="278" w:lineRule="auto"/>
        <w:rPr>
          <w:rFonts w:ascii="TimesNewRomanPS-BoldMT" w:eastAsia="Aptos" w:hAnsi="TimesNewRomanPS-BoldMT"/>
          <w:b/>
          <w:bCs/>
          <w:color w:val="000000"/>
          <w:kern w:val="2"/>
          <w:sz w:val="24"/>
          <w:szCs w:val="24"/>
          <w14:ligatures w14:val="standardContextual"/>
        </w:rPr>
      </w:pPr>
      <w:r w:rsidRPr="00C3156F">
        <w:rPr>
          <w:rFonts w:ascii="TimesNewRomanPS-BoldMT" w:eastAsia="Aptos" w:hAnsi="TimesNewRomanPS-BoldMT"/>
          <w:b/>
          <w:bCs/>
          <w:color w:val="000000"/>
          <w:kern w:val="2"/>
          <w:sz w:val="24"/>
          <w:szCs w:val="24"/>
          <w14:ligatures w14:val="standardContextual"/>
        </w:rPr>
        <w:t xml:space="preserve">                                                              </w:t>
      </w:r>
    </w:p>
    <w:p w14:paraId="55BD738C" w14:textId="6051EBC0" w:rsidR="00BB3312" w:rsidRPr="00C3156F" w:rsidRDefault="004D6080" w:rsidP="004D6080">
      <w:pPr>
        <w:spacing w:after="160" w:line="278" w:lineRule="auto"/>
        <w:jc w:val="center"/>
        <w:rPr>
          <w:rFonts w:ascii="TimesNewRomanPS-BoldMT" w:eastAsia="Aptos" w:hAnsi="TimesNewRomanPS-BoldMT"/>
          <w:b/>
          <w:bCs/>
          <w:color w:val="000000"/>
          <w:kern w:val="2"/>
          <w:sz w:val="24"/>
          <w:szCs w:val="24"/>
          <w14:ligatures w14:val="standardContextual"/>
        </w:rPr>
      </w:pPr>
      <w:r w:rsidRPr="00C3156F">
        <w:rPr>
          <w:rFonts w:ascii="TimesNewRomanPS-BoldMT" w:eastAsia="Aptos" w:hAnsi="TimesNewRomanPS-BoldMT"/>
          <w:b/>
          <w:bCs/>
          <w:color w:val="000000"/>
          <w:kern w:val="2"/>
          <w:sz w:val="24"/>
          <w:szCs w:val="24"/>
          <w14:ligatures w14:val="standardContextual"/>
        </w:rPr>
        <w:t>Техникалық сипаттама</w:t>
      </w:r>
    </w:p>
    <w:p w14:paraId="60A57425" w14:textId="69C5E47F" w:rsidR="00C3156F" w:rsidRPr="00C3156F" w:rsidRDefault="00C3156F" w:rsidP="00C3156F">
      <w:pPr>
        <w:spacing w:before="100" w:beforeAutospacing="1" w:after="100" w:afterAutospacing="1" w:line="240" w:lineRule="auto"/>
        <w:jc w:val="center"/>
        <w:rPr>
          <w:rFonts w:ascii="Times New Roman" w:eastAsia="Times New Roman" w:hAnsi="Times New Roman"/>
          <w:b/>
          <w:bCs/>
          <w:sz w:val="24"/>
          <w:szCs w:val="24"/>
          <w:lang w:val="ru-KZ" w:eastAsia="ru-KZ"/>
        </w:rPr>
      </w:pPr>
      <w:r w:rsidRPr="00C3156F">
        <w:rPr>
          <w:rFonts w:ascii="Times New Roman" w:eastAsia="Times New Roman" w:hAnsi="Times New Roman"/>
          <w:b/>
          <w:bCs/>
          <w:sz w:val="24"/>
          <w:szCs w:val="24"/>
          <w:lang w:val="ru-KZ" w:eastAsia="ru-KZ"/>
        </w:rPr>
        <w:t>Автоматтандырылған басқару жүйелерін ағымдағы жөндеу жұмыстарын орындауға</w:t>
      </w:r>
      <w:r w:rsidRPr="00C3156F">
        <w:rPr>
          <w:rFonts w:ascii="Times New Roman" w:eastAsia="Times New Roman" w:hAnsi="Times New Roman"/>
          <w:b/>
          <w:bCs/>
          <w:sz w:val="24"/>
          <w:szCs w:val="24"/>
          <w:lang w:val="ru-KZ" w:eastAsia="ru-KZ"/>
        </w:rPr>
        <w:br/>
        <w:t>(ШУОТ-Б-80 жедел тұрақты ток жүйесін жөндеу жұмыстары)</w:t>
      </w:r>
    </w:p>
    <w:p w14:paraId="27A75649" w14:textId="458344F3" w:rsidR="00BB3312" w:rsidRPr="00C3156F" w:rsidRDefault="00BB3312" w:rsidP="00C3156F">
      <w:pPr>
        <w:pStyle w:val="a3"/>
        <w:jc w:val="both"/>
        <w:rPr>
          <w:rFonts w:ascii="Times New Roman" w:hAnsi="Times New Roman"/>
          <w:b/>
          <w:bCs/>
          <w:sz w:val="24"/>
          <w:szCs w:val="24"/>
        </w:rPr>
      </w:pPr>
      <w:r w:rsidRPr="00C3156F">
        <w:rPr>
          <w:sz w:val="24"/>
          <w:szCs w:val="24"/>
        </w:rPr>
        <w:t xml:space="preserve">                                                            </w:t>
      </w:r>
      <w:r w:rsidRPr="00C3156F">
        <w:rPr>
          <w:sz w:val="24"/>
          <w:szCs w:val="24"/>
        </w:rPr>
        <w:br/>
      </w:r>
      <w:r w:rsidRPr="00C3156F">
        <w:rPr>
          <w:rFonts w:ascii="Times New Roman" w:hAnsi="Times New Roman"/>
          <w:b/>
          <w:bCs/>
          <w:sz w:val="24"/>
          <w:szCs w:val="24"/>
        </w:rPr>
        <w:t xml:space="preserve">1. </w:t>
      </w:r>
      <w:r w:rsidR="00C3156F" w:rsidRPr="00C3156F">
        <w:rPr>
          <w:rFonts w:ascii="Times New Roman" w:eastAsia="Times New Roman" w:hAnsi="Times New Roman"/>
          <w:b/>
          <w:bCs/>
          <w:sz w:val="24"/>
          <w:szCs w:val="24"/>
          <w:lang w:val="ru-KZ" w:eastAsia="ru-KZ"/>
        </w:rPr>
        <w:t>Жұмыстарды</w:t>
      </w:r>
      <w:r w:rsidRPr="00C3156F">
        <w:rPr>
          <w:rFonts w:ascii="Times New Roman" w:hAnsi="Times New Roman"/>
          <w:b/>
          <w:bCs/>
          <w:sz w:val="24"/>
          <w:szCs w:val="24"/>
        </w:rPr>
        <w:t xml:space="preserve"> көрсету көлемі.</w:t>
      </w:r>
    </w:p>
    <w:p w14:paraId="1B360448" w14:textId="6A9634E3" w:rsidR="004D6080" w:rsidRPr="00C3156F" w:rsidRDefault="000077F5" w:rsidP="00C3156F">
      <w:pPr>
        <w:pStyle w:val="a3"/>
        <w:jc w:val="both"/>
        <w:rPr>
          <w:rFonts w:ascii="Times New Roman" w:hAnsi="Times New Roman"/>
          <w:sz w:val="24"/>
          <w:szCs w:val="24"/>
          <w:lang w:val="kk-KZ"/>
        </w:rPr>
      </w:pPr>
      <w:r w:rsidRPr="00C3156F">
        <w:rPr>
          <w:rFonts w:ascii="Times New Roman" w:hAnsi="Times New Roman"/>
          <w:sz w:val="24"/>
          <w:szCs w:val="24"/>
        </w:rPr>
        <w:t xml:space="preserve">  </w:t>
      </w:r>
      <w:r w:rsidR="004D6080" w:rsidRPr="00C3156F">
        <w:rPr>
          <w:rFonts w:ascii="Times New Roman" w:hAnsi="Times New Roman"/>
          <w:sz w:val="24"/>
          <w:szCs w:val="24"/>
          <w:lang w:val="kk-KZ"/>
        </w:rPr>
        <w:t xml:space="preserve">        </w:t>
      </w:r>
      <w:r w:rsidR="00BB3312" w:rsidRPr="00C3156F">
        <w:rPr>
          <w:rFonts w:ascii="Times New Roman" w:hAnsi="Times New Roman"/>
          <w:sz w:val="24"/>
          <w:szCs w:val="24"/>
          <w:lang w:val="kk-KZ"/>
        </w:rPr>
        <w:t>1983 жылы ашылған Өріктау мұнай, газ және конденсат кен орны Қазақстан Республикасы</w:t>
      </w:r>
      <w:r w:rsidR="00BB3312" w:rsidRPr="00C3156F">
        <w:rPr>
          <w:rFonts w:ascii="Times New Roman" w:hAnsi="Times New Roman"/>
          <w:sz w:val="24"/>
          <w:szCs w:val="24"/>
          <w:lang w:val="kk-KZ"/>
        </w:rPr>
        <w:br/>
        <w:t>Ақтөбе облысының Мұғалжар ауданында, Ақтөбе қаласынан оңтүстікке қарай 215 км жерде</w:t>
      </w:r>
      <w:r w:rsidR="00BB3312" w:rsidRPr="00C3156F">
        <w:rPr>
          <w:rFonts w:ascii="Times New Roman" w:hAnsi="Times New Roman"/>
          <w:sz w:val="24"/>
          <w:szCs w:val="24"/>
          <w:lang w:val="kk-KZ"/>
        </w:rPr>
        <w:br/>
        <w:t>орналасқан. 2015 жылы Шығыс Өріктау және Оңтүстік Өріктау кен орындары ашылды.</w:t>
      </w:r>
    </w:p>
    <w:p w14:paraId="17CE9578" w14:textId="12B112F6" w:rsidR="000077F5" w:rsidRPr="00C3156F" w:rsidRDefault="004D6080" w:rsidP="00C3156F">
      <w:pPr>
        <w:pStyle w:val="a3"/>
        <w:jc w:val="both"/>
        <w:rPr>
          <w:rFonts w:ascii="Times New Roman" w:hAnsi="Times New Roman"/>
          <w:sz w:val="24"/>
          <w:szCs w:val="24"/>
          <w:lang w:val="kk-KZ"/>
        </w:rPr>
      </w:pPr>
      <w:r w:rsidRPr="00C3156F">
        <w:rPr>
          <w:rFonts w:ascii="Times New Roman" w:hAnsi="Times New Roman"/>
          <w:sz w:val="24"/>
          <w:szCs w:val="24"/>
          <w:lang w:val="kk-KZ"/>
        </w:rPr>
        <w:t xml:space="preserve">         </w:t>
      </w:r>
      <w:r w:rsidR="00BB3312" w:rsidRPr="00C3156F">
        <w:rPr>
          <w:rFonts w:ascii="Times New Roman" w:hAnsi="Times New Roman"/>
          <w:sz w:val="24"/>
          <w:szCs w:val="24"/>
          <w:lang w:val="kk-KZ"/>
        </w:rPr>
        <w:t>Мұнай-газды өлкенің бұл бөлігінде Жаңажол (шығысқа қарай 10-12 км), Кеңқияқ</w:t>
      </w:r>
      <w:r w:rsidR="00BB3312" w:rsidRPr="00C3156F">
        <w:rPr>
          <w:rFonts w:ascii="Times New Roman" w:hAnsi="Times New Roman"/>
          <w:sz w:val="24"/>
          <w:szCs w:val="24"/>
          <w:lang w:val="kk-KZ"/>
        </w:rPr>
        <w:br/>
        <w:t>(солтүстікке қарай 50 км), Әлібекмола (солтүстік-шығысқа қарай 20 км) және Қожасай (7-8</w:t>
      </w:r>
      <w:r w:rsidR="00BB3312" w:rsidRPr="00C3156F">
        <w:rPr>
          <w:rFonts w:ascii="Times New Roman" w:hAnsi="Times New Roman"/>
          <w:sz w:val="24"/>
          <w:szCs w:val="24"/>
          <w:lang w:val="kk-KZ"/>
        </w:rPr>
        <w:br/>
        <w:t>км) мұнай-газ кен орындары бар. км оңтүстік-батысқа қарай) бұрын ашылған және қазірдің</w:t>
      </w:r>
      <w:r w:rsidR="00BB3312" w:rsidRPr="00C3156F">
        <w:rPr>
          <w:rFonts w:ascii="Times New Roman" w:hAnsi="Times New Roman"/>
          <w:sz w:val="24"/>
          <w:szCs w:val="24"/>
          <w:lang w:val="kk-KZ"/>
        </w:rPr>
        <w:br/>
        <w:t>өзінде әзірленуде.</w:t>
      </w:r>
    </w:p>
    <w:p w14:paraId="59A5F194" w14:textId="547D837B" w:rsidR="00BB3312" w:rsidRPr="00C3156F" w:rsidRDefault="004D6080" w:rsidP="00C3156F">
      <w:pPr>
        <w:pStyle w:val="a3"/>
        <w:jc w:val="both"/>
        <w:rPr>
          <w:rFonts w:ascii="Times New Roman" w:hAnsi="Times New Roman"/>
          <w:sz w:val="24"/>
          <w:szCs w:val="24"/>
        </w:rPr>
      </w:pPr>
      <w:r w:rsidRPr="00C3156F">
        <w:rPr>
          <w:rFonts w:ascii="Times New Roman" w:hAnsi="Times New Roman"/>
          <w:sz w:val="24"/>
          <w:szCs w:val="24"/>
          <w:lang w:val="kk-KZ"/>
        </w:rPr>
        <w:t xml:space="preserve">         </w:t>
      </w:r>
      <w:r w:rsidR="00BB3312" w:rsidRPr="00C3156F">
        <w:rPr>
          <w:rFonts w:ascii="Times New Roman" w:hAnsi="Times New Roman"/>
          <w:sz w:val="24"/>
          <w:szCs w:val="24"/>
        </w:rPr>
        <w:t>Жылдық орташа температура -40 пен +40 С аралығында ауытқиды.</w:t>
      </w:r>
    </w:p>
    <w:p w14:paraId="2BB1F264" w14:textId="77777777" w:rsidR="00C3156F" w:rsidRPr="00C3156F" w:rsidRDefault="00C3156F" w:rsidP="00C3156F">
      <w:pPr>
        <w:pStyle w:val="a3"/>
        <w:jc w:val="both"/>
        <w:rPr>
          <w:rFonts w:ascii="Times New Roman" w:hAnsi="Times New Roman"/>
          <w:sz w:val="24"/>
          <w:szCs w:val="24"/>
        </w:rPr>
      </w:pPr>
    </w:p>
    <w:p w14:paraId="7E6D1D15" w14:textId="77777777" w:rsidR="00C3156F" w:rsidRPr="00C3156F" w:rsidRDefault="00C3156F" w:rsidP="00C3156F">
      <w:pPr>
        <w:pStyle w:val="a3"/>
        <w:jc w:val="both"/>
        <w:rPr>
          <w:rFonts w:ascii="Times New Roman" w:eastAsia="Times New Roman" w:hAnsi="Times New Roman"/>
          <w:b/>
          <w:bCs/>
          <w:sz w:val="24"/>
          <w:szCs w:val="24"/>
          <w:lang w:val="ru-KZ" w:eastAsia="ru-KZ"/>
        </w:rPr>
      </w:pPr>
      <w:r w:rsidRPr="00C3156F">
        <w:rPr>
          <w:rFonts w:ascii="Times New Roman" w:eastAsia="Times New Roman" w:hAnsi="Times New Roman"/>
          <w:b/>
          <w:bCs/>
          <w:sz w:val="24"/>
          <w:szCs w:val="24"/>
          <w:lang w:val="ru-KZ" w:eastAsia="ru-KZ"/>
        </w:rPr>
        <w:t>Жалпы мәліметтер</w:t>
      </w:r>
    </w:p>
    <w:p w14:paraId="38CFFD34" w14:textId="77777777" w:rsidR="00C3156F" w:rsidRDefault="00C3156F" w:rsidP="00C3156F">
      <w:pPr>
        <w:pStyle w:val="a3"/>
        <w:numPr>
          <w:ilvl w:val="1"/>
          <w:numId w:val="32"/>
        </w:numPr>
        <w:tabs>
          <w:tab w:val="left" w:pos="567"/>
        </w:tabs>
        <w:ind w:left="0" w:hanging="9"/>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Нысан: ПС-110/35/6 кВ «Урихтау» қосалқы станциясындағы ШУОТ-Б-80 жедел тұрақты ток жүйесі.</w:t>
      </w:r>
    </w:p>
    <w:p w14:paraId="6B5C90E5" w14:textId="77777777" w:rsidR="00C3156F" w:rsidRDefault="00C3156F" w:rsidP="00C3156F">
      <w:pPr>
        <w:pStyle w:val="a3"/>
        <w:numPr>
          <w:ilvl w:val="1"/>
          <w:numId w:val="32"/>
        </w:numPr>
        <w:tabs>
          <w:tab w:val="left" w:pos="567"/>
        </w:tabs>
        <w:ind w:left="0" w:hanging="9"/>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Негіздеме: 12.10.2023 ж. ақау актісі, оған сәйкес аккумуляторлық батареяларды бақылау және зарядтау жүйесінде критикалық ақаулар анықталған.</w:t>
      </w:r>
    </w:p>
    <w:p w14:paraId="4768C9C6" w14:textId="77777777" w:rsidR="00C3156F" w:rsidRDefault="00C3156F" w:rsidP="00C3156F">
      <w:pPr>
        <w:pStyle w:val="a3"/>
        <w:numPr>
          <w:ilvl w:val="1"/>
          <w:numId w:val="32"/>
        </w:numPr>
        <w:tabs>
          <w:tab w:val="left" w:pos="567"/>
        </w:tabs>
        <w:ind w:left="0" w:hanging="9"/>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Ағымдағы жағдай: жабдық шектеулі жұмысқа қабілетті күйде пайдаланылуда.</w:t>
      </w:r>
    </w:p>
    <w:p w14:paraId="3B01BB1F" w14:textId="1DCAF932" w:rsidR="00C3156F" w:rsidRDefault="00C3156F" w:rsidP="00C3156F">
      <w:pPr>
        <w:pStyle w:val="a3"/>
        <w:numPr>
          <w:ilvl w:val="1"/>
          <w:numId w:val="32"/>
        </w:numPr>
        <w:tabs>
          <w:tab w:val="left" w:pos="567"/>
        </w:tabs>
        <w:ind w:left="0" w:hanging="9"/>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Жұмыстың мақсаты: 220 В DC номиналды шығыс кернеу параметрлерін және электрмен жабдықтаудың талап етілетін сенімділігін қамтамасыз ете отырып, аккумуляторлық батареяларды бақылау және зарядтау жүйесінің толық жұмысқа қабілеттілігін қалпына келтіру.</w:t>
      </w:r>
    </w:p>
    <w:p w14:paraId="01296662" w14:textId="77777777" w:rsidR="00C3156F" w:rsidRPr="00C3156F" w:rsidRDefault="00C3156F" w:rsidP="00C3156F">
      <w:pPr>
        <w:pStyle w:val="a3"/>
        <w:ind w:left="435"/>
        <w:jc w:val="both"/>
        <w:rPr>
          <w:rFonts w:ascii="Times New Roman" w:eastAsia="Times New Roman" w:hAnsi="Times New Roman"/>
          <w:sz w:val="24"/>
          <w:szCs w:val="24"/>
          <w:lang w:val="ru-KZ" w:eastAsia="ru-KZ"/>
        </w:rPr>
      </w:pPr>
    </w:p>
    <w:p w14:paraId="2743C90E" w14:textId="77777777" w:rsidR="00C3156F" w:rsidRPr="00C3156F" w:rsidRDefault="00C3156F" w:rsidP="00C3156F">
      <w:pPr>
        <w:pStyle w:val="a3"/>
        <w:jc w:val="both"/>
        <w:rPr>
          <w:rFonts w:ascii="Times New Roman" w:eastAsia="Times New Roman" w:hAnsi="Times New Roman"/>
          <w:b/>
          <w:bCs/>
          <w:sz w:val="24"/>
          <w:szCs w:val="24"/>
          <w:lang w:val="ru-KZ" w:eastAsia="ru-KZ"/>
        </w:rPr>
      </w:pPr>
      <w:r w:rsidRPr="00C3156F">
        <w:rPr>
          <w:rFonts w:ascii="Times New Roman" w:eastAsia="Times New Roman" w:hAnsi="Times New Roman"/>
          <w:b/>
          <w:bCs/>
          <w:sz w:val="24"/>
          <w:szCs w:val="24"/>
          <w:lang w:val="ru-KZ" w:eastAsia="ru-KZ"/>
        </w:rPr>
        <w:t>2. Жөндеуге жататын жабдықтар тізбесі</w:t>
      </w:r>
    </w:p>
    <w:p w14:paraId="6E84D8E7" w14:textId="77777777" w:rsidR="00C3156F" w:rsidRDefault="00C3156F" w:rsidP="00C3156F">
      <w:pPr>
        <w:pStyle w:val="a3"/>
        <w:numPr>
          <w:ilvl w:val="0"/>
          <w:numId w:val="39"/>
        </w:numPr>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Жүйелік контроллер CORDEX CXC 125/220VDC — 1 жинақ.</w:t>
      </w:r>
      <w:r w:rsidRPr="00C3156F">
        <w:rPr>
          <w:rFonts w:ascii="Times New Roman" w:eastAsia="Times New Roman" w:hAnsi="Times New Roman"/>
          <w:sz w:val="24"/>
          <w:szCs w:val="24"/>
          <w:lang w:val="ru-KZ" w:eastAsia="ru-KZ"/>
        </w:rPr>
        <w:br/>
        <w:t>Түзеткіш модульдер CORDEX CXRF 220-4.4 kW — 3 (үш) дана.</w:t>
      </w:r>
    </w:p>
    <w:p w14:paraId="642504B8" w14:textId="77777777" w:rsidR="00C3156F" w:rsidRPr="00C3156F" w:rsidRDefault="00C3156F" w:rsidP="00C3156F">
      <w:pPr>
        <w:pStyle w:val="a3"/>
        <w:jc w:val="both"/>
        <w:rPr>
          <w:rFonts w:ascii="Times New Roman" w:eastAsia="Times New Roman" w:hAnsi="Times New Roman"/>
          <w:sz w:val="24"/>
          <w:szCs w:val="24"/>
          <w:lang w:val="ru-KZ" w:eastAsia="ru-KZ"/>
        </w:rPr>
      </w:pPr>
    </w:p>
    <w:p w14:paraId="0C38F03A" w14:textId="77777777" w:rsidR="00C3156F" w:rsidRPr="00C3156F" w:rsidRDefault="00C3156F" w:rsidP="00C3156F">
      <w:pPr>
        <w:pStyle w:val="a3"/>
        <w:jc w:val="both"/>
        <w:rPr>
          <w:rFonts w:ascii="Times New Roman" w:eastAsia="Times New Roman" w:hAnsi="Times New Roman"/>
          <w:b/>
          <w:bCs/>
          <w:sz w:val="24"/>
          <w:szCs w:val="24"/>
          <w:lang w:val="ru-KZ" w:eastAsia="ru-KZ"/>
        </w:rPr>
      </w:pPr>
      <w:r w:rsidRPr="00C3156F">
        <w:rPr>
          <w:rFonts w:ascii="Times New Roman" w:eastAsia="Times New Roman" w:hAnsi="Times New Roman"/>
          <w:b/>
          <w:bCs/>
          <w:sz w:val="24"/>
          <w:szCs w:val="24"/>
          <w:lang w:val="ru-KZ" w:eastAsia="ru-KZ"/>
        </w:rPr>
        <w:t>3. Жұмыстардың көлемі мен құрамы</w:t>
      </w:r>
    </w:p>
    <w:p w14:paraId="7F64875B" w14:textId="77777777" w:rsidR="00C3156F" w:rsidRPr="00C3156F" w:rsidRDefault="00C3156F" w:rsidP="00C3156F">
      <w:pPr>
        <w:pStyle w:val="a3"/>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3.1. Дайындық кезеңі</w:t>
      </w:r>
    </w:p>
    <w:p w14:paraId="4EA9A74B" w14:textId="77777777" w:rsidR="00C3156F" w:rsidRPr="00C3156F" w:rsidRDefault="00C3156F" w:rsidP="00C3156F">
      <w:pPr>
        <w:pStyle w:val="a3"/>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Жабдыққа кіріс диагностикасын жүргізу.</w:t>
      </w:r>
    </w:p>
    <w:p w14:paraId="5D83BE30" w14:textId="77777777" w:rsidR="00C3156F" w:rsidRPr="00C3156F" w:rsidRDefault="00C3156F" w:rsidP="00C3156F">
      <w:pPr>
        <w:pStyle w:val="a3"/>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Жұмыстарды орындау кестесін Тапсырыс берушімен келісу.</w:t>
      </w:r>
    </w:p>
    <w:p w14:paraId="22241E64" w14:textId="77777777" w:rsidR="00C3156F" w:rsidRPr="00C3156F" w:rsidRDefault="00C3156F" w:rsidP="00C3156F">
      <w:pPr>
        <w:pStyle w:val="a3"/>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3.2. CORDEX CXC 125/220VDC жүйелік контроллерін жөндеу (1 жинақ)</w:t>
      </w:r>
    </w:p>
    <w:p w14:paraId="5EAEABD5" w14:textId="77777777" w:rsidR="00C3156F" w:rsidRPr="00C3156F" w:rsidRDefault="00C3156F" w:rsidP="00C3156F">
      <w:pPr>
        <w:pStyle w:val="a3"/>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Мердігер міндетті:</w:t>
      </w:r>
    </w:p>
    <w:p w14:paraId="6E02EB7C" w14:textId="77777777" w:rsidR="00C3156F" w:rsidRPr="00C3156F" w:rsidRDefault="00C3156F" w:rsidP="00C3156F">
      <w:pPr>
        <w:pStyle w:val="a3"/>
        <w:numPr>
          <w:ilvl w:val="0"/>
          <w:numId w:val="34"/>
        </w:numPr>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Электрондық платаларға, күштік және басқару тізбектеріне толық диагностика жүргізу.</w:t>
      </w:r>
    </w:p>
    <w:p w14:paraId="0110DD7A" w14:textId="77777777" w:rsidR="00C3156F" w:rsidRPr="00C3156F" w:rsidRDefault="00C3156F" w:rsidP="00C3156F">
      <w:pPr>
        <w:pStyle w:val="a3"/>
        <w:numPr>
          <w:ilvl w:val="0"/>
          <w:numId w:val="34"/>
        </w:numPr>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Қуат тізбектерін, байланыс интерфейстерін, өлшеу арналарының жұмысын тексеру және қалпына келтіру.</w:t>
      </w:r>
    </w:p>
    <w:p w14:paraId="7F0D344F" w14:textId="77777777" w:rsidR="00C3156F" w:rsidRPr="00C3156F" w:rsidRDefault="00C3156F" w:rsidP="00C3156F">
      <w:pPr>
        <w:pStyle w:val="a3"/>
        <w:numPr>
          <w:ilvl w:val="0"/>
          <w:numId w:val="34"/>
        </w:numPr>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Ақаулы электрондық компоненттерді (микросхемалар, конденсаторлар, релелер, драйверлер, қорек көздері және т.б.) жөндеу немесе ауыстыру.</w:t>
      </w:r>
    </w:p>
    <w:p w14:paraId="389CB43C" w14:textId="77777777" w:rsidR="00C3156F" w:rsidRPr="00C3156F" w:rsidRDefault="00C3156F" w:rsidP="00C3156F">
      <w:pPr>
        <w:pStyle w:val="a3"/>
        <w:numPr>
          <w:ilvl w:val="0"/>
          <w:numId w:val="34"/>
        </w:numPr>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Қажет болған жағдайда енгізілген бағдарламалық қамтамасыз етуді қалпына келтіру/қайта жүктеу.</w:t>
      </w:r>
    </w:p>
    <w:p w14:paraId="6EBB38A3" w14:textId="77777777" w:rsidR="00C3156F" w:rsidRPr="00C3156F" w:rsidRDefault="00C3156F" w:rsidP="00C3156F">
      <w:pPr>
        <w:pStyle w:val="a3"/>
        <w:numPr>
          <w:ilvl w:val="0"/>
          <w:numId w:val="34"/>
        </w:numPr>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Кернеу және ток өлшеу арналарына калибрлеу жүргізу.</w:t>
      </w:r>
    </w:p>
    <w:p w14:paraId="1F78B310" w14:textId="77777777" w:rsidR="00C3156F" w:rsidRPr="00C3156F" w:rsidRDefault="00C3156F" w:rsidP="00C3156F">
      <w:pPr>
        <w:pStyle w:val="a3"/>
        <w:numPr>
          <w:ilvl w:val="0"/>
          <w:numId w:val="34"/>
        </w:numPr>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Түзеткіш модульдер мен аккумуляторлық батареяларды басқару алгоритмдерінің дұрыстығын тексеру.</w:t>
      </w:r>
    </w:p>
    <w:p w14:paraId="747A2B60" w14:textId="77777777" w:rsidR="00C3156F" w:rsidRPr="00C3156F" w:rsidRDefault="00C3156F" w:rsidP="00C3156F">
      <w:pPr>
        <w:pStyle w:val="a3"/>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3.3. CORDEX CXRF 220-4,4 kW түзеткіш модульдерін жөндеу (3 дана)</w:t>
      </w:r>
    </w:p>
    <w:p w14:paraId="0DDEF56B" w14:textId="77777777" w:rsidR="00C3156F" w:rsidRPr="00C3156F" w:rsidRDefault="00C3156F" w:rsidP="00C3156F">
      <w:pPr>
        <w:pStyle w:val="a3"/>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lastRenderedPageBreak/>
        <w:t>Мердігер міндетті:</w:t>
      </w:r>
    </w:p>
    <w:p w14:paraId="3D79C0F2" w14:textId="77777777" w:rsidR="00C3156F" w:rsidRPr="00C3156F" w:rsidRDefault="00C3156F" w:rsidP="00C3156F">
      <w:pPr>
        <w:pStyle w:val="a3"/>
        <w:numPr>
          <w:ilvl w:val="0"/>
          <w:numId w:val="35"/>
        </w:numPr>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Әр модуль бойынша істен шығу себептерін анықтай отырып, толық диагностика жүргізу.</w:t>
      </w:r>
    </w:p>
    <w:p w14:paraId="02EBCACD" w14:textId="77777777" w:rsidR="00C3156F" w:rsidRPr="00C3156F" w:rsidRDefault="00C3156F" w:rsidP="00C3156F">
      <w:pPr>
        <w:pStyle w:val="a3"/>
        <w:numPr>
          <w:ilvl w:val="0"/>
          <w:numId w:val="35"/>
        </w:numPr>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Күштік бөлікті (IGBT/күштік транзисторлар, түзеткіш көпірлер, дроссельдер, трансформаторлар) тексеру.</w:t>
      </w:r>
    </w:p>
    <w:p w14:paraId="2ACFC782" w14:textId="77777777" w:rsidR="00C3156F" w:rsidRPr="00C3156F" w:rsidRDefault="00C3156F" w:rsidP="00C3156F">
      <w:pPr>
        <w:pStyle w:val="a3"/>
        <w:numPr>
          <w:ilvl w:val="0"/>
          <w:numId w:val="35"/>
        </w:numPr>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Басқару платаларын және кері байланыс тізбектерін тексеру.</w:t>
      </w:r>
    </w:p>
    <w:p w14:paraId="00258014" w14:textId="77777777" w:rsidR="00C3156F" w:rsidRPr="00C3156F" w:rsidRDefault="00C3156F" w:rsidP="00C3156F">
      <w:pPr>
        <w:pStyle w:val="a3"/>
        <w:numPr>
          <w:ilvl w:val="0"/>
          <w:numId w:val="35"/>
        </w:numPr>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Ақаулы күштік және электрондық компоненттерді ауыстыру.</w:t>
      </w:r>
    </w:p>
    <w:p w14:paraId="39AF2C13" w14:textId="77777777" w:rsidR="00C3156F" w:rsidRPr="00C3156F" w:rsidRDefault="00C3156F" w:rsidP="00C3156F">
      <w:pPr>
        <w:pStyle w:val="a3"/>
        <w:numPr>
          <w:ilvl w:val="0"/>
          <w:numId w:val="35"/>
        </w:numPr>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Салқындату жүйесін (желдеткіштер, температура датчиктері) тексеру және қалпына келтіру.</w:t>
      </w:r>
    </w:p>
    <w:p w14:paraId="103AA036" w14:textId="77777777" w:rsidR="00C3156F" w:rsidRDefault="00C3156F" w:rsidP="00C3156F">
      <w:pPr>
        <w:pStyle w:val="a3"/>
        <w:numPr>
          <w:ilvl w:val="0"/>
          <w:numId w:val="35"/>
        </w:numPr>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Шығыс параметрлерін баптау (кернеу, ток шектеуі, аккумуляторлық батареяны зарядтау режимі).</w:t>
      </w:r>
    </w:p>
    <w:p w14:paraId="1B75E2A3" w14:textId="77777777" w:rsidR="00C3156F" w:rsidRPr="00C3156F" w:rsidRDefault="00C3156F" w:rsidP="00C3156F">
      <w:pPr>
        <w:pStyle w:val="a3"/>
        <w:numPr>
          <w:ilvl w:val="0"/>
          <w:numId w:val="35"/>
        </w:numPr>
        <w:jc w:val="both"/>
        <w:rPr>
          <w:rFonts w:ascii="Times New Roman" w:eastAsia="Times New Roman" w:hAnsi="Times New Roman"/>
          <w:sz w:val="24"/>
          <w:szCs w:val="24"/>
          <w:lang w:val="ru-KZ" w:eastAsia="ru-KZ"/>
        </w:rPr>
      </w:pPr>
    </w:p>
    <w:p w14:paraId="6D77AE6F" w14:textId="77777777" w:rsidR="00C3156F" w:rsidRPr="00C3156F" w:rsidRDefault="00C3156F" w:rsidP="00C3156F">
      <w:pPr>
        <w:pStyle w:val="a3"/>
        <w:jc w:val="both"/>
        <w:rPr>
          <w:rFonts w:ascii="Times New Roman" w:eastAsia="Times New Roman" w:hAnsi="Times New Roman"/>
          <w:b/>
          <w:bCs/>
          <w:sz w:val="24"/>
          <w:szCs w:val="24"/>
          <w:lang w:val="ru-KZ" w:eastAsia="ru-KZ"/>
        </w:rPr>
      </w:pPr>
      <w:r w:rsidRPr="00C3156F">
        <w:rPr>
          <w:rFonts w:ascii="Times New Roman" w:eastAsia="Times New Roman" w:hAnsi="Times New Roman"/>
          <w:b/>
          <w:bCs/>
          <w:sz w:val="24"/>
          <w:szCs w:val="24"/>
          <w:lang w:val="ru-KZ" w:eastAsia="ru-KZ"/>
        </w:rPr>
        <w:t>4. Жұмыстардың сапасына және нәтижесіне қойылатын талаптар</w:t>
      </w:r>
    </w:p>
    <w:p w14:paraId="236BB8FC" w14:textId="77777777" w:rsidR="00C3156F" w:rsidRPr="00C3156F" w:rsidRDefault="00C3156F" w:rsidP="00C3156F">
      <w:pPr>
        <w:pStyle w:val="a3"/>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4.1. Жөндеу аяқталғаннан кейін жабдық мыналарды қамтамасыз етуі тиіс:</w:t>
      </w:r>
    </w:p>
    <w:p w14:paraId="76A45B4F" w14:textId="77777777" w:rsidR="00C3156F" w:rsidRPr="00C3156F" w:rsidRDefault="00C3156F" w:rsidP="00C3156F">
      <w:pPr>
        <w:pStyle w:val="a3"/>
        <w:numPr>
          <w:ilvl w:val="0"/>
          <w:numId w:val="40"/>
        </w:numPr>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Номиналды шығыс кернеуі: 220 В DC (зауыттық құжаттамаға сәйкес рұқсат етілген ауытқулар шегінде).</w:t>
      </w:r>
    </w:p>
    <w:p w14:paraId="1A4FD5A5" w14:textId="77777777" w:rsidR="00C3156F" w:rsidRPr="00C3156F" w:rsidRDefault="00C3156F" w:rsidP="00C3156F">
      <w:pPr>
        <w:pStyle w:val="a3"/>
        <w:numPr>
          <w:ilvl w:val="0"/>
          <w:numId w:val="40"/>
        </w:numPr>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Буферлік қоректендіру және аккумуляторлық батареяны зарядтау режимдерінде кернеу мен токты тұрақтандыру.</w:t>
      </w:r>
    </w:p>
    <w:p w14:paraId="03C3DCCF" w14:textId="77777777" w:rsidR="00C3156F" w:rsidRPr="00C3156F" w:rsidRDefault="00C3156F" w:rsidP="00C3156F">
      <w:pPr>
        <w:pStyle w:val="a3"/>
        <w:numPr>
          <w:ilvl w:val="0"/>
          <w:numId w:val="40"/>
        </w:numPr>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Дабыл беру және параметрлерді бақылау жүйесінің дұрыс жұмыс істеуі.</w:t>
      </w:r>
    </w:p>
    <w:p w14:paraId="0BFA97B7" w14:textId="77777777" w:rsidR="00C3156F" w:rsidRPr="00C3156F" w:rsidRDefault="00C3156F" w:rsidP="00C3156F">
      <w:pPr>
        <w:pStyle w:val="a3"/>
        <w:numPr>
          <w:ilvl w:val="0"/>
          <w:numId w:val="40"/>
        </w:numPr>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Барлық түзеткіш модульдердің параллель режимде бір мезгілде жұмыс істеуі.</w:t>
      </w:r>
    </w:p>
    <w:p w14:paraId="279B08E5" w14:textId="77777777" w:rsidR="00C3156F" w:rsidRDefault="00C3156F" w:rsidP="00C3156F">
      <w:pPr>
        <w:pStyle w:val="a3"/>
        <w:numPr>
          <w:ilvl w:val="0"/>
          <w:numId w:val="40"/>
        </w:numPr>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Номиналды жүктеме кезінде апаттық дабылдар мен іркілістердің болмауы.</w:t>
      </w:r>
    </w:p>
    <w:p w14:paraId="3139798D" w14:textId="77777777" w:rsidR="00C3156F" w:rsidRPr="00C3156F" w:rsidRDefault="00C3156F" w:rsidP="00C3156F">
      <w:pPr>
        <w:pStyle w:val="a3"/>
        <w:jc w:val="both"/>
        <w:rPr>
          <w:rFonts w:ascii="Times New Roman" w:eastAsia="Times New Roman" w:hAnsi="Times New Roman"/>
          <w:sz w:val="24"/>
          <w:szCs w:val="24"/>
          <w:lang w:val="ru-KZ" w:eastAsia="ru-KZ"/>
        </w:rPr>
      </w:pPr>
    </w:p>
    <w:p w14:paraId="7EBE67E6" w14:textId="77777777" w:rsidR="00C3156F" w:rsidRPr="00C3156F" w:rsidRDefault="00C3156F" w:rsidP="00C3156F">
      <w:pPr>
        <w:pStyle w:val="a3"/>
        <w:jc w:val="both"/>
        <w:rPr>
          <w:rFonts w:ascii="Times New Roman" w:eastAsia="Times New Roman" w:hAnsi="Times New Roman"/>
          <w:b/>
          <w:bCs/>
          <w:sz w:val="24"/>
          <w:szCs w:val="24"/>
          <w:lang w:val="ru-KZ" w:eastAsia="ru-KZ"/>
        </w:rPr>
      </w:pPr>
      <w:r w:rsidRPr="00C3156F">
        <w:rPr>
          <w:rFonts w:ascii="Times New Roman" w:eastAsia="Times New Roman" w:hAnsi="Times New Roman"/>
          <w:b/>
          <w:bCs/>
          <w:sz w:val="24"/>
          <w:szCs w:val="24"/>
          <w:lang w:val="ru-KZ" w:eastAsia="ru-KZ"/>
        </w:rPr>
        <w:t>5. Мердігерге қойылатын талаптар</w:t>
      </w:r>
    </w:p>
    <w:p w14:paraId="69A4D01A" w14:textId="77777777" w:rsidR="00C3156F" w:rsidRPr="00C3156F" w:rsidRDefault="00C3156F" w:rsidP="00C3156F">
      <w:pPr>
        <w:pStyle w:val="a3"/>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Мердігер:</w:t>
      </w:r>
    </w:p>
    <w:p w14:paraId="3D6A2A96" w14:textId="77777777" w:rsidR="00C3156F" w:rsidRDefault="00C3156F" w:rsidP="00C3156F">
      <w:pPr>
        <w:pStyle w:val="a3"/>
        <w:numPr>
          <w:ilvl w:val="0"/>
          <w:numId w:val="36"/>
        </w:numPr>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Электр қауіпсіздігі бойынша III топтан төмен емес (қажет болған жағдайда 1000 В дейін және одан жоғары) біліктілігі бар мамандарға ие болуы тиіс.</w:t>
      </w:r>
    </w:p>
    <w:p w14:paraId="1903316E" w14:textId="77777777" w:rsidR="00C3156F" w:rsidRPr="00C3156F" w:rsidRDefault="00C3156F" w:rsidP="00C3156F">
      <w:pPr>
        <w:pStyle w:val="a3"/>
        <w:ind w:left="720"/>
        <w:jc w:val="both"/>
        <w:rPr>
          <w:rFonts w:ascii="Times New Roman" w:eastAsia="Times New Roman" w:hAnsi="Times New Roman"/>
          <w:sz w:val="24"/>
          <w:szCs w:val="24"/>
          <w:lang w:val="ru-KZ" w:eastAsia="ru-KZ"/>
        </w:rPr>
      </w:pPr>
    </w:p>
    <w:p w14:paraId="25CC80A8" w14:textId="77777777" w:rsidR="00C3156F" w:rsidRPr="00C3156F" w:rsidRDefault="00C3156F" w:rsidP="00C3156F">
      <w:pPr>
        <w:pStyle w:val="a3"/>
        <w:jc w:val="both"/>
        <w:rPr>
          <w:rFonts w:ascii="Times New Roman" w:eastAsia="Times New Roman" w:hAnsi="Times New Roman"/>
          <w:b/>
          <w:bCs/>
          <w:sz w:val="24"/>
          <w:szCs w:val="24"/>
          <w:lang w:val="ru-KZ" w:eastAsia="ru-KZ"/>
        </w:rPr>
      </w:pPr>
      <w:r w:rsidRPr="00C3156F">
        <w:rPr>
          <w:rFonts w:ascii="Times New Roman" w:eastAsia="Times New Roman" w:hAnsi="Times New Roman"/>
          <w:b/>
          <w:bCs/>
          <w:sz w:val="24"/>
          <w:szCs w:val="24"/>
          <w:lang w:val="ru-KZ" w:eastAsia="ru-KZ"/>
        </w:rPr>
        <w:t>6. Тапсырыс берушіге берілетін құжаттама</w:t>
      </w:r>
    </w:p>
    <w:p w14:paraId="3170648E" w14:textId="77777777" w:rsidR="00C3156F" w:rsidRPr="00C3156F" w:rsidRDefault="00C3156F" w:rsidP="00C3156F">
      <w:pPr>
        <w:pStyle w:val="a3"/>
        <w:numPr>
          <w:ilvl w:val="0"/>
          <w:numId w:val="37"/>
        </w:numPr>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Жұмыстар аяқталғаннан кейін Мердігер міндетті түрде ұсынады:</w:t>
      </w:r>
    </w:p>
    <w:p w14:paraId="3FCE65EA" w14:textId="77777777" w:rsidR="00C3156F" w:rsidRPr="00C3156F" w:rsidRDefault="00C3156F" w:rsidP="00C3156F">
      <w:pPr>
        <w:pStyle w:val="a3"/>
        <w:numPr>
          <w:ilvl w:val="0"/>
          <w:numId w:val="37"/>
        </w:numPr>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Орындалған жұмыстар актісі;</w:t>
      </w:r>
    </w:p>
    <w:p w14:paraId="6C28A30A" w14:textId="77777777" w:rsidR="00C3156F" w:rsidRDefault="00C3156F" w:rsidP="00C3156F">
      <w:pPr>
        <w:pStyle w:val="a3"/>
        <w:numPr>
          <w:ilvl w:val="0"/>
          <w:numId w:val="37"/>
        </w:numPr>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Жөндеуден кейінгі техникалық жағдай актісі.</w:t>
      </w:r>
    </w:p>
    <w:p w14:paraId="1339A48F" w14:textId="77777777" w:rsidR="00C3156F" w:rsidRPr="00C3156F" w:rsidRDefault="00C3156F" w:rsidP="00C3156F">
      <w:pPr>
        <w:pStyle w:val="a3"/>
        <w:ind w:left="720"/>
        <w:jc w:val="both"/>
        <w:rPr>
          <w:rFonts w:ascii="Times New Roman" w:eastAsia="Times New Roman" w:hAnsi="Times New Roman"/>
          <w:sz w:val="24"/>
          <w:szCs w:val="24"/>
          <w:lang w:val="ru-KZ" w:eastAsia="ru-KZ"/>
        </w:rPr>
      </w:pPr>
    </w:p>
    <w:p w14:paraId="1B14D4E9" w14:textId="77777777" w:rsidR="00C3156F" w:rsidRPr="00C3156F" w:rsidRDefault="00C3156F" w:rsidP="00C3156F">
      <w:pPr>
        <w:pStyle w:val="a3"/>
        <w:jc w:val="both"/>
        <w:rPr>
          <w:rFonts w:ascii="Times New Roman" w:eastAsia="Times New Roman" w:hAnsi="Times New Roman"/>
          <w:b/>
          <w:bCs/>
          <w:sz w:val="24"/>
          <w:szCs w:val="24"/>
          <w:lang w:val="ru-KZ" w:eastAsia="ru-KZ"/>
        </w:rPr>
      </w:pPr>
      <w:r w:rsidRPr="00C3156F">
        <w:rPr>
          <w:rFonts w:ascii="Times New Roman" w:eastAsia="Times New Roman" w:hAnsi="Times New Roman"/>
          <w:b/>
          <w:bCs/>
          <w:sz w:val="24"/>
          <w:szCs w:val="24"/>
          <w:lang w:val="ru-KZ" w:eastAsia="ru-KZ"/>
        </w:rPr>
        <w:t>7. Ерекше шарттар</w:t>
      </w:r>
    </w:p>
    <w:p w14:paraId="0938A220" w14:textId="43F59915" w:rsidR="00C3156F" w:rsidRPr="00C3156F" w:rsidRDefault="00C3156F" w:rsidP="00C3156F">
      <w:pPr>
        <w:pStyle w:val="a3"/>
        <w:numPr>
          <w:ilvl w:val="1"/>
          <w:numId w:val="42"/>
        </w:numPr>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Жұмыстар ПУЭ, ПТЭЭП, еңбекті қорғау және өнеркәсіптік қауіпсіздік талаптарын сақтай отырып орындалуы тиіс.</w:t>
      </w:r>
    </w:p>
    <w:p w14:paraId="5CB050EF" w14:textId="52345C34" w:rsidR="00C3156F" w:rsidRPr="00C3156F" w:rsidRDefault="00C3156F" w:rsidP="00C3156F">
      <w:pPr>
        <w:pStyle w:val="a3"/>
        <w:numPr>
          <w:ilvl w:val="1"/>
          <w:numId w:val="42"/>
        </w:numPr>
        <w:jc w:val="both"/>
        <w:rPr>
          <w:rFonts w:ascii="Times New Roman" w:eastAsia="Times New Roman" w:hAnsi="Times New Roman"/>
          <w:sz w:val="24"/>
          <w:szCs w:val="24"/>
          <w:lang w:val="ru-KZ" w:eastAsia="ru-KZ"/>
        </w:rPr>
      </w:pPr>
      <w:r w:rsidRPr="00C3156F">
        <w:rPr>
          <w:rFonts w:ascii="Times New Roman" w:eastAsia="Times New Roman" w:hAnsi="Times New Roman"/>
          <w:sz w:val="24"/>
          <w:szCs w:val="24"/>
          <w:lang w:val="ru-KZ" w:eastAsia="ru-KZ"/>
        </w:rPr>
        <w:t>Барлық жұмыстар кәсіпорынның технологиялық процесін бұзбай, Тапсырыс берушімен келісілген кесте бойынша орындалады.</w:t>
      </w:r>
    </w:p>
    <w:p w14:paraId="731DBA36" w14:textId="3E759181" w:rsidR="00C3156F" w:rsidRPr="00C3156F" w:rsidRDefault="00C3156F" w:rsidP="00C3156F">
      <w:pPr>
        <w:pStyle w:val="a3"/>
        <w:jc w:val="both"/>
        <w:rPr>
          <w:rFonts w:ascii="Times New Roman" w:eastAsia="Times New Roman" w:hAnsi="Times New Roman"/>
          <w:sz w:val="24"/>
          <w:szCs w:val="24"/>
          <w:lang w:val="ru-KZ" w:eastAsia="ru-KZ"/>
        </w:rPr>
      </w:pPr>
      <w:r>
        <w:rPr>
          <w:rFonts w:ascii="Times New Roman" w:eastAsia="Times New Roman" w:hAnsi="Times New Roman"/>
          <w:sz w:val="24"/>
          <w:szCs w:val="24"/>
          <w:lang w:val="ru-KZ" w:eastAsia="ru-KZ"/>
        </w:rPr>
        <w:t xml:space="preserve">7.3. </w:t>
      </w:r>
      <w:r w:rsidRPr="00C3156F">
        <w:rPr>
          <w:rFonts w:ascii="Times New Roman" w:eastAsia="Times New Roman" w:hAnsi="Times New Roman"/>
          <w:sz w:val="24"/>
          <w:szCs w:val="24"/>
          <w:lang w:val="ru-KZ" w:eastAsia="ru-KZ"/>
        </w:rPr>
        <w:t>Жекелеген тораптарды қалпына келтіру мүмкін болмаған жағдайда, Мердігер негізделген техникалық қорытынды және ауыстыруға коммерциялық ұсыныс ұсынуға міндетті.</w:t>
      </w:r>
    </w:p>
    <w:p w14:paraId="042EC3BF" w14:textId="77777777" w:rsidR="00BB3312" w:rsidRPr="00C3156F" w:rsidRDefault="00BB3312" w:rsidP="00BB3312">
      <w:pPr>
        <w:tabs>
          <w:tab w:val="left" w:pos="1515"/>
        </w:tabs>
        <w:spacing w:after="160" w:line="278" w:lineRule="auto"/>
        <w:ind w:left="-426" w:firstLine="426"/>
        <w:rPr>
          <w:rFonts w:ascii="TimesNewRomanPS-BoldMT" w:eastAsia="Aptos" w:hAnsi="TimesNewRomanPS-BoldMT"/>
          <w:color w:val="000000"/>
          <w:kern w:val="2"/>
          <w:sz w:val="24"/>
          <w:szCs w:val="24"/>
          <w:lang w:val="ru-KZ"/>
          <w14:ligatures w14:val="standardContextual"/>
        </w:rPr>
      </w:pPr>
    </w:p>
    <w:p w14:paraId="11183913" w14:textId="778E666C" w:rsidR="00BB3312" w:rsidRPr="00E75B9F" w:rsidRDefault="00BB3312" w:rsidP="00BB3312">
      <w:pPr>
        <w:spacing w:after="160" w:line="259" w:lineRule="auto"/>
        <w:rPr>
          <w:rFonts w:ascii="TimesNewRomanPS-BoldMT" w:eastAsia="Aptos" w:hAnsi="TimesNewRomanPS-BoldMT"/>
          <w:b/>
          <w:bCs/>
          <w:color w:val="000000"/>
          <w:kern w:val="2"/>
          <w:sz w:val="24"/>
          <w:szCs w:val="24"/>
          <w:lang w:val="ru-KZ"/>
          <w14:ligatures w14:val="standardContextual"/>
        </w:rPr>
      </w:pPr>
      <w:r w:rsidRPr="00E75B9F">
        <w:rPr>
          <w:rFonts w:ascii="TimesNewRomanPS-BoldMT" w:eastAsia="Aptos" w:hAnsi="TimesNewRomanPS-BoldMT"/>
          <w:b/>
          <w:bCs/>
          <w:color w:val="000000"/>
          <w:kern w:val="2"/>
          <w:sz w:val="24"/>
          <w:szCs w:val="24"/>
          <w:lang w:val="ru-KZ"/>
          <w14:ligatures w14:val="standardContextual"/>
        </w:rPr>
        <w:t xml:space="preserve">Тапсырыс беруші:                                                                         </w:t>
      </w:r>
      <w:r w:rsidR="000077F5" w:rsidRPr="00E75B9F">
        <w:rPr>
          <w:rFonts w:ascii="TimesNewRomanPS-BoldMT" w:eastAsia="Aptos" w:hAnsi="TimesNewRomanPS-BoldMT"/>
          <w:b/>
          <w:bCs/>
          <w:color w:val="000000"/>
          <w:kern w:val="2"/>
          <w:sz w:val="24"/>
          <w:szCs w:val="24"/>
          <w:lang w:val="ru-KZ"/>
          <w14:ligatures w14:val="standardContextual"/>
        </w:rPr>
        <w:t xml:space="preserve"> </w:t>
      </w:r>
      <w:r w:rsidRPr="00E75B9F">
        <w:rPr>
          <w:rFonts w:ascii="TimesNewRomanPS-BoldMT" w:eastAsia="Aptos" w:hAnsi="TimesNewRomanPS-BoldMT"/>
          <w:b/>
          <w:bCs/>
          <w:color w:val="000000"/>
          <w:kern w:val="2"/>
          <w:sz w:val="24"/>
          <w:szCs w:val="24"/>
          <w:lang w:val="ru-KZ"/>
          <w14:ligatures w14:val="standardContextual"/>
        </w:rPr>
        <w:t>Орындаушы:</w:t>
      </w:r>
    </w:p>
    <w:p w14:paraId="69525AB4" w14:textId="77777777" w:rsidR="00BB3312" w:rsidRPr="00E75B9F" w:rsidRDefault="00BB3312" w:rsidP="00BB3312">
      <w:pPr>
        <w:spacing w:after="160" w:line="259" w:lineRule="auto"/>
        <w:rPr>
          <w:rFonts w:ascii="TimesNewRomanPS-BoldMT" w:eastAsia="Aptos" w:hAnsi="TimesNewRomanPS-BoldMT"/>
          <w:b/>
          <w:bCs/>
          <w:color w:val="000000"/>
          <w:kern w:val="2"/>
          <w:sz w:val="24"/>
          <w:szCs w:val="24"/>
          <w:lang w:val="ru-KZ"/>
          <w14:ligatures w14:val="standardContextual"/>
        </w:rPr>
      </w:pPr>
      <w:r w:rsidRPr="00E75B9F">
        <w:rPr>
          <w:rFonts w:ascii="TimesNewRomanPS-BoldMT" w:eastAsia="Aptos" w:hAnsi="TimesNewRomanPS-BoldMT"/>
          <w:b/>
          <w:bCs/>
          <w:color w:val="000000"/>
          <w:kern w:val="2"/>
          <w:sz w:val="24"/>
          <w:szCs w:val="24"/>
          <w:lang w:val="ru-KZ"/>
          <w14:ligatures w14:val="standardContextual"/>
        </w:rPr>
        <w:t xml:space="preserve">«Өріктау Оперейтинг» ЖШС                                                       </w:t>
      </w:r>
    </w:p>
    <w:p w14:paraId="176E8C33" w14:textId="77777777" w:rsidR="00BB3312" w:rsidRPr="00C3156F" w:rsidRDefault="00BB3312" w:rsidP="00BB3312">
      <w:pPr>
        <w:spacing w:after="0" w:line="240" w:lineRule="auto"/>
        <w:rPr>
          <w:rFonts w:ascii="TimesNewRomanPS-BoldMT" w:eastAsia="Aptos" w:hAnsi="TimesNewRomanPS-BoldMT"/>
          <w:b/>
          <w:bCs/>
          <w:color w:val="000000"/>
          <w:kern w:val="2"/>
          <w:sz w:val="24"/>
          <w:szCs w:val="24"/>
          <w14:ligatures w14:val="standardContextual"/>
        </w:rPr>
      </w:pPr>
      <w:r w:rsidRPr="00E75B9F">
        <w:rPr>
          <w:rFonts w:ascii="TimesNewRomanPS-BoldMT" w:eastAsia="Aptos" w:hAnsi="TimesNewRomanPS-BoldMT"/>
          <w:b/>
          <w:bCs/>
          <w:color w:val="000000"/>
          <w:kern w:val="2"/>
          <w:sz w:val="24"/>
          <w:szCs w:val="24"/>
          <w:lang w:val="ru-KZ"/>
          <w14:ligatures w14:val="standardContextual"/>
        </w:rPr>
        <w:t xml:space="preserve"> </w:t>
      </w:r>
      <w:r w:rsidRPr="00C3156F">
        <w:rPr>
          <w:rFonts w:ascii="TimesNewRomanPS-BoldMT" w:eastAsia="Aptos" w:hAnsi="TimesNewRomanPS-BoldMT"/>
          <w:b/>
          <w:bCs/>
          <w:color w:val="000000"/>
          <w:kern w:val="2"/>
          <w:sz w:val="24"/>
          <w:szCs w:val="24"/>
          <w14:ligatures w14:val="standardContextual"/>
        </w:rPr>
        <w:t>Өндіріс директоры                                                                             ЖСШ басшысы</w:t>
      </w:r>
    </w:p>
    <w:p w14:paraId="07054E15" w14:textId="77777777" w:rsidR="00BB3312" w:rsidRPr="00C3156F" w:rsidRDefault="00BB3312" w:rsidP="00BB3312">
      <w:pPr>
        <w:spacing w:after="0" w:line="240" w:lineRule="auto"/>
        <w:rPr>
          <w:rFonts w:ascii="TimesNewRomanPS-BoldMT" w:eastAsia="Aptos" w:hAnsi="TimesNewRomanPS-BoldMT"/>
          <w:b/>
          <w:bCs/>
          <w:color w:val="000000"/>
          <w:kern w:val="2"/>
          <w:sz w:val="24"/>
          <w:szCs w:val="24"/>
          <w14:ligatures w14:val="standardContextual"/>
        </w:rPr>
      </w:pPr>
    </w:p>
    <w:p w14:paraId="71912F07" w14:textId="1A0557C1" w:rsidR="00BB3312" w:rsidRPr="00C3156F" w:rsidRDefault="00BB3312" w:rsidP="00BB3312">
      <w:pPr>
        <w:spacing w:after="160" w:line="278" w:lineRule="auto"/>
        <w:contextualSpacing/>
        <w:rPr>
          <w:rFonts w:ascii="TimesNewRomanPS-BoldMT" w:eastAsia="Aptos" w:hAnsi="TimesNewRomanPS-BoldMT"/>
          <w:b/>
          <w:bCs/>
          <w:color w:val="000000"/>
          <w:kern w:val="2"/>
          <w:sz w:val="24"/>
          <w:szCs w:val="24"/>
          <w14:ligatures w14:val="standardContextual"/>
        </w:rPr>
      </w:pPr>
      <w:r w:rsidRPr="00C3156F">
        <w:rPr>
          <w:rFonts w:ascii="TimesNewRomanPS-BoldMT" w:eastAsia="Aptos" w:hAnsi="TimesNewRomanPS-BoldMT"/>
          <w:b/>
          <w:bCs/>
          <w:color w:val="000000"/>
          <w:kern w:val="2"/>
          <w:sz w:val="24"/>
          <w:szCs w:val="24"/>
          <w14:ligatures w14:val="standardContextual"/>
        </w:rPr>
        <w:t xml:space="preserve">__________________ Кулжанов Ж. М.                       </w:t>
      </w:r>
      <w:r w:rsidR="000077F5" w:rsidRPr="00C3156F">
        <w:rPr>
          <w:rFonts w:ascii="TimesNewRomanPS-BoldMT" w:eastAsia="Aptos" w:hAnsi="TimesNewRomanPS-BoldMT"/>
          <w:b/>
          <w:bCs/>
          <w:color w:val="000000"/>
          <w:kern w:val="2"/>
          <w:sz w:val="24"/>
          <w:szCs w:val="24"/>
          <w14:ligatures w14:val="standardContextual"/>
        </w:rPr>
        <w:t xml:space="preserve">                      </w:t>
      </w:r>
      <w:r w:rsidRPr="00C3156F">
        <w:rPr>
          <w:rFonts w:ascii="TimesNewRomanPS-BoldMT" w:eastAsia="Aptos" w:hAnsi="TimesNewRomanPS-BoldMT"/>
          <w:b/>
          <w:bCs/>
          <w:color w:val="000000"/>
          <w:kern w:val="2"/>
          <w:sz w:val="24"/>
          <w:szCs w:val="24"/>
          <w14:ligatures w14:val="standardContextual"/>
        </w:rPr>
        <w:t xml:space="preserve"> ____________ </w:t>
      </w:r>
    </w:p>
    <w:sectPr w:rsidR="00BB3312" w:rsidRPr="00C3156F" w:rsidSect="004D6080">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0D3"/>
    <w:multiLevelType w:val="hybridMultilevel"/>
    <w:tmpl w:val="EFCAB7B0"/>
    <w:lvl w:ilvl="0" w:tplc="81BA585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47F1E33"/>
    <w:multiLevelType w:val="multilevel"/>
    <w:tmpl w:val="CB285770"/>
    <w:lvl w:ilvl="0">
      <w:start w:val="1"/>
      <w:numFmt w:val="decimal"/>
      <w:lvlText w:val="%1."/>
      <w:lvlJc w:val="left"/>
      <w:pPr>
        <w:ind w:left="1065" w:hanging="360"/>
      </w:pPr>
      <w:rPr>
        <w:rFonts w:hint="default"/>
      </w:rPr>
    </w:lvl>
    <w:lvl w:ilvl="1">
      <w:start w:val="10"/>
      <w:numFmt w:val="decimal"/>
      <w:isLgl/>
      <w:lvlText w:val="%1.%2."/>
      <w:lvlJc w:val="left"/>
      <w:pPr>
        <w:ind w:left="1185" w:hanging="48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 w15:restartNumberingAfterBreak="0">
    <w:nsid w:val="08ED1F9C"/>
    <w:multiLevelType w:val="hybridMultilevel"/>
    <w:tmpl w:val="09F456B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304B5"/>
    <w:multiLevelType w:val="hybridMultilevel"/>
    <w:tmpl w:val="21760C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F584BE8"/>
    <w:multiLevelType w:val="hybridMultilevel"/>
    <w:tmpl w:val="7E0AC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541485"/>
    <w:multiLevelType w:val="hybridMultilevel"/>
    <w:tmpl w:val="66DEE94C"/>
    <w:lvl w:ilvl="0" w:tplc="475AADDC">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6" w15:restartNumberingAfterBreak="0">
    <w:nsid w:val="17A67CAE"/>
    <w:multiLevelType w:val="hybridMultilevel"/>
    <w:tmpl w:val="DC402EA2"/>
    <w:lvl w:ilvl="0" w:tplc="76FE92E8">
      <w:start w:val="1"/>
      <w:numFmt w:val="decimal"/>
      <w:lvlText w:val="%1."/>
      <w:lvlJc w:val="left"/>
      <w:pPr>
        <w:ind w:left="720" w:hanging="360"/>
      </w:pPr>
      <w:rPr>
        <w:rFonts w:ascii="Times New Roman" w:eastAsia="Calibri"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506E27"/>
    <w:multiLevelType w:val="hybridMultilevel"/>
    <w:tmpl w:val="1340D026"/>
    <w:lvl w:ilvl="0" w:tplc="D6503934">
      <w:start w:val="1"/>
      <w:numFmt w:val="decimal"/>
      <w:lvlText w:val="%1."/>
      <w:lvlJc w:val="left"/>
      <w:pPr>
        <w:ind w:left="1728" w:hanging="360"/>
      </w:pPr>
      <w:rPr>
        <w:rFonts w:hint="default"/>
      </w:r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abstractNum w:abstractNumId="8" w15:restartNumberingAfterBreak="0">
    <w:nsid w:val="1AF443D2"/>
    <w:multiLevelType w:val="hybridMultilevel"/>
    <w:tmpl w:val="16E6C01A"/>
    <w:lvl w:ilvl="0" w:tplc="0ACA50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851849"/>
    <w:multiLevelType w:val="hybridMultilevel"/>
    <w:tmpl w:val="DF7E9FF4"/>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2972E38"/>
    <w:multiLevelType w:val="hybridMultilevel"/>
    <w:tmpl w:val="68144C5C"/>
    <w:lvl w:ilvl="0" w:tplc="E65AA152">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1" w15:restartNumberingAfterBreak="0">
    <w:nsid w:val="24A87EAD"/>
    <w:multiLevelType w:val="multilevel"/>
    <w:tmpl w:val="60063ECE"/>
    <w:lvl w:ilvl="0">
      <w:start w:val="1"/>
      <w:numFmt w:val="decimal"/>
      <w:lvlText w:val="%1."/>
      <w:lvlJc w:val="left"/>
      <w:pPr>
        <w:ind w:left="785" w:hanging="360"/>
      </w:pPr>
      <w:rPr>
        <w:rFonts w:hint="default"/>
        <w:sz w:val="24"/>
        <w:szCs w:val="24"/>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2" w15:restartNumberingAfterBreak="0">
    <w:nsid w:val="263D3CAD"/>
    <w:multiLevelType w:val="multilevel"/>
    <w:tmpl w:val="E16802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D45765"/>
    <w:multiLevelType w:val="hybridMultilevel"/>
    <w:tmpl w:val="242ABEA2"/>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A855F5C"/>
    <w:multiLevelType w:val="hybridMultilevel"/>
    <w:tmpl w:val="27844BF2"/>
    <w:lvl w:ilvl="0" w:tplc="BBA428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FE51833"/>
    <w:multiLevelType w:val="multilevel"/>
    <w:tmpl w:val="3A50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921184"/>
    <w:multiLevelType w:val="hybridMultilevel"/>
    <w:tmpl w:val="2BDCE0B0"/>
    <w:lvl w:ilvl="0" w:tplc="4558BE18">
      <w:start w:val="1"/>
      <w:numFmt w:val="decimal"/>
      <w:lvlText w:val="%1."/>
      <w:lvlJc w:val="left"/>
      <w:pPr>
        <w:ind w:left="1728" w:hanging="360"/>
      </w:pPr>
      <w:rPr>
        <w:rFonts w:hint="default"/>
      </w:r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abstractNum w:abstractNumId="17" w15:restartNumberingAfterBreak="0">
    <w:nsid w:val="377F3D3D"/>
    <w:multiLevelType w:val="hybridMultilevel"/>
    <w:tmpl w:val="27345058"/>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7F85DA4"/>
    <w:multiLevelType w:val="hybridMultilevel"/>
    <w:tmpl w:val="3224EAF8"/>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DC32960"/>
    <w:multiLevelType w:val="hybridMultilevel"/>
    <w:tmpl w:val="E8B64FC2"/>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E0E5890"/>
    <w:multiLevelType w:val="hybridMultilevel"/>
    <w:tmpl w:val="21760C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179768B"/>
    <w:multiLevelType w:val="multilevel"/>
    <w:tmpl w:val="19E8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8E74E2"/>
    <w:multiLevelType w:val="hybridMultilevel"/>
    <w:tmpl w:val="2328FCF2"/>
    <w:lvl w:ilvl="0" w:tplc="C75A5D4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436077B6"/>
    <w:multiLevelType w:val="hybridMultilevel"/>
    <w:tmpl w:val="534AAD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41933EE"/>
    <w:multiLevelType w:val="multilevel"/>
    <w:tmpl w:val="DA2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6F161D"/>
    <w:multiLevelType w:val="multilevel"/>
    <w:tmpl w:val="3174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375706"/>
    <w:multiLevelType w:val="multilevel"/>
    <w:tmpl w:val="76DC728C"/>
    <w:lvl w:ilvl="0">
      <w:start w:val="1"/>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D1469F"/>
    <w:multiLevelType w:val="hybridMultilevel"/>
    <w:tmpl w:val="5588D206"/>
    <w:lvl w:ilvl="0" w:tplc="AF980F2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5BE11433"/>
    <w:multiLevelType w:val="hybridMultilevel"/>
    <w:tmpl w:val="F47A9C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F742142"/>
    <w:multiLevelType w:val="multilevel"/>
    <w:tmpl w:val="20BC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9C7A5A"/>
    <w:multiLevelType w:val="multilevel"/>
    <w:tmpl w:val="65422F26"/>
    <w:lvl w:ilvl="0">
      <w:start w:val="1"/>
      <w:numFmt w:val="decimal"/>
      <w:lvlText w:val="%1"/>
      <w:lvlJc w:val="left"/>
      <w:pPr>
        <w:ind w:left="420" w:hanging="420"/>
      </w:pPr>
      <w:rPr>
        <w:rFonts w:hint="default"/>
      </w:rPr>
    </w:lvl>
    <w:lvl w:ilvl="1">
      <w:start w:val="1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1" w15:restartNumberingAfterBreak="0">
    <w:nsid w:val="61E90508"/>
    <w:multiLevelType w:val="hybridMultilevel"/>
    <w:tmpl w:val="26D62EEE"/>
    <w:lvl w:ilvl="0" w:tplc="213A023C">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32" w15:restartNumberingAfterBreak="0">
    <w:nsid w:val="6762599A"/>
    <w:multiLevelType w:val="hybridMultilevel"/>
    <w:tmpl w:val="AE687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183402"/>
    <w:multiLevelType w:val="multilevel"/>
    <w:tmpl w:val="E04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4261F2"/>
    <w:multiLevelType w:val="hybridMultilevel"/>
    <w:tmpl w:val="9B8CEBD4"/>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E545495"/>
    <w:multiLevelType w:val="multilevel"/>
    <w:tmpl w:val="76DC728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965F09"/>
    <w:multiLevelType w:val="hybridMultilevel"/>
    <w:tmpl w:val="42925AE8"/>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4B634FF"/>
    <w:multiLevelType w:val="hybridMultilevel"/>
    <w:tmpl w:val="CBC4B71A"/>
    <w:lvl w:ilvl="0" w:tplc="A21A293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8" w15:restartNumberingAfterBreak="0">
    <w:nsid w:val="750A4486"/>
    <w:multiLevelType w:val="hybridMultilevel"/>
    <w:tmpl w:val="A4EED1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78737E3"/>
    <w:multiLevelType w:val="hybridMultilevel"/>
    <w:tmpl w:val="8C0C3D5E"/>
    <w:lvl w:ilvl="0" w:tplc="BDDACCF6">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40" w15:restartNumberingAfterBreak="0">
    <w:nsid w:val="7AE155C5"/>
    <w:multiLevelType w:val="multilevel"/>
    <w:tmpl w:val="7DDC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870FF5"/>
    <w:multiLevelType w:val="multilevel"/>
    <w:tmpl w:val="C1EE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251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88235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02590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12214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7161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1605273">
    <w:abstractNumId w:val="22"/>
  </w:num>
  <w:num w:numId="7" w16cid:durableId="2099783968">
    <w:abstractNumId w:val="27"/>
  </w:num>
  <w:num w:numId="8" w16cid:durableId="1841772316">
    <w:abstractNumId w:val="5"/>
  </w:num>
  <w:num w:numId="9" w16cid:durableId="1175532762">
    <w:abstractNumId w:val="7"/>
  </w:num>
  <w:num w:numId="10" w16cid:durableId="739668952">
    <w:abstractNumId w:val="16"/>
  </w:num>
  <w:num w:numId="11" w16cid:durableId="1051072244">
    <w:abstractNumId w:val="31"/>
  </w:num>
  <w:num w:numId="12" w16cid:durableId="485434729">
    <w:abstractNumId w:val="10"/>
  </w:num>
  <w:num w:numId="13" w16cid:durableId="1701587941">
    <w:abstractNumId w:val="37"/>
  </w:num>
  <w:num w:numId="14" w16cid:durableId="1505046652">
    <w:abstractNumId w:val="14"/>
  </w:num>
  <w:num w:numId="15" w16cid:durableId="872303131">
    <w:abstractNumId w:val="32"/>
  </w:num>
  <w:num w:numId="16" w16cid:durableId="1319922910">
    <w:abstractNumId w:val="4"/>
  </w:num>
  <w:num w:numId="17" w16cid:durableId="639071711">
    <w:abstractNumId w:val="11"/>
  </w:num>
  <w:num w:numId="18" w16cid:durableId="1434669580">
    <w:abstractNumId w:val="39"/>
  </w:num>
  <w:num w:numId="19" w16cid:durableId="1615598813">
    <w:abstractNumId w:val="3"/>
  </w:num>
  <w:num w:numId="20" w16cid:durableId="2039508453">
    <w:abstractNumId w:val="2"/>
  </w:num>
  <w:num w:numId="21" w16cid:durableId="1394811871">
    <w:abstractNumId w:val="1"/>
  </w:num>
  <w:num w:numId="22" w16cid:durableId="380449404">
    <w:abstractNumId w:val="23"/>
  </w:num>
  <w:num w:numId="23" w16cid:durableId="515001870">
    <w:abstractNumId w:val="30"/>
  </w:num>
  <w:num w:numId="24" w16cid:durableId="352920661">
    <w:abstractNumId w:val="24"/>
  </w:num>
  <w:num w:numId="25" w16cid:durableId="721638306">
    <w:abstractNumId w:val="25"/>
  </w:num>
  <w:num w:numId="26" w16cid:durableId="1736972515">
    <w:abstractNumId w:val="15"/>
  </w:num>
  <w:num w:numId="27" w16cid:durableId="554894487">
    <w:abstractNumId w:val="40"/>
  </w:num>
  <w:num w:numId="28" w16cid:durableId="1153831025">
    <w:abstractNumId w:val="21"/>
  </w:num>
  <w:num w:numId="29" w16cid:durableId="338654438">
    <w:abstractNumId w:val="41"/>
  </w:num>
  <w:num w:numId="30" w16cid:durableId="2040161805">
    <w:abstractNumId w:val="33"/>
  </w:num>
  <w:num w:numId="31" w16cid:durableId="1028945322">
    <w:abstractNumId w:val="29"/>
  </w:num>
  <w:num w:numId="32" w16cid:durableId="1963922409">
    <w:abstractNumId w:val="26"/>
  </w:num>
  <w:num w:numId="33" w16cid:durableId="370153884">
    <w:abstractNumId w:val="9"/>
  </w:num>
  <w:num w:numId="34" w16cid:durableId="1741173121">
    <w:abstractNumId w:val="34"/>
  </w:num>
  <w:num w:numId="35" w16cid:durableId="240337291">
    <w:abstractNumId w:val="18"/>
  </w:num>
  <w:num w:numId="36" w16cid:durableId="935093662">
    <w:abstractNumId w:val="17"/>
  </w:num>
  <w:num w:numId="37" w16cid:durableId="972254618">
    <w:abstractNumId w:val="36"/>
  </w:num>
  <w:num w:numId="38" w16cid:durableId="1442334479">
    <w:abstractNumId w:val="19"/>
  </w:num>
  <w:num w:numId="39" w16cid:durableId="504783831">
    <w:abstractNumId w:val="8"/>
  </w:num>
  <w:num w:numId="40" w16cid:durableId="1996568326">
    <w:abstractNumId w:val="13"/>
  </w:num>
  <w:num w:numId="41" w16cid:durableId="134833875">
    <w:abstractNumId w:val="35"/>
  </w:num>
  <w:num w:numId="42" w16cid:durableId="274599187">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BC7"/>
    <w:rsid w:val="000077F5"/>
    <w:rsid w:val="00007DFF"/>
    <w:rsid w:val="00017320"/>
    <w:rsid w:val="0001736B"/>
    <w:rsid w:val="00027B6C"/>
    <w:rsid w:val="00030A93"/>
    <w:rsid w:val="0003576D"/>
    <w:rsid w:val="00046499"/>
    <w:rsid w:val="00050BC1"/>
    <w:rsid w:val="000556C2"/>
    <w:rsid w:val="00061BEE"/>
    <w:rsid w:val="00062196"/>
    <w:rsid w:val="00066364"/>
    <w:rsid w:val="000668CD"/>
    <w:rsid w:val="00072159"/>
    <w:rsid w:val="0007601C"/>
    <w:rsid w:val="0009364F"/>
    <w:rsid w:val="000A2762"/>
    <w:rsid w:val="000A37F3"/>
    <w:rsid w:val="000C2D38"/>
    <w:rsid w:val="000D36FC"/>
    <w:rsid w:val="00125477"/>
    <w:rsid w:val="00126B6D"/>
    <w:rsid w:val="0013069D"/>
    <w:rsid w:val="00151847"/>
    <w:rsid w:val="0015668E"/>
    <w:rsid w:val="0016290D"/>
    <w:rsid w:val="00162E16"/>
    <w:rsid w:val="00172311"/>
    <w:rsid w:val="00172E4F"/>
    <w:rsid w:val="00175D3D"/>
    <w:rsid w:val="00195987"/>
    <w:rsid w:val="001A02EA"/>
    <w:rsid w:val="001A0EA8"/>
    <w:rsid w:val="001A7598"/>
    <w:rsid w:val="001B3BDB"/>
    <w:rsid w:val="001B4374"/>
    <w:rsid w:val="001B7551"/>
    <w:rsid w:val="001D249B"/>
    <w:rsid w:val="001E53F8"/>
    <w:rsid w:val="001E6345"/>
    <w:rsid w:val="0020547F"/>
    <w:rsid w:val="002118D1"/>
    <w:rsid w:val="00235425"/>
    <w:rsid w:val="002435E1"/>
    <w:rsid w:val="002436BF"/>
    <w:rsid w:val="00243EB5"/>
    <w:rsid w:val="002443DB"/>
    <w:rsid w:val="002676FB"/>
    <w:rsid w:val="0027401B"/>
    <w:rsid w:val="002831E5"/>
    <w:rsid w:val="00295C74"/>
    <w:rsid w:val="002A711A"/>
    <w:rsid w:val="002C096E"/>
    <w:rsid w:val="002C3A8A"/>
    <w:rsid w:val="002C6588"/>
    <w:rsid w:val="002C7E0B"/>
    <w:rsid w:val="002E21A7"/>
    <w:rsid w:val="002E5360"/>
    <w:rsid w:val="002F0B51"/>
    <w:rsid w:val="00311EB2"/>
    <w:rsid w:val="00321E63"/>
    <w:rsid w:val="00327659"/>
    <w:rsid w:val="00331571"/>
    <w:rsid w:val="00337BB4"/>
    <w:rsid w:val="00350E36"/>
    <w:rsid w:val="00360A80"/>
    <w:rsid w:val="00364FF6"/>
    <w:rsid w:val="00365E19"/>
    <w:rsid w:val="00374D2B"/>
    <w:rsid w:val="00377586"/>
    <w:rsid w:val="00382835"/>
    <w:rsid w:val="00387DAA"/>
    <w:rsid w:val="003914BA"/>
    <w:rsid w:val="003B5CE1"/>
    <w:rsid w:val="003C02EB"/>
    <w:rsid w:val="003C216B"/>
    <w:rsid w:val="003C378A"/>
    <w:rsid w:val="003D0F02"/>
    <w:rsid w:val="003F1AB1"/>
    <w:rsid w:val="00402882"/>
    <w:rsid w:val="0041472A"/>
    <w:rsid w:val="00416E29"/>
    <w:rsid w:val="00433880"/>
    <w:rsid w:val="004415E2"/>
    <w:rsid w:val="00443D92"/>
    <w:rsid w:val="0045671B"/>
    <w:rsid w:val="00461013"/>
    <w:rsid w:val="0046133A"/>
    <w:rsid w:val="004639E7"/>
    <w:rsid w:val="00464DAA"/>
    <w:rsid w:val="00473037"/>
    <w:rsid w:val="00474358"/>
    <w:rsid w:val="004753AA"/>
    <w:rsid w:val="00494506"/>
    <w:rsid w:val="004B6FE9"/>
    <w:rsid w:val="004C0F49"/>
    <w:rsid w:val="004C0FB1"/>
    <w:rsid w:val="004C2F47"/>
    <w:rsid w:val="004C56A3"/>
    <w:rsid w:val="004C633A"/>
    <w:rsid w:val="004D6080"/>
    <w:rsid w:val="004D6B0D"/>
    <w:rsid w:val="004D7716"/>
    <w:rsid w:val="004E06E3"/>
    <w:rsid w:val="00510174"/>
    <w:rsid w:val="005141A5"/>
    <w:rsid w:val="00514F5C"/>
    <w:rsid w:val="00515C29"/>
    <w:rsid w:val="00525042"/>
    <w:rsid w:val="00535125"/>
    <w:rsid w:val="0054455C"/>
    <w:rsid w:val="005462AB"/>
    <w:rsid w:val="005554E1"/>
    <w:rsid w:val="0055727B"/>
    <w:rsid w:val="00561D35"/>
    <w:rsid w:val="00565731"/>
    <w:rsid w:val="00573F18"/>
    <w:rsid w:val="005772B9"/>
    <w:rsid w:val="005808A5"/>
    <w:rsid w:val="00590BCD"/>
    <w:rsid w:val="005B1C01"/>
    <w:rsid w:val="005B455F"/>
    <w:rsid w:val="005D2363"/>
    <w:rsid w:val="005D275E"/>
    <w:rsid w:val="005D2A34"/>
    <w:rsid w:val="005E19A2"/>
    <w:rsid w:val="005E33B5"/>
    <w:rsid w:val="005F5CDA"/>
    <w:rsid w:val="005F6DD4"/>
    <w:rsid w:val="00613097"/>
    <w:rsid w:val="00614650"/>
    <w:rsid w:val="0061586C"/>
    <w:rsid w:val="00627404"/>
    <w:rsid w:val="006335A0"/>
    <w:rsid w:val="0063612B"/>
    <w:rsid w:val="006401E2"/>
    <w:rsid w:val="00650144"/>
    <w:rsid w:val="00665EC4"/>
    <w:rsid w:val="006725B6"/>
    <w:rsid w:val="00682558"/>
    <w:rsid w:val="0068345C"/>
    <w:rsid w:val="00685CBE"/>
    <w:rsid w:val="00690774"/>
    <w:rsid w:val="006A0BC7"/>
    <w:rsid w:val="006A3EE4"/>
    <w:rsid w:val="006C713F"/>
    <w:rsid w:val="006D4EB2"/>
    <w:rsid w:val="006D6B65"/>
    <w:rsid w:val="006E23B8"/>
    <w:rsid w:val="007039CC"/>
    <w:rsid w:val="00712711"/>
    <w:rsid w:val="00713825"/>
    <w:rsid w:val="00721F15"/>
    <w:rsid w:val="00723CDC"/>
    <w:rsid w:val="00733377"/>
    <w:rsid w:val="007337A7"/>
    <w:rsid w:val="00733A1A"/>
    <w:rsid w:val="007374E6"/>
    <w:rsid w:val="00764DD7"/>
    <w:rsid w:val="00772E48"/>
    <w:rsid w:val="00781C22"/>
    <w:rsid w:val="007824A6"/>
    <w:rsid w:val="00790AF5"/>
    <w:rsid w:val="00794240"/>
    <w:rsid w:val="00794B2C"/>
    <w:rsid w:val="00795830"/>
    <w:rsid w:val="00796245"/>
    <w:rsid w:val="00797FBF"/>
    <w:rsid w:val="007A0D56"/>
    <w:rsid w:val="007A61E7"/>
    <w:rsid w:val="007B0F77"/>
    <w:rsid w:val="007B26CC"/>
    <w:rsid w:val="007B2AC2"/>
    <w:rsid w:val="007C1BE7"/>
    <w:rsid w:val="007C24C4"/>
    <w:rsid w:val="007C3848"/>
    <w:rsid w:val="007E40D3"/>
    <w:rsid w:val="007F5D80"/>
    <w:rsid w:val="008108A6"/>
    <w:rsid w:val="00810B88"/>
    <w:rsid w:val="00813DF8"/>
    <w:rsid w:val="00816EB8"/>
    <w:rsid w:val="00835DBE"/>
    <w:rsid w:val="00846F63"/>
    <w:rsid w:val="008507E0"/>
    <w:rsid w:val="00853948"/>
    <w:rsid w:val="00862270"/>
    <w:rsid w:val="0088698A"/>
    <w:rsid w:val="008906E2"/>
    <w:rsid w:val="008908AD"/>
    <w:rsid w:val="0089248D"/>
    <w:rsid w:val="00895867"/>
    <w:rsid w:val="008A6897"/>
    <w:rsid w:val="008A7050"/>
    <w:rsid w:val="008B4C33"/>
    <w:rsid w:val="008B6585"/>
    <w:rsid w:val="008C00A3"/>
    <w:rsid w:val="008C4AA6"/>
    <w:rsid w:val="008C6EAC"/>
    <w:rsid w:val="008D4DA5"/>
    <w:rsid w:val="008D5B1B"/>
    <w:rsid w:val="008E67E9"/>
    <w:rsid w:val="008F48E0"/>
    <w:rsid w:val="00907A2E"/>
    <w:rsid w:val="00921B3D"/>
    <w:rsid w:val="00926BAD"/>
    <w:rsid w:val="009550F3"/>
    <w:rsid w:val="00965701"/>
    <w:rsid w:val="0097766D"/>
    <w:rsid w:val="00984D9E"/>
    <w:rsid w:val="009929E4"/>
    <w:rsid w:val="00997596"/>
    <w:rsid w:val="009A1563"/>
    <w:rsid w:val="009A63B1"/>
    <w:rsid w:val="009B773A"/>
    <w:rsid w:val="009C5A98"/>
    <w:rsid w:val="009C6930"/>
    <w:rsid w:val="009C76F0"/>
    <w:rsid w:val="009E4C89"/>
    <w:rsid w:val="00A07560"/>
    <w:rsid w:val="00A2211D"/>
    <w:rsid w:val="00A324E1"/>
    <w:rsid w:val="00A345F9"/>
    <w:rsid w:val="00A46B88"/>
    <w:rsid w:val="00A47A35"/>
    <w:rsid w:val="00A70030"/>
    <w:rsid w:val="00A86257"/>
    <w:rsid w:val="00A97783"/>
    <w:rsid w:val="00AB5953"/>
    <w:rsid w:val="00AB6612"/>
    <w:rsid w:val="00AD1C71"/>
    <w:rsid w:val="00AE12CD"/>
    <w:rsid w:val="00AE52D3"/>
    <w:rsid w:val="00AF0FEF"/>
    <w:rsid w:val="00AF65AF"/>
    <w:rsid w:val="00B06D5B"/>
    <w:rsid w:val="00B07EC5"/>
    <w:rsid w:val="00B12D56"/>
    <w:rsid w:val="00B13C22"/>
    <w:rsid w:val="00B42081"/>
    <w:rsid w:val="00B45A77"/>
    <w:rsid w:val="00B505BF"/>
    <w:rsid w:val="00B52991"/>
    <w:rsid w:val="00B5327F"/>
    <w:rsid w:val="00B53EE7"/>
    <w:rsid w:val="00B638D1"/>
    <w:rsid w:val="00B672E1"/>
    <w:rsid w:val="00B857EB"/>
    <w:rsid w:val="00B9561B"/>
    <w:rsid w:val="00B95822"/>
    <w:rsid w:val="00BB3312"/>
    <w:rsid w:val="00BB52F0"/>
    <w:rsid w:val="00BD6782"/>
    <w:rsid w:val="00BE3901"/>
    <w:rsid w:val="00BE46BB"/>
    <w:rsid w:val="00BE5374"/>
    <w:rsid w:val="00BE5E63"/>
    <w:rsid w:val="00BF1C02"/>
    <w:rsid w:val="00BF4DA6"/>
    <w:rsid w:val="00C0167F"/>
    <w:rsid w:val="00C3156F"/>
    <w:rsid w:val="00C34363"/>
    <w:rsid w:val="00C34B7A"/>
    <w:rsid w:val="00C4474E"/>
    <w:rsid w:val="00C47488"/>
    <w:rsid w:val="00C56572"/>
    <w:rsid w:val="00C709D8"/>
    <w:rsid w:val="00C77A71"/>
    <w:rsid w:val="00C90CE3"/>
    <w:rsid w:val="00CA1E8C"/>
    <w:rsid w:val="00CB0E91"/>
    <w:rsid w:val="00CB4957"/>
    <w:rsid w:val="00CD09D2"/>
    <w:rsid w:val="00CE1837"/>
    <w:rsid w:val="00CE3147"/>
    <w:rsid w:val="00CE65EE"/>
    <w:rsid w:val="00CE71B3"/>
    <w:rsid w:val="00CF1399"/>
    <w:rsid w:val="00CF7B85"/>
    <w:rsid w:val="00CF7CBE"/>
    <w:rsid w:val="00D00634"/>
    <w:rsid w:val="00D07139"/>
    <w:rsid w:val="00D071E0"/>
    <w:rsid w:val="00D2204A"/>
    <w:rsid w:val="00D27DE6"/>
    <w:rsid w:val="00D27E66"/>
    <w:rsid w:val="00D33867"/>
    <w:rsid w:val="00D373FB"/>
    <w:rsid w:val="00D776B0"/>
    <w:rsid w:val="00D811AE"/>
    <w:rsid w:val="00D83065"/>
    <w:rsid w:val="00D8749C"/>
    <w:rsid w:val="00D9704C"/>
    <w:rsid w:val="00DA26DE"/>
    <w:rsid w:val="00DA6BEB"/>
    <w:rsid w:val="00DB2568"/>
    <w:rsid w:val="00DB779E"/>
    <w:rsid w:val="00DC1864"/>
    <w:rsid w:val="00DC5AA3"/>
    <w:rsid w:val="00DD7105"/>
    <w:rsid w:val="00DE1AE2"/>
    <w:rsid w:val="00E12847"/>
    <w:rsid w:val="00E15B6C"/>
    <w:rsid w:val="00E16044"/>
    <w:rsid w:val="00E31F31"/>
    <w:rsid w:val="00E33AE0"/>
    <w:rsid w:val="00E37B6A"/>
    <w:rsid w:val="00E37C89"/>
    <w:rsid w:val="00E4466F"/>
    <w:rsid w:val="00E53699"/>
    <w:rsid w:val="00E558E8"/>
    <w:rsid w:val="00E56FBB"/>
    <w:rsid w:val="00E729F9"/>
    <w:rsid w:val="00E75B9F"/>
    <w:rsid w:val="00E766ED"/>
    <w:rsid w:val="00E7754F"/>
    <w:rsid w:val="00E824C0"/>
    <w:rsid w:val="00E936C7"/>
    <w:rsid w:val="00EA1CE5"/>
    <w:rsid w:val="00EA221D"/>
    <w:rsid w:val="00EA239F"/>
    <w:rsid w:val="00EA4098"/>
    <w:rsid w:val="00EB114E"/>
    <w:rsid w:val="00EB43EF"/>
    <w:rsid w:val="00EB52A8"/>
    <w:rsid w:val="00EB59A1"/>
    <w:rsid w:val="00EC0D34"/>
    <w:rsid w:val="00EC0F3E"/>
    <w:rsid w:val="00EC5A80"/>
    <w:rsid w:val="00ED1747"/>
    <w:rsid w:val="00EE06DC"/>
    <w:rsid w:val="00EE6479"/>
    <w:rsid w:val="00EF2DA6"/>
    <w:rsid w:val="00EF5210"/>
    <w:rsid w:val="00EF5AE0"/>
    <w:rsid w:val="00F02361"/>
    <w:rsid w:val="00F1174E"/>
    <w:rsid w:val="00F2303E"/>
    <w:rsid w:val="00F25B73"/>
    <w:rsid w:val="00F360C0"/>
    <w:rsid w:val="00F4200A"/>
    <w:rsid w:val="00F50DBF"/>
    <w:rsid w:val="00F51A13"/>
    <w:rsid w:val="00F54060"/>
    <w:rsid w:val="00F64CB5"/>
    <w:rsid w:val="00F66082"/>
    <w:rsid w:val="00F67B0F"/>
    <w:rsid w:val="00F81C84"/>
    <w:rsid w:val="00F832F8"/>
    <w:rsid w:val="00F913AD"/>
    <w:rsid w:val="00F940FE"/>
    <w:rsid w:val="00F96758"/>
    <w:rsid w:val="00FC32EA"/>
    <w:rsid w:val="00FC6C33"/>
    <w:rsid w:val="00FD0244"/>
    <w:rsid w:val="00FD3FF1"/>
    <w:rsid w:val="00FE374F"/>
    <w:rsid w:val="00FE4FF2"/>
    <w:rsid w:val="00FE6866"/>
    <w:rsid w:val="00FF4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11C2C"/>
  <w15:docId w15:val="{79C845CA-8014-4A5D-A1D4-E5D6F91B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345"/>
    <w:rPr>
      <w:rFonts w:ascii="Calibri" w:eastAsia="Calibri" w:hAnsi="Calibri" w:cs="Times New Roman"/>
    </w:rPr>
  </w:style>
  <w:style w:type="paragraph" w:styleId="1">
    <w:name w:val="heading 1"/>
    <w:basedOn w:val="a"/>
    <w:link w:val="10"/>
    <w:uiPriority w:val="9"/>
    <w:qFormat/>
    <w:rsid w:val="00C3156F"/>
    <w:pPr>
      <w:spacing w:before="100" w:beforeAutospacing="1" w:after="100" w:afterAutospacing="1" w:line="240" w:lineRule="auto"/>
      <w:outlineLvl w:val="0"/>
    </w:pPr>
    <w:rPr>
      <w:rFonts w:ascii="Times New Roman" w:eastAsia="Times New Roman" w:hAnsi="Times New Roman"/>
      <w:b/>
      <w:bCs/>
      <w:kern w:val="36"/>
      <w:sz w:val="48"/>
      <w:szCs w:val="48"/>
      <w:lang w:val="ru-KZ" w:eastAsia="ru-KZ"/>
    </w:rPr>
  </w:style>
  <w:style w:type="paragraph" w:styleId="2">
    <w:name w:val="heading 2"/>
    <w:basedOn w:val="a"/>
    <w:link w:val="20"/>
    <w:uiPriority w:val="9"/>
    <w:qFormat/>
    <w:rsid w:val="00C3156F"/>
    <w:pPr>
      <w:spacing w:before="100" w:beforeAutospacing="1" w:after="100" w:afterAutospacing="1" w:line="240" w:lineRule="auto"/>
      <w:outlineLvl w:val="1"/>
    </w:pPr>
    <w:rPr>
      <w:rFonts w:ascii="Times New Roman" w:eastAsia="Times New Roman" w:hAnsi="Times New Roman"/>
      <w:b/>
      <w:bCs/>
      <w:sz w:val="36"/>
      <w:szCs w:val="36"/>
      <w:lang w:val="ru-KZ" w:eastAsia="ru-KZ"/>
    </w:rPr>
  </w:style>
  <w:style w:type="paragraph" w:styleId="3">
    <w:name w:val="heading 3"/>
    <w:basedOn w:val="a"/>
    <w:link w:val="30"/>
    <w:uiPriority w:val="9"/>
    <w:qFormat/>
    <w:rsid w:val="00C3156F"/>
    <w:pPr>
      <w:spacing w:before="100" w:beforeAutospacing="1" w:after="100" w:afterAutospacing="1" w:line="240" w:lineRule="auto"/>
      <w:outlineLvl w:val="2"/>
    </w:pPr>
    <w:rPr>
      <w:rFonts w:ascii="Times New Roman" w:eastAsia="Times New Roman" w:hAnsi="Times New Roman"/>
      <w:b/>
      <w:bCs/>
      <w:sz w:val="27"/>
      <w:szCs w:val="27"/>
      <w:lang w:val="ru-KZ"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E6345"/>
    <w:pPr>
      <w:spacing w:after="0" w:line="240" w:lineRule="auto"/>
    </w:pPr>
    <w:rPr>
      <w:rFonts w:ascii="Calibri" w:eastAsia="Calibri" w:hAnsi="Calibri" w:cs="Times New Roman"/>
    </w:rPr>
  </w:style>
  <w:style w:type="paragraph" w:styleId="a4">
    <w:name w:val="List Paragraph"/>
    <w:basedOn w:val="a"/>
    <w:link w:val="a5"/>
    <w:uiPriority w:val="34"/>
    <w:qFormat/>
    <w:rsid w:val="00030A93"/>
    <w:pPr>
      <w:ind w:left="720"/>
      <w:contextualSpacing/>
    </w:pPr>
    <w:rPr>
      <w:rFonts w:asciiTheme="minorHAnsi" w:eastAsiaTheme="minorHAnsi" w:hAnsiTheme="minorHAnsi" w:cstheme="minorBidi"/>
    </w:rPr>
  </w:style>
  <w:style w:type="paragraph" w:styleId="a6">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
    <w:link w:val="a7"/>
    <w:rsid w:val="00030A93"/>
    <w:pPr>
      <w:spacing w:after="0" w:line="240" w:lineRule="auto"/>
      <w:jc w:val="both"/>
    </w:pPr>
    <w:rPr>
      <w:rFonts w:ascii="Times New Roman" w:eastAsia="Times New Roman" w:hAnsi="Times New Roman"/>
      <w:sz w:val="24"/>
      <w:szCs w:val="20"/>
      <w:lang w:val="en-US" w:eastAsia="ru-RU"/>
    </w:rPr>
  </w:style>
  <w:style w:type="character" w:customStyle="1" w:styleId="a7">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0"/>
    <w:link w:val="a6"/>
    <w:rsid w:val="00030A93"/>
    <w:rPr>
      <w:rFonts w:ascii="Times New Roman" w:eastAsia="Times New Roman" w:hAnsi="Times New Roman" w:cs="Times New Roman"/>
      <w:sz w:val="24"/>
      <w:szCs w:val="20"/>
      <w:lang w:val="en-US" w:eastAsia="ru-RU"/>
    </w:rPr>
  </w:style>
  <w:style w:type="paragraph" w:styleId="21">
    <w:name w:val="Body Text 2"/>
    <w:basedOn w:val="a"/>
    <w:link w:val="22"/>
    <w:rsid w:val="00030A93"/>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jc w:val="both"/>
    </w:pPr>
    <w:rPr>
      <w:rFonts w:ascii="Tahoma" w:eastAsia="Times New Roman" w:hAnsi="Tahoma" w:cs="Tahoma"/>
      <w:sz w:val="24"/>
      <w:szCs w:val="24"/>
    </w:rPr>
  </w:style>
  <w:style w:type="character" w:customStyle="1" w:styleId="22">
    <w:name w:val="Основной текст 2 Знак"/>
    <w:basedOn w:val="a0"/>
    <w:link w:val="21"/>
    <w:rsid w:val="00030A93"/>
    <w:rPr>
      <w:rFonts w:ascii="Tahoma" w:eastAsia="Times New Roman" w:hAnsi="Tahoma" w:cs="Tahoma"/>
      <w:sz w:val="24"/>
      <w:szCs w:val="24"/>
    </w:rPr>
  </w:style>
  <w:style w:type="paragraph" w:styleId="a8">
    <w:name w:val="Balloon Text"/>
    <w:basedOn w:val="a"/>
    <w:link w:val="a9"/>
    <w:uiPriority w:val="99"/>
    <w:semiHidden/>
    <w:unhideWhenUsed/>
    <w:rsid w:val="0007215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72159"/>
    <w:rPr>
      <w:rFonts w:ascii="Segoe UI" w:eastAsia="Calibri" w:hAnsi="Segoe UI" w:cs="Segoe UI"/>
      <w:sz w:val="18"/>
      <w:szCs w:val="18"/>
    </w:rPr>
  </w:style>
  <w:style w:type="table" w:styleId="aa">
    <w:name w:val="Table Grid"/>
    <w:basedOn w:val="a1"/>
    <w:uiPriority w:val="59"/>
    <w:rsid w:val="00650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34"/>
    <w:rsid w:val="00062196"/>
  </w:style>
  <w:style w:type="character" w:styleId="ab">
    <w:name w:val="annotation reference"/>
    <w:basedOn w:val="a0"/>
    <w:uiPriority w:val="99"/>
    <w:unhideWhenUsed/>
    <w:rsid w:val="00EC0F3E"/>
    <w:rPr>
      <w:sz w:val="16"/>
      <w:szCs w:val="16"/>
    </w:rPr>
  </w:style>
  <w:style w:type="paragraph" w:styleId="ac">
    <w:name w:val="annotation text"/>
    <w:basedOn w:val="a"/>
    <w:link w:val="ad"/>
    <w:uiPriority w:val="99"/>
    <w:unhideWhenUsed/>
    <w:rsid w:val="00EC0F3E"/>
    <w:pPr>
      <w:spacing w:line="240" w:lineRule="auto"/>
    </w:pPr>
    <w:rPr>
      <w:sz w:val="20"/>
      <w:szCs w:val="20"/>
    </w:rPr>
  </w:style>
  <w:style w:type="character" w:customStyle="1" w:styleId="ad">
    <w:name w:val="Текст примечания Знак"/>
    <w:basedOn w:val="a0"/>
    <w:link w:val="ac"/>
    <w:uiPriority w:val="99"/>
    <w:rsid w:val="00EC0F3E"/>
    <w:rPr>
      <w:rFonts w:ascii="Calibri" w:eastAsia="Calibri" w:hAnsi="Calibri" w:cs="Times New Roman"/>
      <w:sz w:val="20"/>
      <w:szCs w:val="20"/>
    </w:rPr>
  </w:style>
  <w:style w:type="paragraph" w:styleId="ae">
    <w:name w:val="annotation subject"/>
    <w:basedOn w:val="ac"/>
    <w:next w:val="ac"/>
    <w:link w:val="af"/>
    <w:uiPriority w:val="99"/>
    <w:semiHidden/>
    <w:unhideWhenUsed/>
    <w:rsid w:val="00EC0F3E"/>
    <w:rPr>
      <w:b/>
      <w:bCs/>
    </w:rPr>
  </w:style>
  <w:style w:type="character" w:customStyle="1" w:styleId="af">
    <w:name w:val="Тема примечания Знак"/>
    <w:basedOn w:val="ad"/>
    <w:link w:val="ae"/>
    <w:uiPriority w:val="99"/>
    <w:semiHidden/>
    <w:rsid w:val="00EC0F3E"/>
    <w:rPr>
      <w:rFonts w:ascii="Calibri" w:eastAsia="Calibri" w:hAnsi="Calibri" w:cs="Times New Roman"/>
      <w:b/>
      <w:bCs/>
      <w:sz w:val="20"/>
      <w:szCs w:val="20"/>
    </w:rPr>
  </w:style>
  <w:style w:type="character" w:customStyle="1" w:styleId="10">
    <w:name w:val="Заголовок 1 Знак"/>
    <w:basedOn w:val="a0"/>
    <w:link w:val="1"/>
    <w:uiPriority w:val="9"/>
    <w:rsid w:val="00C3156F"/>
    <w:rPr>
      <w:rFonts w:ascii="Times New Roman" w:eastAsia="Times New Roman" w:hAnsi="Times New Roman" w:cs="Times New Roman"/>
      <w:b/>
      <w:bCs/>
      <w:kern w:val="36"/>
      <w:sz w:val="48"/>
      <w:szCs w:val="48"/>
      <w:lang w:val="ru-KZ" w:eastAsia="ru-KZ"/>
    </w:rPr>
  </w:style>
  <w:style w:type="character" w:customStyle="1" w:styleId="20">
    <w:name w:val="Заголовок 2 Знак"/>
    <w:basedOn w:val="a0"/>
    <w:link w:val="2"/>
    <w:uiPriority w:val="9"/>
    <w:rsid w:val="00C3156F"/>
    <w:rPr>
      <w:rFonts w:ascii="Times New Roman" w:eastAsia="Times New Roman" w:hAnsi="Times New Roman" w:cs="Times New Roman"/>
      <w:b/>
      <w:bCs/>
      <w:sz w:val="36"/>
      <w:szCs w:val="36"/>
      <w:lang w:val="ru-KZ" w:eastAsia="ru-KZ"/>
    </w:rPr>
  </w:style>
  <w:style w:type="character" w:customStyle="1" w:styleId="30">
    <w:name w:val="Заголовок 3 Знак"/>
    <w:basedOn w:val="a0"/>
    <w:link w:val="3"/>
    <w:uiPriority w:val="9"/>
    <w:rsid w:val="00C3156F"/>
    <w:rPr>
      <w:rFonts w:ascii="Times New Roman" w:eastAsia="Times New Roman" w:hAnsi="Times New Roman" w:cs="Times New Roman"/>
      <w:b/>
      <w:bCs/>
      <w:sz w:val="27"/>
      <w:szCs w:val="27"/>
      <w:lang w:val="ru-KZ" w:eastAsia="ru-KZ"/>
    </w:rPr>
  </w:style>
  <w:style w:type="paragraph" w:styleId="af0">
    <w:name w:val="Normal (Web)"/>
    <w:basedOn w:val="a"/>
    <w:uiPriority w:val="99"/>
    <w:semiHidden/>
    <w:unhideWhenUsed/>
    <w:rsid w:val="00C3156F"/>
    <w:pPr>
      <w:spacing w:before="100" w:beforeAutospacing="1" w:after="100" w:afterAutospacing="1" w:line="240" w:lineRule="auto"/>
    </w:pPr>
    <w:rPr>
      <w:rFonts w:ascii="Times New Roman" w:eastAsia="Times New Roman" w:hAnsi="Times New Roman"/>
      <w:sz w:val="24"/>
      <w:szCs w:val="24"/>
      <w:lang w:val="ru-KZ" w:eastAsia="ru-KZ"/>
    </w:rPr>
  </w:style>
  <w:style w:type="character" w:styleId="af1">
    <w:name w:val="Strong"/>
    <w:basedOn w:val="a0"/>
    <w:uiPriority w:val="22"/>
    <w:qFormat/>
    <w:rsid w:val="00C315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10611">
      <w:bodyDiv w:val="1"/>
      <w:marLeft w:val="0"/>
      <w:marRight w:val="0"/>
      <w:marTop w:val="0"/>
      <w:marBottom w:val="0"/>
      <w:divBdr>
        <w:top w:val="none" w:sz="0" w:space="0" w:color="auto"/>
        <w:left w:val="none" w:sz="0" w:space="0" w:color="auto"/>
        <w:bottom w:val="none" w:sz="0" w:space="0" w:color="auto"/>
        <w:right w:val="none" w:sz="0" w:space="0" w:color="auto"/>
      </w:divBdr>
    </w:div>
    <w:div w:id="1460799106">
      <w:bodyDiv w:val="1"/>
      <w:marLeft w:val="0"/>
      <w:marRight w:val="0"/>
      <w:marTop w:val="0"/>
      <w:marBottom w:val="0"/>
      <w:divBdr>
        <w:top w:val="none" w:sz="0" w:space="0" w:color="auto"/>
        <w:left w:val="none" w:sz="0" w:space="0" w:color="auto"/>
        <w:bottom w:val="none" w:sz="0" w:space="0" w:color="auto"/>
        <w:right w:val="none" w:sz="0" w:space="0" w:color="auto"/>
      </w:divBdr>
    </w:div>
    <w:div w:id="210148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C7C0B-A011-4F7B-A95E-B24C73FB8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557</Words>
  <Characters>4184</Characters>
  <Application>Microsoft Office Word</Application>
  <DocSecurity>0</DocSecurity>
  <Lines>77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Матаев Турехан Тракпаевич</dc:creator>
  <cp:lastModifiedBy>Кустайбеков Миргали Назарбаевич</cp:lastModifiedBy>
  <cp:revision>4</cp:revision>
  <cp:lastPrinted>2019-08-01T05:57:00Z</cp:lastPrinted>
  <dcterms:created xsi:type="dcterms:W3CDTF">2026-03-02T13:00:00Z</dcterms:created>
  <dcterms:modified xsi:type="dcterms:W3CDTF">2026-03-17T13:35:00Z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36b01990b5f5919251bed2e82c33193acc36504c472b5ba874a1d8c39c117f21</vt:lpwstr>
  </property>
</Properties>
</file>