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FE52" w14:textId="7C179DAD" w:rsidR="00CE1837" w:rsidRPr="007920CA" w:rsidRDefault="00CE1837" w:rsidP="00CE1837">
      <w:pPr>
        <w:keepNext/>
        <w:keepLines/>
        <w:tabs>
          <w:tab w:val="left" w:pos="0"/>
          <w:tab w:val="left" w:pos="6237"/>
          <w:tab w:val="left" w:pos="6804"/>
        </w:tabs>
        <w:spacing w:after="0" w:line="240" w:lineRule="auto"/>
        <w:ind w:right="-1"/>
        <w:jc w:val="right"/>
        <w:outlineLvl w:val="0"/>
        <w:rPr>
          <w:rFonts w:ascii="Times New Roman" w:hAnsi="Times New Roman"/>
          <w:b/>
          <w:sz w:val="24"/>
          <w:szCs w:val="24"/>
        </w:rPr>
      </w:pPr>
      <w:bookmarkStart w:id="0" w:name="_Hlk216196571"/>
      <w:r w:rsidRPr="007920CA">
        <w:rPr>
          <w:rFonts w:ascii="Times New Roman" w:hAnsi="Times New Roman"/>
          <w:b/>
          <w:sz w:val="24"/>
          <w:szCs w:val="24"/>
        </w:rPr>
        <w:t>Приложение №2 к договору  № ___</w:t>
      </w:r>
      <w:r w:rsidR="001F47A2">
        <w:rPr>
          <w:rFonts w:ascii="Times New Roman" w:hAnsi="Times New Roman"/>
          <w:b/>
          <w:sz w:val="24"/>
          <w:szCs w:val="24"/>
        </w:rPr>
        <w:t>__</w:t>
      </w:r>
      <w:r w:rsidRPr="007920CA">
        <w:rPr>
          <w:rFonts w:ascii="Times New Roman" w:hAnsi="Times New Roman"/>
          <w:b/>
          <w:sz w:val="24"/>
          <w:szCs w:val="24"/>
        </w:rPr>
        <w:t xml:space="preserve">___ </w:t>
      </w:r>
    </w:p>
    <w:p w14:paraId="024A72B3" w14:textId="12AC1FB9" w:rsidR="00CE1837" w:rsidRPr="007920CA" w:rsidRDefault="00CE1837" w:rsidP="00CE1837">
      <w:pPr>
        <w:keepNext/>
        <w:keepLines/>
        <w:tabs>
          <w:tab w:val="left" w:pos="0"/>
          <w:tab w:val="left" w:pos="6237"/>
          <w:tab w:val="left" w:pos="6804"/>
        </w:tabs>
        <w:spacing w:after="0" w:line="240" w:lineRule="auto"/>
        <w:ind w:right="-1"/>
        <w:jc w:val="right"/>
        <w:outlineLvl w:val="0"/>
        <w:rPr>
          <w:rFonts w:ascii="Times New Roman" w:hAnsi="Times New Roman"/>
          <w:b/>
          <w:sz w:val="24"/>
          <w:szCs w:val="24"/>
        </w:rPr>
      </w:pPr>
      <w:r w:rsidRPr="007920CA">
        <w:rPr>
          <w:rFonts w:ascii="Times New Roman" w:hAnsi="Times New Roman"/>
          <w:b/>
          <w:sz w:val="24"/>
          <w:szCs w:val="24"/>
        </w:rPr>
        <w:t xml:space="preserve">от </w:t>
      </w:r>
      <w:r w:rsidRPr="001F47A2">
        <w:rPr>
          <w:rFonts w:ascii="Times New Roman" w:hAnsi="Times New Roman"/>
          <w:b/>
          <w:sz w:val="24"/>
          <w:szCs w:val="24"/>
          <w:u w:val="single"/>
        </w:rPr>
        <w:t>«_</w:t>
      </w:r>
      <w:r w:rsidR="001F47A2">
        <w:rPr>
          <w:rFonts w:ascii="Times New Roman" w:hAnsi="Times New Roman"/>
          <w:b/>
          <w:sz w:val="24"/>
          <w:szCs w:val="24"/>
          <w:u w:val="single"/>
        </w:rPr>
        <w:t xml:space="preserve">   </w:t>
      </w:r>
      <w:r w:rsidRPr="001F47A2">
        <w:rPr>
          <w:rFonts w:ascii="Times New Roman" w:hAnsi="Times New Roman"/>
          <w:b/>
          <w:sz w:val="24"/>
          <w:szCs w:val="24"/>
          <w:u w:val="single"/>
        </w:rPr>
        <w:t>__» __</w:t>
      </w:r>
      <w:r w:rsidR="001F47A2">
        <w:rPr>
          <w:rFonts w:ascii="Times New Roman" w:hAnsi="Times New Roman"/>
          <w:b/>
          <w:sz w:val="24"/>
          <w:szCs w:val="24"/>
          <w:u w:val="single"/>
        </w:rPr>
        <w:t xml:space="preserve">    </w:t>
      </w:r>
      <w:r w:rsidRPr="001F47A2">
        <w:rPr>
          <w:rFonts w:ascii="Times New Roman" w:hAnsi="Times New Roman"/>
          <w:b/>
          <w:sz w:val="24"/>
          <w:szCs w:val="24"/>
          <w:u w:val="single"/>
        </w:rPr>
        <w:t>_______</w:t>
      </w:r>
      <w:r w:rsidRPr="007920CA">
        <w:rPr>
          <w:rFonts w:ascii="Times New Roman" w:hAnsi="Times New Roman"/>
          <w:b/>
          <w:sz w:val="24"/>
          <w:szCs w:val="24"/>
        </w:rPr>
        <w:t xml:space="preserve"> 20</w:t>
      </w:r>
      <w:r w:rsidR="001F47A2">
        <w:rPr>
          <w:rFonts w:ascii="Times New Roman" w:hAnsi="Times New Roman"/>
          <w:b/>
          <w:sz w:val="24"/>
          <w:szCs w:val="24"/>
        </w:rPr>
        <w:t>2</w:t>
      </w:r>
      <w:r w:rsidR="00416385">
        <w:rPr>
          <w:rFonts w:ascii="Times New Roman" w:hAnsi="Times New Roman"/>
          <w:b/>
          <w:sz w:val="24"/>
          <w:szCs w:val="24"/>
        </w:rPr>
        <w:t>6</w:t>
      </w:r>
      <w:r w:rsidRPr="007920CA">
        <w:rPr>
          <w:rFonts w:ascii="Times New Roman" w:hAnsi="Times New Roman"/>
          <w:b/>
          <w:sz w:val="24"/>
          <w:szCs w:val="24"/>
        </w:rPr>
        <w:t>г.</w:t>
      </w:r>
    </w:p>
    <w:p w14:paraId="0C6466CE" w14:textId="77777777" w:rsidR="006335A0" w:rsidRDefault="006335A0" w:rsidP="00B672E1">
      <w:pPr>
        <w:spacing w:line="240" w:lineRule="auto"/>
        <w:contextualSpacing/>
        <w:jc w:val="center"/>
        <w:rPr>
          <w:rFonts w:ascii="Times New Roman" w:hAnsi="Times New Roman"/>
          <w:b/>
          <w:sz w:val="24"/>
          <w:szCs w:val="24"/>
        </w:rPr>
      </w:pPr>
    </w:p>
    <w:p w14:paraId="2F9A564A" w14:textId="65ECD628" w:rsidR="006335A0" w:rsidRPr="005808A5" w:rsidRDefault="009550F3" w:rsidP="005808A5">
      <w:pPr>
        <w:spacing w:after="0" w:line="240" w:lineRule="auto"/>
        <w:jc w:val="right"/>
        <w:rPr>
          <w:rFonts w:ascii="Times New Roman" w:eastAsia="Times New Roman" w:hAnsi="Times New Roman"/>
          <w:lang w:eastAsia="ru-RU"/>
        </w:rPr>
      </w:pPr>
      <w:r>
        <w:rPr>
          <w:rFonts w:ascii="Times New Roman" w:hAnsi="Times New Roman"/>
          <w:b/>
          <w:sz w:val="24"/>
          <w:szCs w:val="24"/>
        </w:rPr>
        <w:t xml:space="preserve">                     </w:t>
      </w:r>
    </w:p>
    <w:p w14:paraId="4EED2654" w14:textId="77777777" w:rsidR="006335A0" w:rsidRDefault="006335A0" w:rsidP="00B672E1">
      <w:pPr>
        <w:spacing w:line="240" w:lineRule="auto"/>
        <w:contextualSpacing/>
        <w:jc w:val="center"/>
        <w:rPr>
          <w:rFonts w:ascii="Times New Roman" w:hAnsi="Times New Roman"/>
          <w:b/>
          <w:sz w:val="24"/>
          <w:szCs w:val="24"/>
        </w:rPr>
      </w:pPr>
    </w:p>
    <w:p w14:paraId="7AE44F5C" w14:textId="77777777" w:rsidR="00EC0F3E" w:rsidRDefault="00EC0F3E" w:rsidP="00B672E1">
      <w:pPr>
        <w:spacing w:line="240" w:lineRule="auto"/>
        <w:contextualSpacing/>
        <w:jc w:val="center"/>
        <w:rPr>
          <w:rFonts w:ascii="Times New Roman" w:hAnsi="Times New Roman"/>
          <w:b/>
          <w:sz w:val="24"/>
          <w:szCs w:val="24"/>
        </w:rPr>
      </w:pPr>
      <w:r>
        <w:rPr>
          <w:rFonts w:ascii="Times New Roman" w:hAnsi="Times New Roman"/>
          <w:b/>
          <w:sz w:val="24"/>
          <w:szCs w:val="24"/>
        </w:rPr>
        <w:t xml:space="preserve">Техническая спецификация </w:t>
      </w:r>
    </w:p>
    <w:p w14:paraId="23C57D60" w14:textId="213ED684" w:rsidR="00862270" w:rsidRPr="00F80DE2" w:rsidRDefault="006335A0" w:rsidP="00F80DE2">
      <w:pPr>
        <w:spacing w:after="0" w:line="259" w:lineRule="auto"/>
        <w:ind w:right="57"/>
        <w:jc w:val="center"/>
        <w:rPr>
          <w:rFonts w:ascii="Times New Roman" w:hAnsi="Times New Roman"/>
          <w:b/>
          <w:sz w:val="24"/>
          <w:szCs w:val="24"/>
        </w:rPr>
      </w:pPr>
      <w:r w:rsidRPr="00F80DE2">
        <w:rPr>
          <w:rFonts w:ascii="Times New Roman" w:hAnsi="Times New Roman"/>
          <w:b/>
          <w:sz w:val="24"/>
          <w:szCs w:val="24"/>
        </w:rPr>
        <w:t xml:space="preserve"> на </w:t>
      </w:r>
      <w:r w:rsidR="00F80DE2" w:rsidRPr="00F80DE2">
        <w:rPr>
          <w:rFonts w:ascii="Times New Roman" w:hAnsi="Times New Roman"/>
          <w:b/>
        </w:rPr>
        <w:t>Работы по текущему ремонту автоматизированных систем управления</w:t>
      </w:r>
      <w:r w:rsidR="00F80DE2" w:rsidRPr="00F80DE2">
        <w:rPr>
          <w:rFonts w:ascii="Times New Roman" w:hAnsi="Times New Roman"/>
          <w:b/>
          <w:sz w:val="24"/>
          <w:szCs w:val="24"/>
        </w:rPr>
        <w:t xml:space="preserve"> </w:t>
      </w:r>
      <w:r w:rsidR="00311EB2" w:rsidRPr="00F80DE2">
        <w:rPr>
          <w:rFonts w:ascii="Times New Roman" w:hAnsi="Times New Roman"/>
          <w:b/>
          <w:sz w:val="24"/>
          <w:szCs w:val="24"/>
        </w:rPr>
        <w:t>(</w:t>
      </w:r>
      <w:r w:rsidR="00F80DE2" w:rsidRPr="00F80DE2">
        <w:rPr>
          <w:rFonts w:ascii="Times New Roman" w:eastAsia="Times New Roman" w:hAnsi="Times New Roman"/>
          <w:b/>
          <w:color w:val="000000"/>
          <w:kern w:val="2"/>
          <w:lang w:val="ru-KZ" w:eastAsia="ru-KZ"/>
          <w14:ligatures w14:val="standardContextual"/>
        </w:rPr>
        <w:t>Работа по ремонту системы оперативного постоянного тока ШУОТ-Б-80</w:t>
      </w:r>
      <w:r w:rsidR="00311EB2" w:rsidRPr="00F80DE2">
        <w:rPr>
          <w:rFonts w:ascii="Times New Roman" w:hAnsi="Times New Roman"/>
          <w:b/>
          <w:sz w:val="24"/>
          <w:szCs w:val="24"/>
        </w:rPr>
        <w:t>)</w:t>
      </w:r>
    </w:p>
    <w:p w14:paraId="24383C35" w14:textId="2CFBC7EF" w:rsidR="00984B33" w:rsidRPr="003F1AB1" w:rsidRDefault="00007DFF" w:rsidP="004C0FB1">
      <w:pPr>
        <w:pStyle w:val="a4"/>
        <w:spacing w:line="240" w:lineRule="auto"/>
        <w:ind w:left="1065"/>
        <w:jc w:val="both"/>
        <w:rPr>
          <w:rFonts w:ascii="Times New Roman" w:hAnsi="Times New Roman"/>
          <w:b/>
          <w:sz w:val="24"/>
          <w:szCs w:val="24"/>
        </w:rPr>
      </w:pPr>
      <w:r>
        <w:rPr>
          <w:rFonts w:ascii="Times New Roman" w:hAnsi="Times New Roman"/>
          <w:b/>
          <w:sz w:val="24"/>
          <w:szCs w:val="24"/>
        </w:rPr>
        <w:t xml:space="preserve">                                   </w:t>
      </w:r>
      <w:r w:rsidR="00416385">
        <w:rPr>
          <w:rFonts w:ascii="Times New Roman" w:hAnsi="Times New Roman"/>
          <w:b/>
          <w:sz w:val="24"/>
          <w:szCs w:val="24"/>
        </w:rPr>
        <w:t xml:space="preserve">       </w:t>
      </w:r>
    </w:p>
    <w:p w14:paraId="73482736" w14:textId="77F9EDA3" w:rsidR="006335A0" w:rsidRPr="00091587" w:rsidRDefault="006335A0" w:rsidP="00091587">
      <w:pPr>
        <w:pStyle w:val="a4"/>
        <w:numPr>
          <w:ilvl w:val="0"/>
          <w:numId w:val="43"/>
        </w:numPr>
        <w:spacing w:line="240" w:lineRule="auto"/>
        <w:ind w:left="426"/>
        <w:jc w:val="both"/>
        <w:rPr>
          <w:rFonts w:ascii="Times New Roman" w:hAnsi="Times New Roman"/>
          <w:b/>
          <w:sz w:val="24"/>
          <w:szCs w:val="24"/>
        </w:rPr>
      </w:pPr>
      <w:r w:rsidRPr="00091587">
        <w:rPr>
          <w:rFonts w:ascii="Times New Roman" w:hAnsi="Times New Roman"/>
          <w:b/>
          <w:sz w:val="24"/>
          <w:szCs w:val="24"/>
        </w:rPr>
        <w:t xml:space="preserve">Область оказания </w:t>
      </w:r>
      <w:r w:rsidR="00923C5C" w:rsidRPr="00091587">
        <w:rPr>
          <w:rFonts w:ascii="Times New Roman" w:hAnsi="Times New Roman"/>
          <w:b/>
          <w:sz w:val="24"/>
          <w:szCs w:val="24"/>
        </w:rPr>
        <w:t>Работ</w:t>
      </w:r>
      <w:r w:rsidRPr="00091587">
        <w:rPr>
          <w:rFonts w:ascii="Times New Roman" w:hAnsi="Times New Roman"/>
          <w:b/>
          <w:sz w:val="24"/>
          <w:szCs w:val="24"/>
        </w:rPr>
        <w:t>.</w:t>
      </w:r>
    </w:p>
    <w:p w14:paraId="32154990" w14:textId="33B737C6" w:rsidR="006335A0" w:rsidRPr="006335A0" w:rsidRDefault="006335A0" w:rsidP="006335A0">
      <w:pPr>
        <w:spacing w:line="240" w:lineRule="auto"/>
        <w:contextualSpacing/>
        <w:jc w:val="both"/>
        <w:rPr>
          <w:rFonts w:ascii="Times New Roman" w:hAnsi="Times New Roman"/>
          <w:sz w:val="24"/>
          <w:szCs w:val="24"/>
        </w:rPr>
      </w:pPr>
      <w:r w:rsidRPr="006335A0">
        <w:rPr>
          <w:rFonts w:ascii="Times New Roman" w:hAnsi="Times New Roman"/>
          <w:sz w:val="24"/>
          <w:szCs w:val="24"/>
        </w:rPr>
        <w:t xml:space="preserve">    </w:t>
      </w:r>
      <w:r w:rsidR="00832EE5">
        <w:rPr>
          <w:rFonts w:ascii="Times New Roman" w:hAnsi="Times New Roman"/>
          <w:sz w:val="24"/>
          <w:szCs w:val="24"/>
        </w:rPr>
        <w:t xml:space="preserve">     </w:t>
      </w:r>
      <w:r w:rsidRPr="006335A0">
        <w:rPr>
          <w:rFonts w:ascii="Times New Roman" w:hAnsi="Times New Roman"/>
          <w:sz w:val="24"/>
          <w:szCs w:val="24"/>
        </w:rPr>
        <w:t>Нефтегазоконденсатное месторождение Урихтау, открытое в 1983 году, расположено на территории Мугалжарского района Актюбинской области Республики Казахстан в 215</w:t>
      </w:r>
      <w:r w:rsidR="00474358">
        <w:rPr>
          <w:rFonts w:ascii="Times New Roman" w:hAnsi="Times New Roman"/>
          <w:sz w:val="24"/>
          <w:szCs w:val="24"/>
        </w:rPr>
        <w:t xml:space="preserve"> </w:t>
      </w:r>
      <w:r w:rsidR="00EF2DA6" w:rsidRPr="006335A0">
        <w:rPr>
          <w:rFonts w:ascii="Times New Roman" w:hAnsi="Times New Roman"/>
          <w:sz w:val="24"/>
          <w:szCs w:val="24"/>
        </w:rPr>
        <w:t>км к</w:t>
      </w:r>
      <w:r w:rsidRPr="006335A0">
        <w:rPr>
          <w:rFonts w:ascii="Times New Roman" w:hAnsi="Times New Roman"/>
          <w:sz w:val="24"/>
          <w:szCs w:val="24"/>
        </w:rPr>
        <w:t xml:space="preserve"> югу от города Актобе. В 2015 году открыто месторождение Восточный Урихтау и месторождение Южный Урихтау.</w:t>
      </w:r>
    </w:p>
    <w:p w14:paraId="75B3F865" w14:textId="4BFAAEB7" w:rsidR="006335A0" w:rsidRPr="006335A0" w:rsidRDefault="006335A0" w:rsidP="006335A0">
      <w:pPr>
        <w:spacing w:line="240" w:lineRule="auto"/>
        <w:contextualSpacing/>
        <w:jc w:val="both"/>
        <w:rPr>
          <w:rFonts w:ascii="Times New Roman" w:hAnsi="Times New Roman"/>
          <w:sz w:val="24"/>
          <w:szCs w:val="24"/>
        </w:rPr>
      </w:pPr>
      <w:r w:rsidRPr="006335A0">
        <w:rPr>
          <w:rFonts w:ascii="Times New Roman" w:hAnsi="Times New Roman"/>
          <w:sz w:val="24"/>
          <w:szCs w:val="24"/>
        </w:rPr>
        <w:t xml:space="preserve"> </w:t>
      </w:r>
      <w:r w:rsidR="00832EE5">
        <w:rPr>
          <w:rFonts w:ascii="Times New Roman" w:hAnsi="Times New Roman"/>
          <w:sz w:val="24"/>
          <w:szCs w:val="24"/>
        </w:rPr>
        <w:t xml:space="preserve">        </w:t>
      </w:r>
      <w:r w:rsidRPr="006335A0">
        <w:rPr>
          <w:rFonts w:ascii="Times New Roman" w:hAnsi="Times New Roman"/>
          <w:sz w:val="24"/>
          <w:szCs w:val="24"/>
        </w:rPr>
        <w:t>В этой части нефтегазоносного региона ранее открыты и уже разрабатываются месторождения нефти и газа Жанажол (10-12км восточнее), Кенкияк (50км севернее), Алибекмола (20 км северо-восточнее) и Кожасай (</w:t>
      </w:r>
      <w:r w:rsidR="00A47A35">
        <w:rPr>
          <w:rFonts w:ascii="Times New Roman" w:hAnsi="Times New Roman"/>
          <w:sz w:val="24"/>
          <w:szCs w:val="24"/>
        </w:rPr>
        <w:t>36</w:t>
      </w:r>
      <w:r w:rsidRPr="006335A0">
        <w:rPr>
          <w:rFonts w:ascii="Times New Roman" w:hAnsi="Times New Roman"/>
          <w:sz w:val="24"/>
          <w:szCs w:val="24"/>
        </w:rPr>
        <w:t xml:space="preserve"> км юго-западнее). </w:t>
      </w:r>
    </w:p>
    <w:p w14:paraId="144D27CA" w14:textId="77777777" w:rsidR="006335A0" w:rsidRPr="006335A0" w:rsidRDefault="006335A0" w:rsidP="006335A0">
      <w:pPr>
        <w:spacing w:line="240" w:lineRule="auto"/>
        <w:contextualSpacing/>
        <w:jc w:val="both"/>
        <w:rPr>
          <w:rFonts w:ascii="Times New Roman" w:hAnsi="Times New Roman"/>
          <w:sz w:val="24"/>
          <w:szCs w:val="24"/>
        </w:rPr>
      </w:pPr>
      <w:r w:rsidRPr="006335A0">
        <w:rPr>
          <w:rFonts w:ascii="Times New Roman" w:hAnsi="Times New Roman"/>
          <w:sz w:val="24"/>
          <w:szCs w:val="24"/>
        </w:rPr>
        <w:t xml:space="preserve">     Среднегодовые температуры разнятся между -40 и +40 С. </w:t>
      </w:r>
    </w:p>
    <w:p w14:paraId="1984CF7D" w14:textId="77777777" w:rsidR="00A47A35" w:rsidRDefault="00A47A35" w:rsidP="00A97783">
      <w:pPr>
        <w:spacing w:after="0" w:line="240" w:lineRule="auto"/>
        <w:contextualSpacing/>
        <w:jc w:val="both"/>
        <w:rPr>
          <w:rFonts w:ascii="Times New Roman" w:hAnsi="Times New Roman"/>
          <w:b/>
          <w:bCs/>
          <w:sz w:val="24"/>
          <w:szCs w:val="24"/>
        </w:rPr>
      </w:pPr>
    </w:p>
    <w:p w14:paraId="73633989" w14:textId="05CA0D07" w:rsidR="00416385" w:rsidRPr="00416385" w:rsidRDefault="00416385" w:rsidP="00416385">
      <w:pPr>
        <w:pStyle w:val="a3"/>
        <w:jc w:val="both"/>
        <w:rPr>
          <w:rFonts w:ascii="Times New Roman" w:hAnsi="Times New Roman"/>
          <w:b/>
          <w:bCs/>
          <w:sz w:val="24"/>
          <w:szCs w:val="24"/>
          <w:lang w:val="ru-KZ" w:eastAsia="ru-KZ"/>
        </w:rPr>
      </w:pPr>
      <w:r w:rsidRPr="00416385">
        <w:rPr>
          <w:rFonts w:ascii="Times New Roman" w:hAnsi="Times New Roman"/>
          <w:b/>
          <w:bCs/>
          <w:sz w:val="24"/>
          <w:szCs w:val="24"/>
          <w:lang w:val="ru-KZ" w:eastAsia="ru-KZ"/>
        </w:rPr>
        <w:t>Общие сведения</w:t>
      </w:r>
    </w:p>
    <w:p w14:paraId="40A33960" w14:textId="77777777" w:rsidR="00416385" w:rsidRPr="00416385" w:rsidRDefault="00416385" w:rsidP="00416385">
      <w:pPr>
        <w:pStyle w:val="a3"/>
        <w:jc w:val="both"/>
        <w:rPr>
          <w:rFonts w:ascii="Times New Roman" w:hAnsi="Times New Roman"/>
          <w:sz w:val="24"/>
          <w:szCs w:val="24"/>
          <w:lang w:val="ru-KZ" w:eastAsia="ru-KZ"/>
        </w:rPr>
      </w:pPr>
      <w:r w:rsidRPr="00416385">
        <w:rPr>
          <w:rFonts w:ascii="Times New Roman" w:hAnsi="Times New Roman"/>
          <w:sz w:val="24"/>
          <w:szCs w:val="24"/>
          <w:lang w:val="ru-KZ" w:eastAsia="ru-KZ"/>
        </w:rPr>
        <w:t>1.1. Объект: система оперативного постоянного тока ШУОТ-Б-80 на ПС-110/35/6кВ “Урихтау”.</w:t>
      </w:r>
      <w:r w:rsidRPr="00416385">
        <w:rPr>
          <w:rFonts w:ascii="Times New Roman" w:hAnsi="Times New Roman"/>
          <w:sz w:val="24"/>
          <w:szCs w:val="24"/>
          <w:lang w:val="ru-KZ" w:eastAsia="ru-KZ"/>
        </w:rPr>
        <w:br/>
        <w:t>1.2. Основание: дефектный акт от 12.10.2023 г., согласно которому выявлены критические неисправности системы контроля и подзаряда аккумуляторных батарей.</w:t>
      </w:r>
      <w:r w:rsidRPr="00416385">
        <w:rPr>
          <w:rFonts w:ascii="Times New Roman" w:hAnsi="Times New Roman"/>
          <w:sz w:val="24"/>
          <w:szCs w:val="24"/>
          <w:lang w:val="ru-KZ" w:eastAsia="ru-KZ"/>
        </w:rPr>
        <w:br/>
        <w:t>1.3. Текущее состояние: оборудование эксплуатируется в ограниченно работоспособном состоянии.</w:t>
      </w:r>
      <w:r w:rsidRPr="00416385">
        <w:rPr>
          <w:rFonts w:ascii="Times New Roman" w:hAnsi="Times New Roman"/>
          <w:sz w:val="24"/>
          <w:szCs w:val="24"/>
          <w:lang w:val="ru-KZ" w:eastAsia="ru-KZ"/>
        </w:rPr>
        <w:br/>
        <w:t>1.4. Цель работ: восстановление полной работоспособности системы контроля и подзаряда аккумуляторных батарей с обеспечением номинальных параметров выходного напряжения 220 В DC и требуемой надежности электроснабжения.</w:t>
      </w:r>
    </w:p>
    <w:p w14:paraId="723ECEBC" w14:textId="77777777" w:rsidR="00416385" w:rsidRDefault="00416385" w:rsidP="00416385">
      <w:pPr>
        <w:pStyle w:val="a3"/>
        <w:jc w:val="both"/>
        <w:rPr>
          <w:rFonts w:ascii="Times New Roman" w:hAnsi="Times New Roman"/>
          <w:sz w:val="24"/>
          <w:szCs w:val="24"/>
          <w:lang w:val="ru-KZ" w:eastAsia="ru-KZ"/>
        </w:rPr>
      </w:pPr>
    </w:p>
    <w:p w14:paraId="50DCF469" w14:textId="093FDE46" w:rsidR="00416385" w:rsidRPr="00091587" w:rsidRDefault="00416385" w:rsidP="00416385">
      <w:pPr>
        <w:pStyle w:val="a3"/>
        <w:jc w:val="both"/>
        <w:rPr>
          <w:rFonts w:ascii="Times New Roman" w:hAnsi="Times New Roman"/>
          <w:b/>
          <w:bCs/>
          <w:sz w:val="24"/>
          <w:szCs w:val="24"/>
          <w:lang w:val="ru-KZ" w:eastAsia="ru-KZ"/>
        </w:rPr>
      </w:pPr>
      <w:r w:rsidRPr="00091587">
        <w:rPr>
          <w:rFonts w:ascii="Times New Roman" w:hAnsi="Times New Roman"/>
          <w:b/>
          <w:bCs/>
          <w:sz w:val="24"/>
          <w:szCs w:val="24"/>
          <w:lang w:val="ru-KZ" w:eastAsia="ru-KZ"/>
        </w:rPr>
        <w:t>2. Перечень оборудования, подлежащего ремонту</w:t>
      </w:r>
    </w:p>
    <w:p w14:paraId="4799467F" w14:textId="77777777" w:rsidR="00416385" w:rsidRPr="00416385" w:rsidRDefault="00416385" w:rsidP="009F0BFE">
      <w:pPr>
        <w:pStyle w:val="a3"/>
        <w:numPr>
          <w:ilvl w:val="0"/>
          <w:numId w:val="49"/>
        </w:numPr>
        <w:jc w:val="both"/>
        <w:rPr>
          <w:rFonts w:ascii="Times New Roman" w:hAnsi="Times New Roman"/>
          <w:sz w:val="24"/>
          <w:szCs w:val="24"/>
          <w:lang w:val="ru-KZ" w:eastAsia="ru-KZ"/>
        </w:rPr>
      </w:pPr>
      <w:r w:rsidRPr="00416385">
        <w:rPr>
          <w:rFonts w:ascii="Times New Roman" w:hAnsi="Times New Roman"/>
          <w:sz w:val="24"/>
          <w:szCs w:val="24"/>
          <w:lang w:val="ru-KZ" w:eastAsia="ru-KZ"/>
        </w:rPr>
        <w:t>Системный контроллер CORDEX CXC 125/220VDC — 1 комплект.</w:t>
      </w:r>
    </w:p>
    <w:p w14:paraId="5E32549F" w14:textId="77777777" w:rsidR="00416385" w:rsidRPr="00416385" w:rsidRDefault="00416385" w:rsidP="009F0BFE">
      <w:pPr>
        <w:pStyle w:val="a3"/>
        <w:numPr>
          <w:ilvl w:val="0"/>
          <w:numId w:val="49"/>
        </w:numPr>
        <w:jc w:val="both"/>
        <w:rPr>
          <w:rFonts w:ascii="Times New Roman" w:hAnsi="Times New Roman"/>
          <w:sz w:val="24"/>
          <w:szCs w:val="24"/>
          <w:lang w:val="ru-KZ" w:eastAsia="ru-KZ"/>
        </w:rPr>
      </w:pPr>
      <w:r w:rsidRPr="00416385">
        <w:rPr>
          <w:rFonts w:ascii="Times New Roman" w:hAnsi="Times New Roman"/>
          <w:sz w:val="24"/>
          <w:szCs w:val="24"/>
          <w:lang w:val="ru-KZ" w:eastAsia="ru-KZ"/>
        </w:rPr>
        <w:t>Выпрямительные модули CORDEX CXRF 220-4.4 kW — 3 (три) шт.</w:t>
      </w:r>
    </w:p>
    <w:p w14:paraId="58F17B06" w14:textId="77777777" w:rsidR="00416385" w:rsidRDefault="00416385" w:rsidP="00416385">
      <w:pPr>
        <w:pStyle w:val="a3"/>
        <w:jc w:val="both"/>
        <w:rPr>
          <w:rFonts w:ascii="Times New Roman" w:hAnsi="Times New Roman"/>
          <w:sz w:val="24"/>
          <w:szCs w:val="24"/>
          <w:lang w:val="ru-KZ" w:eastAsia="ru-KZ"/>
        </w:rPr>
      </w:pPr>
    </w:p>
    <w:p w14:paraId="4BE53379" w14:textId="6E8E020C" w:rsidR="00416385" w:rsidRPr="00091587" w:rsidRDefault="00416385" w:rsidP="00416385">
      <w:pPr>
        <w:pStyle w:val="a3"/>
        <w:jc w:val="both"/>
        <w:rPr>
          <w:rFonts w:ascii="Times New Roman" w:hAnsi="Times New Roman"/>
          <w:b/>
          <w:bCs/>
          <w:sz w:val="24"/>
          <w:szCs w:val="24"/>
          <w:lang w:val="ru-KZ" w:eastAsia="ru-KZ"/>
        </w:rPr>
      </w:pPr>
      <w:r w:rsidRPr="00091587">
        <w:rPr>
          <w:rFonts w:ascii="Times New Roman" w:hAnsi="Times New Roman"/>
          <w:b/>
          <w:bCs/>
          <w:sz w:val="24"/>
          <w:szCs w:val="24"/>
          <w:lang w:val="ru-KZ" w:eastAsia="ru-KZ"/>
        </w:rPr>
        <w:t>3. Объем и состав работ</w:t>
      </w:r>
    </w:p>
    <w:p w14:paraId="32F48F63" w14:textId="77777777" w:rsidR="00416385" w:rsidRPr="00416385" w:rsidRDefault="00416385" w:rsidP="00416385">
      <w:pPr>
        <w:pStyle w:val="a3"/>
        <w:jc w:val="both"/>
        <w:rPr>
          <w:rFonts w:ascii="Times New Roman" w:hAnsi="Times New Roman"/>
          <w:sz w:val="24"/>
          <w:szCs w:val="24"/>
          <w:lang w:val="ru-KZ" w:eastAsia="ru-KZ"/>
        </w:rPr>
      </w:pPr>
      <w:r w:rsidRPr="00416385">
        <w:rPr>
          <w:rFonts w:ascii="Times New Roman" w:hAnsi="Times New Roman"/>
          <w:sz w:val="24"/>
          <w:szCs w:val="24"/>
          <w:lang w:val="ru-KZ" w:eastAsia="ru-KZ"/>
        </w:rPr>
        <w:t>3.1. Подготовительный этап</w:t>
      </w:r>
    </w:p>
    <w:p w14:paraId="4CC958AD" w14:textId="23EC49EB" w:rsidR="00416385" w:rsidRPr="00416385" w:rsidRDefault="00416385" w:rsidP="00416385">
      <w:pPr>
        <w:pStyle w:val="a3"/>
        <w:jc w:val="both"/>
        <w:rPr>
          <w:rFonts w:ascii="Times New Roman" w:hAnsi="Times New Roman"/>
          <w:sz w:val="24"/>
          <w:szCs w:val="24"/>
          <w:lang w:val="ru-KZ" w:eastAsia="ru-KZ"/>
        </w:rPr>
      </w:pPr>
      <w:r w:rsidRPr="00416385">
        <w:rPr>
          <w:rFonts w:ascii="Times New Roman" w:hAnsi="Times New Roman"/>
          <w:sz w:val="24"/>
          <w:szCs w:val="24"/>
          <w:lang w:val="ru-KZ" w:eastAsia="ru-KZ"/>
        </w:rPr>
        <w:t>Проведение входной диагностики оборудования.</w:t>
      </w:r>
    </w:p>
    <w:p w14:paraId="635BCBB9" w14:textId="77777777" w:rsidR="00416385" w:rsidRPr="00416385" w:rsidRDefault="00416385" w:rsidP="00416385">
      <w:pPr>
        <w:pStyle w:val="a3"/>
        <w:jc w:val="both"/>
        <w:rPr>
          <w:rFonts w:ascii="Times New Roman" w:hAnsi="Times New Roman"/>
          <w:sz w:val="24"/>
          <w:szCs w:val="24"/>
          <w:lang w:val="ru-KZ" w:eastAsia="ru-KZ"/>
        </w:rPr>
      </w:pPr>
      <w:r w:rsidRPr="00416385">
        <w:rPr>
          <w:rFonts w:ascii="Times New Roman" w:hAnsi="Times New Roman"/>
          <w:sz w:val="24"/>
          <w:szCs w:val="24"/>
          <w:lang w:val="ru-KZ" w:eastAsia="ru-KZ"/>
        </w:rPr>
        <w:t>Согласование с Заказчиком графика производства работ.</w:t>
      </w:r>
    </w:p>
    <w:p w14:paraId="53A3611B" w14:textId="77777777" w:rsidR="00416385" w:rsidRPr="00416385" w:rsidRDefault="00416385" w:rsidP="00416385">
      <w:pPr>
        <w:pStyle w:val="a3"/>
        <w:jc w:val="both"/>
        <w:rPr>
          <w:rFonts w:ascii="Times New Roman" w:hAnsi="Times New Roman"/>
          <w:sz w:val="24"/>
          <w:szCs w:val="24"/>
          <w:lang w:val="ru-KZ" w:eastAsia="ru-KZ"/>
        </w:rPr>
      </w:pPr>
      <w:r w:rsidRPr="00416385">
        <w:rPr>
          <w:rFonts w:ascii="Times New Roman" w:hAnsi="Times New Roman"/>
          <w:sz w:val="24"/>
          <w:szCs w:val="24"/>
          <w:lang w:val="ru-KZ" w:eastAsia="ru-KZ"/>
        </w:rPr>
        <w:t>3.2. Ремонт системного контроллера CORDEX CXC 125/220VDC (1 комплект)</w:t>
      </w:r>
    </w:p>
    <w:p w14:paraId="3DD12E0A" w14:textId="77777777" w:rsidR="00416385" w:rsidRPr="00416385" w:rsidRDefault="00416385" w:rsidP="00416385">
      <w:pPr>
        <w:pStyle w:val="a3"/>
        <w:jc w:val="both"/>
        <w:rPr>
          <w:rFonts w:ascii="Times New Roman" w:hAnsi="Times New Roman"/>
          <w:sz w:val="24"/>
          <w:szCs w:val="24"/>
          <w:lang w:val="ru-KZ" w:eastAsia="ru-KZ"/>
        </w:rPr>
      </w:pPr>
      <w:r w:rsidRPr="00416385">
        <w:rPr>
          <w:rFonts w:ascii="Times New Roman" w:hAnsi="Times New Roman"/>
          <w:sz w:val="24"/>
          <w:szCs w:val="24"/>
          <w:lang w:val="ru-KZ" w:eastAsia="ru-KZ"/>
        </w:rPr>
        <w:t>Подрядчик обязан выполнить:</w:t>
      </w:r>
    </w:p>
    <w:p w14:paraId="1CDFF852" w14:textId="77777777" w:rsidR="00416385" w:rsidRPr="00416385" w:rsidRDefault="00416385" w:rsidP="00416385">
      <w:pPr>
        <w:pStyle w:val="a3"/>
        <w:numPr>
          <w:ilvl w:val="0"/>
          <w:numId w:val="38"/>
        </w:numPr>
        <w:jc w:val="both"/>
        <w:rPr>
          <w:rFonts w:ascii="Times New Roman" w:hAnsi="Times New Roman"/>
          <w:sz w:val="24"/>
          <w:szCs w:val="24"/>
          <w:lang w:val="ru-KZ" w:eastAsia="ru-KZ"/>
        </w:rPr>
      </w:pPr>
      <w:r w:rsidRPr="00416385">
        <w:rPr>
          <w:rFonts w:ascii="Times New Roman" w:hAnsi="Times New Roman"/>
          <w:sz w:val="24"/>
          <w:szCs w:val="24"/>
          <w:lang w:val="ru-KZ" w:eastAsia="ru-KZ"/>
        </w:rPr>
        <w:t>Полную диагностику электронных плат, силовых и управляющих цепей.</w:t>
      </w:r>
    </w:p>
    <w:p w14:paraId="57462E97" w14:textId="77777777" w:rsidR="00416385" w:rsidRPr="00416385" w:rsidRDefault="00416385" w:rsidP="00416385">
      <w:pPr>
        <w:pStyle w:val="a3"/>
        <w:numPr>
          <w:ilvl w:val="0"/>
          <w:numId w:val="38"/>
        </w:numPr>
        <w:jc w:val="both"/>
        <w:rPr>
          <w:rFonts w:ascii="Times New Roman" w:hAnsi="Times New Roman"/>
          <w:sz w:val="24"/>
          <w:szCs w:val="24"/>
          <w:lang w:val="ru-KZ" w:eastAsia="ru-KZ"/>
        </w:rPr>
      </w:pPr>
      <w:r w:rsidRPr="00416385">
        <w:rPr>
          <w:rFonts w:ascii="Times New Roman" w:hAnsi="Times New Roman"/>
          <w:sz w:val="24"/>
          <w:szCs w:val="24"/>
          <w:lang w:val="ru-KZ" w:eastAsia="ru-KZ"/>
        </w:rPr>
        <w:t>Проверку и восстановление цепей питания, интерфейсов связи, измерительных каналов.</w:t>
      </w:r>
    </w:p>
    <w:p w14:paraId="3A7637AA" w14:textId="77777777" w:rsidR="00416385" w:rsidRPr="00416385" w:rsidRDefault="00416385" w:rsidP="00416385">
      <w:pPr>
        <w:pStyle w:val="a3"/>
        <w:numPr>
          <w:ilvl w:val="0"/>
          <w:numId w:val="38"/>
        </w:numPr>
        <w:jc w:val="both"/>
        <w:rPr>
          <w:rFonts w:ascii="Times New Roman" w:hAnsi="Times New Roman"/>
          <w:sz w:val="24"/>
          <w:szCs w:val="24"/>
          <w:lang w:val="ru-KZ" w:eastAsia="ru-KZ"/>
        </w:rPr>
      </w:pPr>
      <w:r w:rsidRPr="00416385">
        <w:rPr>
          <w:rFonts w:ascii="Times New Roman" w:hAnsi="Times New Roman"/>
          <w:sz w:val="24"/>
          <w:szCs w:val="24"/>
          <w:lang w:val="ru-KZ" w:eastAsia="ru-KZ"/>
        </w:rPr>
        <w:t>Ремонт или замену неисправных электронных компонентов (микросхемы, конденсаторы, реле, драйверы, блоки питания и др.).</w:t>
      </w:r>
    </w:p>
    <w:p w14:paraId="6442424F" w14:textId="77777777" w:rsidR="00416385" w:rsidRPr="00416385" w:rsidRDefault="00416385" w:rsidP="00416385">
      <w:pPr>
        <w:pStyle w:val="a3"/>
        <w:numPr>
          <w:ilvl w:val="0"/>
          <w:numId w:val="38"/>
        </w:numPr>
        <w:jc w:val="both"/>
        <w:rPr>
          <w:rFonts w:ascii="Times New Roman" w:hAnsi="Times New Roman"/>
          <w:sz w:val="24"/>
          <w:szCs w:val="24"/>
          <w:lang w:val="ru-KZ" w:eastAsia="ru-KZ"/>
        </w:rPr>
      </w:pPr>
      <w:r w:rsidRPr="00416385">
        <w:rPr>
          <w:rFonts w:ascii="Times New Roman" w:hAnsi="Times New Roman"/>
          <w:sz w:val="24"/>
          <w:szCs w:val="24"/>
          <w:lang w:val="ru-KZ" w:eastAsia="ru-KZ"/>
        </w:rPr>
        <w:t>Восстановление/перепрошивку встроенного программного обеспечения (при необходимости).</w:t>
      </w:r>
    </w:p>
    <w:p w14:paraId="5CF6AA76" w14:textId="77777777" w:rsidR="00416385" w:rsidRPr="00416385" w:rsidRDefault="00416385" w:rsidP="00416385">
      <w:pPr>
        <w:pStyle w:val="a3"/>
        <w:numPr>
          <w:ilvl w:val="0"/>
          <w:numId w:val="38"/>
        </w:numPr>
        <w:jc w:val="both"/>
        <w:rPr>
          <w:rFonts w:ascii="Times New Roman" w:hAnsi="Times New Roman"/>
          <w:sz w:val="24"/>
          <w:szCs w:val="24"/>
          <w:lang w:val="ru-KZ" w:eastAsia="ru-KZ"/>
        </w:rPr>
      </w:pPr>
      <w:r w:rsidRPr="00416385">
        <w:rPr>
          <w:rFonts w:ascii="Times New Roman" w:hAnsi="Times New Roman"/>
          <w:sz w:val="24"/>
          <w:szCs w:val="24"/>
          <w:lang w:val="ru-KZ" w:eastAsia="ru-KZ"/>
        </w:rPr>
        <w:t>Калибровку измерительных каналов напряжения и тока.</w:t>
      </w:r>
    </w:p>
    <w:p w14:paraId="7DF661EE" w14:textId="77777777" w:rsidR="00416385" w:rsidRPr="00416385" w:rsidRDefault="00416385" w:rsidP="00416385">
      <w:pPr>
        <w:pStyle w:val="a3"/>
        <w:numPr>
          <w:ilvl w:val="0"/>
          <w:numId w:val="38"/>
        </w:numPr>
        <w:jc w:val="both"/>
        <w:rPr>
          <w:rFonts w:ascii="Times New Roman" w:hAnsi="Times New Roman"/>
          <w:sz w:val="24"/>
          <w:szCs w:val="24"/>
          <w:lang w:val="ru-KZ" w:eastAsia="ru-KZ"/>
        </w:rPr>
      </w:pPr>
      <w:r w:rsidRPr="00416385">
        <w:rPr>
          <w:rFonts w:ascii="Times New Roman" w:hAnsi="Times New Roman"/>
          <w:sz w:val="24"/>
          <w:szCs w:val="24"/>
          <w:lang w:val="ru-KZ" w:eastAsia="ru-KZ"/>
        </w:rPr>
        <w:t>Проверку корректности алгоритмов управления выпрямительными модулями и АБ.</w:t>
      </w:r>
    </w:p>
    <w:p w14:paraId="60AC1017" w14:textId="77777777" w:rsidR="00416385" w:rsidRPr="00416385" w:rsidRDefault="00416385" w:rsidP="00416385">
      <w:pPr>
        <w:pStyle w:val="a3"/>
        <w:jc w:val="both"/>
        <w:rPr>
          <w:rFonts w:ascii="Times New Roman" w:hAnsi="Times New Roman"/>
          <w:sz w:val="24"/>
          <w:szCs w:val="24"/>
          <w:lang w:val="ru-KZ" w:eastAsia="ru-KZ"/>
        </w:rPr>
      </w:pPr>
      <w:r w:rsidRPr="00416385">
        <w:rPr>
          <w:rFonts w:ascii="Times New Roman" w:hAnsi="Times New Roman"/>
          <w:sz w:val="24"/>
          <w:szCs w:val="24"/>
          <w:lang w:val="ru-KZ" w:eastAsia="ru-KZ"/>
        </w:rPr>
        <w:t>3.3. Ремонт выпрямительных модулей CORDEX CXRF 220-4,4 kW (3 шт.)</w:t>
      </w:r>
    </w:p>
    <w:p w14:paraId="43F23811" w14:textId="77777777" w:rsidR="00416385" w:rsidRPr="00416385" w:rsidRDefault="00416385" w:rsidP="00416385">
      <w:pPr>
        <w:pStyle w:val="a3"/>
        <w:jc w:val="both"/>
        <w:rPr>
          <w:rFonts w:ascii="Times New Roman" w:hAnsi="Times New Roman"/>
          <w:sz w:val="24"/>
          <w:szCs w:val="24"/>
          <w:lang w:val="ru-KZ" w:eastAsia="ru-KZ"/>
        </w:rPr>
      </w:pPr>
      <w:r w:rsidRPr="00416385">
        <w:rPr>
          <w:rFonts w:ascii="Times New Roman" w:hAnsi="Times New Roman"/>
          <w:sz w:val="24"/>
          <w:szCs w:val="24"/>
          <w:lang w:val="ru-KZ" w:eastAsia="ru-KZ"/>
        </w:rPr>
        <w:t>Подрядчик обязан выполнить:</w:t>
      </w:r>
    </w:p>
    <w:p w14:paraId="3E5DCBBA" w14:textId="77777777" w:rsidR="00416385" w:rsidRPr="00416385" w:rsidRDefault="00416385" w:rsidP="00416385">
      <w:pPr>
        <w:pStyle w:val="a3"/>
        <w:numPr>
          <w:ilvl w:val="0"/>
          <w:numId w:val="39"/>
        </w:numPr>
        <w:jc w:val="both"/>
        <w:rPr>
          <w:rFonts w:ascii="Times New Roman" w:hAnsi="Times New Roman"/>
          <w:sz w:val="24"/>
          <w:szCs w:val="24"/>
          <w:lang w:val="ru-KZ" w:eastAsia="ru-KZ"/>
        </w:rPr>
      </w:pPr>
      <w:r w:rsidRPr="00416385">
        <w:rPr>
          <w:rFonts w:ascii="Times New Roman" w:hAnsi="Times New Roman"/>
          <w:sz w:val="24"/>
          <w:szCs w:val="24"/>
          <w:lang w:val="ru-KZ" w:eastAsia="ru-KZ"/>
        </w:rPr>
        <w:t>Полную диагностику каждого модуля с определением причин отказа.</w:t>
      </w:r>
    </w:p>
    <w:p w14:paraId="2F5D7976" w14:textId="77777777" w:rsidR="00416385" w:rsidRPr="00416385" w:rsidRDefault="00416385" w:rsidP="00416385">
      <w:pPr>
        <w:pStyle w:val="a3"/>
        <w:numPr>
          <w:ilvl w:val="0"/>
          <w:numId w:val="39"/>
        </w:numPr>
        <w:jc w:val="both"/>
        <w:rPr>
          <w:rFonts w:ascii="Times New Roman" w:hAnsi="Times New Roman"/>
          <w:sz w:val="24"/>
          <w:szCs w:val="24"/>
          <w:lang w:val="ru-KZ" w:eastAsia="ru-KZ"/>
        </w:rPr>
      </w:pPr>
      <w:r w:rsidRPr="00416385">
        <w:rPr>
          <w:rFonts w:ascii="Times New Roman" w:hAnsi="Times New Roman"/>
          <w:sz w:val="24"/>
          <w:szCs w:val="24"/>
          <w:lang w:val="ru-KZ" w:eastAsia="ru-KZ"/>
        </w:rPr>
        <w:t>Проверку силовой части (IGBT/силовые транзисторы, выпрямительные мосты, дроссели, трансформаторы).</w:t>
      </w:r>
    </w:p>
    <w:p w14:paraId="30096402" w14:textId="77777777" w:rsidR="00416385" w:rsidRPr="00416385" w:rsidRDefault="00416385" w:rsidP="00416385">
      <w:pPr>
        <w:pStyle w:val="a3"/>
        <w:numPr>
          <w:ilvl w:val="0"/>
          <w:numId w:val="39"/>
        </w:numPr>
        <w:jc w:val="both"/>
        <w:rPr>
          <w:rFonts w:ascii="Times New Roman" w:hAnsi="Times New Roman"/>
          <w:sz w:val="24"/>
          <w:szCs w:val="24"/>
          <w:lang w:val="ru-KZ" w:eastAsia="ru-KZ"/>
        </w:rPr>
      </w:pPr>
      <w:r w:rsidRPr="00416385">
        <w:rPr>
          <w:rFonts w:ascii="Times New Roman" w:hAnsi="Times New Roman"/>
          <w:sz w:val="24"/>
          <w:szCs w:val="24"/>
          <w:lang w:val="ru-KZ" w:eastAsia="ru-KZ"/>
        </w:rPr>
        <w:t>Проверку плат управления и цепей обратной связи.</w:t>
      </w:r>
    </w:p>
    <w:p w14:paraId="734E66C8" w14:textId="77777777" w:rsidR="00416385" w:rsidRPr="00416385" w:rsidRDefault="00416385" w:rsidP="00416385">
      <w:pPr>
        <w:pStyle w:val="a3"/>
        <w:numPr>
          <w:ilvl w:val="0"/>
          <w:numId w:val="39"/>
        </w:numPr>
        <w:jc w:val="both"/>
        <w:rPr>
          <w:rFonts w:ascii="Times New Roman" w:hAnsi="Times New Roman"/>
          <w:sz w:val="24"/>
          <w:szCs w:val="24"/>
          <w:lang w:val="ru-KZ" w:eastAsia="ru-KZ"/>
        </w:rPr>
      </w:pPr>
      <w:r w:rsidRPr="00416385">
        <w:rPr>
          <w:rFonts w:ascii="Times New Roman" w:hAnsi="Times New Roman"/>
          <w:sz w:val="24"/>
          <w:szCs w:val="24"/>
          <w:lang w:val="ru-KZ" w:eastAsia="ru-KZ"/>
        </w:rPr>
        <w:t>Замену неисправных силовых и электронных компонентов.</w:t>
      </w:r>
    </w:p>
    <w:p w14:paraId="21CA007E" w14:textId="77777777" w:rsidR="00416385" w:rsidRPr="00416385" w:rsidRDefault="00416385" w:rsidP="00416385">
      <w:pPr>
        <w:pStyle w:val="a3"/>
        <w:numPr>
          <w:ilvl w:val="0"/>
          <w:numId w:val="39"/>
        </w:numPr>
        <w:jc w:val="both"/>
        <w:rPr>
          <w:rFonts w:ascii="Times New Roman" w:hAnsi="Times New Roman"/>
          <w:sz w:val="24"/>
          <w:szCs w:val="24"/>
          <w:lang w:val="ru-KZ" w:eastAsia="ru-KZ"/>
        </w:rPr>
      </w:pPr>
      <w:r w:rsidRPr="00416385">
        <w:rPr>
          <w:rFonts w:ascii="Times New Roman" w:hAnsi="Times New Roman"/>
          <w:sz w:val="24"/>
          <w:szCs w:val="24"/>
          <w:lang w:val="ru-KZ" w:eastAsia="ru-KZ"/>
        </w:rPr>
        <w:lastRenderedPageBreak/>
        <w:t>Проверку и восстановление системы охлаждения (вентиляторы, датчики температуры).</w:t>
      </w:r>
    </w:p>
    <w:p w14:paraId="5D81A2BC" w14:textId="77777777" w:rsidR="00416385" w:rsidRPr="00416385" w:rsidRDefault="00416385" w:rsidP="00416385">
      <w:pPr>
        <w:pStyle w:val="a3"/>
        <w:numPr>
          <w:ilvl w:val="0"/>
          <w:numId w:val="39"/>
        </w:numPr>
        <w:jc w:val="both"/>
        <w:rPr>
          <w:rFonts w:ascii="Times New Roman" w:hAnsi="Times New Roman"/>
          <w:sz w:val="24"/>
          <w:szCs w:val="24"/>
          <w:lang w:val="ru-KZ" w:eastAsia="ru-KZ"/>
        </w:rPr>
      </w:pPr>
      <w:r w:rsidRPr="00416385">
        <w:rPr>
          <w:rFonts w:ascii="Times New Roman" w:hAnsi="Times New Roman"/>
          <w:sz w:val="24"/>
          <w:szCs w:val="24"/>
          <w:lang w:val="ru-KZ" w:eastAsia="ru-KZ"/>
        </w:rPr>
        <w:t>Настройку выходных параметров (напряжение, ток ограничения, режим подзаряда АБ).</w:t>
      </w:r>
    </w:p>
    <w:p w14:paraId="623FB834" w14:textId="77777777" w:rsidR="00091587" w:rsidRDefault="00091587" w:rsidP="00416385">
      <w:pPr>
        <w:pStyle w:val="a3"/>
        <w:jc w:val="both"/>
        <w:rPr>
          <w:rFonts w:ascii="Times New Roman" w:hAnsi="Times New Roman"/>
          <w:sz w:val="24"/>
          <w:szCs w:val="24"/>
          <w:lang w:val="ru-KZ" w:eastAsia="ru-KZ"/>
        </w:rPr>
      </w:pPr>
    </w:p>
    <w:p w14:paraId="10057072" w14:textId="33626EC1" w:rsidR="00416385" w:rsidRPr="00091587" w:rsidRDefault="00416385" w:rsidP="00416385">
      <w:pPr>
        <w:pStyle w:val="a3"/>
        <w:jc w:val="both"/>
        <w:rPr>
          <w:rFonts w:ascii="Times New Roman" w:hAnsi="Times New Roman"/>
          <w:b/>
          <w:bCs/>
          <w:sz w:val="24"/>
          <w:szCs w:val="24"/>
          <w:lang w:val="ru-KZ" w:eastAsia="ru-KZ"/>
        </w:rPr>
      </w:pPr>
      <w:r w:rsidRPr="00091587">
        <w:rPr>
          <w:rFonts w:ascii="Times New Roman" w:hAnsi="Times New Roman"/>
          <w:b/>
          <w:bCs/>
          <w:sz w:val="24"/>
          <w:szCs w:val="24"/>
          <w:lang w:val="ru-KZ" w:eastAsia="ru-KZ"/>
        </w:rPr>
        <w:t>4. Требования к качеству и результату работ</w:t>
      </w:r>
    </w:p>
    <w:p w14:paraId="3BB78A59" w14:textId="77777777" w:rsidR="00416385" w:rsidRPr="00416385" w:rsidRDefault="00416385" w:rsidP="00416385">
      <w:pPr>
        <w:pStyle w:val="a3"/>
        <w:jc w:val="both"/>
        <w:rPr>
          <w:rFonts w:ascii="Times New Roman" w:hAnsi="Times New Roman"/>
          <w:sz w:val="24"/>
          <w:szCs w:val="24"/>
          <w:lang w:val="ru-KZ" w:eastAsia="ru-KZ"/>
        </w:rPr>
      </w:pPr>
      <w:r w:rsidRPr="00416385">
        <w:rPr>
          <w:rFonts w:ascii="Times New Roman" w:hAnsi="Times New Roman"/>
          <w:sz w:val="24"/>
          <w:szCs w:val="24"/>
          <w:lang w:val="ru-KZ" w:eastAsia="ru-KZ"/>
        </w:rPr>
        <w:t>4.1. После выполнения ремонта оборудование должно обеспечивать:</w:t>
      </w:r>
    </w:p>
    <w:p w14:paraId="0B43565F" w14:textId="77777777" w:rsidR="00416385" w:rsidRPr="00416385" w:rsidRDefault="00416385" w:rsidP="00416385">
      <w:pPr>
        <w:pStyle w:val="a3"/>
        <w:numPr>
          <w:ilvl w:val="0"/>
          <w:numId w:val="40"/>
        </w:numPr>
        <w:jc w:val="both"/>
        <w:rPr>
          <w:rFonts w:ascii="Times New Roman" w:hAnsi="Times New Roman"/>
          <w:sz w:val="24"/>
          <w:szCs w:val="24"/>
          <w:lang w:val="ru-KZ" w:eastAsia="ru-KZ"/>
        </w:rPr>
      </w:pPr>
      <w:r w:rsidRPr="00416385">
        <w:rPr>
          <w:rFonts w:ascii="Times New Roman" w:hAnsi="Times New Roman"/>
          <w:sz w:val="24"/>
          <w:szCs w:val="24"/>
          <w:lang w:val="ru-KZ" w:eastAsia="ru-KZ"/>
        </w:rPr>
        <w:t>Номинальное выходное напряжение: 220 В DC (± допустимые отклонения согласно заводской документации).</w:t>
      </w:r>
    </w:p>
    <w:p w14:paraId="31552C6A" w14:textId="77777777" w:rsidR="00416385" w:rsidRPr="00416385" w:rsidRDefault="00416385" w:rsidP="00416385">
      <w:pPr>
        <w:pStyle w:val="a3"/>
        <w:numPr>
          <w:ilvl w:val="0"/>
          <w:numId w:val="40"/>
        </w:numPr>
        <w:jc w:val="both"/>
        <w:rPr>
          <w:rFonts w:ascii="Times New Roman" w:hAnsi="Times New Roman"/>
          <w:sz w:val="24"/>
          <w:szCs w:val="24"/>
          <w:lang w:val="ru-KZ" w:eastAsia="ru-KZ"/>
        </w:rPr>
      </w:pPr>
      <w:r w:rsidRPr="00416385">
        <w:rPr>
          <w:rFonts w:ascii="Times New Roman" w:hAnsi="Times New Roman"/>
          <w:sz w:val="24"/>
          <w:szCs w:val="24"/>
          <w:lang w:val="ru-KZ" w:eastAsia="ru-KZ"/>
        </w:rPr>
        <w:t>Стабилизацию напряжения и тока в режимах буферного питания и подзаряда аккумуляторной батареи.</w:t>
      </w:r>
    </w:p>
    <w:p w14:paraId="2B95B74D" w14:textId="77777777" w:rsidR="00416385" w:rsidRPr="00416385" w:rsidRDefault="00416385" w:rsidP="00416385">
      <w:pPr>
        <w:pStyle w:val="a3"/>
        <w:numPr>
          <w:ilvl w:val="0"/>
          <w:numId w:val="40"/>
        </w:numPr>
        <w:jc w:val="both"/>
        <w:rPr>
          <w:rFonts w:ascii="Times New Roman" w:hAnsi="Times New Roman"/>
          <w:sz w:val="24"/>
          <w:szCs w:val="24"/>
          <w:lang w:val="ru-KZ" w:eastAsia="ru-KZ"/>
        </w:rPr>
      </w:pPr>
      <w:r w:rsidRPr="00416385">
        <w:rPr>
          <w:rFonts w:ascii="Times New Roman" w:hAnsi="Times New Roman"/>
          <w:sz w:val="24"/>
          <w:szCs w:val="24"/>
          <w:lang w:val="ru-KZ" w:eastAsia="ru-KZ"/>
        </w:rPr>
        <w:t>Корректную работу системы сигнализации и контроля параметров.</w:t>
      </w:r>
    </w:p>
    <w:p w14:paraId="29A5C1D1" w14:textId="77777777" w:rsidR="00416385" w:rsidRPr="00416385" w:rsidRDefault="00416385" w:rsidP="00416385">
      <w:pPr>
        <w:pStyle w:val="a3"/>
        <w:numPr>
          <w:ilvl w:val="0"/>
          <w:numId w:val="40"/>
        </w:numPr>
        <w:jc w:val="both"/>
        <w:rPr>
          <w:rFonts w:ascii="Times New Roman" w:hAnsi="Times New Roman"/>
          <w:sz w:val="24"/>
          <w:szCs w:val="24"/>
          <w:lang w:val="ru-KZ" w:eastAsia="ru-KZ"/>
        </w:rPr>
      </w:pPr>
      <w:r w:rsidRPr="00416385">
        <w:rPr>
          <w:rFonts w:ascii="Times New Roman" w:hAnsi="Times New Roman"/>
          <w:sz w:val="24"/>
          <w:szCs w:val="24"/>
          <w:lang w:val="ru-KZ" w:eastAsia="ru-KZ"/>
        </w:rPr>
        <w:t>Одновременную работу всех выпрямительных модулей в параллельном режиме.</w:t>
      </w:r>
    </w:p>
    <w:p w14:paraId="57093548" w14:textId="77777777" w:rsidR="00416385" w:rsidRDefault="00416385" w:rsidP="00416385">
      <w:pPr>
        <w:pStyle w:val="a3"/>
        <w:numPr>
          <w:ilvl w:val="0"/>
          <w:numId w:val="40"/>
        </w:numPr>
        <w:jc w:val="both"/>
        <w:rPr>
          <w:rFonts w:ascii="Times New Roman" w:hAnsi="Times New Roman"/>
          <w:sz w:val="24"/>
          <w:szCs w:val="24"/>
          <w:lang w:val="ru-KZ" w:eastAsia="ru-KZ"/>
        </w:rPr>
      </w:pPr>
      <w:r w:rsidRPr="00416385">
        <w:rPr>
          <w:rFonts w:ascii="Times New Roman" w:hAnsi="Times New Roman"/>
          <w:sz w:val="24"/>
          <w:szCs w:val="24"/>
          <w:lang w:val="ru-KZ" w:eastAsia="ru-KZ"/>
        </w:rPr>
        <w:t>Отсутствие аварийных сигналов и сбоев при номинальной нагрузке.</w:t>
      </w:r>
    </w:p>
    <w:p w14:paraId="7CED94EA" w14:textId="77777777" w:rsidR="00091587" w:rsidRPr="00416385" w:rsidRDefault="00091587" w:rsidP="00091587">
      <w:pPr>
        <w:pStyle w:val="a3"/>
        <w:ind w:left="720"/>
        <w:jc w:val="both"/>
        <w:rPr>
          <w:rFonts w:ascii="Times New Roman" w:hAnsi="Times New Roman"/>
          <w:sz w:val="24"/>
          <w:szCs w:val="24"/>
          <w:lang w:val="ru-KZ" w:eastAsia="ru-KZ"/>
        </w:rPr>
      </w:pPr>
    </w:p>
    <w:p w14:paraId="174DFA81" w14:textId="77777777" w:rsidR="00416385" w:rsidRPr="00091587" w:rsidRDefault="00416385" w:rsidP="00416385">
      <w:pPr>
        <w:pStyle w:val="a3"/>
        <w:jc w:val="both"/>
        <w:rPr>
          <w:rFonts w:ascii="Times New Roman" w:hAnsi="Times New Roman"/>
          <w:b/>
          <w:bCs/>
          <w:sz w:val="24"/>
          <w:szCs w:val="24"/>
          <w:lang w:val="ru-KZ" w:eastAsia="ru-KZ"/>
        </w:rPr>
      </w:pPr>
      <w:r w:rsidRPr="00091587">
        <w:rPr>
          <w:rFonts w:ascii="Times New Roman" w:hAnsi="Times New Roman"/>
          <w:b/>
          <w:bCs/>
          <w:sz w:val="24"/>
          <w:szCs w:val="24"/>
          <w:lang w:val="ru-KZ" w:eastAsia="ru-KZ"/>
        </w:rPr>
        <w:t>5. Требования к Подрядчику</w:t>
      </w:r>
    </w:p>
    <w:p w14:paraId="258FD732" w14:textId="77777777" w:rsidR="00416385" w:rsidRPr="00416385" w:rsidRDefault="00416385" w:rsidP="00416385">
      <w:pPr>
        <w:pStyle w:val="a3"/>
        <w:jc w:val="both"/>
        <w:rPr>
          <w:rFonts w:ascii="Times New Roman" w:hAnsi="Times New Roman"/>
          <w:sz w:val="24"/>
          <w:szCs w:val="24"/>
          <w:lang w:val="ru-KZ" w:eastAsia="ru-KZ"/>
        </w:rPr>
      </w:pPr>
      <w:r w:rsidRPr="00416385">
        <w:rPr>
          <w:rFonts w:ascii="Times New Roman" w:hAnsi="Times New Roman"/>
          <w:sz w:val="24"/>
          <w:szCs w:val="24"/>
          <w:lang w:val="ru-KZ" w:eastAsia="ru-KZ"/>
        </w:rPr>
        <w:t>Подрядчик должен:</w:t>
      </w:r>
    </w:p>
    <w:p w14:paraId="0A54D6C7" w14:textId="77777777" w:rsidR="00416385" w:rsidRDefault="00416385" w:rsidP="00416385">
      <w:pPr>
        <w:pStyle w:val="a3"/>
        <w:numPr>
          <w:ilvl w:val="0"/>
          <w:numId w:val="41"/>
        </w:numPr>
        <w:jc w:val="both"/>
        <w:rPr>
          <w:rFonts w:ascii="Times New Roman" w:hAnsi="Times New Roman"/>
          <w:sz w:val="24"/>
          <w:szCs w:val="24"/>
          <w:lang w:val="ru-KZ" w:eastAsia="ru-KZ"/>
        </w:rPr>
      </w:pPr>
      <w:r w:rsidRPr="00416385">
        <w:rPr>
          <w:rFonts w:ascii="Times New Roman" w:hAnsi="Times New Roman"/>
          <w:sz w:val="24"/>
          <w:szCs w:val="24"/>
          <w:lang w:val="ru-KZ" w:eastAsia="ru-KZ"/>
        </w:rPr>
        <w:t>Обладать квалифицированным персоналом с допуском по электробезопасности не ниже III группы (до и выше 1000 В — при необходимости).</w:t>
      </w:r>
    </w:p>
    <w:p w14:paraId="521847EF" w14:textId="77777777" w:rsidR="00E64696" w:rsidRPr="00416385" w:rsidRDefault="00E64696" w:rsidP="00E64696">
      <w:pPr>
        <w:pStyle w:val="a3"/>
        <w:ind w:left="720"/>
        <w:jc w:val="both"/>
        <w:rPr>
          <w:rFonts w:ascii="Times New Roman" w:hAnsi="Times New Roman"/>
          <w:sz w:val="24"/>
          <w:szCs w:val="24"/>
          <w:lang w:val="ru-KZ" w:eastAsia="ru-KZ"/>
        </w:rPr>
      </w:pPr>
    </w:p>
    <w:p w14:paraId="73C04EC8" w14:textId="4AD5D93F" w:rsidR="00416385" w:rsidRPr="00E64696" w:rsidRDefault="00416385" w:rsidP="00E64696">
      <w:pPr>
        <w:pStyle w:val="a3"/>
        <w:numPr>
          <w:ilvl w:val="0"/>
          <w:numId w:val="44"/>
        </w:numPr>
        <w:ind w:left="284" w:hanging="284"/>
        <w:jc w:val="both"/>
        <w:rPr>
          <w:rFonts w:ascii="Times New Roman" w:hAnsi="Times New Roman"/>
          <w:b/>
          <w:bCs/>
          <w:sz w:val="24"/>
          <w:szCs w:val="24"/>
          <w:lang w:val="ru-KZ" w:eastAsia="ru-KZ"/>
        </w:rPr>
      </w:pPr>
      <w:r w:rsidRPr="00E64696">
        <w:rPr>
          <w:rFonts w:ascii="Times New Roman" w:hAnsi="Times New Roman"/>
          <w:b/>
          <w:bCs/>
          <w:sz w:val="24"/>
          <w:szCs w:val="24"/>
          <w:lang w:val="ru-KZ" w:eastAsia="ru-KZ"/>
        </w:rPr>
        <w:t>Документация, передаваемая Заказчику</w:t>
      </w:r>
    </w:p>
    <w:p w14:paraId="339B3B3A" w14:textId="77777777" w:rsidR="00416385" w:rsidRPr="00416385" w:rsidRDefault="00416385" w:rsidP="00416385">
      <w:pPr>
        <w:pStyle w:val="a3"/>
        <w:numPr>
          <w:ilvl w:val="0"/>
          <w:numId w:val="41"/>
        </w:numPr>
        <w:jc w:val="both"/>
        <w:rPr>
          <w:rFonts w:ascii="Times New Roman" w:hAnsi="Times New Roman"/>
          <w:sz w:val="24"/>
          <w:szCs w:val="24"/>
          <w:lang w:val="ru-KZ" w:eastAsia="ru-KZ"/>
        </w:rPr>
      </w:pPr>
      <w:r w:rsidRPr="00416385">
        <w:rPr>
          <w:rFonts w:ascii="Times New Roman" w:hAnsi="Times New Roman"/>
          <w:sz w:val="24"/>
          <w:szCs w:val="24"/>
          <w:lang w:val="ru-KZ" w:eastAsia="ru-KZ"/>
        </w:rPr>
        <w:t>По завершении работ Подрядчик обязан предоставить:</w:t>
      </w:r>
    </w:p>
    <w:p w14:paraId="653C018D" w14:textId="77777777" w:rsidR="00416385" w:rsidRPr="00416385" w:rsidRDefault="00416385" w:rsidP="00416385">
      <w:pPr>
        <w:pStyle w:val="a3"/>
        <w:numPr>
          <w:ilvl w:val="0"/>
          <w:numId w:val="41"/>
        </w:numPr>
        <w:jc w:val="both"/>
        <w:rPr>
          <w:rFonts w:ascii="Times New Roman" w:hAnsi="Times New Roman"/>
          <w:sz w:val="24"/>
          <w:szCs w:val="24"/>
          <w:lang w:val="ru-KZ" w:eastAsia="ru-KZ"/>
        </w:rPr>
      </w:pPr>
      <w:r w:rsidRPr="00416385">
        <w:rPr>
          <w:rFonts w:ascii="Times New Roman" w:hAnsi="Times New Roman"/>
          <w:sz w:val="24"/>
          <w:szCs w:val="24"/>
          <w:lang w:val="ru-KZ" w:eastAsia="ru-KZ"/>
        </w:rPr>
        <w:t>Акт выполненных работ;</w:t>
      </w:r>
    </w:p>
    <w:p w14:paraId="4A146420" w14:textId="77777777" w:rsidR="00416385" w:rsidRPr="00416385" w:rsidRDefault="00416385" w:rsidP="00416385">
      <w:pPr>
        <w:pStyle w:val="a3"/>
        <w:numPr>
          <w:ilvl w:val="0"/>
          <w:numId w:val="41"/>
        </w:numPr>
        <w:jc w:val="both"/>
        <w:rPr>
          <w:rFonts w:ascii="Times New Roman" w:hAnsi="Times New Roman"/>
          <w:sz w:val="24"/>
          <w:szCs w:val="24"/>
          <w:lang w:val="ru-KZ" w:eastAsia="ru-KZ"/>
        </w:rPr>
      </w:pPr>
      <w:r w:rsidRPr="00416385">
        <w:rPr>
          <w:rFonts w:ascii="Times New Roman" w:hAnsi="Times New Roman"/>
          <w:sz w:val="24"/>
          <w:szCs w:val="24"/>
          <w:lang w:val="ru-KZ" w:eastAsia="ru-KZ"/>
        </w:rPr>
        <w:t>Акт технического состояния после ремонта;</w:t>
      </w:r>
    </w:p>
    <w:p w14:paraId="18AB2454" w14:textId="77777777" w:rsidR="00416385" w:rsidRDefault="00416385" w:rsidP="00416385">
      <w:pPr>
        <w:pStyle w:val="a3"/>
        <w:jc w:val="both"/>
        <w:rPr>
          <w:rFonts w:ascii="Times New Roman" w:hAnsi="Times New Roman"/>
          <w:sz w:val="24"/>
          <w:szCs w:val="24"/>
          <w:lang w:val="ru-KZ" w:eastAsia="ru-KZ"/>
        </w:rPr>
      </w:pPr>
    </w:p>
    <w:p w14:paraId="158DE490" w14:textId="333FB31F" w:rsidR="00416385" w:rsidRPr="00091587" w:rsidRDefault="009F0BFE" w:rsidP="00416385">
      <w:pPr>
        <w:pStyle w:val="a3"/>
        <w:jc w:val="both"/>
        <w:rPr>
          <w:rFonts w:ascii="Times New Roman" w:hAnsi="Times New Roman"/>
          <w:b/>
          <w:bCs/>
          <w:sz w:val="24"/>
          <w:szCs w:val="24"/>
          <w:lang w:val="ru-KZ" w:eastAsia="ru-KZ"/>
        </w:rPr>
      </w:pPr>
      <w:r>
        <w:rPr>
          <w:rFonts w:ascii="Times New Roman" w:hAnsi="Times New Roman"/>
          <w:b/>
          <w:bCs/>
          <w:sz w:val="24"/>
          <w:szCs w:val="24"/>
          <w:lang w:val="ru-KZ" w:eastAsia="ru-KZ"/>
        </w:rPr>
        <w:t>7</w:t>
      </w:r>
      <w:r w:rsidR="00416385" w:rsidRPr="00091587">
        <w:rPr>
          <w:rFonts w:ascii="Times New Roman" w:hAnsi="Times New Roman"/>
          <w:b/>
          <w:bCs/>
          <w:sz w:val="24"/>
          <w:szCs w:val="24"/>
          <w:lang w:val="ru-KZ" w:eastAsia="ru-KZ"/>
        </w:rPr>
        <w:t>. Особые условия</w:t>
      </w:r>
    </w:p>
    <w:p w14:paraId="7F86162A" w14:textId="7F4BD7E4" w:rsidR="00416385" w:rsidRPr="00416385" w:rsidRDefault="00416385" w:rsidP="009F0BFE">
      <w:pPr>
        <w:pStyle w:val="a3"/>
        <w:numPr>
          <w:ilvl w:val="1"/>
          <w:numId w:val="48"/>
        </w:numPr>
        <w:jc w:val="both"/>
        <w:rPr>
          <w:rFonts w:ascii="Times New Roman" w:hAnsi="Times New Roman"/>
          <w:sz w:val="24"/>
          <w:szCs w:val="24"/>
          <w:lang w:val="ru-KZ" w:eastAsia="ru-KZ"/>
        </w:rPr>
      </w:pPr>
      <w:r w:rsidRPr="00416385">
        <w:rPr>
          <w:rFonts w:ascii="Times New Roman" w:hAnsi="Times New Roman"/>
          <w:sz w:val="24"/>
          <w:szCs w:val="24"/>
          <w:lang w:val="ru-KZ" w:eastAsia="ru-KZ"/>
        </w:rPr>
        <w:t>Работы должны выполняться с соблюдением требований ПУЭ, ПТЭЭП, правил охраны труда и промышленной безопасности.</w:t>
      </w:r>
    </w:p>
    <w:p w14:paraId="560D4FC1" w14:textId="67083A1B" w:rsidR="00416385" w:rsidRPr="00416385" w:rsidRDefault="00416385" w:rsidP="009F0BFE">
      <w:pPr>
        <w:pStyle w:val="a3"/>
        <w:numPr>
          <w:ilvl w:val="1"/>
          <w:numId w:val="48"/>
        </w:numPr>
        <w:jc w:val="both"/>
        <w:rPr>
          <w:rFonts w:ascii="Times New Roman" w:hAnsi="Times New Roman"/>
          <w:sz w:val="24"/>
          <w:szCs w:val="24"/>
          <w:lang w:val="ru-KZ" w:eastAsia="ru-KZ"/>
        </w:rPr>
      </w:pPr>
      <w:r w:rsidRPr="00416385">
        <w:rPr>
          <w:rFonts w:ascii="Times New Roman" w:hAnsi="Times New Roman"/>
          <w:sz w:val="24"/>
          <w:szCs w:val="24"/>
          <w:lang w:val="ru-KZ" w:eastAsia="ru-KZ"/>
        </w:rPr>
        <w:t>Все работы производятся по согласованному с Заказчиком графику без нарушения технологического процесса предприятия.</w:t>
      </w:r>
    </w:p>
    <w:p w14:paraId="57B97AC0" w14:textId="24AD55F5" w:rsidR="00416385" w:rsidRPr="00416385" w:rsidRDefault="00416385" w:rsidP="009F0BFE">
      <w:pPr>
        <w:pStyle w:val="a3"/>
        <w:numPr>
          <w:ilvl w:val="1"/>
          <w:numId w:val="48"/>
        </w:numPr>
        <w:jc w:val="both"/>
        <w:rPr>
          <w:rFonts w:ascii="Times New Roman" w:hAnsi="Times New Roman"/>
          <w:sz w:val="24"/>
          <w:szCs w:val="24"/>
          <w:lang w:val="ru-KZ" w:eastAsia="ru-KZ"/>
        </w:rPr>
      </w:pPr>
      <w:r w:rsidRPr="00416385">
        <w:rPr>
          <w:rFonts w:ascii="Times New Roman" w:hAnsi="Times New Roman"/>
          <w:sz w:val="24"/>
          <w:szCs w:val="24"/>
          <w:lang w:val="ru-KZ" w:eastAsia="ru-KZ"/>
        </w:rPr>
        <w:t>При невозможности восстановления отдельных узлов Подрядчик обязан предоставить обоснованное техническое заключение и коммерческое предложение на замену.</w:t>
      </w:r>
    </w:p>
    <w:p w14:paraId="01A6F736" w14:textId="77777777" w:rsidR="00416385" w:rsidRDefault="00416385" w:rsidP="00416385">
      <w:pPr>
        <w:spacing w:after="0" w:line="240" w:lineRule="auto"/>
        <w:contextualSpacing/>
        <w:jc w:val="both"/>
        <w:rPr>
          <w:rFonts w:ascii="Times New Roman" w:hAnsi="Times New Roman"/>
          <w:b/>
          <w:bCs/>
          <w:sz w:val="24"/>
          <w:szCs w:val="24"/>
          <w:lang w:val="ru-KZ"/>
        </w:rPr>
      </w:pPr>
    </w:p>
    <w:p w14:paraId="62F89D58" w14:textId="77777777" w:rsidR="00416385" w:rsidRDefault="00416385" w:rsidP="00416385">
      <w:pPr>
        <w:spacing w:after="0" w:line="240" w:lineRule="auto"/>
        <w:contextualSpacing/>
        <w:jc w:val="both"/>
        <w:rPr>
          <w:rFonts w:ascii="Times New Roman" w:hAnsi="Times New Roman"/>
          <w:b/>
          <w:bCs/>
          <w:sz w:val="24"/>
          <w:szCs w:val="24"/>
          <w:lang w:val="ru-KZ"/>
        </w:rPr>
      </w:pPr>
    </w:p>
    <w:p w14:paraId="363E536C" w14:textId="77777777" w:rsidR="00416385" w:rsidRPr="00923C5C" w:rsidRDefault="00416385" w:rsidP="00416385">
      <w:pPr>
        <w:spacing w:after="0" w:line="240" w:lineRule="auto"/>
        <w:contextualSpacing/>
        <w:jc w:val="both"/>
        <w:rPr>
          <w:rFonts w:ascii="Times New Roman" w:hAnsi="Times New Roman"/>
          <w:b/>
          <w:bCs/>
          <w:sz w:val="24"/>
          <w:szCs w:val="24"/>
          <w:lang w:val="ru-KZ"/>
        </w:rPr>
      </w:pPr>
    </w:p>
    <w:p w14:paraId="7D6695D3" w14:textId="74FC658F" w:rsidR="00416385" w:rsidRPr="00E64696" w:rsidRDefault="00416385" w:rsidP="00416385">
      <w:pPr>
        <w:spacing w:after="0" w:line="240" w:lineRule="auto"/>
        <w:rPr>
          <w:rFonts w:ascii="Times New Roman" w:hAnsi="Times New Roman"/>
          <w:b/>
          <w:bCs/>
          <w:sz w:val="24"/>
          <w:szCs w:val="24"/>
        </w:rPr>
      </w:pPr>
      <w:r w:rsidRPr="00E64696">
        <w:rPr>
          <w:rFonts w:ascii="Times New Roman" w:hAnsi="Times New Roman"/>
          <w:b/>
          <w:bCs/>
          <w:sz w:val="24"/>
          <w:szCs w:val="24"/>
        </w:rPr>
        <w:t>Заказчик:                                                                                               Исполнитель:</w:t>
      </w:r>
    </w:p>
    <w:p w14:paraId="638EBD3B" w14:textId="77777777" w:rsidR="00416385" w:rsidRPr="00E64696" w:rsidRDefault="00416385" w:rsidP="00416385">
      <w:pPr>
        <w:spacing w:after="0" w:line="240" w:lineRule="auto"/>
        <w:rPr>
          <w:rFonts w:ascii="Times New Roman" w:hAnsi="Times New Roman"/>
          <w:b/>
          <w:bCs/>
          <w:sz w:val="24"/>
          <w:szCs w:val="24"/>
        </w:rPr>
      </w:pPr>
      <w:r w:rsidRPr="00E64696">
        <w:rPr>
          <w:rFonts w:ascii="Times New Roman" w:hAnsi="Times New Roman"/>
          <w:b/>
          <w:bCs/>
          <w:sz w:val="24"/>
          <w:szCs w:val="24"/>
        </w:rPr>
        <w:t xml:space="preserve">ТОО «Урихтау Оперейтинг»                                                                        </w:t>
      </w:r>
    </w:p>
    <w:p w14:paraId="75FE764B" w14:textId="77777777" w:rsidR="00416385" w:rsidRPr="00E64696" w:rsidRDefault="00416385" w:rsidP="00416385">
      <w:pPr>
        <w:spacing w:after="0" w:line="240" w:lineRule="auto"/>
        <w:rPr>
          <w:rFonts w:ascii="Times New Roman" w:hAnsi="Times New Roman"/>
          <w:b/>
          <w:bCs/>
          <w:sz w:val="24"/>
          <w:szCs w:val="24"/>
          <w:lang w:val="kk-KZ"/>
        </w:rPr>
      </w:pPr>
      <w:r w:rsidRPr="00E64696">
        <w:rPr>
          <w:rFonts w:ascii="Times New Roman" w:hAnsi="Times New Roman"/>
          <w:b/>
          <w:bCs/>
          <w:sz w:val="24"/>
          <w:szCs w:val="24"/>
        </w:rPr>
        <w:t>Директор</w:t>
      </w:r>
      <w:r w:rsidRPr="00E64696">
        <w:rPr>
          <w:rFonts w:ascii="Times New Roman" w:hAnsi="Times New Roman"/>
          <w:b/>
          <w:bCs/>
          <w:sz w:val="24"/>
          <w:szCs w:val="24"/>
          <w:lang w:val="kk-KZ"/>
        </w:rPr>
        <w:t xml:space="preserve">                                                                                                         Директор </w:t>
      </w:r>
    </w:p>
    <w:p w14:paraId="3E0D10BC" w14:textId="77777777" w:rsidR="00416385" w:rsidRPr="00E64696" w:rsidRDefault="00416385" w:rsidP="00416385">
      <w:pPr>
        <w:spacing w:after="0" w:line="240" w:lineRule="auto"/>
        <w:rPr>
          <w:rFonts w:ascii="Times New Roman" w:hAnsi="Times New Roman"/>
          <w:b/>
          <w:bCs/>
          <w:sz w:val="24"/>
          <w:szCs w:val="24"/>
        </w:rPr>
      </w:pPr>
      <w:r w:rsidRPr="00E64696">
        <w:rPr>
          <w:rFonts w:ascii="Times New Roman" w:hAnsi="Times New Roman"/>
          <w:b/>
          <w:bCs/>
          <w:sz w:val="24"/>
          <w:szCs w:val="24"/>
        </w:rPr>
        <w:t>по производству</w:t>
      </w:r>
    </w:p>
    <w:p w14:paraId="1647CEF2" w14:textId="77777777" w:rsidR="00416385" w:rsidRPr="00E64696" w:rsidRDefault="00416385" w:rsidP="00416385">
      <w:pPr>
        <w:spacing w:after="0" w:line="240" w:lineRule="auto"/>
        <w:rPr>
          <w:rFonts w:ascii="Times New Roman" w:hAnsi="Times New Roman"/>
          <w:b/>
          <w:bCs/>
          <w:sz w:val="24"/>
          <w:szCs w:val="24"/>
        </w:rPr>
      </w:pPr>
    </w:p>
    <w:p w14:paraId="5BDADACD" w14:textId="77777777" w:rsidR="00416385" w:rsidRPr="00E64696" w:rsidRDefault="00416385" w:rsidP="00416385">
      <w:pPr>
        <w:spacing w:after="150" w:line="240" w:lineRule="auto"/>
        <w:jc w:val="both"/>
        <w:rPr>
          <w:rFonts w:ascii="Times New Roman" w:eastAsia="Times New Roman" w:hAnsi="Times New Roman"/>
          <w:b/>
          <w:bCs/>
          <w:sz w:val="24"/>
          <w:szCs w:val="24"/>
        </w:rPr>
      </w:pPr>
      <w:r w:rsidRPr="00E64696">
        <w:rPr>
          <w:rFonts w:ascii="Times New Roman" w:eastAsia="Times New Roman" w:hAnsi="Times New Roman"/>
          <w:b/>
          <w:bCs/>
          <w:sz w:val="24"/>
          <w:szCs w:val="24"/>
        </w:rPr>
        <w:t xml:space="preserve">__________________     </w:t>
      </w:r>
      <w:r w:rsidRPr="00E64696">
        <w:rPr>
          <w:rFonts w:ascii="Times New Roman" w:eastAsia="Times New Roman" w:hAnsi="Times New Roman"/>
          <w:b/>
          <w:bCs/>
          <w:sz w:val="24"/>
          <w:szCs w:val="24"/>
          <w:lang w:val="kk-KZ"/>
        </w:rPr>
        <w:t>Кулжанов Ж.М</w:t>
      </w:r>
      <w:r w:rsidRPr="00E64696">
        <w:rPr>
          <w:rFonts w:ascii="Times New Roman" w:eastAsia="Times New Roman" w:hAnsi="Times New Roman"/>
          <w:b/>
          <w:bCs/>
          <w:sz w:val="24"/>
          <w:szCs w:val="24"/>
        </w:rPr>
        <w:t>.</w:t>
      </w:r>
      <w:r w:rsidRPr="00E64696">
        <w:rPr>
          <w:rFonts w:ascii="Times New Roman" w:eastAsia="Times New Roman" w:hAnsi="Times New Roman"/>
          <w:b/>
          <w:bCs/>
          <w:sz w:val="24"/>
          <w:szCs w:val="24"/>
          <w:lang w:val="kk-KZ"/>
        </w:rPr>
        <w:t xml:space="preserve">                       </w:t>
      </w:r>
    </w:p>
    <w:p w14:paraId="29ECFE3B" w14:textId="77777777" w:rsidR="00416385" w:rsidRDefault="00416385" w:rsidP="00A97783">
      <w:pPr>
        <w:spacing w:after="0" w:line="240" w:lineRule="auto"/>
        <w:contextualSpacing/>
        <w:jc w:val="both"/>
        <w:rPr>
          <w:rFonts w:ascii="Times New Roman" w:hAnsi="Times New Roman"/>
          <w:b/>
          <w:bCs/>
          <w:sz w:val="24"/>
          <w:szCs w:val="24"/>
        </w:rPr>
      </w:pPr>
    </w:p>
    <w:p w14:paraId="6362AD91" w14:textId="77777777" w:rsidR="00416385" w:rsidRDefault="00416385" w:rsidP="00A97783">
      <w:pPr>
        <w:spacing w:after="0" w:line="240" w:lineRule="auto"/>
        <w:contextualSpacing/>
        <w:jc w:val="both"/>
        <w:rPr>
          <w:rFonts w:ascii="Times New Roman" w:hAnsi="Times New Roman"/>
          <w:b/>
          <w:bCs/>
          <w:sz w:val="24"/>
          <w:szCs w:val="24"/>
        </w:rPr>
      </w:pPr>
    </w:p>
    <w:bookmarkEnd w:id="0"/>
    <w:p w14:paraId="4424266F" w14:textId="77777777" w:rsidR="00A47A35" w:rsidRDefault="00A47A35" w:rsidP="00A97783">
      <w:pPr>
        <w:spacing w:after="0" w:line="240" w:lineRule="auto"/>
        <w:contextualSpacing/>
        <w:jc w:val="both"/>
        <w:rPr>
          <w:rFonts w:ascii="Times New Roman" w:hAnsi="Times New Roman"/>
          <w:b/>
          <w:bCs/>
          <w:sz w:val="24"/>
          <w:szCs w:val="24"/>
        </w:rPr>
      </w:pPr>
    </w:p>
    <w:p w14:paraId="61F12449" w14:textId="77777777" w:rsidR="00A47A35" w:rsidRDefault="00A47A35" w:rsidP="00A97783">
      <w:pPr>
        <w:spacing w:after="0" w:line="240" w:lineRule="auto"/>
        <w:contextualSpacing/>
        <w:jc w:val="both"/>
        <w:rPr>
          <w:rFonts w:ascii="Times New Roman" w:hAnsi="Times New Roman"/>
          <w:b/>
          <w:bCs/>
          <w:sz w:val="24"/>
          <w:szCs w:val="24"/>
        </w:rPr>
      </w:pPr>
    </w:p>
    <w:p w14:paraId="49950831" w14:textId="77777777" w:rsidR="00A47A35" w:rsidRDefault="00A47A35" w:rsidP="00A97783">
      <w:pPr>
        <w:spacing w:after="0" w:line="240" w:lineRule="auto"/>
        <w:contextualSpacing/>
        <w:jc w:val="both"/>
        <w:rPr>
          <w:rFonts w:ascii="Times New Roman" w:hAnsi="Times New Roman"/>
          <w:b/>
          <w:bCs/>
          <w:sz w:val="24"/>
          <w:szCs w:val="24"/>
        </w:rPr>
      </w:pPr>
    </w:p>
    <w:sectPr w:rsidR="00A47A35" w:rsidSect="006A3A8D">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1416"/>
    <w:multiLevelType w:val="multilevel"/>
    <w:tmpl w:val="67441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C40D3"/>
    <w:multiLevelType w:val="hybridMultilevel"/>
    <w:tmpl w:val="EFCAB7B0"/>
    <w:lvl w:ilvl="0" w:tplc="81BA585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47F1E33"/>
    <w:multiLevelType w:val="multilevel"/>
    <w:tmpl w:val="CB285770"/>
    <w:lvl w:ilvl="0">
      <w:start w:val="1"/>
      <w:numFmt w:val="decimal"/>
      <w:lvlText w:val="%1."/>
      <w:lvlJc w:val="left"/>
      <w:pPr>
        <w:ind w:left="1065" w:hanging="360"/>
      </w:pPr>
      <w:rPr>
        <w:rFonts w:hint="default"/>
      </w:rPr>
    </w:lvl>
    <w:lvl w:ilvl="1">
      <w:start w:val="10"/>
      <w:numFmt w:val="decimal"/>
      <w:isLgl/>
      <w:lvlText w:val="%1.%2."/>
      <w:lvlJc w:val="left"/>
      <w:pPr>
        <w:ind w:left="1185" w:hanging="48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 w15:restartNumberingAfterBreak="0">
    <w:nsid w:val="08ED1F9C"/>
    <w:multiLevelType w:val="hybridMultilevel"/>
    <w:tmpl w:val="09F456B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304B5"/>
    <w:multiLevelType w:val="hybridMultilevel"/>
    <w:tmpl w:val="21760C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F584BE8"/>
    <w:multiLevelType w:val="hybridMultilevel"/>
    <w:tmpl w:val="7E0AC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4D1E1F"/>
    <w:multiLevelType w:val="hybridMultilevel"/>
    <w:tmpl w:val="96B62CD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36B164A"/>
    <w:multiLevelType w:val="multilevel"/>
    <w:tmpl w:val="B06C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824789"/>
    <w:multiLevelType w:val="multilevel"/>
    <w:tmpl w:val="675820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541485"/>
    <w:multiLevelType w:val="hybridMultilevel"/>
    <w:tmpl w:val="66DEE94C"/>
    <w:lvl w:ilvl="0" w:tplc="475AADDC">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0" w15:restartNumberingAfterBreak="0">
    <w:nsid w:val="17A67CAE"/>
    <w:multiLevelType w:val="hybridMultilevel"/>
    <w:tmpl w:val="DC402EA2"/>
    <w:lvl w:ilvl="0" w:tplc="76FE92E8">
      <w:start w:val="1"/>
      <w:numFmt w:val="decimal"/>
      <w:lvlText w:val="%1."/>
      <w:lvlJc w:val="left"/>
      <w:pPr>
        <w:ind w:left="720" w:hanging="360"/>
      </w:pPr>
      <w:rPr>
        <w:rFonts w:ascii="Times New Roman" w:eastAsia="Calibri"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83432DD"/>
    <w:multiLevelType w:val="multilevel"/>
    <w:tmpl w:val="31D06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506E27"/>
    <w:multiLevelType w:val="hybridMultilevel"/>
    <w:tmpl w:val="1340D026"/>
    <w:lvl w:ilvl="0" w:tplc="D6503934">
      <w:start w:val="1"/>
      <w:numFmt w:val="decimal"/>
      <w:lvlText w:val="%1."/>
      <w:lvlJc w:val="left"/>
      <w:pPr>
        <w:ind w:left="1728" w:hanging="360"/>
      </w:pPr>
      <w:rPr>
        <w:rFonts w:hint="default"/>
      </w:rPr>
    </w:lvl>
    <w:lvl w:ilvl="1" w:tplc="04190019" w:tentative="1">
      <w:start w:val="1"/>
      <w:numFmt w:val="lowerLetter"/>
      <w:lvlText w:val="%2."/>
      <w:lvlJc w:val="left"/>
      <w:pPr>
        <w:ind w:left="2448" w:hanging="360"/>
      </w:pPr>
    </w:lvl>
    <w:lvl w:ilvl="2" w:tplc="0419001B" w:tentative="1">
      <w:start w:val="1"/>
      <w:numFmt w:val="lowerRoman"/>
      <w:lvlText w:val="%3."/>
      <w:lvlJc w:val="right"/>
      <w:pPr>
        <w:ind w:left="3168" w:hanging="180"/>
      </w:pPr>
    </w:lvl>
    <w:lvl w:ilvl="3" w:tplc="0419000F" w:tentative="1">
      <w:start w:val="1"/>
      <w:numFmt w:val="decimal"/>
      <w:lvlText w:val="%4."/>
      <w:lvlJc w:val="left"/>
      <w:pPr>
        <w:ind w:left="3888" w:hanging="360"/>
      </w:pPr>
    </w:lvl>
    <w:lvl w:ilvl="4" w:tplc="04190019" w:tentative="1">
      <w:start w:val="1"/>
      <w:numFmt w:val="lowerLetter"/>
      <w:lvlText w:val="%5."/>
      <w:lvlJc w:val="left"/>
      <w:pPr>
        <w:ind w:left="4608" w:hanging="360"/>
      </w:pPr>
    </w:lvl>
    <w:lvl w:ilvl="5" w:tplc="0419001B" w:tentative="1">
      <w:start w:val="1"/>
      <w:numFmt w:val="lowerRoman"/>
      <w:lvlText w:val="%6."/>
      <w:lvlJc w:val="right"/>
      <w:pPr>
        <w:ind w:left="5328" w:hanging="180"/>
      </w:pPr>
    </w:lvl>
    <w:lvl w:ilvl="6" w:tplc="0419000F" w:tentative="1">
      <w:start w:val="1"/>
      <w:numFmt w:val="decimal"/>
      <w:lvlText w:val="%7."/>
      <w:lvlJc w:val="left"/>
      <w:pPr>
        <w:ind w:left="6048" w:hanging="360"/>
      </w:pPr>
    </w:lvl>
    <w:lvl w:ilvl="7" w:tplc="04190019" w:tentative="1">
      <w:start w:val="1"/>
      <w:numFmt w:val="lowerLetter"/>
      <w:lvlText w:val="%8."/>
      <w:lvlJc w:val="left"/>
      <w:pPr>
        <w:ind w:left="6768" w:hanging="360"/>
      </w:pPr>
    </w:lvl>
    <w:lvl w:ilvl="8" w:tplc="0419001B" w:tentative="1">
      <w:start w:val="1"/>
      <w:numFmt w:val="lowerRoman"/>
      <w:lvlText w:val="%9."/>
      <w:lvlJc w:val="right"/>
      <w:pPr>
        <w:ind w:left="7488" w:hanging="180"/>
      </w:pPr>
    </w:lvl>
  </w:abstractNum>
  <w:abstractNum w:abstractNumId="13" w15:restartNumberingAfterBreak="0">
    <w:nsid w:val="1C644F99"/>
    <w:multiLevelType w:val="multilevel"/>
    <w:tmpl w:val="B206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972E38"/>
    <w:multiLevelType w:val="hybridMultilevel"/>
    <w:tmpl w:val="68144C5C"/>
    <w:lvl w:ilvl="0" w:tplc="E65AA152">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5" w15:restartNumberingAfterBreak="0">
    <w:nsid w:val="238E3698"/>
    <w:multiLevelType w:val="hybridMultilevel"/>
    <w:tmpl w:val="574C94FE"/>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41321AA"/>
    <w:multiLevelType w:val="hybridMultilevel"/>
    <w:tmpl w:val="CBB45894"/>
    <w:lvl w:ilvl="0" w:tplc="2000000F">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4A87EAD"/>
    <w:multiLevelType w:val="multilevel"/>
    <w:tmpl w:val="60063ECE"/>
    <w:lvl w:ilvl="0">
      <w:start w:val="1"/>
      <w:numFmt w:val="decimal"/>
      <w:lvlText w:val="%1."/>
      <w:lvlJc w:val="left"/>
      <w:pPr>
        <w:ind w:left="785" w:hanging="360"/>
      </w:pPr>
      <w:rPr>
        <w:rFonts w:hint="default"/>
        <w:sz w:val="24"/>
        <w:szCs w:val="24"/>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8" w15:restartNumberingAfterBreak="0">
    <w:nsid w:val="270A6A7F"/>
    <w:multiLevelType w:val="multilevel"/>
    <w:tmpl w:val="675820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C36A34"/>
    <w:multiLevelType w:val="hybridMultilevel"/>
    <w:tmpl w:val="29785DF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2A855F5C"/>
    <w:multiLevelType w:val="hybridMultilevel"/>
    <w:tmpl w:val="27844BF2"/>
    <w:lvl w:ilvl="0" w:tplc="BBA428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2B8D7CAB"/>
    <w:multiLevelType w:val="multilevel"/>
    <w:tmpl w:val="DBE8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F7DD8"/>
    <w:multiLevelType w:val="hybridMultilevel"/>
    <w:tmpl w:val="2BB2BBB2"/>
    <w:lvl w:ilvl="0" w:tplc="0ACA50C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0211B1E"/>
    <w:multiLevelType w:val="multilevel"/>
    <w:tmpl w:val="675820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0921184"/>
    <w:multiLevelType w:val="hybridMultilevel"/>
    <w:tmpl w:val="2BDCE0B0"/>
    <w:lvl w:ilvl="0" w:tplc="4558BE18">
      <w:start w:val="1"/>
      <w:numFmt w:val="decimal"/>
      <w:lvlText w:val="%1."/>
      <w:lvlJc w:val="left"/>
      <w:pPr>
        <w:ind w:left="1728" w:hanging="360"/>
      </w:pPr>
      <w:rPr>
        <w:rFonts w:hint="default"/>
      </w:rPr>
    </w:lvl>
    <w:lvl w:ilvl="1" w:tplc="04190019" w:tentative="1">
      <w:start w:val="1"/>
      <w:numFmt w:val="lowerLetter"/>
      <w:lvlText w:val="%2."/>
      <w:lvlJc w:val="left"/>
      <w:pPr>
        <w:ind w:left="2448" w:hanging="360"/>
      </w:pPr>
    </w:lvl>
    <w:lvl w:ilvl="2" w:tplc="0419001B" w:tentative="1">
      <w:start w:val="1"/>
      <w:numFmt w:val="lowerRoman"/>
      <w:lvlText w:val="%3."/>
      <w:lvlJc w:val="right"/>
      <w:pPr>
        <w:ind w:left="3168" w:hanging="180"/>
      </w:pPr>
    </w:lvl>
    <w:lvl w:ilvl="3" w:tplc="0419000F" w:tentative="1">
      <w:start w:val="1"/>
      <w:numFmt w:val="decimal"/>
      <w:lvlText w:val="%4."/>
      <w:lvlJc w:val="left"/>
      <w:pPr>
        <w:ind w:left="3888" w:hanging="360"/>
      </w:pPr>
    </w:lvl>
    <w:lvl w:ilvl="4" w:tplc="04190019" w:tentative="1">
      <w:start w:val="1"/>
      <w:numFmt w:val="lowerLetter"/>
      <w:lvlText w:val="%5."/>
      <w:lvlJc w:val="left"/>
      <w:pPr>
        <w:ind w:left="4608" w:hanging="360"/>
      </w:pPr>
    </w:lvl>
    <w:lvl w:ilvl="5" w:tplc="0419001B" w:tentative="1">
      <w:start w:val="1"/>
      <w:numFmt w:val="lowerRoman"/>
      <w:lvlText w:val="%6."/>
      <w:lvlJc w:val="right"/>
      <w:pPr>
        <w:ind w:left="5328" w:hanging="180"/>
      </w:pPr>
    </w:lvl>
    <w:lvl w:ilvl="6" w:tplc="0419000F" w:tentative="1">
      <w:start w:val="1"/>
      <w:numFmt w:val="decimal"/>
      <w:lvlText w:val="%7."/>
      <w:lvlJc w:val="left"/>
      <w:pPr>
        <w:ind w:left="6048" w:hanging="360"/>
      </w:pPr>
    </w:lvl>
    <w:lvl w:ilvl="7" w:tplc="04190019" w:tentative="1">
      <w:start w:val="1"/>
      <w:numFmt w:val="lowerLetter"/>
      <w:lvlText w:val="%8."/>
      <w:lvlJc w:val="left"/>
      <w:pPr>
        <w:ind w:left="6768" w:hanging="360"/>
      </w:pPr>
    </w:lvl>
    <w:lvl w:ilvl="8" w:tplc="0419001B" w:tentative="1">
      <w:start w:val="1"/>
      <w:numFmt w:val="lowerRoman"/>
      <w:lvlText w:val="%9."/>
      <w:lvlJc w:val="right"/>
      <w:pPr>
        <w:ind w:left="7488" w:hanging="180"/>
      </w:pPr>
    </w:lvl>
  </w:abstractNum>
  <w:abstractNum w:abstractNumId="25" w15:restartNumberingAfterBreak="0">
    <w:nsid w:val="39DD1478"/>
    <w:multiLevelType w:val="multilevel"/>
    <w:tmpl w:val="F052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0E5890"/>
    <w:multiLevelType w:val="hybridMultilevel"/>
    <w:tmpl w:val="21760C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28E74E2"/>
    <w:multiLevelType w:val="hybridMultilevel"/>
    <w:tmpl w:val="2328FCF2"/>
    <w:lvl w:ilvl="0" w:tplc="C75A5D4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436077B6"/>
    <w:multiLevelType w:val="hybridMultilevel"/>
    <w:tmpl w:val="534AAD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C354E34"/>
    <w:multiLevelType w:val="multilevel"/>
    <w:tmpl w:val="BFA6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1C7DD3"/>
    <w:multiLevelType w:val="hybridMultilevel"/>
    <w:tmpl w:val="9D02F174"/>
    <w:lvl w:ilvl="0" w:tplc="0ACA50C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6D1469F"/>
    <w:multiLevelType w:val="hybridMultilevel"/>
    <w:tmpl w:val="5588D206"/>
    <w:lvl w:ilvl="0" w:tplc="AF980F2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15:restartNumberingAfterBreak="0">
    <w:nsid w:val="5BE11433"/>
    <w:multiLevelType w:val="hybridMultilevel"/>
    <w:tmpl w:val="F47A9C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C1B428F"/>
    <w:multiLevelType w:val="hybridMultilevel"/>
    <w:tmpl w:val="FAA8C0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07E1C7C"/>
    <w:multiLevelType w:val="hybridMultilevel"/>
    <w:tmpl w:val="D83AC678"/>
    <w:lvl w:ilvl="0" w:tplc="0ACA50C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09C7A5A"/>
    <w:multiLevelType w:val="multilevel"/>
    <w:tmpl w:val="65422F26"/>
    <w:lvl w:ilvl="0">
      <w:start w:val="1"/>
      <w:numFmt w:val="decimal"/>
      <w:lvlText w:val="%1"/>
      <w:lvlJc w:val="left"/>
      <w:pPr>
        <w:ind w:left="420" w:hanging="420"/>
      </w:pPr>
      <w:rPr>
        <w:rFonts w:hint="default"/>
      </w:rPr>
    </w:lvl>
    <w:lvl w:ilvl="1">
      <w:start w:val="1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15:restartNumberingAfterBreak="0">
    <w:nsid w:val="61E90508"/>
    <w:multiLevelType w:val="hybridMultilevel"/>
    <w:tmpl w:val="26D62EEE"/>
    <w:lvl w:ilvl="0" w:tplc="213A023C">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37" w15:restartNumberingAfterBreak="0">
    <w:nsid w:val="62517AAA"/>
    <w:multiLevelType w:val="multilevel"/>
    <w:tmpl w:val="27A2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5E2A2D"/>
    <w:multiLevelType w:val="hybridMultilevel"/>
    <w:tmpl w:val="56D498AC"/>
    <w:lvl w:ilvl="0" w:tplc="0ACA50C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762599A"/>
    <w:multiLevelType w:val="hybridMultilevel"/>
    <w:tmpl w:val="AE687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3558C7"/>
    <w:multiLevelType w:val="hybridMultilevel"/>
    <w:tmpl w:val="084EE46E"/>
    <w:lvl w:ilvl="0" w:tplc="0ACA50CE">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1" w15:restartNumberingAfterBreak="0">
    <w:nsid w:val="6D4417D4"/>
    <w:multiLevelType w:val="hybridMultilevel"/>
    <w:tmpl w:val="98240E66"/>
    <w:lvl w:ilvl="0" w:tplc="0ACA50C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49F59E6"/>
    <w:multiLevelType w:val="hybridMultilevel"/>
    <w:tmpl w:val="4C140C30"/>
    <w:lvl w:ilvl="0" w:tplc="0ACA50C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4B634FF"/>
    <w:multiLevelType w:val="hybridMultilevel"/>
    <w:tmpl w:val="CBC4B71A"/>
    <w:lvl w:ilvl="0" w:tplc="A21A293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4" w15:restartNumberingAfterBreak="0">
    <w:nsid w:val="750A4486"/>
    <w:multiLevelType w:val="hybridMultilevel"/>
    <w:tmpl w:val="A4EED1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778737E3"/>
    <w:multiLevelType w:val="hybridMultilevel"/>
    <w:tmpl w:val="8C0C3D5E"/>
    <w:lvl w:ilvl="0" w:tplc="BDDACCF6">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46" w15:restartNumberingAfterBreak="0">
    <w:nsid w:val="77DD1B77"/>
    <w:multiLevelType w:val="multilevel"/>
    <w:tmpl w:val="AA3C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7E6A30"/>
    <w:multiLevelType w:val="multilevel"/>
    <w:tmpl w:val="675820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D32AC0"/>
    <w:multiLevelType w:val="multilevel"/>
    <w:tmpl w:val="6600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251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88235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02590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1221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71616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1605273">
    <w:abstractNumId w:val="27"/>
  </w:num>
  <w:num w:numId="7" w16cid:durableId="2099783968">
    <w:abstractNumId w:val="31"/>
  </w:num>
  <w:num w:numId="8" w16cid:durableId="1841772316">
    <w:abstractNumId w:val="9"/>
  </w:num>
  <w:num w:numId="9" w16cid:durableId="1175532762">
    <w:abstractNumId w:val="12"/>
  </w:num>
  <w:num w:numId="10" w16cid:durableId="739668952">
    <w:abstractNumId w:val="24"/>
  </w:num>
  <w:num w:numId="11" w16cid:durableId="1051072244">
    <w:abstractNumId w:val="36"/>
  </w:num>
  <w:num w:numId="12" w16cid:durableId="485434729">
    <w:abstractNumId w:val="14"/>
  </w:num>
  <w:num w:numId="13" w16cid:durableId="1701587941">
    <w:abstractNumId w:val="43"/>
  </w:num>
  <w:num w:numId="14" w16cid:durableId="1505046652">
    <w:abstractNumId w:val="20"/>
  </w:num>
  <w:num w:numId="15" w16cid:durableId="872303131">
    <w:abstractNumId w:val="39"/>
  </w:num>
  <w:num w:numId="16" w16cid:durableId="1319922910">
    <w:abstractNumId w:val="5"/>
  </w:num>
  <w:num w:numId="17" w16cid:durableId="639071711">
    <w:abstractNumId w:val="17"/>
  </w:num>
  <w:num w:numId="18" w16cid:durableId="1434669580">
    <w:abstractNumId w:val="45"/>
  </w:num>
  <w:num w:numId="19" w16cid:durableId="1615598813">
    <w:abstractNumId w:val="4"/>
  </w:num>
  <w:num w:numId="20" w16cid:durableId="2039508453">
    <w:abstractNumId w:val="3"/>
  </w:num>
  <w:num w:numId="21" w16cid:durableId="1394811871">
    <w:abstractNumId w:val="2"/>
  </w:num>
  <w:num w:numId="22" w16cid:durableId="380449404">
    <w:abstractNumId w:val="28"/>
  </w:num>
  <w:num w:numId="23" w16cid:durableId="515001870">
    <w:abstractNumId w:val="35"/>
  </w:num>
  <w:num w:numId="24" w16cid:durableId="573322036">
    <w:abstractNumId w:val="23"/>
  </w:num>
  <w:num w:numId="25" w16cid:durableId="2209915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5757393">
    <w:abstractNumId w:val="8"/>
  </w:num>
  <w:num w:numId="27" w16cid:durableId="1505558905">
    <w:abstractNumId w:val="18"/>
  </w:num>
  <w:num w:numId="28" w16cid:durableId="259685840">
    <w:abstractNumId w:val="40"/>
  </w:num>
  <w:num w:numId="29" w16cid:durableId="20475253">
    <w:abstractNumId w:val="0"/>
  </w:num>
  <w:num w:numId="30" w16cid:durableId="430320142">
    <w:abstractNumId w:val="37"/>
  </w:num>
  <w:num w:numId="31" w16cid:durableId="347679481">
    <w:abstractNumId w:val="13"/>
  </w:num>
  <w:num w:numId="32" w16cid:durableId="953705508">
    <w:abstractNumId w:val="29"/>
  </w:num>
  <w:num w:numId="33" w16cid:durableId="100301065">
    <w:abstractNumId w:val="48"/>
  </w:num>
  <w:num w:numId="34" w16cid:durableId="1849522935">
    <w:abstractNumId w:val="7"/>
  </w:num>
  <w:num w:numId="35" w16cid:durableId="2115662344">
    <w:abstractNumId w:val="21"/>
  </w:num>
  <w:num w:numId="36" w16cid:durableId="183255011">
    <w:abstractNumId w:val="46"/>
  </w:num>
  <w:num w:numId="37" w16cid:durableId="168447643">
    <w:abstractNumId w:val="25"/>
  </w:num>
  <w:num w:numId="38" w16cid:durableId="462770585">
    <w:abstractNumId w:val="22"/>
  </w:num>
  <w:num w:numId="39" w16cid:durableId="2044819853">
    <w:abstractNumId w:val="34"/>
  </w:num>
  <w:num w:numId="40" w16cid:durableId="131216099">
    <w:abstractNumId w:val="41"/>
  </w:num>
  <w:num w:numId="41" w16cid:durableId="336034729">
    <w:abstractNumId w:val="30"/>
  </w:num>
  <w:num w:numId="42" w16cid:durableId="2051105590">
    <w:abstractNumId w:val="38"/>
  </w:num>
  <w:num w:numId="43" w16cid:durableId="1497837671">
    <w:abstractNumId w:val="19"/>
  </w:num>
  <w:num w:numId="44" w16cid:durableId="1249271329">
    <w:abstractNumId w:val="16"/>
  </w:num>
  <w:num w:numId="45" w16cid:durableId="308948391">
    <w:abstractNumId w:val="15"/>
  </w:num>
  <w:num w:numId="46" w16cid:durableId="63382119">
    <w:abstractNumId w:val="6"/>
  </w:num>
  <w:num w:numId="47" w16cid:durableId="690037584">
    <w:abstractNumId w:val="47"/>
  </w:num>
  <w:num w:numId="48" w16cid:durableId="1730155472">
    <w:abstractNumId w:val="11"/>
  </w:num>
  <w:num w:numId="49" w16cid:durableId="85078348">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BC7"/>
    <w:rsid w:val="00007DFF"/>
    <w:rsid w:val="00017320"/>
    <w:rsid w:val="0001736B"/>
    <w:rsid w:val="00027B6C"/>
    <w:rsid w:val="00030A93"/>
    <w:rsid w:val="0003576D"/>
    <w:rsid w:val="00046499"/>
    <w:rsid w:val="00050BC1"/>
    <w:rsid w:val="000556C2"/>
    <w:rsid w:val="00061BEE"/>
    <w:rsid w:val="00062196"/>
    <w:rsid w:val="00066364"/>
    <w:rsid w:val="000668CD"/>
    <w:rsid w:val="00072159"/>
    <w:rsid w:val="0007601C"/>
    <w:rsid w:val="00091587"/>
    <w:rsid w:val="0009364F"/>
    <w:rsid w:val="000A2762"/>
    <w:rsid w:val="000A37F3"/>
    <w:rsid w:val="000C2D38"/>
    <w:rsid w:val="000D36FC"/>
    <w:rsid w:val="00125477"/>
    <w:rsid w:val="00126B6D"/>
    <w:rsid w:val="0013069D"/>
    <w:rsid w:val="00135A28"/>
    <w:rsid w:val="0015668E"/>
    <w:rsid w:val="0016290D"/>
    <w:rsid w:val="00162E16"/>
    <w:rsid w:val="00172311"/>
    <w:rsid w:val="00175D3D"/>
    <w:rsid w:val="00195987"/>
    <w:rsid w:val="001A02EA"/>
    <w:rsid w:val="001A0EA8"/>
    <w:rsid w:val="001A7598"/>
    <w:rsid w:val="001B3BDB"/>
    <w:rsid w:val="001B4374"/>
    <w:rsid w:val="001B7551"/>
    <w:rsid w:val="001D249B"/>
    <w:rsid w:val="001E53F8"/>
    <w:rsid w:val="001E6345"/>
    <w:rsid w:val="001F47A2"/>
    <w:rsid w:val="0020547F"/>
    <w:rsid w:val="002118D1"/>
    <w:rsid w:val="00235425"/>
    <w:rsid w:val="002435E1"/>
    <w:rsid w:val="002436BF"/>
    <w:rsid w:val="00243EB5"/>
    <w:rsid w:val="002443DB"/>
    <w:rsid w:val="002676FB"/>
    <w:rsid w:val="0027401B"/>
    <w:rsid w:val="002831E5"/>
    <w:rsid w:val="00295C74"/>
    <w:rsid w:val="002A711A"/>
    <w:rsid w:val="002C096E"/>
    <w:rsid w:val="002C2ACD"/>
    <w:rsid w:val="002C3A8A"/>
    <w:rsid w:val="002C6588"/>
    <w:rsid w:val="002C7E0B"/>
    <w:rsid w:val="002E21A7"/>
    <w:rsid w:val="002E5360"/>
    <w:rsid w:val="002F0B51"/>
    <w:rsid w:val="00311EB2"/>
    <w:rsid w:val="00321E63"/>
    <w:rsid w:val="00327659"/>
    <w:rsid w:val="00331571"/>
    <w:rsid w:val="00337BB4"/>
    <w:rsid w:val="00345E91"/>
    <w:rsid w:val="00350E36"/>
    <w:rsid w:val="00360A80"/>
    <w:rsid w:val="00364FF6"/>
    <w:rsid w:val="00365E19"/>
    <w:rsid w:val="00374D2B"/>
    <w:rsid w:val="00377586"/>
    <w:rsid w:val="00382835"/>
    <w:rsid w:val="00387DAA"/>
    <w:rsid w:val="0039120B"/>
    <w:rsid w:val="003914BA"/>
    <w:rsid w:val="00392E61"/>
    <w:rsid w:val="003B5CE1"/>
    <w:rsid w:val="003C02EB"/>
    <w:rsid w:val="003C216B"/>
    <w:rsid w:val="003C378A"/>
    <w:rsid w:val="003D0F02"/>
    <w:rsid w:val="003F1AB1"/>
    <w:rsid w:val="00402882"/>
    <w:rsid w:val="0041472A"/>
    <w:rsid w:val="00416385"/>
    <w:rsid w:val="00416E29"/>
    <w:rsid w:val="004415E2"/>
    <w:rsid w:val="00443D92"/>
    <w:rsid w:val="004476E9"/>
    <w:rsid w:val="0045671B"/>
    <w:rsid w:val="00461013"/>
    <w:rsid w:val="004639E7"/>
    <w:rsid w:val="00464DAA"/>
    <w:rsid w:val="00473037"/>
    <w:rsid w:val="00474358"/>
    <w:rsid w:val="004753AA"/>
    <w:rsid w:val="00494506"/>
    <w:rsid w:val="004B6FE9"/>
    <w:rsid w:val="004C0F49"/>
    <w:rsid w:val="004C0FB1"/>
    <w:rsid w:val="004C2F47"/>
    <w:rsid w:val="004C56A3"/>
    <w:rsid w:val="004D6B0D"/>
    <w:rsid w:val="004D7716"/>
    <w:rsid w:val="004E06E3"/>
    <w:rsid w:val="00510174"/>
    <w:rsid w:val="005141A5"/>
    <w:rsid w:val="00514F5C"/>
    <w:rsid w:val="00515C29"/>
    <w:rsid w:val="00525042"/>
    <w:rsid w:val="00535125"/>
    <w:rsid w:val="0054455C"/>
    <w:rsid w:val="005462AB"/>
    <w:rsid w:val="005554E1"/>
    <w:rsid w:val="0055727B"/>
    <w:rsid w:val="00561D35"/>
    <w:rsid w:val="00565731"/>
    <w:rsid w:val="00573F18"/>
    <w:rsid w:val="005772B9"/>
    <w:rsid w:val="005808A5"/>
    <w:rsid w:val="00590BCD"/>
    <w:rsid w:val="005B1C01"/>
    <w:rsid w:val="005B455F"/>
    <w:rsid w:val="005D2363"/>
    <w:rsid w:val="005D275E"/>
    <w:rsid w:val="005D2A34"/>
    <w:rsid w:val="005E19A2"/>
    <w:rsid w:val="005E33B5"/>
    <w:rsid w:val="005F5CDA"/>
    <w:rsid w:val="005F6DD4"/>
    <w:rsid w:val="00613097"/>
    <w:rsid w:val="00614650"/>
    <w:rsid w:val="0061586C"/>
    <w:rsid w:val="00627404"/>
    <w:rsid w:val="006335A0"/>
    <w:rsid w:val="0063612B"/>
    <w:rsid w:val="006401E2"/>
    <w:rsid w:val="00650144"/>
    <w:rsid w:val="00665EC4"/>
    <w:rsid w:val="006725B6"/>
    <w:rsid w:val="00682558"/>
    <w:rsid w:val="0068345C"/>
    <w:rsid w:val="00685CBE"/>
    <w:rsid w:val="00690774"/>
    <w:rsid w:val="006A0BC7"/>
    <w:rsid w:val="006A3A8D"/>
    <w:rsid w:val="006A3EE4"/>
    <w:rsid w:val="006C713F"/>
    <w:rsid w:val="006D4EB2"/>
    <w:rsid w:val="006D6B65"/>
    <w:rsid w:val="006E23B8"/>
    <w:rsid w:val="007039CC"/>
    <w:rsid w:val="00712711"/>
    <w:rsid w:val="00713825"/>
    <w:rsid w:val="00721F15"/>
    <w:rsid w:val="00723CDC"/>
    <w:rsid w:val="00733377"/>
    <w:rsid w:val="007337A7"/>
    <w:rsid w:val="00733A1A"/>
    <w:rsid w:val="007374E6"/>
    <w:rsid w:val="0075456F"/>
    <w:rsid w:val="00764DD7"/>
    <w:rsid w:val="00772E48"/>
    <w:rsid w:val="00781C22"/>
    <w:rsid w:val="007824A6"/>
    <w:rsid w:val="00790AF5"/>
    <w:rsid w:val="00794240"/>
    <w:rsid w:val="00794B2C"/>
    <w:rsid w:val="00795830"/>
    <w:rsid w:val="00796245"/>
    <w:rsid w:val="0079722D"/>
    <w:rsid w:val="00797FBF"/>
    <w:rsid w:val="007A0D56"/>
    <w:rsid w:val="007A61E7"/>
    <w:rsid w:val="007B0F77"/>
    <w:rsid w:val="007B26CC"/>
    <w:rsid w:val="007B2AC2"/>
    <w:rsid w:val="007C24C4"/>
    <w:rsid w:val="007C3848"/>
    <w:rsid w:val="007E40D3"/>
    <w:rsid w:val="007F5D80"/>
    <w:rsid w:val="008108A6"/>
    <w:rsid w:val="00810B88"/>
    <w:rsid w:val="00813DF8"/>
    <w:rsid w:val="00816EB8"/>
    <w:rsid w:val="00832EE5"/>
    <w:rsid w:val="00835DBE"/>
    <w:rsid w:val="00846F63"/>
    <w:rsid w:val="008507E0"/>
    <w:rsid w:val="00853948"/>
    <w:rsid w:val="00862270"/>
    <w:rsid w:val="0088698A"/>
    <w:rsid w:val="008906E2"/>
    <w:rsid w:val="008908AD"/>
    <w:rsid w:val="0089248D"/>
    <w:rsid w:val="00895867"/>
    <w:rsid w:val="008A6897"/>
    <w:rsid w:val="008A7050"/>
    <w:rsid w:val="008B4C33"/>
    <w:rsid w:val="008B515C"/>
    <w:rsid w:val="008B6585"/>
    <w:rsid w:val="008C00A3"/>
    <w:rsid w:val="008C4AA6"/>
    <w:rsid w:val="008C6EAC"/>
    <w:rsid w:val="008D4DA5"/>
    <w:rsid w:val="008D5B1B"/>
    <w:rsid w:val="008E67E9"/>
    <w:rsid w:val="008F48E0"/>
    <w:rsid w:val="00907A2E"/>
    <w:rsid w:val="00921B3D"/>
    <w:rsid w:val="00923C5C"/>
    <w:rsid w:val="00926BAD"/>
    <w:rsid w:val="009550F3"/>
    <w:rsid w:val="00965701"/>
    <w:rsid w:val="0097766D"/>
    <w:rsid w:val="00984B33"/>
    <w:rsid w:val="00984D9E"/>
    <w:rsid w:val="009929E4"/>
    <w:rsid w:val="00997596"/>
    <w:rsid w:val="009A1563"/>
    <w:rsid w:val="009A63B1"/>
    <w:rsid w:val="009B773A"/>
    <w:rsid w:val="009C5A98"/>
    <w:rsid w:val="009C6930"/>
    <w:rsid w:val="009C76F0"/>
    <w:rsid w:val="009E4C89"/>
    <w:rsid w:val="009F0BFE"/>
    <w:rsid w:val="00A04E57"/>
    <w:rsid w:val="00A07560"/>
    <w:rsid w:val="00A2211D"/>
    <w:rsid w:val="00A324E1"/>
    <w:rsid w:val="00A345F9"/>
    <w:rsid w:val="00A46B88"/>
    <w:rsid w:val="00A47A35"/>
    <w:rsid w:val="00A70030"/>
    <w:rsid w:val="00A86257"/>
    <w:rsid w:val="00A97783"/>
    <w:rsid w:val="00AB5953"/>
    <w:rsid w:val="00AB6612"/>
    <w:rsid w:val="00AD1C71"/>
    <w:rsid w:val="00AE12CD"/>
    <w:rsid w:val="00AE52D3"/>
    <w:rsid w:val="00AF0FEF"/>
    <w:rsid w:val="00AF65AF"/>
    <w:rsid w:val="00B06D5B"/>
    <w:rsid w:val="00B07EC5"/>
    <w:rsid w:val="00B12D56"/>
    <w:rsid w:val="00B13C22"/>
    <w:rsid w:val="00B42081"/>
    <w:rsid w:val="00B45A77"/>
    <w:rsid w:val="00B505BF"/>
    <w:rsid w:val="00B52991"/>
    <w:rsid w:val="00B5327F"/>
    <w:rsid w:val="00B53EE7"/>
    <w:rsid w:val="00B638D1"/>
    <w:rsid w:val="00B672E1"/>
    <w:rsid w:val="00B857EB"/>
    <w:rsid w:val="00B9561B"/>
    <w:rsid w:val="00B95822"/>
    <w:rsid w:val="00BB52F0"/>
    <w:rsid w:val="00BD6782"/>
    <w:rsid w:val="00BE3901"/>
    <w:rsid w:val="00BE46BB"/>
    <w:rsid w:val="00BE5374"/>
    <w:rsid w:val="00BE5E63"/>
    <w:rsid w:val="00BF1C02"/>
    <w:rsid w:val="00BF4DA6"/>
    <w:rsid w:val="00BF73B6"/>
    <w:rsid w:val="00C0167F"/>
    <w:rsid w:val="00C34363"/>
    <w:rsid w:val="00C34B7A"/>
    <w:rsid w:val="00C4474E"/>
    <w:rsid w:val="00C47488"/>
    <w:rsid w:val="00C56572"/>
    <w:rsid w:val="00C709D8"/>
    <w:rsid w:val="00C77A71"/>
    <w:rsid w:val="00C90CE3"/>
    <w:rsid w:val="00CA1E8C"/>
    <w:rsid w:val="00CB0E91"/>
    <w:rsid w:val="00CB4957"/>
    <w:rsid w:val="00CD09D2"/>
    <w:rsid w:val="00CE1837"/>
    <w:rsid w:val="00CE3147"/>
    <w:rsid w:val="00CE65EE"/>
    <w:rsid w:val="00CE71B3"/>
    <w:rsid w:val="00CF1399"/>
    <w:rsid w:val="00CF7B85"/>
    <w:rsid w:val="00CF7CBE"/>
    <w:rsid w:val="00D00634"/>
    <w:rsid w:val="00D07139"/>
    <w:rsid w:val="00D071E0"/>
    <w:rsid w:val="00D2204A"/>
    <w:rsid w:val="00D27DE6"/>
    <w:rsid w:val="00D27E66"/>
    <w:rsid w:val="00D33867"/>
    <w:rsid w:val="00D373FB"/>
    <w:rsid w:val="00D776B0"/>
    <w:rsid w:val="00D811AE"/>
    <w:rsid w:val="00D83065"/>
    <w:rsid w:val="00D8749C"/>
    <w:rsid w:val="00D9704C"/>
    <w:rsid w:val="00DA26DE"/>
    <w:rsid w:val="00DA6BEB"/>
    <w:rsid w:val="00DB2568"/>
    <w:rsid w:val="00DB779E"/>
    <w:rsid w:val="00DC1864"/>
    <w:rsid w:val="00DC5AA3"/>
    <w:rsid w:val="00DD7105"/>
    <w:rsid w:val="00DE1AE2"/>
    <w:rsid w:val="00E12847"/>
    <w:rsid w:val="00E15B6C"/>
    <w:rsid w:val="00E16044"/>
    <w:rsid w:val="00E31F31"/>
    <w:rsid w:val="00E33AE0"/>
    <w:rsid w:val="00E37B6A"/>
    <w:rsid w:val="00E37C89"/>
    <w:rsid w:val="00E4466F"/>
    <w:rsid w:val="00E53699"/>
    <w:rsid w:val="00E558E8"/>
    <w:rsid w:val="00E56FBB"/>
    <w:rsid w:val="00E64696"/>
    <w:rsid w:val="00E729F9"/>
    <w:rsid w:val="00E766ED"/>
    <w:rsid w:val="00E7754F"/>
    <w:rsid w:val="00E824C0"/>
    <w:rsid w:val="00E936C7"/>
    <w:rsid w:val="00EA1CE5"/>
    <w:rsid w:val="00EA221D"/>
    <w:rsid w:val="00EA239F"/>
    <w:rsid w:val="00EA4098"/>
    <w:rsid w:val="00EB114E"/>
    <w:rsid w:val="00EB43EF"/>
    <w:rsid w:val="00EB52A8"/>
    <w:rsid w:val="00EB59A1"/>
    <w:rsid w:val="00EC0D34"/>
    <w:rsid w:val="00EC0F3E"/>
    <w:rsid w:val="00EC5A80"/>
    <w:rsid w:val="00ED1747"/>
    <w:rsid w:val="00EE06DC"/>
    <w:rsid w:val="00EE6479"/>
    <w:rsid w:val="00EF2DA6"/>
    <w:rsid w:val="00EF5210"/>
    <w:rsid w:val="00EF5AE0"/>
    <w:rsid w:val="00F02361"/>
    <w:rsid w:val="00F1174E"/>
    <w:rsid w:val="00F2303E"/>
    <w:rsid w:val="00F25B73"/>
    <w:rsid w:val="00F360C0"/>
    <w:rsid w:val="00F4200A"/>
    <w:rsid w:val="00F50DBF"/>
    <w:rsid w:val="00F51A13"/>
    <w:rsid w:val="00F54060"/>
    <w:rsid w:val="00F64CB5"/>
    <w:rsid w:val="00F66082"/>
    <w:rsid w:val="00F67B0F"/>
    <w:rsid w:val="00F80DE2"/>
    <w:rsid w:val="00F81C84"/>
    <w:rsid w:val="00F832F8"/>
    <w:rsid w:val="00F913AD"/>
    <w:rsid w:val="00F940FE"/>
    <w:rsid w:val="00F96758"/>
    <w:rsid w:val="00FC32EA"/>
    <w:rsid w:val="00FC6C33"/>
    <w:rsid w:val="00FD0244"/>
    <w:rsid w:val="00FD3FF1"/>
    <w:rsid w:val="00FE374F"/>
    <w:rsid w:val="00FE4FF2"/>
    <w:rsid w:val="00FE6866"/>
    <w:rsid w:val="00FF4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11C2C"/>
  <w15:docId w15:val="{79C845CA-8014-4A5D-A1D4-E5D6F91B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345"/>
    <w:rPr>
      <w:rFonts w:ascii="Calibri" w:eastAsia="Calibri" w:hAnsi="Calibri" w:cs="Times New Roman"/>
    </w:rPr>
  </w:style>
  <w:style w:type="paragraph" w:styleId="1">
    <w:name w:val="heading 1"/>
    <w:basedOn w:val="a"/>
    <w:link w:val="10"/>
    <w:uiPriority w:val="9"/>
    <w:qFormat/>
    <w:rsid w:val="00923C5C"/>
    <w:pPr>
      <w:spacing w:before="100" w:beforeAutospacing="1" w:after="100" w:afterAutospacing="1" w:line="240" w:lineRule="auto"/>
      <w:outlineLvl w:val="0"/>
    </w:pPr>
    <w:rPr>
      <w:rFonts w:ascii="Times New Roman" w:eastAsia="Times New Roman" w:hAnsi="Times New Roman"/>
      <w:b/>
      <w:bCs/>
      <w:kern w:val="36"/>
      <w:sz w:val="48"/>
      <w:szCs w:val="48"/>
      <w:lang w:val="ru-KZ" w:eastAsia="ru-KZ"/>
    </w:rPr>
  </w:style>
  <w:style w:type="paragraph" w:styleId="2">
    <w:name w:val="heading 2"/>
    <w:basedOn w:val="a"/>
    <w:link w:val="20"/>
    <w:uiPriority w:val="9"/>
    <w:qFormat/>
    <w:rsid w:val="00923C5C"/>
    <w:pPr>
      <w:spacing w:before="100" w:beforeAutospacing="1" w:after="100" w:afterAutospacing="1" w:line="240" w:lineRule="auto"/>
      <w:outlineLvl w:val="1"/>
    </w:pPr>
    <w:rPr>
      <w:rFonts w:ascii="Times New Roman" w:eastAsia="Times New Roman" w:hAnsi="Times New Roman"/>
      <w:b/>
      <w:bCs/>
      <w:sz w:val="36"/>
      <w:szCs w:val="36"/>
      <w:lang w:val="ru-KZ" w:eastAsia="ru-KZ"/>
    </w:rPr>
  </w:style>
  <w:style w:type="paragraph" w:styleId="3">
    <w:name w:val="heading 3"/>
    <w:basedOn w:val="a"/>
    <w:link w:val="30"/>
    <w:uiPriority w:val="9"/>
    <w:qFormat/>
    <w:rsid w:val="00923C5C"/>
    <w:pPr>
      <w:spacing w:before="100" w:beforeAutospacing="1" w:after="100" w:afterAutospacing="1" w:line="240" w:lineRule="auto"/>
      <w:outlineLvl w:val="2"/>
    </w:pPr>
    <w:rPr>
      <w:rFonts w:ascii="Times New Roman" w:eastAsia="Times New Roman" w:hAnsi="Times New Roman"/>
      <w:b/>
      <w:bCs/>
      <w:sz w:val="27"/>
      <w:szCs w:val="27"/>
      <w:lang w:val="ru-KZ"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E6345"/>
    <w:pPr>
      <w:spacing w:after="0" w:line="240" w:lineRule="auto"/>
    </w:pPr>
    <w:rPr>
      <w:rFonts w:ascii="Calibri" w:eastAsia="Calibri" w:hAnsi="Calibri" w:cs="Times New Roman"/>
    </w:rPr>
  </w:style>
  <w:style w:type="paragraph" w:styleId="a4">
    <w:name w:val="List Paragraph"/>
    <w:basedOn w:val="a"/>
    <w:link w:val="a5"/>
    <w:uiPriority w:val="34"/>
    <w:qFormat/>
    <w:rsid w:val="00030A93"/>
    <w:pPr>
      <w:ind w:left="720"/>
      <w:contextualSpacing/>
    </w:pPr>
    <w:rPr>
      <w:rFonts w:asciiTheme="minorHAnsi" w:eastAsiaTheme="minorHAnsi" w:hAnsiTheme="minorHAnsi" w:cstheme="minorBidi"/>
    </w:rPr>
  </w:style>
  <w:style w:type="paragraph" w:styleId="a6">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
    <w:link w:val="a7"/>
    <w:rsid w:val="00030A93"/>
    <w:pPr>
      <w:spacing w:after="0" w:line="240" w:lineRule="auto"/>
      <w:jc w:val="both"/>
    </w:pPr>
    <w:rPr>
      <w:rFonts w:ascii="Times New Roman" w:eastAsia="Times New Roman" w:hAnsi="Times New Roman"/>
      <w:sz w:val="24"/>
      <w:szCs w:val="20"/>
      <w:lang w:val="en-US" w:eastAsia="ru-RU"/>
    </w:rPr>
  </w:style>
  <w:style w:type="character" w:customStyle="1" w:styleId="a7">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0"/>
    <w:link w:val="a6"/>
    <w:rsid w:val="00030A93"/>
    <w:rPr>
      <w:rFonts w:ascii="Times New Roman" w:eastAsia="Times New Roman" w:hAnsi="Times New Roman" w:cs="Times New Roman"/>
      <w:sz w:val="24"/>
      <w:szCs w:val="20"/>
      <w:lang w:val="en-US" w:eastAsia="ru-RU"/>
    </w:rPr>
  </w:style>
  <w:style w:type="paragraph" w:styleId="21">
    <w:name w:val="Body Text 2"/>
    <w:basedOn w:val="a"/>
    <w:link w:val="22"/>
    <w:rsid w:val="00030A93"/>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jc w:val="both"/>
    </w:pPr>
    <w:rPr>
      <w:rFonts w:ascii="Tahoma" w:eastAsia="Times New Roman" w:hAnsi="Tahoma" w:cs="Tahoma"/>
      <w:sz w:val="24"/>
      <w:szCs w:val="24"/>
    </w:rPr>
  </w:style>
  <w:style w:type="character" w:customStyle="1" w:styleId="22">
    <w:name w:val="Основной текст 2 Знак"/>
    <w:basedOn w:val="a0"/>
    <w:link w:val="21"/>
    <w:rsid w:val="00030A93"/>
    <w:rPr>
      <w:rFonts w:ascii="Tahoma" w:eastAsia="Times New Roman" w:hAnsi="Tahoma" w:cs="Tahoma"/>
      <w:sz w:val="24"/>
      <w:szCs w:val="24"/>
    </w:rPr>
  </w:style>
  <w:style w:type="paragraph" w:styleId="a8">
    <w:name w:val="Balloon Text"/>
    <w:basedOn w:val="a"/>
    <w:link w:val="a9"/>
    <w:uiPriority w:val="99"/>
    <w:semiHidden/>
    <w:unhideWhenUsed/>
    <w:rsid w:val="0007215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72159"/>
    <w:rPr>
      <w:rFonts w:ascii="Segoe UI" w:eastAsia="Calibri" w:hAnsi="Segoe UI" w:cs="Segoe UI"/>
      <w:sz w:val="18"/>
      <w:szCs w:val="18"/>
    </w:rPr>
  </w:style>
  <w:style w:type="table" w:styleId="aa">
    <w:name w:val="Table Grid"/>
    <w:basedOn w:val="a1"/>
    <w:uiPriority w:val="59"/>
    <w:rsid w:val="00650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uiPriority w:val="34"/>
    <w:rsid w:val="00062196"/>
  </w:style>
  <w:style w:type="character" w:styleId="ab">
    <w:name w:val="annotation reference"/>
    <w:basedOn w:val="a0"/>
    <w:uiPriority w:val="99"/>
    <w:unhideWhenUsed/>
    <w:rsid w:val="00EC0F3E"/>
    <w:rPr>
      <w:sz w:val="16"/>
      <w:szCs w:val="16"/>
    </w:rPr>
  </w:style>
  <w:style w:type="paragraph" w:styleId="ac">
    <w:name w:val="annotation text"/>
    <w:basedOn w:val="a"/>
    <w:link w:val="ad"/>
    <w:uiPriority w:val="99"/>
    <w:unhideWhenUsed/>
    <w:rsid w:val="00EC0F3E"/>
    <w:pPr>
      <w:spacing w:line="240" w:lineRule="auto"/>
    </w:pPr>
    <w:rPr>
      <w:sz w:val="20"/>
      <w:szCs w:val="20"/>
    </w:rPr>
  </w:style>
  <w:style w:type="character" w:customStyle="1" w:styleId="ad">
    <w:name w:val="Текст примечания Знак"/>
    <w:basedOn w:val="a0"/>
    <w:link w:val="ac"/>
    <w:uiPriority w:val="99"/>
    <w:rsid w:val="00EC0F3E"/>
    <w:rPr>
      <w:rFonts w:ascii="Calibri" w:eastAsia="Calibri" w:hAnsi="Calibri" w:cs="Times New Roman"/>
      <w:sz w:val="20"/>
      <w:szCs w:val="20"/>
    </w:rPr>
  </w:style>
  <w:style w:type="paragraph" w:styleId="ae">
    <w:name w:val="annotation subject"/>
    <w:basedOn w:val="ac"/>
    <w:next w:val="ac"/>
    <w:link w:val="af"/>
    <w:uiPriority w:val="99"/>
    <w:semiHidden/>
    <w:unhideWhenUsed/>
    <w:rsid w:val="00EC0F3E"/>
    <w:rPr>
      <w:b/>
      <w:bCs/>
    </w:rPr>
  </w:style>
  <w:style w:type="character" w:customStyle="1" w:styleId="af">
    <w:name w:val="Тема примечания Знак"/>
    <w:basedOn w:val="ad"/>
    <w:link w:val="ae"/>
    <w:uiPriority w:val="99"/>
    <w:semiHidden/>
    <w:rsid w:val="00EC0F3E"/>
    <w:rPr>
      <w:rFonts w:ascii="Calibri" w:eastAsia="Calibri" w:hAnsi="Calibri" w:cs="Times New Roman"/>
      <w:b/>
      <w:bCs/>
      <w:sz w:val="20"/>
      <w:szCs w:val="20"/>
    </w:rPr>
  </w:style>
  <w:style w:type="character" w:customStyle="1" w:styleId="10">
    <w:name w:val="Заголовок 1 Знак"/>
    <w:basedOn w:val="a0"/>
    <w:link w:val="1"/>
    <w:uiPriority w:val="9"/>
    <w:rsid w:val="00923C5C"/>
    <w:rPr>
      <w:rFonts w:ascii="Times New Roman" w:eastAsia="Times New Roman" w:hAnsi="Times New Roman" w:cs="Times New Roman"/>
      <w:b/>
      <w:bCs/>
      <w:kern w:val="36"/>
      <w:sz w:val="48"/>
      <w:szCs w:val="48"/>
      <w:lang w:val="ru-KZ" w:eastAsia="ru-KZ"/>
    </w:rPr>
  </w:style>
  <w:style w:type="character" w:customStyle="1" w:styleId="20">
    <w:name w:val="Заголовок 2 Знак"/>
    <w:basedOn w:val="a0"/>
    <w:link w:val="2"/>
    <w:uiPriority w:val="9"/>
    <w:rsid w:val="00923C5C"/>
    <w:rPr>
      <w:rFonts w:ascii="Times New Roman" w:eastAsia="Times New Roman" w:hAnsi="Times New Roman" w:cs="Times New Roman"/>
      <w:b/>
      <w:bCs/>
      <w:sz w:val="36"/>
      <w:szCs w:val="36"/>
      <w:lang w:val="ru-KZ" w:eastAsia="ru-KZ"/>
    </w:rPr>
  </w:style>
  <w:style w:type="character" w:customStyle="1" w:styleId="30">
    <w:name w:val="Заголовок 3 Знак"/>
    <w:basedOn w:val="a0"/>
    <w:link w:val="3"/>
    <w:uiPriority w:val="9"/>
    <w:rsid w:val="00923C5C"/>
    <w:rPr>
      <w:rFonts w:ascii="Times New Roman" w:eastAsia="Times New Roman" w:hAnsi="Times New Roman" w:cs="Times New Roman"/>
      <w:b/>
      <w:bCs/>
      <w:sz w:val="27"/>
      <w:szCs w:val="27"/>
      <w:lang w:val="ru-KZ" w:eastAsia="ru-KZ"/>
    </w:rPr>
  </w:style>
  <w:style w:type="paragraph" w:styleId="af0">
    <w:name w:val="Normal (Web)"/>
    <w:basedOn w:val="a"/>
    <w:uiPriority w:val="99"/>
    <w:semiHidden/>
    <w:unhideWhenUsed/>
    <w:rsid w:val="00923C5C"/>
    <w:pPr>
      <w:spacing w:before="100" w:beforeAutospacing="1" w:after="100" w:afterAutospacing="1" w:line="240" w:lineRule="auto"/>
    </w:pPr>
    <w:rPr>
      <w:rFonts w:ascii="Times New Roman" w:eastAsia="Times New Roman" w:hAnsi="Times New Roman"/>
      <w:sz w:val="24"/>
      <w:szCs w:val="24"/>
      <w:lang w:val="ru-KZ" w:eastAsia="ru-KZ"/>
    </w:rPr>
  </w:style>
  <w:style w:type="character" w:styleId="af1">
    <w:name w:val="Strong"/>
    <w:basedOn w:val="a0"/>
    <w:uiPriority w:val="22"/>
    <w:qFormat/>
    <w:rsid w:val="00923C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10611">
      <w:bodyDiv w:val="1"/>
      <w:marLeft w:val="0"/>
      <w:marRight w:val="0"/>
      <w:marTop w:val="0"/>
      <w:marBottom w:val="0"/>
      <w:divBdr>
        <w:top w:val="none" w:sz="0" w:space="0" w:color="auto"/>
        <w:left w:val="none" w:sz="0" w:space="0" w:color="auto"/>
        <w:bottom w:val="none" w:sz="0" w:space="0" w:color="auto"/>
        <w:right w:val="none" w:sz="0" w:space="0" w:color="auto"/>
      </w:divBdr>
    </w:div>
    <w:div w:id="1460799106">
      <w:bodyDiv w:val="1"/>
      <w:marLeft w:val="0"/>
      <w:marRight w:val="0"/>
      <w:marTop w:val="0"/>
      <w:marBottom w:val="0"/>
      <w:divBdr>
        <w:top w:val="none" w:sz="0" w:space="0" w:color="auto"/>
        <w:left w:val="none" w:sz="0" w:space="0" w:color="auto"/>
        <w:bottom w:val="none" w:sz="0" w:space="0" w:color="auto"/>
        <w:right w:val="none" w:sz="0" w:space="0" w:color="auto"/>
      </w:divBdr>
    </w:div>
    <w:div w:id="210148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C7C0B-A011-4F7B-A95E-B24C73FB8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533</Words>
  <Characters>4006</Characters>
  <Application>Microsoft Office Word</Application>
  <DocSecurity>0</DocSecurity>
  <Lines>74</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Матаев Турехан Тракпаевич</dc:creator>
  <cp:lastModifiedBy>Кустайбеков Миргали Назарбаевич</cp:lastModifiedBy>
  <cp:revision>4</cp:revision>
  <cp:lastPrinted>2019-08-01T05:57:00Z</cp:lastPrinted>
  <dcterms:created xsi:type="dcterms:W3CDTF">2026-03-02T12:23:00Z</dcterms:created>
  <dcterms:modified xsi:type="dcterms:W3CDTF">2026-03-17T13:35:00Z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36b01990b5f5919251bed2e82c33193acc36504c472b5ba874a1d8c39c117f21</vt:lpwstr>
  </property>
</Properties>
</file>