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5DC" w14:textId="78E5B645" w:rsidR="007376E5" w:rsidRPr="00FA7D9D" w:rsidRDefault="007376E5" w:rsidP="007376E5">
      <w:pPr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Приложение№2</w:t>
      </w:r>
    </w:p>
    <w:p w14:paraId="0A0BE599" w14:textId="77777777" w:rsidR="006A432F" w:rsidRPr="00FA7D9D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к Договору №______________ </w:t>
      </w:r>
    </w:p>
    <w:p w14:paraId="132C199E" w14:textId="705A417E" w:rsidR="007376E5" w:rsidRPr="00FA7D9D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от «____» _________202</w:t>
      </w:r>
      <w:r w:rsidR="007E2A16" w:rsidRPr="00FA7D9D">
        <w:rPr>
          <w:rFonts w:ascii="Times New Roman" w:hAnsi="Times New Roman" w:cs="Times New Roman"/>
          <w:b/>
          <w:bCs/>
          <w:color w:val="auto"/>
          <w:lang w:val="ru-RU"/>
        </w:rPr>
        <w:t>6</w:t>
      </w: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г.</w:t>
      </w:r>
    </w:p>
    <w:p w14:paraId="53ED7442" w14:textId="77777777" w:rsidR="007376E5" w:rsidRPr="00FA7D9D" w:rsidRDefault="007376E5" w:rsidP="001D464A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1E1CCA64" w14:textId="7DD79EA1" w:rsidR="001D464A" w:rsidRPr="00FA7D9D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Техническая спецификация</w:t>
      </w:r>
    </w:p>
    <w:p w14:paraId="2AB134D8" w14:textId="07A9ED6B" w:rsidR="001D464A" w:rsidRPr="00FA7D9D" w:rsidRDefault="001D464A" w:rsidP="00876C00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по закупке </w:t>
      </w:r>
      <w:r w:rsidR="00876C00" w:rsidRPr="00FA7D9D">
        <w:rPr>
          <w:rFonts w:ascii="Times New Roman" w:hAnsi="Times New Roman" w:cs="Times New Roman"/>
          <w:b/>
          <w:bCs/>
          <w:color w:val="auto"/>
          <w:lang w:val="ru-RU"/>
        </w:rPr>
        <w:t>гидравлического пакера под эксплуатационную колонну 177,8 мм</w:t>
      </w:r>
    </w:p>
    <w:p w14:paraId="030A7231" w14:textId="77777777" w:rsidR="00876C00" w:rsidRPr="00FA7D9D" w:rsidRDefault="00876C00" w:rsidP="00876C00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6B450B26" w14:textId="1879571D" w:rsidR="001D464A" w:rsidRPr="00FA7D9D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FA7D9D">
        <w:rPr>
          <w:rFonts w:ascii="Times New Roman" w:hAnsi="Times New Roman" w:cs="Times New Roman"/>
          <w:color w:val="auto"/>
        </w:rPr>
        <w:t>x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bookmarkStart w:id="0" w:name="_Hlk169677450"/>
      <w:r w:rsidRPr="00FA7D9D">
        <w:rPr>
          <w:rFonts w:ascii="Times New Roman" w:hAnsi="Times New Roman" w:cs="Times New Roman"/>
          <w:color w:val="auto"/>
          <w:lang w:val="ru-RU"/>
        </w:rPr>
        <w:t>10,36–11,51 мм</w:t>
      </w:r>
      <w:bookmarkEnd w:id="0"/>
      <w:r w:rsidRPr="00FA7D9D">
        <w:rPr>
          <w:rFonts w:ascii="Times New Roman" w:hAnsi="Times New Roman" w:cs="Times New Roman"/>
          <w:color w:val="auto"/>
          <w:lang w:val="ru-RU"/>
        </w:rPr>
        <w:t>:</w:t>
      </w:r>
    </w:p>
    <w:p w14:paraId="52C991FC" w14:textId="77777777" w:rsidR="001D464A" w:rsidRPr="00FA7D9D" w:rsidRDefault="001D464A" w:rsidP="001D464A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FA7D9D" w:rsidRDefault="001D464A" w:rsidP="001D464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(7–8 км юго-западнее). </w:t>
      </w:r>
    </w:p>
    <w:p w14:paraId="0280A296" w14:textId="77777777" w:rsidR="001D464A" w:rsidRPr="00FA7D9D" w:rsidRDefault="001D464A" w:rsidP="001D464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Кожасай и Алибекмола,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Жанажольский газоперерабатывающий завод.</w:t>
      </w:r>
    </w:p>
    <w:p w14:paraId="79A5A4C5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62AF06F6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1. Общие требования</w:t>
      </w:r>
    </w:p>
    <w:p w14:paraId="6FAAECB2" w14:textId="26E7723F" w:rsidR="001D464A" w:rsidRPr="00FA7D9D" w:rsidRDefault="001D464A" w:rsidP="001D464A">
      <w:pPr>
        <w:spacing w:after="120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11</w:t>
      </w:r>
      <w:r w:rsidRPr="00FA7D9D">
        <w:rPr>
          <w:rFonts w:ascii="Times New Roman" w:hAnsi="Times New Roman" w:cs="Times New Roman"/>
          <w:color w:val="auto"/>
        </w:rPr>
        <w:t>D</w:t>
      </w:r>
      <w:r w:rsidRPr="00FA7D9D">
        <w:rPr>
          <w:rFonts w:ascii="Times New Roman" w:hAnsi="Times New Roman" w:cs="Times New Roman"/>
          <w:color w:val="auto"/>
          <w:lang w:val="ru-RU"/>
        </w:rPr>
        <w:t>1</w:t>
      </w:r>
      <w:r w:rsidR="00134ECE"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(Американский нефтяной институт) или аналогичного стандарта. Действующие сертификаты </w:t>
      </w:r>
      <w:r w:rsidRPr="00FA7D9D">
        <w:rPr>
          <w:rFonts w:ascii="Times New Roman" w:hAnsi="Times New Roman" w:cs="Times New Roman"/>
          <w:color w:val="auto"/>
          <w:lang w:val="kk-KZ"/>
        </w:rPr>
        <w:t>АНИ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должны быть предоставлены в составе конкурсной заявки потенциального поставщика. </w:t>
      </w:r>
    </w:p>
    <w:p w14:paraId="0B4766F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4F0CAAE4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3992B6A6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2. Конструкция скважин</w:t>
      </w:r>
    </w:p>
    <w:p w14:paraId="4C75D61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Эксплуатационная колонна: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диаметр 177,8 мм (29-35</w:t>
      </w:r>
      <w:r w:rsidRPr="00FA7D9D">
        <w:rPr>
          <w:rFonts w:ascii="Times New Roman" w:hAnsi="Times New Roman" w:cs="Times New Roman"/>
          <w:color w:val="auto"/>
        </w:rPr>
        <w:t>ppf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), сталь </w:t>
      </w:r>
      <w:r w:rsidRPr="00FA7D9D">
        <w:rPr>
          <w:rFonts w:ascii="Times New Roman" w:hAnsi="Times New Roman" w:cs="Times New Roman"/>
          <w:color w:val="auto"/>
        </w:rPr>
        <w:t>L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80-1, </w:t>
      </w:r>
      <w:r w:rsidRPr="00FA7D9D">
        <w:rPr>
          <w:rFonts w:ascii="Times New Roman" w:hAnsi="Times New Roman" w:cs="Times New Roman"/>
          <w:color w:val="auto"/>
        </w:rPr>
        <w:t>Premium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. </w:t>
      </w:r>
    </w:p>
    <w:p w14:paraId="3A1C67E1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Насосно-компрессорные трубы (НКТ):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диаметр 88,9 мм (3,5 дюйма), сталь </w:t>
      </w:r>
      <w:r w:rsidRPr="00FA7D9D">
        <w:rPr>
          <w:rFonts w:ascii="Times New Roman" w:hAnsi="Times New Roman" w:cs="Times New Roman"/>
          <w:color w:val="auto"/>
        </w:rPr>
        <w:t>L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80-1, соединения </w:t>
      </w:r>
      <w:r w:rsidRPr="00FA7D9D">
        <w:rPr>
          <w:rFonts w:ascii="Times New Roman" w:hAnsi="Times New Roman" w:cs="Times New Roman"/>
          <w:color w:val="auto"/>
        </w:rPr>
        <w:t>Vam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</w:rPr>
        <w:t>Top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и аналог.</w:t>
      </w:r>
    </w:p>
    <w:p w14:paraId="6EC9E6D8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</w:rPr>
        <w:t>Глубина установки оборудования:</w:t>
      </w:r>
    </w:p>
    <w:p w14:paraId="52A9F0F1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Подземный клапан-отсекатель (ПКО): ~50-100 м.</w:t>
      </w:r>
    </w:p>
    <w:p w14:paraId="5C8D2CC9" w14:textId="2DD5789D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Циркуляционный клапан: ~2</w:t>
      </w:r>
      <w:r w:rsidR="005A0D58" w:rsidRPr="00FA7D9D">
        <w:rPr>
          <w:rFonts w:ascii="Times New Roman" w:hAnsi="Times New Roman" w:cs="Times New Roman"/>
          <w:color w:val="auto"/>
          <w:lang w:val="ru-RU"/>
        </w:rPr>
        <w:t>450</w:t>
      </w:r>
      <w:r w:rsidRPr="00FA7D9D">
        <w:rPr>
          <w:rFonts w:ascii="Times New Roman" w:hAnsi="Times New Roman" w:cs="Times New Roman"/>
          <w:color w:val="auto"/>
        </w:rPr>
        <w:t xml:space="preserve"> - </w:t>
      </w:r>
      <w:r w:rsidR="005A0D58" w:rsidRPr="00FA7D9D">
        <w:rPr>
          <w:rFonts w:ascii="Times New Roman" w:hAnsi="Times New Roman" w:cs="Times New Roman"/>
          <w:color w:val="auto"/>
          <w:lang w:val="ru-RU"/>
        </w:rPr>
        <w:t>2700</w:t>
      </w:r>
      <w:r w:rsidRPr="00FA7D9D">
        <w:rPr>
          <w:rFonts w:ascii="Times New Roman" w:hAnsi="Times New Roman" w:cs="Times New Roman"/>
          <w:color w:val="auto"/>
        </w:rPr>
        <w:t xml:space="preserve"> м.</w:t>
      </w:r>
    </w:p>
    <w:p w14:paraId="2EFBEFB1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</w:rPr>
        <w:t>Скважинные условия:</w:t>
      </w:r>
    </w:p>
    <w:p w14:paraId="12271685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Максимальное давление: 420 бар.</w:t>
      </w:r>
    </w:p>
    <w:p w14:paraId="0097AF28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Температура: до 80 °C.</w:t>
      </w:r>
    </w:p>
    <w:p w14:paraId="562745E8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Агрессивная среда: присутствие </w:t>
      </w:r>
      <w:r w:rsidRPr="00FA7D9D">
        <w:rPr>
          <w:rFonts w:ascii="Times New Roman" w:hAnsi="Times New Roman" w:cs="Times New Roman"/>
          <w:color w:val="auto"/>
        </w:rPr>
        <w:t>H</w:t>
      </w:r>
      <w:r w:rsidRPr="00FA7D9D">
        <w:rPr>
          <w:rFonts w:ascii="Times New Roman" w:hAnsi="Times New Roman" w:cs="Times New Roman"/>
          <w:color w:val="auto"/>
          <w:lang w:val="ru-RU"/>
        </w:rPr>
        <w:t>₂</w:t>
      </w:r>
      <w:r w:rsidRPr="00FA7D9D">
        <w:rPr>
          <w:rFonts w:ascii="Times New Roman" w:hAnsi="Times New Roman" w:cs="Times New Roman"/>
          <w:color w:val="auto"/>
        </w:rPr>
        <w:t>S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и </w:t>
      </w:r>
      <w:r w:rsidRPr="00FA7D9D">
        <w:rPr>
          <w:rFonts w:ascii="Times New Roman" w:hAnsi="Times New Roman" w:cs="Times New Roman"/>
          <w:color w:val="auto"/>
        </w:rPr>
        <w:t>CO</w:t>
      </w:r>
      <w:r w:rsidRPr="00FA7D9D">
        <w:rPr>
          <w:rFonts w:ascii="Times New Roman" w:hAnsi="Times New Roman" w:cs="Times New Roman"/>
          <w:color w:val="auto"/>
          <w:lang w:val="ru-RU"/>
        </w:rPr>
        <w:t>₂.</w:t>
      </w:r>
    </w:p>
    <w:p w14:paraId="3BB1ADD9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3D2761C2" w14:textId="778B122C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1A4EA37C" w14:textId="3A1052A3" w:rsidR="00876C00" w:rsidRPr="00FA7D9D" w:rsidRDefault="00470578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3</w:t>
      </w:r>
      <w:r w:rsidR="00876C00" w:rsidRPr="00FA7D9D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876C00"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Технические требования к товарам</w:t>
      </w:r>
    </w:p>
    <w:p w14:paraId="55E27C3A" w14:textId="1F3F127B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</w:p>
    <w:tbl>
      <w:tblPr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111"/>
        <w:gridCol w:w="567"/>
        <w:gridCol w:w="1417"/>
        <w:gridCol w:w="5670"/>
        <w:gridCol w:w="50"/>
      </w:tblGrid>
      <w:tr w:rsidR="00876C00" w:rsidRPr="00FA7D9D" w14:paraId="4BB067E5" w14:textId="77777777" w:rsidTr="003E194D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48F0A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Требуемые изделия</w:t>
            </w:r>
          </w:p>
        </w:tc>
      </w:tr>
      <w:tr w:rsidR="00876C00" w:rsidRPr="00FA7D9D" w14:paraId="2361358B" w14:textId="77777777" w:rsidTr="003E194D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EA05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AB30BA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9561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Техническое требование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7A5C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Описание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0FC06" w14:textId="77777777" w:rsidR="00876C00" w:rsidRPr="00FA7D9D" w:rsidRDefault="00876C00" w:rsidP="003E194D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76C00" w:rsidRPr="00CF3AC1" w14:paraId="76DB3702" w14:textId="77777777" w:rsidTr="003E194D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FD449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14:paraId="088FD69B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8A2D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14:paraId="5EFCFF14" w14:textId="2E98037A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    </w:t>
            </w:r>
            <w:r w:rsidR="00470578"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шт.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299B4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Размер колонны </w:t>
            </w:r>
            <w:bookmarkStart w:id="1" w:name="_Hlk169654996"/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177,8мм. – 10,36мм (29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ppf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  <w:bookmarkEnd w:id="1"/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11,51мм (32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ppf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6C5F5665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Тип соединения муфта – ниппель  </w:t>
            </w:r>
          </w:p>
          <w:p w14:paraId="20824FE3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Доп. Требования API 11D1 Ql-1 класс валидации 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  <w:p w14:paraId="423F803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Извлекаемый пакер гидравлический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CC7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Эксплуатационный пакер гидравлической посадки, извлекаемый прямым натяжением на колонну НКТ, по стандарту API 11D1 Ql-1 класс валидации 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2, с газонепроницаемым соединением повышенной герметичности премиум-класса, материал исполнения не менее 80% от предела текучести стали.</w:t>
            </w:r>
          </w:p>
          <w:p w14:paraId="007FEA0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4293E5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Пакер поставляется в комплекте с регулируемой посадочной срезной муфтой, активируемый шаром, тип соединения муфта/ниппель тип резьбы премиум (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VAM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TOP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08140" w14:textId="77777777" w:rsidR="00876C00" w:rsidRPr="00FA7D9D" w:rsidRDefault="00876C00" w:rsidP="003E194D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876C00" w:rsidRPr="00FA7D9D" w14:paraId="1A1D88B0" w14:textId="77777777" w:rsidTr="003E194D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41DC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Технические характеристики</w:t>
            </w:r>
          </w:p>
        </w:tc>
      </w:tr>
      <w:tr w:rsidR="00876C00" w:rsidRPr="00CF3AC1" w14:paraId="3B2623A4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193C3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Пакер гидравлический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E9927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Пакер гидравлической посадки, извлекаемый натяжением на колонну НКТ</w:t>
            </w:r>
          </w:p>
        </w:tc>
      </w:tr>
      <w:tr w:rsidR="00876C00" w:rsidRPr="00FA7D9D" w14:paraId="6F584EEE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267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Марка стали /Предел текучести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98B0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L80-1 80 KSI</w:t>
            </w:r>
          </w:p>
        </w:tc>
      </w:tr>
      <w:tr w:rsidR="00876C00" w:rsidRPr="00FA7D9D" w14:paraId="1A0C2E69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8FF2B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Соединение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1CE1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3 ½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”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Газонепроницаемое премиум (VAM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TOP)</w:t>
            </w:r>
          </w:p>
        </w:tc>
      </w:tr>
      <w:tr w:rsidR="00876C00" w:rsidRPr="00FA7D9D" w14:paraId="73EE07A0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D34C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Рабочий перепад давления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BC4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7,500 P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si (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517 Бар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)</w:t>
            </w:r>
          </w:p>
        </w:tc>
      </w:tr>
      <w:tr w:rsidR="00876C00" w:rsidRPr="00CF3AC1" w14:paraId="7B44A210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78BE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Максимальный наружный диаметр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CEF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5,969 дюйма (151,6 мм/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API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drift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/шаблон)</w:t>
            </w:r>
          </w:p>
        </w:tc>
      </w:tr>
      <w:tr w:rsidR="00876C00" w:rsidRPr="00FA7D9D" w14:paraId="5A88B682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A3E3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Минимальный внутренний диаметр 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1AE4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2,922 дюйма (74,22 мм)</w:t>
            </w:r>
          </w:p>
        </w:tc>
      </w:tr>
      <w:tr w:rsidR="00876C00" w:rsidRPr="00FA7D9D" w14:paraId="0C5EC7D7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E80B4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Посадочная срезная муфта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C4D50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Активируемая шаром, максимальное давление 10,000 PSI, </w:t>
            </w:r>
          </w:p>
          <w:p w14:paraId="489EBA52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689 атм.</w:t>
            </w:r>
          </w:p>
        </w:tc>
      </w:tr>
      <w:tr w:rsidR="003D21F5" w:rsidRPr="00FA7D9D" w14:paraId="7A1AB537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97CC" w14:textId="5EFC47F2" w:rsidR="003D21F5" w:rsidRPr="00FA7D9D" w:rsidRDefault="003D21F5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 xml:space="preserve">Посадочный ниппель с профилем </w:t>
            </w:r>
            <w:r w:rsidRPr="00A828AF">
              <w:rPr>
                <w:rFonts w:ascii="Times New Roman" w:hAnsi="Times New Roman" w:cs="Times New Roman"/>
                <w:b/>
                <w:bCs/>
              </w:rPr>
              <w:t>RN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91B58" w14:textId="0F60FAF7" w:rsidR="003D21F5" w:rsidRPr="00FA7D9D" w:rsidRDefault="003D21F5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Соединение 3 ½” (VAM TOP)</w:t>
            </w:r>
          </w:p>
        </w:tc>
      </w:tr>
      <w:tr w:rsidR="003D21F5" w:rsidRPr="00FA7D9D" w14:paraId="7A1C3F45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EC4C" w14:textId="1688865D" w:rsidR="003D21F5" w:rsidRPr="00FA7D9D" w:rsidRDefault="003D21F5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Замок (Lock Mandrel)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42069" w14:textId="47E18174" w:rsidR="003D21F5" w:rsidRPr="00FA7D9D" w:rsidRDefault="00CF3AC1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18C0">
              <w:rPr>
                <w:rFonts w:ascii="Times New Roman" w:hAnsi="Times New Roman" w:cs="Times New Roman"/>
              </w:rPr>
              <w:t>2.831 дюйм (71.9мм)</w:t>
            </w:r>
          </w:p>
        </w:tc>
      </w:tr>
      <w:tr w:rsidR="003D21F5" w:rsidRPr="00FA7D9D" w14:paraId="2A97C268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462F" w14:textId="5D6BB0A4" w:rsidR="003D21F5" w:rsidRPr="00FA7D9D" w:rsidRDefault="003D21F5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Переходник для подвешивания датчика (Instrument hanger)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54654" w14:textId="31D38D09" w:rsidR="003D21F5" w:rsidRPr="00FA7D9D" w:rsidRDefault="00CF3AC1" w:rsidP="003D21F5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18C0">
              <w:rPr>
                <w:rFonts w:ascii="Times New Roman" w:hAnsi="Times New Roman" w:cs="Times New Roman"/>
              </w:rPr>
              <w:t>2.831 дюйм (71.9мм)</w:t>
            </w:r>
          </w:p>
        </w:tc>
      </w:tr>
      <w:tr w:rsidR="00876C00" w:rsidRPr="00FA7D9D" w14:paraId="730FB104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533BC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Скважинные условия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E88B7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Присутствие сероводорода (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H2S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  <w:tr w:rsidR="00876C00" w:rsidRPr="00CF3AC1" w14:paraId="5202BA3E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CCCE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Класс Валидации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BD97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API 11D1 Ql-1 класс валидации 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</w:tr>
    </w:tbl>
    <w:p w14:paraId="32C075C0" w14:textId="77777777" w:rsidR="00470578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69A057B2" w14:textId="2821C648" w:rsidR="00876C00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Особенности газонепроницаемого соединения премиум-класса</w:t>
      </w:r>
    </w:p>
    <w:p w14:paraId="47513655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119E3F96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100% внутреннее и внешнее давление металлического уплотнения равно телу трубы.</w:t>
      </w:r>
    </w:p>
    <w:p w14:paraId="7EFA15C3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Многократные свинчивания\отвинчивания не влияют на целостность уплотнения.</w:t>
      </w:r>
    </w:p>
    <w:p w14:paraId="5B21C37D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Показатель на растяжение не менее: 100%</w:t>
      </w:r>
    </w:p>
    <w:p w14:paraId="395570BF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lastRenderedPageBreak/>
        <w:t>Показатель на сжатие не менее: 100%</w:t>
      </w:r>
    </w:p>
    <w:p w14:paraId="7D7108EB" w14:textId="77777777" w:rsidR="00876C00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701861" w14:textId="2984D88A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</w:rPr>
      </w:pPr>
      <w:r w:rsidRPr="00FA7D9D">
        <w:rPr>
          <w:rFonts w:ascii="Times New Roman" w:hAnsi="Times New Roman" w:cs="Times New Roman"/>
          <w:b/>
          <w:bCs/>
          <w:color w:val="000000"/>
        </w:rPr>
        <w:t>4</w:t>
      </w:r>
      <w:r w:rsidR="00470578" w:rsidRPr="00FA7D9D">
        <w:rPr>
          <w:rFonts w:ascii="Times New Roman" w:hAnsi="Times New Roman" w:cs="Times New Roman"/>
          <w:b/>
          <w:bCs/>
          <w:color w:val="000000"/>
        </w:rPr>
        <w:t>. </w:t>
      </w:r>
      <w:r w:rsidR="00470578" w:rsidRPr="00FA7D9D">
        <w:rPr>
          <w:rFonts w:ascii="Times New Roman" w:hAnsi="Times New Roman" w:cs="Times New Roman"/>
          <w:b/>
          <w:bCs/>
          <w:color w:val="000000"/>
          <w:lang w:val="ru-RU"/>
        </w:rPr>
        <w:t xml:space="preserve">Список </w:t>
      </w:r>
      <w:r w:rsidR="00470578" w:rsidRPr="00FA7D9D">
        <w:rPr>
          <w:rFonts w:ascii="Times New Roman" w:hAnsi="Times New Roman" w:cs="Times New Roman"/>
          <w:b/>
          <w:bCs/>
          <w:color w:val="000000"/>
        </w:rPr>
        <w:t>документов</w:t>
      </w:r>
    </w:p>
    <w:p w14:paraId="0B642891" w14:textId="77777777" w:rsidR="00876C00" w:rsidRPr="00FA7D9D" w:rsidRDefault="00876C00" w:rsidP="00876C00">
      <w:pPr>
        <w:pStyle w:val="af0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Техническая спецификация предлагаемого товара, с полным описанием товара и подтверждающая соответствие предлагаемого товара всем требованиям настоящей Технической спецификации Заказчика (с подробным описанием предлагаемых материалов и соединений, производственных показателей);</w:t>
      </w:r>
    </w:p>
    <w:p w14:paraId="1C7508BC" w14:textId="77777777" w:rsidR="00876C00" w:rsidRPr="00FA7D9D" w:rsidRDefault="00876C00" w:rsidP="00876C00">
      <w:pPr>
        <w:pStyle w:val="af0"/>
        <w:spacing w:before="0" w:beforeAutospacing="0" w:after="0" w:afterAutospacing="0"/>
        <w:ind w:left="4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50DCE7C4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5.</w:t>
      </w:r>
      <w:r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Письменная Гарантия предоставления следующих</w:t>
      </w:r>
      <w:r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ДОКУМЕНТОВ</w:t>
      </w:r>
      <w:r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при поставке товара:</w:t>
      </w:r>
    </w:p>
    <w:p w14:paraId="45B43161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5.1.</w:t>
      </w:r>
      <w:r w:rsidRPr="00FA7D9D">
        <w:rPr>
          <w:rFonts w:ascii="Times New Roman" w:hAnsi="Times New Roman" w:cs="Times New Roman"/>
          <w:color w:val="000000"/>
        </w:rPr>
        <w:t> </w:t>
      </w:r>
      <w:r w:rsidRPr="00FA7D9D">
        <w:rPr>
          <w:rFonts w:ascii="Times New Roman" w:hAnsi="Times New Roman" w:cs="Times New Roman"/>
          <w:color w:val="000000"/>
          <w:lang w:val="ru-RU"/>
        </w:rPr>
        <w:t>Сертификат соответствия;</w:t>
      </w:r>
    </w:p>
    <w:p w14:paraId="2CD734A6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5.2.</w:t>
      </w:r>
      <w:r w:rsidRPr="00FA7D9D">
        <w:rPr>
          <w:rFonts w:ascii="Times New Roman" w:hAnsi="Times New Roman" w:cs="Times New Roman"/>
          <w:color w:val="000000"/>
        </w:rPr>
        <w:t> </w:t>
      </w:r>
      <w:r w:rsidRPr="00FA7D9D">
        <w:rPr>
          <w:rFonts w:ascii="Times New Roman" w:hAnsi="Times New Roman" w:cs="Times New Roman"/>
          <w:color w:val="000000"/>
          <w:lang w:val="ru-RU"/>
        </w:rPr>
        <w:t>Сертификат происхождения товара;</w:t>
      </w:r>
    </w:p>
    <w:p w14:paraId="570B990C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 xml:space="preserve">5.3. Копия отчета испытания по стандарту </w:t>
      </w:r>
      <w:r w:rsidRPr="00FA7D9D">
        <w:rPr>
          <w:rFonts w:ascii="Times New Roman" w:hAnsi="Times New Roman" w:cs="Times New Roman"/>
          <w:color w:val="000000"/>
        </w:rPr>
        <w:t>API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 11</w:t>
      </w:r>
      <w:r w:rsidRPr="00FA7D9D">
        <w:rPr>
          <w:rFonts w:ascii="Times New Roman" w:hAnsi="Times New Roman" w:cs="Times New Roman"/>
          <w:color w:val="000000"/>
        </w:rPr>
        <w:t>D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1 </w:t>
      </w:r>
      <w:r w:rsidRPr="00FA7D9D">
        <w:rPr>
          <w:rFonts w:ascii="Times New Roman" w:hAnsi="Times New Roman" w:cs="Times New Roman"/>
          <w:color w:val="000000"/>
        </w:rPr>
        <w:t>Ql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-1 класс валидации </w:t>
      </w:r>
      <w:r w:rsidRPr="00FA7D9D">
        <w:rPr>
          <w:rFonts w:ascii="Times New Roman" w:hAnsi="Times New Roman" w:cs="Times New Roman"/>
          <w:color w:val="000000"/>
        </w:rPr>
        <w:t>V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0 – </w:t>
      </w:r>
      <w:r w:rsidRPr="00FA7D9D">
        <w:rPr>
          <w:rFonts w:ascii="Times New Roman" w:hAnsi="Times New Roman" w:cs="Times New Roman"/>
          <w:color w:val="000000"/>
        </w:rPr>
        <w:t>V</w:t>
      </w:r>
      <w:r w:rsidRPr="00FA7D9D">
        <w:rPr>
          <w:rFonts w:ascii="Times New Roman" w:hAnsi="Times New Roman" w:cs="Times New Roman"/>
          <w:color w:val="000000"/>
          <w:lang w:val="ru-RU"/>
        </w:rPr>
        <w:t>2;</w:t>
      </w:r>
    </w:p>
    <w:p w14:paraId="0AD12BC8" w14:textId="6873E991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15894238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6</w:t>
      </w:r>
      <w:r w:rsidRPr="00FA7D9D">
        <w:rPr>
          <w:rFonts w:ascii="Times New Roman" w:hAnsi="Times New Roman" w:cs="Times New Roman"/>
          <w:b/>
          <w:bCs/>
          <w:color w:val="auto"/>
        </w:rPr>
        <w:t>. Условия поставки</w:t>
      </w:r>
    </w:p>
    <w:p w14:paraId="4DBE186A" w14:textId="0AFA719B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Срок поставки: </w:t>
      </w:r>
      <w:r w:rsidR="00DB3DEC" w:rsidRPr="00FA7D9D">
        <w:rPr>
          <w:rFonts w:ascii="Times New Roman" w:hAnsi="Times New Roman" w:cs="Times New Roman"/>
          <w:color w:val="auto"/>
          <w:lang w:val="ru-RU"/>
        </w:rPr>
        <w:t>90 календарных дней с даты подписания договора</w:t>
      </w:r>
      <w:r w:rsidRPr="00FA7D9D">
        <w:rPr>
          <w:rFonts w:ascii="Times New Roman" w:hAnsi="Times New Roman" w:cs="Times New Roman"/>
          <w:color w:val="auto"/>
          <w:lang w:val="ru-RU"/>
        </w:rPr>
        <w:t>.</w:t>
      </w:r>
    </w:p>
    <w:p w14:paraId="10BB6B95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Базис поставки</w:t>
      </w:r>
      <w:r w:rsidRPr="00FA7D9D">
        <w:rPr>
          <w:rFonts w:ascii="Times New Roman" w:hAnsi="Times New Roman" w:cs="Times New Roman"/>
          <w:color w:val="auto"/>
        </w:rPr>
        <w:t>: DDP, Инкотермс 2020.</w:t>
      </w:r>
    </w:p>
    <w:p w14:paraId="0321368D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FA7D9D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оригиналы товарно-транспортной накладной (представляется в двух экземплярах).</w:t>
      </w:r>
    </w:p>
    <w:p w14:paraId="2ED17B46" w14:textId="77777777" w:rsidR="006806CC" w:rsidRPr="00FA7D9D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</w:p>
    <w:p w14:paraId="0C7F80A5" w14:textId="7978EAB8" w:rsidR="006806CC" w:rsidRPr="00FA7D9D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FA7D9D">
        <w:rPr>
          <w:rFonts w:ascii="Times New Roman" w:hAnsi="Times New Roman" w:cs="Times New Roman"/>
          <w:b/>
          <w:bCs/>
          <w:color w:val="auto"/>
          <w:u w:val="single"/>
          <w:lang w:val="ru-RU"/>
        </w:rPr>
        <w:t>Республика Казахстан, г. Актобе, пр.Тауелсиздик 7 В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до его транспортировки в место поставки. Местом поставки Товара является: </w:t>
      </w:r>
      <w:r w:rsidRPr="00FA7D9D">
        <w:rPr>
          <w:rFonts w:ascii="Times New Roman" w:hAnsi="Times New Roman" w:cs="Times New Roman"/>
          <w:b/>
          <w:bCs/>
          <w:color w:val="auto"/>
          <w:u w:val="single"/>
          <w:lang w:val="ru-RU"/>
        </w:rPr>
        <w:t>Республика Казахстан, Актюбинская область, месторождение Урихтау.</w:t>
      </w: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035FC200" w14:textId="41D44BCC" w:rsidR="001D464A" w:rsidRPr="00FA7D9D" w:rsidRDefault="001D464A" w:rsidP="001D464A">
      <w:pPr>
        <w:rPr>
          <w:rFonts w:ascii="Times New Roman" w:hAnsi="Times New Roman" w:cs="Times New Roman"/>
          <w:color w:val="auto"/>
        </w:rPr>
      </w:pPr>
    </w:p>
    <w:p w14:paraId="0BA23845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7</w:t>
      </w:r>
      <w:r w:rsidRPr="00FA7D9D">
        <w:rPr>
          <w:rFonts w:ascii="Times New Roman" w:hAnsi="Times New Roman" w:cs="Times New Roman"/>
          <w:b/>
          <w:bCs/>
          <w:color w:val="auto"/>
        </w:rPr>
        <w:t>. Условия оплаты</w:t>
      </w:r>
    </w:p>
    <w:p w14:paraId="6955605E" w14:textId="77777777" w:rsidR="001D464A" w:rsidRPr="00FA7D9D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</w:rPr>
        <w:t xml:space="preserve">100% </w:t>
      </w:r>
      <w:r w:rsidRPr="00FA7D9D">
        <w:rPr>
          <w:rFonts w:ascii="Times New Roman" w:hAnsi="Times New Roman" w:cs="Times New Roman"/>
          <w:color w:val="auto"/>
          <w:lang w:val="ru-RU"/>
        </w:rPr>
        <w:t>оплата по факту поставки</w:t>
      </w:r>
    </w:p>
    <w:p w14:paraId="5A1D9315" w14:textId="5FD5A63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3BA064D2" w14:textId="06DF24AB" w:rsidR="001D464A" w:rsidRPr="00FA7D9D" w:rsidRDefault="00A9236D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8</w:t>
      </w:r>
      <w:r w:rsidR="001D464A" w:rsidRPr="00FA7D9D">
        <w:rPr>
          <w:rFonts w:ascii="Times New Roman" w:hAnsi="Times New Roman" w:cs="Times New Roman"/>
          <w:b/>
          <w:bCs/>
          <w:color w:val="auto"/>
        </w:rPr>
        <w:t>. Требования к документации</w:t>
      </w:r>
    </w:p>
    <w:p w14:paraId="13489E1D" w14:textId="77777777" w:rsidR="001D464A" w:rsidRPr="00FA7D9D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lastRenderedPageBreak/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FA7D9D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Указание сертификации (например,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FA7D9D">
        <w:rPr>
          <w:rFonts w:ascii="Times New Roman" w:hAnsi="Times New Roman" w:cs="Times New Roman"/>
          <w:color w:val="auto"/>
        </w:rPr>
        <w:t>ISO</w:t>
      </w:r>
      <w:r w:rsidRPr="00FA7D9D">
        <w:rPr>
          <w:rFonts w:ascii="Times New Roman" w:hAnsi="Times New Roman" w:cs="Times New Roman"/>
          <w:color w:val="auto"/>
          <w:lang w:val="ru-RU"/>
        </w:rPr>
        <w:t>).</w:t>
      </w:r>
    </w:p>
    <w:p w14:paraId="541CB657" w14:textId="4C8516D6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6C8C0ACF" w14:textId="0E69C780" w:rsidR="001D464A" w:rsidRPr="00FA7D9D" w:rsidRDefault="00A9236D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9</w:t>
      </w:r>
      <w:r w:rsidR="001D464A" w:rsidRPr="00FA7D9D">
        <w:rPr>
          <w:rFonts w:ascii="Times New Roman" w:hAnsi="Times New Roman" w:cs="Times New Roman"/>
          <w:b/>
          <w:bCs/>
          <w:color w:val="auto"/>
        </w:rPr>
        <w:t>. Упаковка</w:t>
      </w:r>
    </w:p>
    <w:p w14:paraId="538793EB" w14:textId="6FB9C2B9" w:rsidR="001D464A" w:rsidRPr="00FA7D9D" w:rsidRDefault="00A5086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</w:t>
      </w:r>
      <w:r w:rsidR="001D464A" w:rsidRPr="00FA7D9D">
        <w:rPr>
          <w:rFonts w:ascii="Times New Roman" w:hAnsi="Times New Roman" w:cs="Times New Roman"/>
          <w:color w:val="auto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Каждая упаковка должна содержать подробный упаковочный лист.</w:t>
      </w:r>
    </w:p>
    <w:p w14:paraId="7B465C0A" w14:textId="28C9ECA8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5545EDC8" w14:textId="11FA51F2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1</w:t>
      </w:r>
      <w:r w:rsidR="00A9236D" w:rsidRPr="00FA7D9D">
        <w:rPr>
          <w:rFonts w:ascii="Times New Roman" w:hAnsi="Times New Roman" w:cs="Times New Roman"/>
          <w:b/>
          <w:bCs/>
          <w:color w:val="auto"/>
          <w:lang w:val="ru-RU"/>
        </w:rPr>
        <w:t>0</w:t>
      </w:r>
      <w:r w:rsidRPr="00FA7D9D">
        <w:rPr>
          <w:rFonts w:ascii="Times New Roman" w:hAnsi="Times New Roman" w:cs="Times New Roman"/>
          <w:b/>
          <w:bCs/>
          <w:color w:val="auto"/>
        </w:rPr>
        <w:t>. Резьбовые соединения</w:t>
      </w:r>
    </w:p>
    <w:p w14:paraId="76BFFF20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6588A57F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4E3295F1" w14:textId="1BD1D766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1</w:t>
      </w:r>
      <w:r w:rsidR="00A9236D" w:rsidRPr="00FA7D9D">
        <w:rPr>
          <w:rFonts w:ascii="Times New Roman" w:hAnsi="Times New Roman" w:cs="Times New Roman"/>
          <w:b/>
          <w:bCs/>
          <w:color w:val="auto"/>
          <w:lang w:val="ru-RU"/>
        </w:rPr>
        <w:t>1</w:t>
      </w:r>
      <w:r w:rsidRPr="00FA7D9D">
        <w:rPr>
          <w:rFonts w:ascii="Times New Roman" w:hAnsi="Times New Roman" w:cs="Times New Roman"/>
          <w:b/>
          <w:bCs/>
          <w:color w:val="auto"/>
        </w:rPr>
        <w:t>. Маркировка</w:t>
      </w:r>
    </w:p>
    <w:p w14:paraId="05AF2236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Маркировка должна строго соответствовать нормам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(техническим условиям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5</w:t>
      </w:r>
      <w:r w:rsidRPr="00FA7D9D">
        <w:rPr>
          <w:rFonts w:ascii="Times New Roman" w:hAnsi="Times New Roman" w:cs="Times New Roman"/>
          <w:color w:val="auto"/>
        </w:rPr>
        <w:t>CT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25F4B711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381FE01E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36CA3" w:rsidRPr="00FA7D9D" w14:paraId="49BF933C" w14:textId="77777777" w:rsidTr="00B36CA3">
        <w:trPr>
          <w:trHeight w:val="735"/>
        </w:trPr>
        <w:tc>
          <w:tcPr>
            <w:tcW w:w="7513" w:type="dxa"/>
          </w:tcPr>
          <w:p w14:paraId="0B7DFCE5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7B5B837A" w14:textId="7BB18024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A7D9D">
              <w:rPr>
                <w:rFonts w:ascii="Times New Roman" w:hAnsi="Times New Roman" w:cs="Times New Roman"/>
                <w:b/>
              </w:rPr>
              <w:t>З</w:t>
            </w:r>
            <w:r w:rsidR="00174C8C" w:rsidRPr="00FA7D9D">
              <w:rPr>
                <w:rFonts w:ascii="Times New Roman" w:hAnsi="Times New Roman" w:cs="Times New Roman"/>
                <w:b/>
              </w:rPr>
              <w:t>аказчик</w:t>
            </w:r>
            <w:r w:rsidRPr="00FA7D9D">
              <w:rPr>
                <w:rFonts w:ascii="Times New Roman" w:hAnsi="Times New Roman" w:cs="Times New Roman"/>
                <w:b/>
              </w:rPr>
              <w:t>:</w:t>
            </w:r>
          </w:p>
          <w:p w14:paraId="00CFD88F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FA7D9D">
              <w:rPr>
                <w:rFonts w:ascii="Times New Roman" w:hAnsi="Times New Roman" w:cs="Times New Roman"/>
                <w:bCs/>
              </w:rPr>
              <w:t>Главный геолог</w:t>
            </w:r>
          </w:p>
          <w:p w14:paraId="40B39587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FA7D9D">
              <w:rPr>
                <w:rFonts w:ascii="Times New Roman" w:hAnsi="Times New Roman" w:cs="Times New Roman"/>
                <w:bCs/>
              </w:rPr>
              <w:t>ТОО «Урихтау Оперейтинг»</w:t>
            </w:r>
          </w:p>
          <w:p w14:paraId="447C42FF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6E23059A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A7D9D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Pr="00FA7D9D">
              <w:rPr>
                <w:rFonts w:ascii="Times New Roman" w:hAnsi="Times New Roman" w:cs="Times New Roman"/>
                <w:b/>
              </w:rPr>
              <w:t>Рахымберди Р.</w:t>
            </w:r>
          </w:p>
          <w:p w14:paraId="509AE466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7" w:type="dxa"/>
          </w:tcPr>
          <w:p w14:paraId="6138F5D8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613C42AC" w14:textId="7CF3D800" w:rsidR="00B36CA3" w:rsidRPr="00FA7D9D" w:rsidRDefault="00174C8C" w:rsidP="00B36CA3">
            <w:pPr>
              <w:pStyle w:val="af1"/>
              <w:rPr>
                <w:rFonts w:ascii="Times New Roman" w:hAnsi="Times New Roman" w:cs="Times New Roman"/>
                <w:b/>
                <w:bCs/>
              </w:rPr>
            </w:pPr>
            <w:r w:rsidRPr="00FA7D9D">
              <w:rPr>
                <w:rFonts w:ascii="Times New Roman" w:hAnsi="Times New Roman" w:cs="Times New Roman"/>
                <w:b/>
                <w:bCs/>
              </w:rPr>
              <w:t>Поставщик</w:t>
            </w:r>
            <w:r w:rsidR="00B36CA3" w:rsidRPr="00FA7D9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D6AD34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FC76288" w14:textId="77777777" w:rsidR="007D6F5E" w:rsidRPr="00FA7D9D" w:rsidRDefault="007D6F5E">
      <w:pPr>
        <w:rPr>
          <w:rFonts w:ascii="Times New Roman" w:hAnsi="Times New Roman" w:cs="Times New Roman"/>
          <w:color w:val="auto"/>
          <w:lang w:val="ru-RU"/>
        </w:rPr>
      </w:pPr>
    </w:p>
    <w:sectPr w:rsidR="007D6F5E" w:rsidRPr="00FA7D9D" w:rsidSect="001D464A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0DB7" w14:textId="77777777" w:rsidR="00F07F68" w:rsidRDefault="00F07F68" w:rsidP="001D464A">
      <w:pPr>
        <w:spacing w:line="240" w:lineRule="auto"/>
      </w:pPr>
      <w:r>
        <w:separator/>
      </w:r>
    </w:p>
  </w:endnote>
  <w:endnote w:type="continuationSeparator" w:id="0">
    <w:p w14:paraId="0D7BE7F6" w14:textId="77777777" w:rsidR="00F07F68" w:rsidRDefault="00F07F68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EndPr/>
    <w:sdtContent>
      <w:p w14:paraId="5189C403" w14:textId="77777777" w:rsidR="00D763AC" w:rsidRDefault="00D763AC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D763AC" w:rsidRDefault="007376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D763AC" w:rsidRPr="005D3C9A" w:rsidRDefault="00D763AC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A733" w14:textId="77777777" w:rsidR="00F07F68" w:rsidRDefault="00F07F68" w:rsidP="001D464A">
      <w:pPr>
        <w:spacing w:line="240" w:lineRule="auto"/>
      </w:pPr>
      <w:r>
        <w:separator/>
      </w:r>
    </w:p>
  </w:footnote>
  <w:footnote w:type="continuationSeparator" w:id="0">
    <w:p w14:paraId="4F02E692" w14:textId="77777777" w:rsidR="00F07F68" w:rsidRDefault="00F07F68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D763AC" w:rsidRDefault="00D763AC">
    <w:pPr>
      <w:pStyle w:val="ac"/>
      <w:jc w:val="center"/>
    </w:pPr>
  </w:p>
  <w:p w14:paraId="5FDE3FEE" w14:textId="77777777" w:rsidR="00D763AC" w:rsidRDefault="00D763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05B3A"/>
    <w:multiLevelType w:val="hybridMultilevel"/>
    <w:tmpl w:val="735C1562"/>
    <w:lvl w:ilvl="0" w:tplc="26D8A1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94F8A"/>
    <w:multiLevelType w:val="multilevel"/>
    <w:tmpl w:val="5972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4" w15:restartNumberingAfterBreak="0">
    <w:nsid w:val="31873C7F"/>
    <w:multiLevelType w:val="multilevel"/>
    <w:tmpl w:val="12DE242A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C5D6A"/>
    <w:multiLevelType w:val="multilevel"/>
    <w:tmpl w:val="F59E3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3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9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21"/>
  </w:num>
  <w:num w:numId="7" w16cid:durableId="1564633586">
    <w:abstractNumId w:val="2"/>
  </w:num>
  <w:num w:numId="8" w16cid:durableId="1937596694">
    <w:abstractNumId w:val="16"/>
  </w:num>
  <w:num w:numId="9" w16cid:durableId="1072390597">
    <w:abstractNumId w:val="18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20"/>
  </w:num>
  <w:num w:numId="13" w16cid:durableId="1119840262">
    <w:abstractNumId w:val="17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2"/>
  </w:num>
  <w:num w:numId="19" w16cid:durableId="179586782">
    <w:abstractNumId w:val="23"/>
  </w:num>
  <w:num w:numId="20" w16cid:durableId="1387946207">
    <w:abstractNumId w:val="15"/>
  </w:num>
  <w:num w:numId="21" w16cid:durableId="530456100">
    <w:abstractNumId w:val="13"/>
  </w:num>
  <w:num w:numId="22" w16cid:durableId="865018587">
    <w:abstractNumId w:val="22"/>
  </w:num>
  <w:num w:numId="23" w16cid:durableId="1322469071">
    <w:abstractNumId w:val="9"/>
  </w:num>
  <w:num w:numId="24" w16cid:durableId="1079594716">
    <w:abstractNumId w:val="11"/>
  </w:num>
  <w:num w:numId="25" w16cid:durableId="1377506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53E06"/>
    <w:rsid w:val="00072720"/>
    <w:rsid w:val="0009036B"/>
    <w:rsid w:val="000C2D86"/>
    <w:rsid w:val="00126F8B"/>
    <w:rsid w:val="00134ECE"/>
    <w:rsid w:val="00174C8C"/>
    <w:rsid w:val="001A6DBA"/>
    <w:rsid w:val="001B3035"/>
    <w:rsid w:val="001C08D2"/>
    <w:rsid w:val="001D0F62"/>
    <w:rsid w:val="001D464A"/>
    <w:rsid w:val="001D6482"/>
    <w:rsid w:val="001F2275"/>
    <w:rsid w:val="002206C6"/>
    <w:rsid w:val="00265440"/>
    <w:rsid w:val="0028141B"/>
    <w:rsid w:val="002A0C95"/>
    <w:rsid w:val="00333A4F"/>
    <w:rsid w:val="0033710C"/>
    <w:rsid w:val="003B0357"/>
    <w:rsid w:val="003D21F5"/>
    <w:rsid w:val="00453DF2"/>
    <w:rsid w:val="00456A4D"/>
    <w:rsid w:val="00463DAD"/>
    <w:rsid w:val="00470578"/>
    <w:rsid w:val="00476AFC"/>
    <w:rsid w:val="004C1E56"/>
    <w:rsid w:val="005A0D58"/>
    <w:rsid w:val="005D2A13"/>
    <w:rsid w:val="00637F38"/>
    <w:rsid w:val="006806CC"/>
    <w:rsid w:val="006A432F"/>
    <w:rsid w:val="007174C9"/>
    <w:rsid w:val="0072304D"/>
    <w:rsid w:val="007339BA"/>
    <w:rsid w:val="007376E5"/>
    <w:rsid w:val="0074339E"/>
    <w:rsid w:val="007C66A0"/>
    <w:rsid w:val="007D6F5E"/>
    <w:rsid w:val="007E2A16"/>
    <w:rsid w:val="008176A0"/>
    <w:rsid w:val="00822306"/>
    <w:rsid w:val="00823976"/>
    <w:rsid w:val="00876C00"/>
    <w:rsid w:val="00895E79"/>
    <w:rsid w:val="008C1F68"/>
    <w:rsid w:val="008C22D9"/>
    <w:rsid w:val="008D32C2"/>
    <w:rsid w:val="008F6853"/>
    <w:rsid w:val="009B6756"/>
    <w:rsid w:val="00A142B9"/>
    <w:rsid w:val="00A355EF"/>
    <w:rsid w:val="00A50868"/>
    <w:rsid w:val="00A51353"/>
    <w:rsid w:val="00A9236D"/>
    <w:rsid w:val="00AF151C"/>
    <w:rsid w:val="00B06DB0"/>
    <w:rsid w:val="00B34DF0"/>
    <w:rsid w:val="00B36CA3"/>
    <w:rsid w:val="00BA2C9A"/>
    <w:rsid w:val="00BB334A"/>
    <w:rsid w:val="00BD33E3"/>
    <w:rsid w:val="00BD741D"/>
    <w:rsid w:val="00C15083"/>
    <w:rsid w:val="00C81407"/>
    <w:rsid w:val="00C82A91"/>
    <w:rsid w:val="00CE55B4"/>
    <w:rsid w:val="00CF3AC1"/>
    <w:rsid w:val="00D43518"/>
    <w:rsid w:val="00D763AC"/>
    <w:rsid w:val="00DB3DEC"/>
    <w:rsid w:val="00E4792F"/>
    <w:rsid w:val="00E91F3F"/>
    <w:rsid w:val="00E96D4D"/>
    <w:rsid w:val="00EA1197"/>
    <w:rsid w:val="00F07F68"/>
    <w:rsid w:val="00F16467"/>
    <w:rsid w:val="00F44318"/>
    <w:rsid w:val="00F44D85"/>
    <w:rsid w:val="00F47BE1"/>
    <w:rsid w:val="00FA7D9D"/>
    <w:rsid w:val="00FC3B80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B5E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176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176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176A0"/>
    <w:rPr>
      <w:color w:val="E8E8E8" w:themeColor="background2"/>
      <w:kern w:val="0"/>
      <w:sz w:val="20"/>
      <w:szCs w:val="20"/>
      <w:lang w:val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76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76A0"/>
    <w:rPr>
      <w:b/>
      <w:bCs/>
      <w:color w:val="E8E8E8" w:themeColor="background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Нсанов Ербол Рахметуллаевич</cp:lastModifiedBy>
  <cp:revision>34</cp:revision>
  <dcterms:created xsi:type="dcterms:W3CDTF">2024-12-03T05:45:00Z</dcterms:created>
  <dcterms:modified xsi:type="dcterms:W3CDTF">2026-02-25T09:54:00Z</dcterms:modified>
</cp:coreProperties>
</file>