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C03DA" w14:textId="77777777" w:rsidR="00D510CE" w:rsidRPr="00D9428B" w:rsidRDefault="00D510CE" w:rsidP="00A36778">
      <w:pPr>
        <w:pStyle w:val="1"/>
        <w:jc w:val="center"/>
        <w:rPr>
          <w:b/>
          <w:sz w:val="20"/>
          <w:lang w:val="ru-RU"/>
        </w:rPr>
      </w:pPr>
    </w:p>
    <w:p w14:paraId="7F93FEA1" w14:textId="77777777" w:rsidR="00D67BC4" w:rsidRDefault="00D67BC4" w:rsidP="00F24089">
      <w:pPr>
        <w:pStyle w:val="1"/>
        <w:jc w:val="center"/>
        <w:rPr>
          <w:b/>
          <w:sz w:val="20"/>
          <w:lang w:val="ru-RU"/>
        </w:rPr>
      </w:pPr>
      <w:r w:rsidRPr="00D67BC4">
        <w:rPr>
          <w:b/>
          <w:sz w:val="20"/>
          <w:lang w:val="ru-RU"/>
        </w:rPr>
        <w:t>«</w:t>
      </w:r>
      <w:proofErr w:type="spellStart"/>
      <w:r w:rsidRPr="00D67BC4">
        <w:rPr>
          <w:b/>
          <w:sz w:val="20"/>
          <w:lang w:val="ru-RU"/>
        </w:rPr>
        <w:t>Фонтандық</w:t>
      </w:r>
      <w:proofErr w:type="spellEnd"/>
      <w:r w:rsidRPr="00D67BC4">
        <w:rPr>
          <w:b/>
          <w:sz w:val="20"/>
          <w:lang w:val="ru-RU"/>
        </w:rPr>
        <w:t xml:space="preserve"> </w:t>
      </w:r>
      <w:proofErr w:type="spellStart"/>
      <w:r w:rsidRPr="00D67BC4">
        <w:rPr>
          <w:b/>
          <w:sz w:val="20"/>
          <w:lang w:val="ru-RU"/>
        </w:rPr>
        <w:t>арматураны</w:t>
      </w:r>
      <w:proofErr w:type="spellEnd"/>
      <w:r w:rsidRPr="00D67BC4">
        <w:rPr>
          <w:b/>
          <w:sz w:val="20"/>
          <w:lang w:val="ru-RU"/>
        </w:rPr>
        <w:t xml:space="preserve"> </w:t>
      </w:r>
      <w:proofErr w:type="spellStart"/>
      <w:r w:rsidRPr="00D67BC4">
        <w:rPr>
          <w:b/>
          <w:sz w:val="20"/>
          <w:lang w:val="ru-RU"/>
        </w:rPr>
        <w:t>сатып</w:t>
      </w:r>
      <w:proofErr w:type="spellEnd"/>
      <w:r w:rsidRPr="00D67BC4">
        <w:rPr>
          <w:b/>
          <w:sz w:val="20"/>
          <w:lang w:val="ru-RU"/>
        </w:rPr>
        <w:t xml:space="preserve"> </w:t>
      </w:r>
      <w:proofErr w:type="spellStart"/>
      <w:r w:rsidRPr="00D67BC4">
        <w:rPr>
          <w:b/>
          <w:sz w:val="20"/>
          <w:lang w:val="ru-RU"/>
        </w:rPr>
        <w:t>алуға</w:t>
      </w:r>
      <w:proofErr w:type="spellEnd"/>
      <w:r w:rsidRPr="00D67BC4">
        <w:rPr>
          <w:b/>
          <w:sz w:val="20"/>
          <w:lang w:val="ru-RU"/>
        </w:rPr>
        <w:t xml:space="preserve"> </w:t>
      </w:r>
      <w:proofErr w:type="spellStart"/>
      <w:r w:rsidRPr="00D67BC4">
        <w:rPr>
          <w:b/>
          <w:sz w:val="20"/>
          <w:lang w:val="ru-RU"/>
        </w:rPr>
        <w:t>арналған</w:t>
      </w:r>
      <w:proofErr w:type="spellEnd"/>
      <w:r w:rsidRPr="00D67BC4">
        <w:rPr>
          <w:b/>
          <w:sz w:val="20"/>
          <w:lang w:val="ru-RU"/>
        </w:rPr>
        <w:t xml:space="preserve"> </w:t>
      </w:r>
      <w:proofErr w:type="spellStart"/>
      <w:r w:rsidRPr="00D67BC4">
        <w:rPr>
          <w:b/>
          <w:sz w:val="20"/>
          <w:lang w:val="ru-RU"/>
        </w:rPr>
        <w:t>техникалық</w:t>
      </w:r>
      <w:proofErr w:type="spellEnd"/>
      <w:r w:rsidRPr="00D67BC4">
        <w:rPr>
          <w:b/>
          <w:sz w:val="20"/>
          <w:lang w:val="ru-RU"/>
        </w:rPr>
        <w:t xml:space="preserve"> </w:t>
      </w:r>
      <w:proofErr w:type="spellStart"/>
      <w:r w:rsidRPr="00D67BC4">
        <w:rPr>
          <w:b/>
          <w:sz w:val="20"/>
          <w:lang w:val="ru-RU"/>
        </w:rPr>
        <w:t>тапсырма</w:t>
      </w:r>
      <w:proofErr w:type="spellEnd"/>
      <w:r w:rsidRPr="00D67BC4">
        <w:rPr>
          <w:b/>
          <w:sz w:val="20"/>
          <w:lang w:val="ru-RU"/>
        </w:rPr>
        <w:t xml:space="preserve"> </w:t>
      </w:r>
    </w:p>
    <w:p w14:paraId="598310E1" w14:textId="0B959892" w:rsidR="00A36778" w:rsidRPr="00D67BC4" w:rsidRDefault="00D67BC4" w:rsidP="00D67BC4">
      <w:pPr>
        <w:pStyle w:val="1"/>
        <w:jc w:val="center"/>
        <w:rPr>
          <w:b/>
          <w:sz w:val="20"/>
          <w:lang w:val="ru-RU"/>
        </w:rPr>
      </w:pPr>
      <w:r w:rsidRPr="00D67BC4">
        <w:rPr>
          <w:b/>
          <w:sz w:val="20"/>
          <w:lang w:val="ru-RU"/>
        </w:rPr>
        <w:t>(ЕФ6-80/65х70К2</w:t>
      </w:r>
      <w:r>
        <w:rPr>
          <w:b/>
          <w:sz w:val="20"/>
          <w:lang w:val="ru-RU"/>
        </w:rPr>
        <w:t xml:space="preserve"> </w:t>
      </w:r>
      <w:proofErr w:type="spellStart"/>
      <w:r w:rsidRPr="00D67BC4">
        <w:rPr>
          <w:b/>
          <w:sz w:val="20"/>
          <w:lang w:val="ru-RU"/>
        </w:rPr>
        <w:t>фонтандық</w:t>
      </w:r>
      <w:proofErr w:type="spellEnd"/>
      <w:r w:rsidRPr="00D67BC4">
        <w:rPr>
          <w:b/>
          <w:sz w:val="20"/>
          <w:lang w:val="ru-RU"/>
        </w:rPr>
        <w:t xml:space="preserve"> </w:t>
      </w:r>
      <w:proofErr w:type="spellStart"/>
      <w:r w:rsidRPr="00D67BC4">
        <w:rPr>
          <w:b/>
          <w:sz w:val="20"/>
          <w:lang w:val="ru-RU"/>
        </w:rPr>
        <w:t>шырша</w:t>
      </w:r>
      <w:proofErr w:type="spellEnd"/>
      <w:r w:rsidRPr="00D67BC4">
        <w:rPr>
          <w:b/>
          <w:sz w:val="20"/>
          <w:lang w:val="ru-RU"/>
        </w:rPr>
        <w: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8"/>
        <w:gridCol w:w="3572"/>
        <w:gridCol w:w="2166"/>
      </w:tblGrid>
      <w:tr w:rsidR="00F24089" w:rsidRPr="00D67BC4" w14:paraId="32F12398" w14:textId="77777777" w:rsidTr="00CF32FF">
        <w:tc>
          <w:tcPr>
            <w:tcW w:w="4208" w:type="dxa"/>
            <w:tcBorders>
              <w:top w:val="single" w:sz="4" w:space="0" w:color="auto"/>
              <w:left w:val="single" w:sz="4" w:space="0" w:color="auto"/>
              <w:bottom w:val="single" w:sz="4" w:space="0" w:color="auto"/>
              <w:right w:val="single" w:sz="4" w:space="0" w:color="auto"/>
            </w:tcBorders>
          </w:tcPr>
          <w:p w14:paraId="142B65ED" w14:textId="0FC1EA0D" w:rsidR="00F24089" w:rsidRPr="00736AFD" w:rsidRDefault="00D67BC4">
            <w:pPr>
              <w:rPr>
                <w:sz w:val="20"/>
                <w:szCs w:val="20"/>
                <w:lang w:val="ru-RU"/>
              </w:rPr>
            </w:pPr>
            <w:proofErr w:type="spellStart"/>
            <w:r w:rsidRPr="00D67BC4">
              <w:rPr>
                <w:sz w:val="20"/>
                <w:szCs w:val="20"/>
              </w:rPr>
              <w:t>Сатып</w:t>
            </w:r>
            <w:proofErr w:type="spellEnd"/>
            <w:r w:rsidRPr="00D67BC4">
              <w:rPr>
                <w:sz w:val="20"/>
                <w:szCs w:val="20"/>
              </w:rPr>
              <w:t xml:space="preserve"> </w:t>
            </w:r>
            <w:proofErr w:type="spellStart"/>
            <w:r w:rsidRPr="00D67BC4">
              <w:rPr>
                <w:sz w:val="20"/>
                <w:szCs w:val="20"/>
              </w:rPr>
              <w:t>алынатын</w:t>
            </w:r>
            <w:proofErr w:type="spellEnd"/>
            <w:r w:rsidRPr="00D67BC4">
              <w:rPr>
                <w:sz w:val="20"/>
                <w:szCs w:val="20"/>
              </w:rPr>
              <w:t xml:space="preserve"> </w:t>
            </w:r>
            <w:proofErr w:type="spellStart"/>
            <w:r w:rsidRPr="00D67BC4">
              <w:rPr>
                <w:sz w:val="20"/>
                <w:szCs w:val="20"/>
              </w:rPr>
              <w:t>тауардың</w:t>
            </w:r>
            <w:proofErr w:type="spellEnd"/>
            <w:r w:rsidRPr="00D67BC4">
              <w:rPr>
                <w:sz w:val="20"/>
                <w:szCs w:val="20"/>
              </w:rPr>
              <w:t xml:space="preserve"> </w:t>
            </w:r>
            <w:proofErr w:type="spellStart"/>
            <w:r w:rsidRPr="00D67BC4">
              <w:rPr>
                <w:sz w:val="20"/>
                <w:szCs w:val="20"/>
              </w:rPr>
              <w:t>атауы</w:t>
            </w:r>
            <w:proofErr w:type="spellEnd"/>
          </w:p>
        </w:tc>
        <w:tc>
          <w:tcPr>
            <w:tcW w:w="5738" w:type="dxa"/>
            <w:gridSpan w:val="2"/>
            <w:tcBorders>
              <w:top w:val="single" w:sz="4" w:space="0" w:color="auto"/>
              <w:left w:val="single" w:sz="4" w:space="0" w:color="auto"/>
              <w:bottom w:val="single" w:sz="4" w:space="0" w:color="auto"/>
              <w:right w:val="single" w:sz="4" w:space="0" w:color="auto"/>
            </w:tcBorders>
          </w:tcPr>
          <w:p w14:paraId="68F24FED" w14:textId="3B233892" w:rsidR="00F24089" w:rsidRPr="00D67BC4" w:rsidRDefault="00D67BC4">
            <w:pPr>
              <w:rPr>
                <w:sz w:val="20"/>
                <w:szCs w:val="20"/>
                <w:lang w:val="ru-RU"/>
              </w:rPr>
            </w:pPr>
            <w:proofErr w:type="spellStart"/>
            <w:r w:rsidRPr="00D67BC4">
              <w:rPr>
                <w:sz w:val="20"/>
                <w:szCs w:val="20"/>
                <w:lang w:val="ru-RU"/>
              </w:rPr>
              <w:t>Фонтандық</w:t>
            </w:r>
            <w:proofErr w:type="spellEnd"/>
            <w:r w:rsidRPr="00D67BC4">
              <w:rPr>
                <w:sz w:val="20"/>
                <w:szCs w:val="20"/>
                <w:lang w:val="ru-RU"/>
              </w:rPr>
              <w:t xml:space="preserve"> </w:t>
            </w:r>
            <w:proofErr w:type="spellStart"/>
            <w:r w:rsidRPr="00D67BC4">
              <w:rPr>
                <w:sz w:val="20"/>
                <w:szCs w:val="20"/>
                <w:lang w:val="ru-RU"/>
              </w:rPr>
              <w:t>шырша</w:t>
            </w:r>
            <w:proofErr w:type="spellEnd"/>
            <w:r w:rsidRPr="00D67BC4">
              <w:rPr>
                <w:sz w:val="20"/>
                <w:szCs w:val="20"/>
                <w:lang w:val="ru-RU"/>
              </w:rPr>
              <w:br/>
              <w:t xml:space="preserve">ЕФ6-80/65х70К2 (10000 </w:t>
            </w:r>
            <w:r w:rsidRPr="00D67BC4">
              <w:rPr>
                <w:sz w:val="20"/>
                <w:szCs w:val="20"/>
              </w:rPr>
              <w:t>psi</w:t>
            </w:r>
            <w:r w:rsidRPr="00D67BC4">
              <w:rPr>
                <w:sz w:val="20"/>
                <w:szCs w:val="20"/>
                <w:lang w:val="ru-RU"/>
              </w:rPr>
              <w:t xml:space="preserve">) </w:t>
            </w:r>
            <w:r w:rsidRPr="00D67BC4">
              <w:rPr>
                <w:sz w:val="20"/>
                <w:szCs w:val="20"/>
              </w:rPr>
              <w:t>API</w:t>
            </w:r>
            <w:r w:rsidRPr="00D67BC4">
              <w:rPr>
                <w:sz w:val="20"/>
                <w:szCs w:val="20"/>
                <w:lang w:val="ru-RU"/>
              </w:rPr>
              <w:t xml:space="preserve"> 6</w:t>
            </w:r>
            <w:r w:rsidRPr="00D67BC4">
              <w:rPr>
                <w:sz w:val="20"/>
                <w:szCs w:val="20"/>
              </w:rPr>
              <w:t>A</w:t>
            </w:r>
            <w:r w:rsidRPr="00D67BC4">
              <w:rPr>
                <w:sz w:val="20"/>
                <w:szCs w:val="20"/>
                <w:lang w:val="ru-RU"/>
              </w:rPr>
              <w:t xml:space="preserve"> </w:t>
            </w:r>
            <w:proofErr w:type="spellStart"/>
            <w:r w:rsidRPr="00D67BC4">
              <w:rPr>
                <w:sz w:val="20"/>
                <w:szCs w:val="20"/>
                <w:lang w:val="ru-RU"/>
              </w:rPr>
              <w:t>үлгісінде</w:t>
            </w:r>
            <w:proofErr w:type="spellEnd"/>
            <w:r w:rsidRPr="00D67BC4">
              <w:rPr>
                <w:sz w:val="20"/>
                <w:szCs w:val="20"/>
                <w:lang w:val="ru-RU"/>
              </w:rPr>
              <w:t>.</w:t>
            </w:r>
            <w:r w:rsidRPr="00D67BC4">
              <w:rPr>
                <w:sz w:val="20"/>
                <w:szCs w:val="20"/>
                <w:lang w:val="ru-RU"/>
              </w:rPr>
              <w:br/>
            </w:r>
            <w:r w:rsidRPr="00D67BC4">
              <w:rPr>
                <w:sz w:val="20"/>
                <w:szCs w:val="20"/>
              </w:rPr>
              <w:t>D</w:t>
            </w:r>
            <w:r w:rsidRPr="00D67BC4">
              <w:rPr>
                <w:sz w:val="20"/>
                <w:szCs w:val="20"/>
                <w:lang w:val="ru-RU"/>
              </w:rPr>
              <w:t xml:space="preserve"> </w:t>
            </w:r>
            <w:proofErr w:type="spellStart"/>
            <w:r w:rsidRPr="00D67BC4">
              <w:rPr>
                <w:sz w:val="20"/>
                <w:szCs w:val="20"/>
                <w:lang w:val="ru-RU"/>
              </w:rPr>
              <w:t>секциясы</w:t>
            </w:r>
            <w:proofErr w:type="spellEnd"/>
            <w:r w:rsidRPr="00D67BC4">
              <w:rPr>
                <w:sz w:val="20"/>
                <w:szCs w:val="20"/>
                <w:lang w:val="ru-RU"/>
              </w:rPr>
              <w:t xml:space="preserve">, </w:t>
            </w:r>
            <w:r w:rsidRPr="00D67BC4">
              <w:rPr>
                <w:sz w:val="20"/>
                <w:szCs w:val="20"/>
              </w:rPr>
              <w:t>PSL</w:t>
            </w:r>
            <w:r w:rsidRPr="00D67BC4">
              <w:rPr>
                <w:sz w:val="20"/>
                <w:szCs w:val="20"/>
                <w:lang w:val="ru-RU"/>
              </w:rPr>
              <w:t>3</w:t>
            </w:r>
            <w:r w:rsidRPr="00D67BC4">
              <w:rPr>
                <w:sz w:val="20"/>
                <w:szCs w:val="20"/>
              </w:rPr>
              <w:t>G</w:t>
            </w:r>
            <w:r w:rsidRPr="00D67BC4">
              <w:rPr>
                <w:sz w:val="20"/>
                <w:szCs w:val="20"/>
                <w:lang w:val="ru-RU"/>
              </w:rPr>
              <w:t xml:space="preserve">, </w:t>
            </w:r>
            <w:r w:rsidRPr="00D67BC4">
              <w:rPr>
                <w:sz w:val="20"/>
                <w:szCs w:val="20"/>
              </w:rPr>
              <w:t>PR</w:t>
            </w:r>
            <w:r w:rsidRPr="00D67BC4">
              <w:rPr>
                <w:sz w:val="20"/>
                <w:szCs w:val="20"/>
                <w:lang w:val="ru-RU"/>
              </w:rPr>
              <w:t xml:space="preserve">2, </w:t>
            </w:r>
            <w:r w:rsidRPr="00D67BC4">
              <w:rPr>
                <w:sz w:val="20"/>
                <w:szCs w:val="20"/>
              </w:rPr>
              <w:t>EE</w:t>
            </w:r>
            <w:r w:rsidRPr="00D67BC4">
              <w:rPr>
                <w:sz w:val="20"/>
                <w:szCs w:val="20"/>
                <w:lang w:val="ru-RU"/>
              </w:rPr>
              <w:t>-</w:t>
            </w:r>
            <w:r w:rsidRPr="00D67BC4">
              <w:rPr>
                <w:sz w:val="20"/>
                <w:szCs w:val="20"/>
              </w:rPr>
              <w:t>NL</w:t>
            </w:r>
            <w:r w:rsidRPr="00D67BC4">
              <w:rPr>
                <w:sz w:val="20"/>
                <w:szCs w:val="20"/>
                <w:lang w:val="ru-RU"/>
              </w:rPr>
              <w:t xml:space="preserve">, </w:t>
            </w:r>
            <w:proofErr w:type="spellStart"/>
            <w:r w:rsidRPr="00D67BC4">
              <w:rPr>
                <w:sz w:val="20"/>
                <w:szCs w:val="20"/>
                <w:lang w:val="ru-RU"/>
              </w:rPr>
              <w:t>қосалқы</w:t>
            </w:r>
            <w:proofErr w:type="spellEnd"/>
            <w:r w:rsidRPr="00D67BC4">
              <w:rPr>
                <w:sz w:val="20"/>
                <w:szCs w:val="20"/>
                <w:lang w:val="ru-RU"/>
              </w:rPr>
              <w:t xml:space="preserve"> </w:t>
            </w:r>
            <w:proofErr w:type="spellStart"/>
            <w:r w:rsidRPr="00D67BC4">
              <w:rPr>
                <w:sz w:val="20"/>
                <w:szCs w:val="20"/>
                <w:lang w:val="ru-RU"/>
              </w:rPr>
              <w:t>жабдықтарымен</w:t>
            </w:r>
            <w:proofErr w:type="spellEnd"/>
            <w:r w:rsidRPr="00D67BC4">
              <w:rPr>
                <w:sz w:val="20"/>
                <w:szCs w:val="20"/>
                <w:lang w:val="ru-RU"/>
              </w:rPr>
              <w:t xml:space="preserve"> </w:t>
            </w:r>
            <w:proofErr w:type="spellStart"/>
            <w:r w:rsidRPr="00D67BC4">
              <w:rPr>
                <w:sz w:val="20"/>
                <w:szCs w:val="20"/>
                <w:lang w:val="ru-RU"/>
              </w:rPr>
              <w:t>бірге</w:t>
            </w:r>
            <w:proofErr w:type="spellEnd"/>
            <w:r w:rsidRPr="00D67BC4">
              <w:rPr>
                <w:sz w:val="20"/>
                <w:szCs w:val="20"/>
                <w:lang w:val="ru-RU"/>
              </w:rPr>
              <w:t>.</w:t>
            </w:r>
          </w:p>
        </w:tc>
      </w:tr>
      <w:tr w:rsidR="00F24089" w:rsidRPr="00621214" w14:paraId="3D652D84" w14:textId="77777777" w:rsidTr="00C27689">
        <w:tc>
          <w:tcPr>
            <w:tcW w:w="4208" w:type="dxa"/>
            <w:tcBorders>
              <w:top w:val="single" w:sz="4" w:space="0" w:color="auto"/>
              <w:left w:val="single" w:sz="4" w:space="0" w:color="auto"/>
              <w:bottom w:val="single" w:sz="4" w:space="0" w:color="auto"/>
              <w:right w:val="single" w:sz="4" w:space="0" w:color="auto"/>
            </w:tcBorders>
          </w:tcPr>
          <w:p w14:paraId="67EF58A8" w14:textId="67EFF1BA" w:rsidR="00F24089" w:rsidRPr="00736AFD" w:rsidRDefault="00D67BC4" w:rsidP="00283CBB">
            <w:pPr>
              <w:rPr>
                <w:sz w:val="20"/>
                <w:szCs w:val="20"/>
                <w:lang w:val="ru-RU"/>
              </w:rPr>
            </w:pPr>
            <w:proofErr w:type="spellStart"/>
            <w:r w:rsidRPr="00D67BC4">
              <w:rPr>
                <w:sz w:val="20"/>
                <w:szCs w:val="20"/>
              </w:rPr>
              <w:t>Сатып</w:t>
            </w:r>
            <w:proofErr w:type="spellEnd"/>
            <w:r w:rsidRPr="00D67BC4">
              <w:rPr>
                <w:sz w:val="20"/>
                <w:szCs w:val="20"/>
              </w:rPr>
              <w:t xml:space="preserve"> </w:t>
            </w:r>
            <w:proofErr w:type="spellStart"/>
            <w:r w:rsidRPr="00D67BC4">
              <w:rPr>
                <w:sz w:val="20"/>
                <w:szCs w:val="20"/>
              </w:rPr>
              <w:t>алынатын</w:t>
            </w:r>
            <w:proofErr w:type="spellEnd"/>
            <w:r w:rsidRPr="00D67BC4">
              <w:rPr>
                <w:sz w:val="20"/>
                <w:szCs w:val="20"/>
              </w:rPr>
              <w:t xml:space="preserve"> </w:t>
            </w:r>
            <w:proofErr w:type="spellStart"/>
            <w:r w:rsidRPr="00D67BC4">
              <w:rPr>
                <w:sz w:val="20"/>
                <w:szCs w:val="20"/>
              </w:rPr>
              <w:t>тауарлардың</w:t>
            </w:r>
            <w:proofErr w:type="spellEnd"/>
            <w:r w:rsidRPr="00D67BC4">
              <w:rPr>
                <w:sz w:val="20"/>
                <w:szCs w:val="20"/>
              </w:rPr>
              <w:t xml:space="preserve"> </w:t>
            </w:r>
            <w:proofErr w:type="spellStart"/>
            <w:r w:rsidRPr="00D67BC4">
              <w:rPr>
                <w:sz w:val="20"/>
                <w:szCs w:val="20"/>
              </w:rPr>
              <w:t>саны</w:t>
            </w:r>
            <w:proofErr w:type="spellEnd"/>
          </w:p>
        </w:tc>
        <w:tc>
          <w:tcPr>
            <w:tcW w:w="5738" w:type="dxa"/>
            <w:gridSpan w:val="2"/>
            <w:tcBorders>
              <w:top w:val="single" w:sz="4" w:space="0" w:color="auto"/>
              <w:left w:val="single" w:sz="4" w:space="0" w:color="auto"/>
              <w:bottom w:val="single" w:sz="4" w:space="0" w:color="auto"/>
              <w:right w:val="single" w:sz="4" w:space="0" w:color="auto"/>
            </w:tcBorders>
          </w:tcPr>
          <w:p w14:paraId="152812C8" w14:textId="3B52F1F2" w:rsidR="00F24089" w:rsidRPr="00D67BC4" w:rsidRDefault="00D67BC4">
            <w:pPr>
              <w:rPr>
                <w:sz w:val="20"/>
                <w:szCs w:val="20"/>
                <w:lang w:val="ru-RU"/>
              </w:rPr>
            </w:pPr>
            <w:r w:rsidRPr="00D67BC4">
              <w:rPr>
                <w:sz w:val="20"/>
                <w:szCs w:val="20"/>
              </w:rPr>
              <w:t>8 (</w:t>
            </w:r>
            <w:proofErr w:type="spellStart"/>
            <w:r w:rsidRPr="00D67BC4">
              <w:rPr>
                <w:sz w:val="20"/>
                <w:szCs w:val="20"/>
              </w:rPr>
              <w:t>сегіз</w:t>
            </w:r>
            <w:proofErr w:type="spellEnd"/>
            <w:r w:rsidRPr="00D67BC4">
              <w:rPr>
                <w:sz w:val="20"/>
                <w:szCs w:val="20"/>
              </w:rPr>
              <w:t xml:space="preserve">) </w:t>
            </w:r>
            <w:proofErr w:type="spellStart"/>
            <w:r w:rsidRPr="00D67BC4">
              <w:rPr>
                <w:sz w:val="20"/>
                <w:szCs w:val="20"/>
              </w:rPr>
              <w:t>комплект</w:t>
            </w:r>
            <w:proofErr w:type="spellEnd"/>
          </w:p>
        </w:tc>
      </w:tr>
      <w:tr w:rsidR="00F24089" w:rsidRPr="00D67BC4" w14:paraId="77291CC6" w14:textId="77777777" w:rsidTr="001949EA">
        <w:tc>
          <w:tcPr>
            <w:tcW w:w="4208" w:type="dxa"/>
            <w:tcBorders>
              <w:top w:val="single" w:sz="4" w:space="0" w:color="auto"/>
              <w:left w:val="single" w:sz="4" w:space="0" w:color="auto"/>
              <w:bottom w:val="single" w:sz="4" w:space="0" w:color="auto"/>
              <w:right w:val="single" w:sz="4" w:space="0" w:color="auto"/>
            </w:tcBorders>
          </w:tcPr>
          <w:p w14:paraId="6D8FF6E5" w14:textId="77777777" w:rsidR="00F24089" w:rsidRPr="00736AFD" w:rsidRDefault="00F24089">
            <w:pPr>
              <w:rPr>
                <w:sz w:val="20"/>
                <w:szCs w:val="20"/>
                <w:lang w:val="ru-RU"/>
              </w:rPr>
            </w:pPr>
          </w:p>
          <w:p w14:paraId="46FF9625" w14:textId="60FE7EC0" w:rsidR="00F24089" w:rsidRPr="00736AFD" w:rsidRDefault="00F24089">
            <w:pPr>
              <w:rPr>
                <w:sz w:val="20"/>
                <w:szCs w:val="20"/>
                <w:lang w:val="ru-RU"/>
              </w:rPr>
            </w:pPr>
            <w:r w:rsidRPr="00736AFD">
              <w:rPr>
                <w:sz w:val="20"/>
                <w:szCs w:val="20"/>
                <w:lang w:val="ru-RU"/>
              </w:rPr>
              <w:t>Место поставки</w:t>
            </w:r>
          </w:p>
          <w:p w14:paraId="562FD318" w14:textId="77777777" w:rsidR="00F24089" w:rsidRPr="00736AFD" w:rsidRDefault="00F24089">
            <w:pPr>
              <w:rPr>
                <w:sz w:val="20"/>
                <w:szCs w:val="20"/>
                <w:lang w:val="ru-RU"/>
              </w:rPr>
            </w:pPr>
          </w:p>
        </w:tc>
        <w:tc>
          <w:tcPr>
            <w:tcW w:w="5738" w:type="dxa"/>
            <w:gridSpan w:val="2"/>
            <w:tcBorders>
              <w:top w:val="single" w:sz="4" w:space="0" w:color="auto"/>
              <w:left w:val="single" w:sz="4" w:space="0" w:color="auto"/>
              <w:bottom w:val="single" w:sz="4" w:space="0" w:color="auto"/>
              <w:right w:val="single" w:sz="4" w:space="0" w:color="auto"/>
            </w:tcBorders>
          </w:tcPr>
          <w:p w14:paraId="522A3122" w14:textId="77777777" w:rsidR="00F24089" w:rsidRPr="00736AFD" w:rsidRDefault="00F24089" w:rsidP="0009133D">
            <w:pPr>
              <w:rPr>
                <w:sz w:val="20"/>
                <w:szCs w:val="20"/>
                <w:lang w:val="ru-RU"/>
              </w:rPr>
            </w:pPr>
          </w:p>
          <w:p w14:paraId="5AA14035" w14:textId="75A259BE" w:rsidR="00F24089" w:rsidRPr="00D67BC4" w:rsidRDefault="00D67BC4">
            <w:pPr>
              <w:rPr>
                <w:sz w:val="20"/>
                <w:szCs w:val="20"/>
                <w:lang w:val="ru-RU"/>
              </w:rPr>
            </w:pPr>
            <w:r w:rsidRPr="00D67BC4">
              <w:rPr>
                <w:sz w:val="20"/>
                <w:szCs w:val="20"/>
              </w:rPr>
              <w:t>DDP</w:t>
            </w:r>
            <w:r w:rsidRPr="00D67BC4">
              <w:rPr>
                <w:sz w:val="20"/>
                <w:szCs w:val="20"/>
                <w:lang w:val="ru-RU"/>
              </w:rPr>
              <w:t xml:space="preserve">: </w:t>
            </w:r>
            <w:proofErr w:type="spellStart"/>
            <w:r>
              <w:rPr>
                <w:sz w:val="20"/>
                <w:szCs w:val="20"/>
                <w:lang w:val="ru-RU"/>
              </w:rPr>
              <w:t>Ө</w:t>
            </w:r>
            <w:r w:rsidRPr="00D67BC4">
              <w:rPr>
                <w:sz w:val="20"/>
                <w:szCs w:val="20"/>
                <w:lang w:val="ru-RU"/>
              </w:rPr>
              <w:t>р</w:t>
            </w:r>
            <w:r>
              <w:rPr>
                <w:sz w:val="20"/>
                <w:szCs w:val="20"/>
                <w:lang w:val="ru-RU"/>
              </w:rPr>
              <w:t>ік</w:t>
            </w:r>
            <w:r w:rsidRPr="00D67BC4">
              <w:rPr>
                <w:sz w:val="20"/>
                <w:szCs w:val="20"/>
                <w:lang w:val="ru-RU"/>
              </w:rPr>
              <w:t>тау</w:t>
            </w:r>
            <w:proofErr w:type="spellEnd"/>
            <w:r w:rsidRPr="00D67BC4">
              <w:rPr>
                <w:sz w:val="20"/>
                <w:szCs w:val="20"/>
                <w:lang w:val="ru-RU"/>
              </w:rPr>
              <w:t xml:space="preserve">, </w:t>
            </w:r>
            <w:proofErr w:type="spellStart"/>
            <w:r w:rsidRPr="00D67BC4">
              <w:rPr>
                <w:sz w:val="20"/>
                <w:szCs w:val="20"/>
                <w:lang w:val="ru-RU"/>
              </w:rPr>
              <w:t>Мұғалжар</w:t>
            </w:r>
            <w:proofErr w:type="spellEnd"/>
            <w:r w:rsidRPr="00D67BC4">
              <w:rPr>
                <w:sz w:val="20"/>
                <w:szCs w:val="20"/>
                <w:lang w:val="ru-RU"/>
              </w:rPr>
              <w:t xml:space="preserve"> </w:t>
            </w:r>
            <w:proofErr w:type="spellStart"/>
            <w:r w:rsidRPr="00D67BC4">
              <w:rPr>
                <w:sz w:val="20"/>
                <w:szCs w:val="20"/>
                <w:lang w:val="ru-RU"/>
              </w:rPr>
              <w:t>ауданы</w:t>
            </w:r>
            <w:proofErr w:type="spellEnd"/>
            <w:r w:rsidRPr="00D67BC4">
              <w:rPr>
                <w:sz w:val="20"/>
                <w:szCs w:val="20"/>
                <w:lang w:val="ru-RU"/>
              </w:rPr>
              <w:t>, ТОО «</w:t>
            </w:r>
            <w:proofErr w:type="spellStart"/>
            <w:r>
              <w:rPr>
                <w:sz w:val="20"/>
                <w:szCs w:val="20"/>
                <w:lang w:val="ru-RU"/>
              </w:rPr>
              <w:t>Ө</w:t>
            </w:r>
            <w:r w:rsidRPr="00D67BC4">
              <w:rPr>
                <w:sz w:val="20"/>
                <w:szCs w:val="20"/>
                <w:lang w:val="ru-RU"/>
              </w:rPr>
              <w:t>р</w:t>
            </w:r>
            <w:r>
              <w:rPr>
                <w:sz w:val="20"/>
                <w:szCs w:val="20"/>
                <w:lang w:val="ru-RU"/>
              </w:rPr>
              <w:t>ік</w:t>
            </w:r>
            <w:r w:rsidRPr="00D67BC4">
              <w:rPr>
                <w:sz w:val="20"/>
                <w:szCs w:val="20"/>
                <w:lang w:val="ru-RU"/>
              </w:rPr>
              <w:t>тау</w:t>
            </w:r>
            <w:proofErr w:type="spellEnd"/>
            <w:r w:rsidRPr="00D67BC4">
              <w:rPr>
                <w:sz w:val="20"/>
                <w:szCs w:val="20"/>
                <w:lang w:val="ru-RU"/>
              </w:rPr>
              <w:t xml:space="preserve"> Оперейтинг» </w:t>
            </w:r>
            <w:proofErr w:type="spellStart"/>
            <w:r w:rsidRPr="00D67BC4">
              <w:rPr>
                <w:sz w:val="20"/>
                <w:szCs w:val="20"/>
                <w:lang w:val="ru-RU"/>
              </w:rPr>
              <w:t>қоймасы</w:t>
            </w:r>
            <w:proofErr w:type="spellEnd"/>
          </w:p>
        </w:tc>
      </w:tr>
      <w:tr w:rsidR="00F24089" w:rsidRPr="00D67BC4" w14:paraId="14234408" w14:textId="77777777" w:rsidTr="00581CC9">
        <w:tc>
          <w:tcPr>
            <w:tcW w:w="4208" w:type="dxa"/>
            <w:tcBorders>
              <w:top w:val="single" w:sz="4" w:space="0" w:color="auto"/>
              <w:left w:val="single" w:sz="4" w:space="0" w:color="auto"/>
              <w:bottom w:val="single" w:sz="4" w:space="0" w:color="auto"/>
              <w:right w:val="single" w:sz="4" w:space="0" w:color="auto"/>
            </w:tcBorders>
          </w:tcPr>
          <w:p w14:paraId="7F41CADE" w14:textId="46AC49EF" w:rsidR="00F24089" w:rsidRPr="00D67BC4" w:rsidRDefault="00D67BC4" w:rsidP="00736AFD">
            <w:pPr>
              <w:jc w:val="both"/>
              <w:rPr>
                <w:sz w:val="20"/>
                <w:szCs w:val="20"/>
                <w:lang w:val="ru-RU"/>
              </w:rPr>
            </w:pPr>
            <w:proofErr w:type="spellStart"/>
            <w:r w:rsidRPr="00D67BC4">
              <w:rPr>
                <w:sz w:val="20"/>
                <w:szCs w:val="20"/>
                <w:lang w:val="ru-RU"/>
              </w:rPr>
              <w:t>Сатып</w:t>
            </w:r>
            <w:proofErr w:type="spellEnd"/>
            <w:r w:rsidRPr="00D67BC4">
              <w:rPr>
                <w:sz w:val="20"/>
                <w:szCs w:val="20"/>
                <w:lang w:val="ru-RU"/>
              </w:rPr>
              <w:t xml:space="preserve"> </w:t>
            </w:r>
            <w:proofErr w:type="spellStart"/>
            <w:r w:rsidRPr="00D67BC4">
              <w:rPr>
                <w:sz w:val="20"/>
                <w:szCs w:val="20"/>
                <w:lang w:val="ru-RU"/>
              </w:rPr>
              <w:t>алынатын</w:t>
            </w:r>
            <w:proofErr w:type="spellEnd"/>
            <w:r w:rsidRPr="00D67BC4">
              <w:rPr>
                <w:sz w:val="20"/>
                <w:szCs w:val="20"/>
                <w:lang w:val="ru-RU"/>
              </w:rPr>
              <w:t xml:space="preserve"> </w:t>
            </w:r>
            <w:proofErr w:type="spellStart"/>
            <w:r w:rsidRPr="00D67BC4">
              <w:rPr>
                <w:sz w:val="20"/>
                <w:szCs w:val="20"/>
                <w:lang w:val="ru-RU"/>
              </w:rPr>
              <w:t>тауарларды</w:t>
            </w:r>
            <w:proofErr w:type="spellEnd"/>
            <w:r w:rsidRPr="00D67BC4">
              <w:rPr>
                <w:sz w:val="20"/>
                <w:szCs w:val="20"/>
                <w:lang w:val="ru-RU"/>
              </w:rPr>
              <w:t xml:space="preserve"> </w:t>
            </w:r>
            <w:proofErr w:type="spellStart"/>
            <w:r w:rsidRPr="00D67BC4">
              <w:rPr>
                <w:sz w:val="20"/>
                <w:szCs w:val="20"/>
                <w:lang w:val="ru-RU"/>
              </w:rPr>
              <w:t>жеткізу</w:t>
            </w:r>
            <w:proofErr w:type="spellEnd"/>
            <w:r w:rsidRPr="00D67BC4">
              <w:rPr>
                <w:sz w:val="20"/>
                <w:szCs w:val="20"/>
                <w:lang w:val="ru-RU"/>
              </w:rPr>
              <w:t xml:space="preserve"> </w:t>
            </w:r>
            <w:proofErr w:type="spellStart"/>
            <w:r w:rsidRPr="00D67BC4">
              <w:rPr>
                <w:sz w:val="20"/>
                <w:szCs w:val="20"/>
                <w:lang w:val="ru-RU"/>
              </w:rPr>
              <w:t>мерзімі</w:t>
            </w:r>
            <w:proofErr w:type="spellEnd"/>
          </w:p>
        </w:tc>
        <w:tc>
          <w:tcPr>
            <w:tcW w:w="5738" w:type="dxa"/>
            <w:gridSpan w:val="2"/>
            <w:tcBorders>
              <w:top w:val="single" w:sz="4" w:space="0" w:color="auto"/>
              <w:left w:val="single" w:sz="4" w:space="0" w:color="auto"/>
              <w:bottom w:val="single" w:sz="4" w:space="0" w:color="auto"/>
              <w:right w:val="single" w:sz="4" w:space="0" w:color="auto"/>
            </w:tcBorders>
          </w:tcPr>
          <w:p w14:paraId="09CCE2BE" w14:textId="5FC9E0D9" w:rsidR="00F24089" w:rsidRPr="00D67BC4" w:rsidRDefault="00D67BC4" w:rsidP="00690B0E">
            <w:pPr>
              <w:jc w:val="both"/>
              <w:rPr>
                <w:sz w:val="20"/>
                <w:szCs w:val="20"/>
                <w:lang w:val="ru-RU"/>
              </w:rPr>
            </w:pPr>
            <w:proofErr w:type="spellStart"/>
            <w:r w:rsidRPr="00D67BC4">
              <w:rPr>
                <w:sz w:val="20"/>
                <w:szCs w:val="20"/>
                <w:lang w:val="ru-RU"/>
              </w:rPr>
              <w:t>Келісім-шартқа</w:t>
            </w:r>
            <w:proofErr w:type="spellEnd"/>
            <w:r w:rsidRPr="00D67BC4">
              <w:rPr>
                <w:sz w:val="20"/>
                <w:szCs w:val="20"/>
                <w:lang w:val="ru-RU"/>
              </w:rPr>
              <w:t xml:space="preserve"> </w:t>
            </w:r>
            <w:proofErr w:type="spellStart"/>
            <w:r w:rsidRPr="00D67BC4">
              <w:rPr>
                <w:sz w:val="20"/>
                <w:szCs w:val="20"/>
                <w:lang w:val="ru-RU"/>
              </w:rPr>
              <w:t>қол</w:t>
            </w:r>
            <w:proofErr w:type="spellEnd"/>
            <w:r w:rsidRPr="00D67BC4">
              <w:rPr>
                <w:sz w:val="20"/>
                <w:szCs w:val="20"/>
                <w:lang w:val="ru-RU"/>
              </w:rPr>
              <w:t xml:space="preserve"> </w:t>
            </w:r>
            <w:proofErr w:type="spellStart"/>
            <w:r w:rsidRPr="00D67BC4">
              <w:rPr>
                <w:sz w:val="20"/>
                <w:szCs w:val="20"/>
                <w:lang w:val="ru-RU"/>
              </w:rPr>
              <w:t>қойылған</w:t>
            </w:r>
            <w:proofErr w:type="spellEnd"/>
            <w:r w:rsidRPr="00D67BC4">
              <w:rPr>
                <w:sz w:val="20"/>
                <w:szCs w:val="20"/>
                <w:lang w:val="ru-RU"/>
              </w:rPr>
              <w:t xml:space="preserve"> </w:t>
            </w:r>
            <w:proofErr w:type="spellStart"/>
            <w:r w:rsidRPr="00D67BC4">
              <w:rPr>
                <w:sz w:val="20"/>
                <w:szCs w:val="20"/>
                <w:lang w:val="ru-RU"/>
              </w:rPr>
              <w:t>күннен</w:t>
            </w:r>
            <w:proofErr w:type="spellEnd"/>
            <w:r w:rsidRPr="00D67BC4">
              <w:rPr>
                <w:sz w:val="20"/>
                <w:szCs w:val="20"/>
                <w:lang w:val="ru-RU"/>
              </w:rPr>
              <w:t xml:space="preserve"> </w:t>
            </w:r>
            <w:proofErr w:type="spellStart"/>
            <w:r w:rsidRPr="00D67BC4">
              <w:rPr>
                <w:sz w:val="20"/>
                <w:szCs w:val="20"/>
                <w:lang w:val="ru-RU"/>
              </w:rPr>
              <w:t>бастап</w:t>
            </w:r>
            <w:proofErr w:type="spellEnd"/>
            <w:r w:rsidRPr="00D67BC4">
              <w:rPr>
                <w:sz w:val="20"/>
                <w:szCs w:val="20"/>
                <w:lang w:val="ru-RU"/>
              </w:rPr>
              <w:t xml:space="preserve"> 125 </w:t>
            </w:r>
            <w:proofErr w:type="spellStart"/>
            <w:r w:rsidRPr="00D67BC4">
              <w:rPr>
                <w:sz w:val="20"/>
                <w:szCs w:val="20"/>
                <w:lang w:val="ru-RU"/>
              </w:rPr>
              <w:t>календарлық</w:t>
            </w:r>
            <w:proofErr w:type="spellEnd"/>
            <w:r w:rsidRPr="00D67BC4">
              <w:rPr>
                <w:sz w:val="20"/>
                <w:szCs w:val="20"/>
                <w:lang w:val="ru-RU"/>
              </w:rPr>
              <w:t xml:space="preserve"> </w:t>
            </w:r>
            <w:proofErr w:type="spellStart"/>
            <w:r w:rsidRPr="00D67BC4">
              <w:rPr>
                <w:sz w:val="20"/>
                <w:szCs w:val="20"/>
                <w:lang w:val="ru-RU"/>
              </w:rPr>
              <w:t>күн</w:t>
            </w:r>
            <w:proofErr w:type="spellEnd"/>
            <w:r w:rsidRPr="00D67BC4">
              <w:rPr>
                <w:sz w:val="20"/>
                <w:szCs w:val="20"/>
                <w:lang w:val="ru-RU"/>
              </w:rPr>
              <w:t xml:space="preserve"> </w:t>
            </w:r>
            <w:proofErr w:type="spellStart"/>
            <w:r w:rsidRPr="00D67BC4">
              <w:rPr>
                <w:sz w:val="20"/>
                <w:szCs w:val="20"/>
                <w:lang w:val="ru-RU"/>
              </w:rPr>
              <w:t>ішінде</w:t>
            </w:r>
            <w:proofErr w:type="spellEnd"/>
          </w:p>
        </w:tc>
      </w:tr>
      <w:tr w:rsidR="00736AFD" w:rsidRPr="00B00A8F" w14:paraId="17B233FC" w14:textId="77777777" w:rsidTr="00C75F9D">
        <w:tc>
          <w:tcPr>
            <w:tcW w:w="4208" w:type="dxa"/>
            <w:tcBorders>
              <w:top w:val="single" w:sz="4" w:space="0" w:color="auto"/>
              <w:left w:val="single" w:sz="4" w:space="0" w:color="auto"/>
              <w:bottom w:val="single" w:sz="4" w:space="0" w:color="auto"/>
              <w:right w:val="single" w:sz="4" w:space="0" w:color="auto"/>
            </w:tcBorders>
          </w:tcPr>
          <w:p w14:paraId="5320DF2B" w14:textId="77777777" w:rsidR="00736AFD" w:rsidRPr="00736AFD" w:rsidRDefault="00736AFD">
            <w:pPr>
              <w:rPr>
                <w:sz w:val="20"/>
                <w:szCs w:val="20"/>
                <w:lang w:val="ru-RU"/>
              </w:rPr>
            </w:pPr>
          </w:p>
          <w:p w14:paraId="2F1E65C4" w14:textId="32BE5DD6" w:rsidR="00736AFD" w:rsidRPr="00D67BC4" w:rsidRDefault="00D67BC4">
            <w:pPr>
              <w:rPr>
                <w:sz w:val="20"/>
                <w:szCs w:val="20"/>
                <w:lang w:val="ru-RU"/>
              </w:rPr>
            </w:pPr>
            <w:proofErr w:type="spellStart"/>
            <w:r w:rsidRPr="00D67BC4">
              <w:rPr>
                <w:sz w:val="20"/>
                <w:szCs w:val="20"/>
                <w:lang w:val="ru-RU"/>
              </w:rPr>
              <w:t>Сатып</w:t>
            </w:r>
            <w:proofErr w:type="spellEnd"/>
            <w:r w:rsidRPr="00D67BC4">
              <w:rPr>
                <w:sz w:val="20"/>
                <w:szCs w:val="20"/>
                <w:lang w:val="ru-RU"/>
              </w:rPr>
              <w:t xml:space="preserve"> </w:t>
            </w:r>
            <w:proofErr w:type="spellStart"/>
            <w:r w:rsidRPr="00D67BC4">
              <w:rPr>
                <w:sz w:val="20"/>
                <w:szCs w:val="20"/>
                <w:lang w:val="ru-RU"/>
              </w:rPr>
              <w:t>алынатын</w:t>
            </w:r>
            <w:proofErr w:type="spellEnd"/>
            <w:r w:rsidRPr="00D67BC4">
              <w:rPr>
                <w:sz w:val="20"/>
                <w:szCs w:val="20"/>
                <w:lang w:val="ru-RU"/>
              </w:rPr>
              <w:t xml:space="preserve"> </w:t>
            </w:r>
            <w:proofErr w:type="spellStart"/>
            <w:r w:rsidRPr="00D67BC4">
              <w:rPr>
                <w:sz w:val="20"/>
                <w:szCs w:val="20"/>
                <w:lang w:val="ru-RU"/>
              </w:rPr>
              <w:t>тауардың</w:t>
            </w:r>
            <w:proofErr w:type="spellEnd"/>
            <w:r w:rsidRPr="00D67BC4">
              <w:rPr>
                <w:sz w:val="20"/>
                <w:szCs w:val="20"/>
                <w:lang w:val="ru-RU"/>
              </w:rPr>
              <w:t xml:space="preserve"> </w:t>
            </w:r>
            <w:proofErr w:type="spellStart"/>
            <w:r w:rsidRPr="00D67BC4">
              <w:rPr>
                <w:sz w:val="20"/>
                <w:szCs w:val="20"/>
                <w:lang w:val="ru-RU"/>
              </w:rPr>
              <w:t>функционалдық</w:t>
            </w:r>
            <w:proofErr w:type="spellEnd"/>
            <w:r w:rsidRPr="00D67BC4">
              <w:rPr>
                <w:sz w:val="20"/>
                <w:szCs w:val="20"/>
                <w:lang w:val="ru-RU"/>
              </w:rPr>
              <w:t xml:space="preserve">, </w:t>
            </w:r>
            <w:proofErr w:type="spellStart"/>
            <w:r w:rsidRPr="00D67BC4">
              <w:rPr>
                <w:sz w:val="20"/>
                <w:szCs w:val="20"/>
                <w:lang w:val="ru-RU"/>
              </w:rPr>
              <w:t>техникалық</w:t>
            </w:r>
            <w:proofErr w:type="spellEnd"/>
            <w:r w:rsidRPr="00D67BC4">
              <w:rPr>
                <w:sz w:val="20"/>
                <w:szCs w:val="20"/>
                <w:lang w:val="ru-RU"/>
              </w:rPr>
              <w:t xml:space="preserve">, </w:t>
            </w:r>
            <w:proofErr w:type="spellStart"/>
            <w:r w:rsidRPr="00D67BC4">
              <w:rPr>
                <w:sz w:val="20"/>
                <w:szCs w:val="20"/>
                <w:lang w:val="ru-RU"/>
              </w:rPr>
              <w:t>сапалық</w:t>
            </w:r>
            <w:proofErr w:type="spellEnd"/>
            <w:r w:rsidRPr="00D67BC4">
              <w:rPr>
                <w:sz w:val="20"/>
                <w:szCs w:val="20"/>
                <w:lang w:val="ru-RU"/>
              </w:rPr>
              <w:t xml:space="preserve"> </w:t>
            </w:r>
            <w:proofErr w:type="spellStart"/>
            <w:r w:rsidRPr="00D67BC4">
              <w:rPr>
                <w:sz w:val="20"/>
                <w:szCs w:val="20"/>
                <w:lang w:val="ru-RU"/>
              </w:rPr>
              <w:t>және</w:t>
            </w:r>
            <w:proofErr w:type="spellEnd"/>
            <w:r w:rsidRPr="00D67BC4">
              <w:rPr>
                <w:sz w:val="20"/>
                <w:szCs w:val="20"/>
                <w:lang w:val="ru-RU"/>
              </w:rPr>
              <w:t xml:space="preserve"> </w:t>
            </w:r>
            <w:proofErr w:type="spellStart"/>
            <w:r w:rsidRPr="00D67BC4">
              <w:rPr>
                <w:sz w:val="20"/>
                <w:szCs w:val="20"/>
                <w:lang w:val="ru-RU"/>
              </w:rPr>
              <w:t>пайдалану</w:t>
            </w:r>
            <w:proofErr w:type="spellEnd"/>
            <w:r w:rsidRPr="00D67BC4">
              <w:rPr>
                <w:sz w:val="20"/>
                <w:szCs w:val="20"/>
                <w:lang w:val="ru-RU"/>
              </w:rPr>
              <w:t xml:space="preserve"> </w:t>
            </w:r>
            <w:proofErr w:type="spellStart"/>
            <w:r w:rsidRPr="00D67BC4">
              <w:rPr>
                <w:sz w:val="20"/>
                <w:szCs w:val="20"/>
                <w:lang w:val="ru-RU"/>
              </w:rPr>
              <w:t>сипаттамалары</w:t>
            </w:r>
            <w:proofErr w:type="spellEnd"/>
          </w:p>
        </w:tc>
        <w:tc>
          <w:tcPr>
            <w:tcW w:w="3572" w:type="dxa"/>
            <w:tcBorders>
              <w:top w:val="single" w:sz="4" w:space="0" w:color="auto"/>
              <w:left w:val="single" w:sz="4" w:space="0" w:color="auto"/>
              <w:bottom w:val="single" w:sz="4" w:space="0" w:color="auto"/>
              <w:right w:val="single" w:sz="4" w:space="0" w:color="auto"/>
            </w:tcBorders>
          </w:tcPr>
          <w:p w14:paraId="313E113E" w14:textId="77777777" w:rsidR="00D67BC4" w:rsidRPr="00D67BC4" w:rsidRDefault="00D67BC4" w:rsidP="00D67BC4">
            <w:pPr>
              <w:rPr>
                <w:sz w:val="20"/>
                <w:szCs w:val="20"/>
                <w:lang w:val="ru-RU" w:eastAsia="ru-RU"/>
              </w:rPr>
            </w:pPr>
            <w:proofErr w:type="spellStart"/>
            <w:r w:rsidRPr="00D67BC4">
              <w:rPr>
                <w:b/>
                <w:bCs/>
                <w:sz w:val="20"/>
                <w:szCs w:val="20"/>
                <w:lang w:val="ru-RU" w:eastAsia="ru-RU"/>
              </w:rPr>
              <w:t>Фонтандық</w:t>
            </w:r>
            <w:proofErr w:type="spellEnd"/>
            <w:r w:rsidRPr="00D67BC4">
              <w:rPr>
                <w:b/>
                <w:bCs/>
                <w:sz w:val="20"/>
                <w:szCs w:val="20"/>
                <w:lang w:val="ru-RU" w:eastAsia="ru-RU"/>
              </w:rPr>
              <w:t xml:space="preserve"> </w:t>
            </w:r>
            <w:proofErr w:type="spellStart"/>
            <w:r w:rsidRPr="00D67BC4">
              <w:rPr>
                <w:b/>
                <w:bCs/>
                <w:sz w:val="20"/>
                <w:szCs w:val="20"/>
                <w:lang w:val="ru-RU" w:eastAsia="ru-RU"/>
              </w:rPr>
              <w:t>арматураны</w:t>
            </w:r>
            <w:proofErr w:type="spellEnd"/>
            <w:r w:rsidRPr="00D67BC4">
              <w:rPr>
                <w:b/>
                <w:bCs/>
                <w:sz w:val="20"/>
                <w:szCs w:val="20"/>
                <w:lang w:val="ru-RU" w:eastAsia="ru-RU"/>
              </w:rPr>
              <w:t xml:space="preserve"> </w:t>
            </w:r>
            <w:proofErr w:type="spellStart"/>
            <w:r w:rsidRPr="00D67BC4">
              <w:rPr>
                <w:b/>
                <w:bCs/>
                <w:sz w:val="20"/>
                <w:szCs w:val="20"/>
                <w:lang w:val="ru-RU" w:eastAsia="ru-RU"/>
              </w:rPr>
              <w:t>қосу</w:t>
            </w:r>
            <w:proofErr w:type="spellEnd"/>
            <w:r w:rsidRPr="00D67BC4">
              <w:rPr>
                <w:b/>
                <w:bCs/>
                <w:sz w:val="20"/>
                <w:szCs w:val="20"/>
                <w:lang w:val="ru-RU" w:eastAsia="ru-RU"/>
              </w:rPr>
              <w:t xml:space="preserve"> </w:t>
            </w:r>
            <w:proofErr w:type="spellStart"/>
            <w:r w:rsidRPr="00D67BC4">
              <w:rPr>
                <w:b/>
                <w:bCs/>
                <w:sz w:val="20"/>
                <w:szCs w:val="20"/>
                <w:lang w:val="ru-RU" w:eastAsia="ru-RU"/>
              </w:rPr>
              <w:t>типтік</w:t>
            </w:r>
            <w:proofErr w:type="spellEnd"/>
            <w:r w:rsidRPr="00D67BC4">
              <w:rPr>
                <w:b/>
                <w:bCs/>
                <w:sz w:val="20"/>
                <w:szCs w:val="20"/>
                <w:lang w:val="ru-RU" w:eastAsia="ru-RU"/>
              </w:rPr>
              <w:t xml:space="preserve"> </w:t>
            </w:r>
            <w:proofErr w:type="spellStart"/>
            <w:r w:rsidRPr="00D67BC4">
              <w:rPr>
                <w:b/>
                <w:bCs/>
                <w:sz w:val="20"/>
                <w:szCs w:val="20"/>
                <w:lang w:val="ru-RU" w:eastAsia="ru-RU"/>
              </w:rPr>
              <w:t>схемасы</w:t>
            </w:r>
            <w:proofErr w:type="spellEnd"/>
          </w:p>
          <w:p w14:paraId="352856D5" w14:textId="77777777" w:rsidR="00D67BC4" w:rsidRPr="00D67BC4" w:rsidRDefault="00D67BC4" w:rsidP="00D67BC4">
            <w:pPr>
              <w:numPr>
                <w:ilvl w:val="0"/>
                <w:numId w:val="1"/>
              </w:numPr>
              <w:rPr>
                <w:sz w:val="20"/>
                <w:szCs w:val="20"/>
                <w:lang w:val="ru-RU" w:eastAsia="ru-RU"/>
              </w:rPr>
            </w:pPr>
            <w:proofErr w:type="spellStart"/>
            <w:r w:rsidRPr="00D67BC4">
              <w:rPr>
                <w:b/>
                <w:bCs/>
                <w:sz w:val="20"/>
                <w:szCs w:val="20"/>
                <w:lang w:val="ru-RU" w:eastAsia="ru-RU"/>
              </w:rPr>
              <w:t>Шартты</w:t>
            </w:r>
            <w:proofErr w:type="spellEnd"/>
            <w:r w:rsidRPr="00D67BC4">
              <w:rPr>
                <w:b/>
                <w:bCs/>
                <w:sz w:val="20"/>
                <w:szCs w:val="20"/>
                <w:lang w:val="ru-RU" w:eastAsia="ru-RU"/>
              </w:rPr>
              <w:t xml:space="preserve"> </w:t>
            </w:r>
            <w:proofErr w:type="spellStart"/>
            <w:r w:rsidRPr="00D67BC4">
              <w:rPr>
                <w:b/>
                <w:bCs/>
                <w:sz w:val="20"/>
                <w:szCs w:val="20"/>
                <w:lang w:val="ru-RU" w:eastAsia="ru-RU"/>
              </w:rPr>
              <w:t>өткiзу</w:t>
            </w:r>
            <w:proofErr w:type="spellEnd"/>
            <w:r w:rsidRPr="00D67BC4">
              <w:rPr>
                <w:b/>
                <w:bCs/>
                <w:sz w:val="20"/>
                <w:szCs w:val="20"/>
                <w:lang w:val="ru-RU" w:eastAsia="ru-RU"/>
              </w:rPr>
              <w:t xml:space="preserve"> </w:t>
            </w:r>
            <w:proofErr w:type="spellStart"/>
            <w:r w:rsidRPr="00D67BC4">
              <w:rPr>
                <w:b/>
                <w:bCs/>
                <w:sz w:val="20"/>
                <w:szCs w:val="20"/>
                <w:lang w:val="ru-RU" w:eastAsia="ru-RU"/>
              </w:rPr>
              <w:t>диаметрі</w:t>
            </w:r>
            <w:proofErr w:type="spellEnd"/>
            <w:r w:rsidRPr="00D67BC4">
              <w:rPr>
                <w:b/>
                <w:bCs/>
                <w:sz w:val="20"/>
                <w:szCs w:val="20"/>
                <w:lang w:val="ru-RU" w:eastAsia="ru-RU"/>
              </w:rPr>
              <w:t xml:space="preserve">, </w:t>
            </w:r>
            <w:proofErr w:type="spellStart"/>
            <w:r w:rsidRPr="00D67BC4">
              <w:rPr>
                <w:b/>
                <w:bCs/>
                <w:sz w:val="20"/>
                <w:szCs w:val="20"/>
                <w:lang w:val="ru-RU" w:eastAsia="ru-RU"/>
              </w:rPr>
              <w:t>in</w:t>
            </w:r>
            <w:proofErr w:type="spellEnd"/>
            <w:r w:rsidRPr="00D67BC4">
              <w:rPr>
                <w:b/>
                <w:bCs/>
                <w:sz w:val="20"/>
                <w:szCs w:val="20"/>
                <w:lang w:val="ru-RU" w:eastAsia="ru-RU"/>
              </w:rPr>
              <w:t xml:space="preserve"> (мм):</w:t>
            </w:r>
            <w:r w:rsidRPr="00D67BC4">
              <w:rPr>
                <w:sz w:val="20"/>
                <w:szCs w:val="20"/>
                <w:lang w:val="ru-RU" w:eastAsia="ru-RU"/>
              </w:rPr>
              <w:t xml:space="preserve"> – </w:t>
            </w:r>
            <w:proofErr w:type="spellStart"/>
            <w:r w:rsidRPr="00D67BC4">
              <w:rPr>
                <w:sz w:val="20"/>
                <w:szCs w:val="20"/>
                <w:lang w:val="ru-RU" w:eastAsia="ru-RU"/>
              </w:rPr>
              <w:t>psi</w:t>
            </w:r>
            <w:proofErr w:type="spellEnd"/>
            <w:r w:rsidRPr="00D67BC4">
              <w:rPr>
                <w:sz w:val="20"/>
                <w:szCs w:val="20"/>
                <w:lang w:val="ru-RU" w:eastAsia="ru-RU"/>
              </w:rPr>
              <w:t xml:space="preserve"> (МПа) – </w:t>
            </w:r>
            <w:proofErr w:type="spellStart"/>
            <w:r w:rsidRPr="00D67BC4">
              <w:rPr>
                <w:sz w:val="20"/>
                <w:szCs w:val="20"/>
                <w:lang w:val="ru-RU" w:eastAsia="ru-RU"/>
              </w:rPr>
              <w:t>тығыздағыш</w:t>
            </w:r>
            <w:proofErr w:type="spellEnd"/>
            <w:r w:rsidRPr="00D67BC4">
              <w:rPr>
                <w:sz w:val="20"/>
                <w:szCs w:val="20"/>
                <w:lang w:val="ru-RU" w:eastAsia="ru-RU"/>
              </w:rPr>
              <w:t xml:space="preserve"> </w:t>
            </w:r>
            <w:proofErr w:type="spellStart"/>
            <w:r w:rsidRPr="00D67BC4">
              <w:rPr>
                <w:sz w:val="20"/>
                <w:szCs w:val="20"/>
                <w:lang w:val="ru-RU" w:eastAsia="ru-RU"/>
              </w:rPr>
              <w:t>белгісі</w:t>
            </w:r>
            <w:proofErr w:type="spellEnd"/>
          </w:p>
          <w:p w14:paraId="67980504" w14:textId="77777777" w:rsidR="00D67BC4" w:rsidRPr="00D67BC4" w:rsidRDefault="00D67BC4" w:rsidP="00D67BC4">
            <w:pPr>
              <w:numPr>
                <w:ilvl w:val="0"/>
                <w:numId w:val="1"/>
              </w:numPr>
              <w:rPr>
                <w:sz w:val="20"/>
                <w:szCs w:val="20"/>
                <w:lang w:val="ru-RU" w:eastAsia="ru-RU"/>
              </w:rPr>
            </w:pPr>
            <w:proofErr w:type="spellStart"/>
            <w:r w:rsidRPr="00D67BC4">
              <w:rPr>
                <w:b/>
                <w:bCs/>
                <w:sz w:val="20"/>
                <w:szCs w:val="20"/>
                <w:lang w:val="ru-RU" w:eastAsia="ru-RU"/>
              </w:rPr>
              <w:t>Шырша</w:t>
            </w:r>
            <w:proofErr w:type="spellEnd"/>
            <w:r w:rsidRPr="00D67BC4">
              <w:rPr>
                <w:b/>
                <w:bCs/>
                <w:sz w:val="20"/>
                <w:szCs w:val="20"/>
                <w:lang w:val="ru-RU" w:eastAsia="ru-RU"/>
              </w:rPr>
              <w:t xml:space="preserve"> стволы</w:t>
            </w:r>
          </w:p>
          <w:p w14:paraId="4E0549E9" w14:textId="77777777" w:rsidR="00D67BC4" w:rsidRPr="00D67BC4" w:rsidRDefault="00D67BC4" w:rsidP="00D67BC4">
            <w:pPr>
              <w:numPr>
                <w:ilvl w:val="0"/>
                <w:numId w:val="1"/>
              </w:numPr>
              <w:rPr>
                <w:sz w:val="20"/>
                <w:szCs w:val="20"/>
                <w:lang w:val="ru-RU" w:eastAsia="ru-RU"/>
              </w:rPr>
            </w:pPr>
            <w:proofErr w:type="spellStart"/>
            <w:r w:rsidRPr="00D67BC4">
              <w:rPr>
                <w:b/>
                <w:bCs/>
                <w:sz w:val="20"/>
                <w:szCs w:val="20"/>
                <w:lang w:val="ru-RU" w:eastAsia="ru-RU"/>
              </w:rPr>
              <w:t>Жоғарғы</w:t>
            </w:r>
            <w:proofErr w:type="spellEnd"/>
            <w:r w:rsidRPr="00D67BC4">
              <w:rPr>
                <w:b/>
                <w:bCs/>
                <w:sz w:val="20"/>
                <w:szCs w:val="20"/>
                <w:lang w:val="ru-RU" w:eastAsia="ru-RU"/>
              </w:rPr>
              <w:t xml:space="preserve"> </w:t>
            </w:r>
            <w:proofErr w:type="spellStart"/>
            <w:r w:rsidRPr="00D67BC4">
              <w:rPr>
                <w:b/>
                <w:bCs/>
                <w:sz w:val="20"/>
                <w:szCs w:val="20"/>
                <w:lang w:val="ru-RU" w:eastAsia="ru-RU"/>
              </w:rPr>
              <w:t>клапанда</w:t>
            </w:r>
            <w:proofErr w:type="spellEnd"/>
            <w:r w:rsidRPr="00D67BC4">
              <w:rPr>
                <w:sz w:val="20"/>
                <w:szCs w:val="20"/>
                <w:lang w:val="ru-RU" w:eastAsia="ru-RU"/>
              </w:rPr>
              <w:t xml:space="preserve"> – </w:t>
            </w:r>
            <w:proofErr w:type="spellStart"/>
            <w:r w:rsidRPr="00D67BC4">
              <w:rPr>
                <w:sz w:val="20"/>
                <w:szCs w:val="20"/>
                <w:lang w:val="ru-RU" w:eastAsia="ru-RU"/>
              </w:rPr>
              <w:t>манометрмен</w:t>
            </w:r>
            <w:proofErr w:type="spellEnd"/>
            <w:r w:rsidRPr="00D67BC4">
              <w:rPr>
                <w:sz w:val="20"/>
                <w:szCs w:val="20"/>
                <w:lang w:val="ru-RU" w:eastAsia="ru-RU"/>
              </w:rPr>
              <w:t xml:space="preserve"> </w:t>
            </w:r>
            <w:proofErr w:type="spellStart"/>
            <w:r w:rsidRPr="00D67BC4">
              <w:rPr>
                <w:sz w:val="20"/>
                <w:szCs w:val="20"/>
                <w:lang w:val="ru-RU" w:eastAsia="ru-RU"/>
              </w:rPr>
              <w:t>үш</w:t>
            </w:r>
            <w:proofErr w:type="spellEnd"/>
            <w:r w:rsidRPr="00D67BC4">
              <w:rPr>
                <w:sz w:val="20"/>
                <w:szCs w:val="20"/>
                <w:lang w:val="ru-RU" w:eastAsia="ru-RU"/>
              </w:rPr>
              <w:t xml:space="preserve"> </w:t>
            </w:r>
            <w:proofErr w:type="spellStart"/>
            <w:r w:rsidRPr="00D67BC4">
              <w:rPr>
                <w:sz w:val="20"/>
                <w:szCs w:val="20"/>
                <w:lang w:val="ru-RU" w:eastAsia="ru-RU"/>
              </w:rPr>
              <w:t>бағытты</w:t>
            </w:r>
            <w:proofErr w:type="spellEnd"/>
            <w:r w:rsidRPr="00D67BC4">
              <w:rPr>
                <w:sz w:val="20"/>
                <w:szCs w:val="20"/>
                <w:lang w:val="ru-RU" w:eastAsia="ru-RU"/>
              </w:rPr>
              <w:t xml:space="preserve"> кран</w:t>
            </w:r>
          </w:p>
          <w:p w14:paraId="3BF15938" w14:textId="77777777" w:rsidR="00D67BC4" w:rsidRPr="00D67BC4" w:rsidRDefault="00D67BC4" w:rsidP="00D67BC4">
            <w:pPr>
              <w:numPr>
                <w:ilvl w:val="0"/>
                <w:numId w:val="1"/>
              </w:numPr>
              <w:rPr>
                <w:sz w:val="20"/>
                <w:szCs w:val="20"/>
                <w:lang w:val="ru-RU" w:eastAsia="ru-RU"/>
              </w:rPr>
            </w:pPr>
            <w:proofErr w:type="spellStart"/>
            <w:r w:rsidRPr="00D67BC4">
              <w:rPr>
                <w:b/>
                <w:bCs/>
                <w:sz w:val="20"/>
                <w:szCs w:val="20"/>
                <w:lang w:val="ru-RU" w:eastAsia="ru-RU"/>
              </w:rPr>
              <w:t>Шыршаның</w:t>
            </w:r>
            <w:proofErr w:type="spellEnd"/>
            <w:r w:rsidRPr="00D67BC4">
              <w:rPr>
                <w:b/>
                <w:bCs/>
                <w:sz w:val="20"/>
                <w:szCs w:val="20"/>
                <w:lang w:val="ru-RU" w:eastAsia="ru-RU"/>
              </w:rPr>
              <w:t xml:space="preserve"> </w:t>
            </w:r>
            <w:proofErr w:type="spellStart"/>
            <w:r w:rsidRPr="00D67BC4">
              <w:rPr>
                <w:b/>
                <w:bCs/>
                <w:sz w:val="20"/>
                <w:szCs w:val="20"/>
                <w:lang w:val="ru-RU" w:eastAsia="ru-RU"/>
              </w:rPr>
              <w:t>бүйірлік</w:t>
            </w:r>
            <w:proofErr w:type="spellEnd"/>
            <w:r w:rsidRPr="00D67BC4">
              <w:rPr>
                <w:b/>
                <w:bCs/>
                <w:sz w:val="20"/>
                <w:szCs w:val="20"/>
                <w:lang w:val="ru-RU" w:eastAsia="ru-RU"/>
              </w:rPr>
              <w:t xml:space="preserve"> </w:t>
            </w:r>
            <w:proofErr w:type="spellStart"/>
            <w:r w:rsidRPr="00D67BC4">
              <w:rPr>
                <w:b/>
                <w:bCs/>
                <w:sz w:val="20"/>
                <w:szCs w:val="20"/>
                <w:lang w:val="ru-RU" w:eastAsia="ru-RU"/>
              </w:rPr>
              <w:t>шығуларында</w:t>
            </w:r>
            <w:proofErr w:type="spellEnd"/>
            <w:r w:rsidRPr="00D67BC4">
              <w:rPr>
                <w:b/>
                <w:bCs/>
                <w:sz w:val="20"/>
                <w:szCs w:val="20"/>
                <w:lang w:val="ru-RU" w:eastAsia="ru-RU"/>
              </w:rPr>
              <w:t xml:space="preserve">, </w:t>
            </w:r>
            <w:proofErr w:type="spellStart"/>
            <w:r w:rsidRPr="00D67BC4">
              <w:rPr>
                <w:b/>
                <w:bCs/>
                <w:sz w:val="20"/>
                <w:szCs w:val="20"/>
                <w:lang w:val="ru-RU" w:eastAsia="ru-RU"/>
              </w:rPr>
              <w:t>in</w:t>
            </w:r>
            <w:proofErr w:type="spellEnd"/>
            <w:r w:rsidRPr="00D67BC4">
              <w:rPr>
                <w:b/>
                <w:bCs/>
                <w:sz w:val="20"/>
                <w:szCs w:val="20"/>
                <w:lang w:val="ru-RU" w:eastAsia="ru-RU"/>
              </w:rPr>
              <w:t xml:space="preserve"> (мм):</w:t>
            </w:r>
            <w:r w:rsidRPr="00D67BC4">
              <w:rPr>
                <w:sz w:val="20"/>
                <w:szCs w:val="20"/>
                <w:lang w:val="ru-RU" w:eastAsia="ru-RU"/>
              </w:rPr>
              <w:t xml:space="preserve"> – </w:t>
            </w:r>
            <w:proofErr w:type="spellStart"/>
            <w:r w:rsidRPr="00D67BC4">
              <w:rPr>
                <w:sz w:val="20"/>
                <w:szCs w:val="20"/>
                <w:lang w:val="ru-RU" w:eastAsia="ru-RU"/>
              </w:rPr>
              <w:t>psi</w:t>
            </w:r>
            <w:proofErr w:type="spellEnd"/>
            <w:r w:rsidRPr="00D67BC4">
              <w:rPr>
                <w:sz w:val="20"/>
                <w:szCs w:val="20"/>
                <w:lang w:val="ru-RU" w:eastAsia="ru-RU"/>
              </w:rPr>
              <w:t xml:space="preserve">/МПа – </w:t>
            </w:r>
            <w:proofErr w:type="spellStart"/>
            <w:r w:rsidRPr="00D67BC4">
              <w:rPr>
                <w:sz w:val="20"/>
                <w:szCs w:val="20"/>
                <w:lang w:val="ru-RU" w:eastAsia="ru-RU"/>
              </w:rPr>
              <w:t>тығыздағыш</w:t>
            </w:r>
            <w:proofErr w:type="spellEnd"/>
            <w:r w:rsidRPr="00D67BC4">
              <w:rPr>
                <w:sz w:val="20"/>
                <w:szCs w:val="20"/>
                <w:lang w:val="ru-RU" w:eastAsia="ru-RU"/>
              </w:rPr>
              <w:t xml:space="preserve"> </w:t>
            </w:r>
            <w:proofErr w:type="spellStart"/>
            <w:r w:rsidRPr="00D67BC4">
              <w:rPr>
                <w:sz w:val="20"/>
                <w:szCs w:val="20"/>
                <w:lang w:val="ru-RU" w:eastAsia="ru-RU"/>
              </w:rPr>
              <w:t>белгісі</w:t>
            </w:r>
            <w:proofErr w:type="spellEnd"/>
          </w:p>
          <w:p w14:paraId="34F89090" w14:textId="77777777" w:rsidR="00D67BC4" w:rsidRPr="00D67BC4" w:rsidRDefault="00D67BC4" w:rsidP="00D67BC4">
            <w:pPr>
              <w:numPr>
                <w:ilvl w:val="0"/>
                <w:numId w:val="1"/>
              </w:numPr>
              <w:rPr>
                <w:sz w:val="20"/>
                <w:szCs w:val="20"/>
                <w:lang w:val="ru-RU" w:eastAsia="ru-RU"/>
              </w:rPr>
            </w:pPr>
            <w:proofErr w:type="spellStart"/>
            <w:r w:rsidRPr="00D67BC4">
              <w:rPr>
                <w:b/>
                <w:bCs/>
                <w:sz w:val="20"/>
                <w:szCs w:val="20"/>
                <w:lang w:val="ru-RU" w:eastAsia="ru-RU"/>
              </w:rPr>
              <w:t>Жұмыс</w:t>
            </w:r>
            <w:proofErr w:type="spellEnd"/>
            <w:r w:rsidRPr="00D67BC4">
              <w:rPr>
                <w:b/>
                <w:bCs/>
                <w:sz w:val="20"/>
                <w:szCs w:val="20"/>
                <w:lang w:val="ru-RU" w:eastAsia="ru-RU"/>
              </w:rPr>
              <w:t xml:space="preserve"> </w:t>
            </w:r>
            <w:proofErr w:type="spellStart"/>
            <w:r w:rsidRPr="00D67BC4">
              <w:rPr>
                <w:b/>
                <w:bCs/>
                <w:sz w:val="20"/>
                <w:szCs w:val="20"/>
                <w:lang w:val="ru-RU" w:eastAsia="ru-RU"/>
              </w:rPr>
              <w:t>және</w:t>
            </w:r>
            <w:proofErr w:type="spellEnd"/>
            <w:r w:rsidRPr="00D67BC4">
              <w:rPr>
                <w:b/>
                <w:bCs/>
                <w:sz w:val="20"/>
                <w:szCs w:val="20"/>
                <w:lang w:val="ru-RU" w:eastAsia="ru-RU"/>
              </w:rPr>
              <w:t xml:space="preserve"> </w:t>
            </w:r>
            <w:proofErr w:type="spellStart"/>
            <w:r w:rsidRPr="00D67BC4">
              <w:rPr>
                <w:b/>
                <w:bCs/>
                <w:sz w:val="20"/>
                <w:szCs w:val="20"/>
                <w:lang w:val="ru-RU" w:eastAsia="ru-RU"/>
              </w:rPr>
              <w:t>резервтік</w:t>
            </w:r>
            <w:proofErr w:type="spellEnd"/>
            <w:r w:rsidRPr="00D67BC4">
              <w:rPr>
                <w:b/>
                <w:bCs/>
                <w:sz w:val="20"/>
                <w:szCs w:val="20"/>
                <w:lang w:val="ru-RU" w:eastAsia="ru-RU"/>
              </w:rPr>
              <w:t xml:space="preserve"> </w:t>
            </w:r>
            <w:proofErr w:type="spellStart"/>
            <w:r w:rsidRPr="00D67BC4">
              <w:rPr>
                <w:b/>
                <w:bCs/>
                <w:sz w:val="20"/>
                <w:szCs w:val="20"/>
                <w:lang w:val="ru-RU" w:eastAsia="ru-RU"/>
              </w:rPr>
              <w:t>бүйірлік</w:t>
            </w:r>
            <w:proofErr w:type="spellEnd"/>
            <w:r w:rsidRPr="00D67BC4">
              <w:rPr>
                <w:b/>
                <w:bCs/>
                <w:sz w:val="20"/>
                <w:szCs w:val="20"/>
                <w:lang w:val="ru-RU" w:eastAsia="ru-RU"/>
              </w:rPr>
              <w:t xml:space="preserve"> </w:t>
            </w:r>
            <w:proofErr w:type="spellStart"/>
            <w:r w:rsidRPr="00D67BC4">
              <w:rPr>
                <w:b/>
                <w:bCs/>
                <w:sz w:val="20"/>
                <w:szCs w:val="20"/>
                <w:lang w:val="ru-RU" w:eastAsia="ru-RU"/>
              </w:rPr>
              <w:t>шығуларда</w:t>
            </w:r>
            <w:proofErr w:type="spellEnd"/>
            <w:r w:rsidRPr="00D67BC4">
              <w:rPr>
                <w:sz w:val="20"/>
                <w:szCs w:val="20"/>
                <w:lang w:val="ru-RU" w:eastAsia="ru-RU"/>
              </w:rPr>
              <w:t xml:space="preserve"> – 4 </w:t>
            </w:r>
            <w:proofErr w:type="spellStart"/>
            <w:r w:rsidRPr="00D67BC4">
              <w:rPr>
                <w:sz w:val="20"/>
                <w:szCs w:val="20"/>
                <w:lang w:val="ru-RU" w:eastAsia="ru-RU"/>
              </w:rPr>
              <w:t>тесігі</w:t>
            </w:r>
            <w:proofErr w:type="spellEnd"/>
            <w:r w:rsidRPr="00D67BC4">
              <w:rPr>
                <w:sz w:val="20"/>
                <w:szCs w:val="20"/>
                <w:lang w:val="ru-RU" w:eastAsia="ru-RU"/>
              </w:rPr>
              <w:t xml:space="preserve"> бар </w:t>
            </w:r>
            <w:proofErr w:type="spellStart"/>
            <w:r w:rsidRPr="00D67BC4">
              <w:rPr>
                <w:sz w:val="20"/>
                <w:szCs w:val="20"/>
                <w:lang w:val="ru-RU" w:eastAsia="ru-RU"/>
              </w:rPr>
              <w:t>құралдық</w:t>
            </w:r>
            <w:proofErr w:type="spellEnd"/>
            <w:r w:rsidRPr="00D67BC4">
              <w:rPr>
                <w:sz w:val="20"/>
                <w:szCs w:val="20"/>
                <w:lang w:val="ru-RU" w:eastAsia="ru-RU"/>
              </w:rPr>
              <w:t xml:space="preserve"> фланец (ИФ), </w:t>
            </w:r>
            <w:proofErr w:type="spellStart"/>
            <w:r w:rsidRPr="00D67BC4">
              <w:rPr>
                <w:sz w:val="20"/>
                <w:szCs w:val="20"/>
                <w:lang w:val="ru-RU" w:eastAsia="ru-RU"/>
              </w:rPr>
              <w:t>екі</w:t>
            </w:r>
            <w:proofErr w:type="spellEnd"/>
            <w:r w:rsidRPr="00D67BC4">
              <w:rPr>
                <w:sz w:val="20"/>
                <w:szCs w:val="20"/>
                <w:lang w:val="ru-RU" w:eastAsia="ru-RU"/>
              </w:rPr>
              <w:t xml:space="preserve"> ИФ-де </w:t>
            </w:r>
            <w:proofErr w:type="spellStart"/>
            <w:r w:rsidRPr="00D67BC4">
              <w:rPr>
                <w:sz w:val="20"/>
                <w:szCs w:val="20"/>
                <w:lang w:val="ru-RU" w:eastAsia="ru-RU"/>
              </w:rPr>
              <w:t>манометрлі</w:t>
            </w:r>
            <w:proofErr w:type="spellEnd"/>
            <w:r w:rsidRPr="00D67BC4">
              <w:rPr>
                <w:sz w:val="20"/>
                <w:szCs w:val="20"/>
                <w:lang w:val="ru-RU" w:eastAsia="ru-RU"/>
              </w:rPr>
              <w:t xml:space="preserve"> </w:t>
            </w:r>
            <w:proofErr w:type="spellStart"/>
            <w:r w:rsidRPr="00D67BC4">
              <w:rPr>
                <w:sz w:val="20"/>
                <w:szCs w:val="20"/>
                <w:lang w:val="ru-RU" w:eastAsia="ru-RU"/>
              </w:rPr>
              <w:t>үш</w:t>
            </w:r>
            <w:proofErr w:type="spellEnd"/>
            <w:r w:rsidRPr="00D67BC4">
              <w:rPr>
                <w:sz w:val="20"/>
                <w:szCs w:val="20"/>
                <w:lang w:val="ru-RU" w:eastAsia="ru-RU"/>
              </w:rPr>
              <w:t xml:space="preserve"> </w:t>
            </w:r>
            <w:proofErr w:type="spellStart"/>
            <w:r w:rsidRPr="00D67BC4">
              <w:rPr>
                <w:sz w:val="20"/>
                <w:szCs w:val="20"/>
                <w:lang w:val="ru-RU" w:eastAsia="ru-RU"/>
              </w:rPr>
              <w:t>бағытты</w:t>
            </w:r>
            <w:proofErr w:type="spellEnd"/>
            <w:r w:rsidRPr="00D67BC4">
              <w:rPr>
                <w:sz w:val="20"/>
                <w:szCs w:val="20"/>
                <w:lang w:val="ru-RU" w:eastAsia="ru-RU"/>
              </w:rPr>
              <w:t xml:space="preserve"> кран</w:t>
            </w:r>
          </w:p>
          <w:p w14:paraId="3ECEA846" w14:textId="77777777" w:rsidR="00D67BC4" w:rsidRPr="00D67BC4" w:rsidRDefault="00D67BC4" w:rsidP="00D67BC4">
            <w:pPr>
              <w:numPr>
                <w:ilvl w:val="0"/>
                <w:numId w:val="1"/>
              </w:numPr>
              <w:rPr>
                <w:sz w:val="20"/>
                <w:szCs w:val="20"/>
                <w:lang w:val="ru-RU" w:eastAsia="ru-RU"/>
              </w:rPr>
            </w:pPr>
            <w:proofErr w:type="spellStart"/>
            <w:r w:rsidRPr="00D67BC4">
              <w:rPr>
                <w:b/>
                <w:bCs/>
                <w:sz w:val="20"/>
                <w:szCs w:val="20"/>
                <w:lang w:val="ru-RU" w:eastAsia="ru-RU"/>
              </w:rPr>
              <w:t>Жұмыс</w:t>
            </w:r>
            <w:proofErr w:type="spellEnd"/>
            <w:r w:rsidRPr="00D67BC4">
              <w:rPr>
                <w:b/>
                <w:bCs/>
                <w:sz w:val="20"/>
                <w:szCs w:val="20"/>
                <w:lang w:val="ru-RU" w:eastAsia="ru-RU"/>
              </w:rPr>
              <w:t xml:space="preserve"> </w:t>
            </w:r>
            <w:proofErr w:type="spellStart"/>
            <w:r w:rsidRPr="00D67BC4">
              <w:rPr>
                <w:b/>
                <w:bCs/>
                <w:sz w:val="20"/>
                <w:szCs w:val="20"/>
                <w:lang w:val="ru-RU" w:eastAsia="ru-RU"/>
              </w:rPr>
              <w:t>бүйірлік</w:t>
            </w:r>
            <w:proofErr w:type="spellEnd"/>
            <w:r w:rsidRPr="00D67BC4">
              <w:rPr>
                <w:b/>
                <w:bCs/>
                <w:sz w:val="20"/>
                <w:szCs w:val="20"/>
                <w:lang w:val="ru-RU" w:eastAsia="ru-RU"/>
              </w:rPr>
              <w:t xml:space="preserve"> </w:t>
            </w:r>
            <w:proofErr w:type="spellStart"/>
            <w:r w:rsidRPr="00D67BC4">
              <w:rPr>
                <w:b/>
                <w:bCs/>
                <w:sz w:val="20"/>
                <w:szCs w:val="20"/>
                <w:lang w:val="ru-RU" w:eastAsia="ru-RU"/>
              </w:rPr>
              <w:t>шығуында</w:t>
            </w:r>
            <w:proofErr w:type="spellEnd"/>
            <w:r w:rsidRPr="00D67BC4">
              <w:rPr>
                <w:sz w:val="20"/>
                <w:szCs w:val="20"/>
                <w:lang w:val="ru-RU" w:eastAsia="ru-RU"/>
              </w:rPr>
              <w:t xml:space="preserve"> – </w:t>
            </w:r>
            <w:proofErr w:type="spellStart"/>
            <w:r w:rsidRPr="00D67BC4">
              <w:rPr>
                <w:sz w:val="20"/>
                <w:szCs w:val="20"/>
                <w:lang w:val="ru-RU" w:eastAsia="ru-RU"/>
              </w:rPr>
              <w:t>реттелетін</w:t>
            </w:r>
            <w:proofErr w:type="spellEnd"/>
            <w:r w:rsidRPr="00D67BC4">
              <w:rPr>
                <w:sz w:val="20"/>
                <w:szCs w:val="20"/>
                <w:lang w:val="ru-RU" w:eastAsia="ru-RU"/>
              </w:rPr>
              <w:t xml:space="preserve"> дроссель, </w:t>
            </w:r>
            <w:proofErr w:type="spellStart"/>
            <w:r w:rsidRPr="00D67BC4">
              <w:rPr>
                <w:sz w:val="20"/>
                <w:szCs w:val="20"/>
                <w:lang w:val="ru-RU" w:eastAsia="ru-RU"/>
              </w:rPr>
              <w:t>құбырға</w:t>
            </w:r>
            <w:proofErr w:type="spellEnd"/>
            <w:r w:rsidRPr="00D67BC4">
              <w:rPr>
                <w:sz w:val="20"/>
                <w:szCs w:val="20"/>
                <w:lang w:val="ru-RU" w:eastAsia="ru-RU"/>
              </w:rPr>
              <w:t xml:space="preserve"> </w:t>
            </w:r>
            <w:proofErr w:type="spellStart"/>
            <w:r w:rsidRPr="00D67BC4">
              <w:rPr>
                <w:sz w:val="20"/>
                <w:szCs w:val="20"/>
                <w:lang w:val="ru-RU" w:eastAsia="ru-RU"/>
              </w:rPr>
              <w:t>арналған</w:t>
            </w:r>
            <w:proofErr w:type="spellEnd"/>
            <w:r w:rsidRPr="00D67BC4">
              <w:rPr>
                <w:sz w:val="20"/>
                <w:szCs w:val="20"/>
                <w:lang w:val="ru-RU" w:eastAsia="ru-RU"/>
              </w:rPr>
              <w:t xml:space="preserve"> </w:t>
            </w:r>
            <w:proofErr w:type="spellStart"/>
            <w:r w:rsidRPr="00D67BC4">
              <w:rPr>
                <w:sz w:val="20"/>
                <w:szCs w:val="20"/>
                <w:lang w:val="ru-RU" w:eastAsia="ru-RU"/>
              </w:rPr>
              <w:t>дәнекерлеуге</w:t>
            </w:r>
            <w:proofErr w:type="spellEnd"/>
            <w:r w:rsidRPr="00D67BC4">
              <w:rPr>
                <w:sz w:val="20"/>
                <w:szCs w:val="20"/>
                <w:lang w:val="ru-RU" w:eastAsia="ru-RU"/>
              </w:rPr>
              <w:t xml:space="preserve"> </w:t>
            </w:r>
            <w:proofErr w:type="spellStart"/>
            <w:r w:rsidRPr="00D67BC4">
              <w:rPr>
                <w:sz w:val="20"/>
                <w:szCs w:val="20"/>
                <w:lang w:val="ru-RU" w:eastAsia="ru-RU"/>
              </w:rPr>
              <w:t>арналған</w:t>
            </w:r>
            <w:proofErr w:type="spellEnd"/>
            <w:r w:rsidRPr="00D67BC4">
              <w:rPr>
                <w:sz w:val="20"/>
                <w:szCs w:val="20"/>
                <w:lang w:val="ru-RU" w:eastAsia="ru-RU"/>
              </w:rPr>
              <w:t xml:space="preserve"> </w:t>
            </w:r>
            <w:proofErr w:type="spellStart"/>
            <w:r w:rsidRPr="00D67BC4">
              <w:rPr>
                <w:sz w:val="20"/>
                <w:szCs w:val="20"/>
                <w:lang w:val="ru-RU" w:eastAsia="ru-RU"/>
              </w:rPr>
              <w:t>жауап</w:t>
            </w:r>
            <w:proofErr w:type="spellEnd"/>
            <w:r w:rsidRPr="00D67BC4">
              <w:rPr>
                <w:sz w:val="20"/>
                <w:szCs w:val="20"/>
                <w:lang w:val="ru-RU" w:eastAsia="ru-RU"/>
              </w:rPr>
              <w:t xml:space="preserve"> фланец, </w:t>
            </w:r>
            <w:proofErr w:type="spellStart"/>
            <w:r w:rsidRPr="00D67BC4">
              <w:rPr>
                <w:sz w:val="20"/>
                <w:szCs w:val="20"/>
                <w:lang w:val="ru-RU" w:eastAsia="ru-RU"/>
              </w:rPr>
              <w:t>Дн</w:t>
            </w:r>
            <w:proofErr w:type="spellEnd"/>
            <w:r w:rsidRPr="00D67BC4">
              <w:rPr>
                <w:sz w:val="20"/>
                <w:szCs w:val="20"/>
                <w:lang w:val="ru-RU" w:eastAsia="ru-RU"/>
              </w:rPr>
              <w:t>, мм</w:t>
            </w:r>
          </w:p>
          <w:p w14:paraId="191A559B" w14:textId="77777777" w:rsidR="00D67BC4" w:rsidRPr="00D67BC4" w:rsidRDefault="00D67BC4" w:rsidP="00D67BC4">
            <w:pPr>
              <w:numPr>
                <w:ilvl w:val="0"/>
                <w:numId w:val="1"/>
              </w:numPr>
              <w:rPr>
                <w:sz w:val="20"/>
                <w:szCs w:val="20"/>
                <w:lang w:val="ru-RU" w:eastAsia="ru-RU"/>
              </w:rPr>
            </w:pPr>
            <w:proofErr w:type="spellStart"/>
            <w:r w:rsidRPr="00D67BC4">
              <w:rPr>
                <w:b/>
                <w:bCs/>
                <w:sz w:val="20"/>
                <w:szCs w:val="20"/>
                <w:lang w:val="ru-RU" w:eastAsia="ru-RU"/>
              </w:rPr>
              <w:t>Резервтік</w:t>
            </w:r>
            <w:proofErr w:type="spellEnd"/>
            <w:r w:rsidRPr="00D67BC4">
              <w:rPr>
                <w:b/>
                <w:bCs/>
                <w:sz w:val="20"/>
                <w:szCs w:val="20"/>
                <w:lang w:val="ru-RU" w:eastAsia="ru-RU"/>
              </w:rPr>
              <w:t xml:space="preserve"> </w:t>
            </w:r>
            <w:proofErr w:type="spellStart"/>
            <w:r w:rsidRPr="00D67BC4">
              <w:rPr>
                <w:b/>
                <w:bCs/>
                <w:sz w:val="20"/>
                <w:szCs w:val="20"/>
                <w:lang w:val="ru-RU" w:eastAsia="ru-RU"/>
              </w:rPr>
              <w:t>бүйірлік</w:t>
            </w:r>
            <w:proofErr w:type="spellEnd"/>
            <w:r w:rsidRPr="00D67BC4">
              <w:rPr>
                <w:b/>
                <w:bCs/>
                <w:sz w:val="20"/>
                <w:szCs w:val="20"/>
                <w:lang w:val="ru-RU" w:eastAsia="ru-RU"/>
              </w:rPr>
              <w:t xml:space="preserve"> </w:t>
            </w:r>
            <w:proofErr w:type="spellStart"/>
            <w:r w:rsidRPr="00D67BC4">
              <w:rPr>
                <w:b/>
                <w:bCs/>
                <w:sz w:val="20"/>
                <w:szCs w:val="20"/>
                <w:lang w:val="ru-RU" w:eastAsia="ru-RU"/>
              </w:rPr>
              <w:t>шығуында</w:t>
            </w:r>
            <w:proofErr w:type="spellEnd"/>
            <w:r w:rsidRPr="00D67BC4">
              <w:rPr>
                <w:sz w:val="20"/>
                <w:szCs w:val="20"/>
                <w:lang w:val="ru-RU" w:eastAsia="ru-RU"/>
              </w:rPr>
              <w:t xml:space="preserve"> – </w:t>
            </w:r>
            <w:proofErr w:type="spellStart"/>
            <w:r w:rsidRPr="00D67BC4">
              <w:rPr>
                <w:sz w:val="20"/>
                <w:szCs w:val="20"/>
                <w:lang w:val="ru-RU" w:eastAsia="ru-RU"/>
              </w:rPr>
              <w:t>реттелмейтін</w:t>
            </w:r>
            <w:proofErr w:type="spellEnd"/>
            <w:r w:rsidRPr="00D67BC4">
              <w:rPr>
                <w:sz w:val="20"/>
                <w:szCs w:val="20"/>
                <w:lang w:val="ru-RU" w:eastAsia="ru-RU"/>
              </w:rPr>
              <w:t xml:space="preserve"> дроссель, </w:t>
            </w:r>
            <w:proofErr w:type="spellStart"/>
            <w:r w:rsidRPr="00D67BC4">
              <w:rPr>
                <w:sz w:val="20"/>
                <w:szCs w:val="20"/>
                <w:lang w:val="ru-RU" w:eastAsia="ru-RU"/>
              </w:rPr>
              <w:t>құбырға</w:t>
            </w:r>
            <w:proofErr w:type="spellEnd"/>
            <w:r w:rsidRPr="00D67BC4">
              <w:rPr>
                <w:sz w:val="20"/>
                <w:szCs w:val="20"/>
                <w:lang w:val="ru-RU" w:eastAsia="ru-RU"/>
              </w:rPr>
              <w:t xml:space="preserve"> </w:t>
            </w:r>
            <w:proofErr w:type="spellStart"/>
            <w:r w:rsidRPr="00D67BC4">
              <w:rPr>
                <w:sz w:val="20"/>
                <w:szCs w:val="20"/>
                <w:lang w:val="ru-RU" w:eastAsia="ru-RU"/>
              </w:rPr>
              <w:t>арналған</w:t>
            </w:r>
            <w:proofErr w:type="spellEnd"/>
            <w:r w:rsidRPr="00D67BC4">
              <w:rPr>
                <w:sz w:val="20"/>
                <w:szCs w:val="20"/>
                <w:lang w:val="ru-RU" w:eastAsia="ru-RU"/>
              </w:rPr>
              <w:t xml:space="preserve"> </w:t>
            </w:r>
            <w:proofErr w:type="spellStart"/>
            <w:r w:rsidRPr="00D67BC4">
              <w:rPr>
                <w:sz w:val="20"/>
                <w:szCs w:val="20"/>
                <w:lang w:val="ru-RU" w:eastAsia="ru-RU"/>
              </w:rPr>
              <w:t>дәнекерлеуге</w:t>
            </w:r>
            <w:proofErr w:type="spellEnd"/>
            <w:r w:rsidRPr="00D67BC4">
              <w:rPr>
                <w:sz w:val="20"/>
                <w:szCs w:val="20"/>
                <w:lang w:val="ru-RU" w:eastAsia="ru-RU"/>
              </w:rPr>
              <w:t xml:space="preserve"> </w:t>
            </w:r>
            <w:proofErr w:type="spellStart"/>
            <w:r w:rsidRPr="00D67BC4">
              <w:rPr>
                <w:sz w:val="20"/>
                <w:szCs w:val="20"/>
                <w:lang w:val="ru-RU" w:eastAsia="ru-RU"/>
              </w:rPr>
              <w:t>арналған</w:t>
            </w:r>
            <w:proofErr w:type="spellEnd"/>
            <w:r w:rsidRPr="00D67BC4">
              <w:rPr>
                <w:sz w:val="20"/>
                <w:szCs w:val="20"/>
                <w:lang w:val="ru-RU" w:eastAsia="ru-RU"/>
              </w:rPr>
              <w:t xml:space="preserve"> </w:t>
            </w:r>
            <w:proofErr w:type="spellStart"/>
            <w:r w:rsidRPr="00D67BC4">
              <w:rPr>
                <w:sz w:val="20"/>
                <w:szCs w:val="20"/>
                <w:lang w:val="ru-RU" w:eastAsia="ru-RU"/>
              </w:rPr>
              <w:t>жауап</w:t>
            </w:r>
            <w:proofErr w:type="spellEnd"/>
            <w:r w:rsidRPr="00D67BC4">
              <w:rPr>
                <w:sz w:val="20"/>
                <w:szCs w:val="20"/>
                <w:lang w:val="ru-RU" w:eastAsia="ru-RU"/>
              </w:rPr>
              <w:t xml:space="preserve"> фланец, </w:t>
            </w:r>
            <w:proofErr w:type="spellStart"/>
            <w:r w:rsidRPr="00D67BC4">
              <w:rPr>
                <w:sz w:val="20"/>
                <w:szCs w:val="20"/>
                <w:lang w:val="ru-RU" w:eastAsia="ru-RU"/>
              </w:rPr>
              <w:t>Дн</w:t>
            </w:r>
            <w:proofErr w:type="spellEnd"/>
            <w:r w:rsidRPr="00D67BC4">
              <w:rPr>
                <w:sz w:val="20"/>
                <w:szCs w:val="20"/>
                <w:lang w:val="ru-RU" w:eastAsia="ru-RU"/>
              </w:rPr>
              <w:t xml:space="preserve">, мм, </w:t>
            </w:r>
            <w:proofErr w:type="spellStart"/>
            <w:r w:rsidRPr="00D67BC4">
              <w:rPr>
                <w:sz w:val="20"/>
                <w:szCs w:val="20"/>
                <w:lang w:val="ru-RU" w:eastAsia="ru-RU"/>
              </w:rPr>
              <w:t>ауыстырылатын</w:t>
            </w:r>
            <w:proofErr w:type="spellEnd"/>
            <w:r w:rsidRPr="00D67BC4">
              <w:rPr>
                <w:sz w:val="20"/>
                <w:szCs w:val="20"/>
                <w:lang w:val="ru-RU" w:eastAsia="ru-RU"/>
              </w:rPr>
              <w:t xml:space="preserve"> </w:t>
            </w:r>
            <w:proofErr w:type="spellStart"/>
            <w:r w:rsidRPr="00D67BC4">
              <w:rPr>
                <w:sz w:val="20"/>
                <w:szCs w:val="20"/>
                <w:lang w:val="ru-RU" w:eastAsia="ru-RU"/>
              </w:rPr>
              <w:t>штуцерлермен</w:t>
            </w:r>
            <w:proofErr w:type="spellEnd"/>
            <w:r w:rsidRPr="00D67BC4">
              <w:rPr>
                <w:sz w:val="20"/>
                <w:szCs w:val="20"/>
                <w:lang w:val="ru-RU" w:eastAsia="ru-RU"/>
              </w:rPr>
              <w:t xml:space="preserve">, </w:t>
            </w:r>
            <w:proofErr w:type="spellStart"/>
            <w:r w:rsidRPr="00D67BC4">
              <w:rPr>
                <w:sz w:val="20"/>
                <w:szCs w:val="20"/>
                <w:lang w:val="ru-RU" w:eastAsia="ru-RU"/>
              </w:rPr>
              <w:t>екі</w:t>
            </w:r>
            <w:proofErr w:type="spellEnd"/>
            <w:r w:rsidRPr="00D67BC4">
              <w:rPr>
                <w:sz w:val="20"/>
                <w:szCs w:val="20"/>
                <w:lang w:val="ru-RU" w:eastAsia="ru-RU"/>
              </w:rPr>
              <w:t xml:space="preserve"> комплект</w:t>
            </w:r>
          </w:p>
          <w:p w14:paraId="2252DC6C" w14:textId="77777777" w:rsidR="00D67BC4" w:rsidRPr="00D67BC4" w:rsidRDefault="00D67BC4" w:rsidP="00D67BC4">
            <w:pPr>
              <w:rPr>
                <w:sz w:val="20"/>
                <w:szCs w:val="20"/>
                <w:lang w:val="ru-RU" w:eastAsia="ru-RU"/>
              </w:rPr>
            </w:pPr>
            <w:proofErr w:type="spellStart"/>
            <w:r w:rsidRPr="00D67BC4">
              <w:rPr>
                <w:b/>
                <w:bCs/>
                <w:sz w:val="20"/>
                <w:szCs w:val="20"/>
                <w:lang w:val="ru-RU" w:eastAsia="ru-RU"/>
              </w:rPr>
              <w:t>Құбырлық</w:t>
            </w:r>
            <w:proofErr w:type="spellEnd"/>
            <w:r w:rsidRPr="00D67BC4">
              <w:rPr>
                <w:b/>
                <w:bCs/>
                <w:sz w:val="20"/>
                <w:szCs w:val="20"/>
                <w:lang w:val="ru-RU" w:eastAsia="ru-RU"/>
              </w:rPr>
              <w:t xml:space="preserve"> орта (скважинная среда):</w:t>
            </w:r>
          </w:p>
          <w:p w14:paraId="65DD41CD" w14:textId="77777777" w:rsidR="00D67BC4" w:rsidRDefault="00D67BC4" w:rsidP="00D67BC4">
            <w:pPr>
              <w:rPr>
                <w:b/>
                <w:bCs/>
                <w:sz w:val="20"/>
                <w:szCs w:val="20"/>
                <w:lang w:val="ru-RU" w:eastAsia="ru-RU"/>
              </w:rPr>
            </w:pPr>
          </w:p>
          <w:p w14:paraId="45DD6FC2" w14:textId="77777777" w:rsidR="00D67BC4" w:rsidRDefault="00D67BC4" w:rsidP="00D67BC4">
            <w:pPr>
              <w:rPr>
                <w:b/>
                <w:bCs/>
                <w:sz w:val="20"/>
                <w:szCs w:val="20"/>
                <w:lang w:val="ru-RU" w:eastAsia="ru-RU"/>
              </w:rPr>
            </w:pPr>
          </w:p>
          <w:p w14:paraId="59811437" w14:textId="77777777" w:rsidR="00D67BC4" w:rsidRDefault="00D67BC4" w:rsidP="00D67BC4">
            <w:pPr>
              <w:rPr>
                <w:b/>
                <w:bCs/>
                <w:sz w:val="20"/>
                <w:szCs w:val="20"/>
                <w:lang w:val="ru-RU" w:eastAsia="ru-RU"/>
              </w:rPr>
            </w:pPr>
          </w:p>
          <w:p w14:paraId="15C32645" w14:textId="77777777" w:rsidR="00D67BC4" w:rsidRDefault="00D67BC4" w:rsidP="00D67BC4">
            <w:pPr>
              <w:rPr>
                <w:b/>
                <w:bCs/>
                <w:sz w:val="20"/>
                <w:szCs w:val="20"/>
                <w:lang w:val="ru-RU" w:eastAsia="ru-RU"/>
              </w:rPr>
            </w:pPr>
          </w:p>
          <w:p w14:paraId="421A8A21" w14:textId="77777777" w:rsidR="006A747E" w:rsidRDefault="006A747E" w:rsidP="00D67BC4">
            <w:pPr>
              <w:rPr>
                <w:b/>
                <w:bCs/>
                <w:sz w:val="20"/>
                <w:szCs w:val="20"/>
                <w:lang w:val="ru-RU" w:eastAsia="ru-RU"/>
              </w:rPr>
            </w:pPr>
          </w:p>
          <w:p w14:paraId="5FDEEF27" w14:textId="3DB41F1E" w:rsidR="00D67BC4" w:rsidRPr="00D67BC4" w:rsidRDefault="00D67BC4" w:rsidP="00D67BC4">
            <w:pPr>
              <w:rPr>
                <w:sz w:val="20"/>
                <w:szCs w:val="20"/>
                <w:lang w:val="ru-RU" w:eastAsia="ru-RU"/>
              </w:rPr>
            </w:pPr>
            <w:proofErr w:type="spellStart"/>
            <w:r w:rsidRPr="00D67BC4">
              <w:rPr>
                <w:b/>
                <w:bCs/>
                <w:sz w:val="20"/>
                <w:szCs w:val="20"/>
                <w:lang w:val="ru-RU" w:eastAsia="ru-RU"/>
              </w:rPr>
              <w:t>Температуралық</w:t>
            </w:r>
            <w:proofErr w:type="spellEnd"/>
            <w:r w:rsidRPr="00D67BC4">
              <w:rPr>
                <w:b/>
                <w:bCs/>
                <w:sz w:val="20"/>
                <w:szCs w:val="20"/>
                <w:lang w:val="ru-RU" w:eastAsia="ru-RU"/>
              </w:rPr>
              <w:t xml:space="preserve"> класс, (°С):</w:t>
            </w:r>
          </w:p>
          <w:p w14:paraId="068995CB" w14:textId="77777777" w:rsidR="00D67BC4" w:rsidRPr="00D67BC4" w:rsidRDefault="00D67BC4" w:rsidP="00D67BC4">
            <w:pPr>
              <w:numPr>
                <w:ilvl w:val="0"/>
                <w:numId w:val="2"/>
              </w:numPr>
              <w:rPr>
                <w:sz w:val="20"/>
                <w:szCs w:val="20"/>
                <w:lang w:val="ru-RU" w:eastAsia="ru-RU"/>
              </w:rPr>
            </w:pPr>
            <w:proofErr w:type="spellStart"/>
            <w:r w:rsidRPr="00D67BC4">
              <w:rPr>
                <w:sz w:val="20"/>
                <w:szCs w:val="20"/>
                <w:lang w:val="ru-RU" w:eastAsia="ru-RU"/>
              </w:rPr>
              <w:t>максималды</w:t>
            </w:r>
            <w:proofErr w:type="spellEnd"/>
            <w:r w:rsidRPr="00D67BC4">
              <w:rPr>
                <w:sz w:val="20"/>
                <w:szCs w:val="20"/>
                <w:lang w:val="ru-RU" w:eastAsia="ru-RU"/>
              </w:rPr>
              <w:t xml:space="preserve"> (</w:t>
            </w:r>
            <w:proofErr w:type="spellStart"/>
            <w:r w:rsidRPr="00D67BC4">
              <w:rPr>
                <w:sz w:val="20"/>
                <w:szCs w:val="20"/>
                <w:lang w:val="ru-RU" w:eastAsia="ru-RU"/>
              </w:rPr>
              <w:t>құбырлық</w:t>
            </w:r>
            <w:proofErr w:type="spellEnd"/>
            <w:r w:rsidRPr="00D67BC4">
              <w:rPr>
                <w:sz w:val="20"/>
                <w:szCs w:val="20"/>
                <w:lang w:val="ru-RU" w:eastAsia="ru-RU"/>
              </w:rPr>
              <w:t xml:space="preserve"> орта)</w:t>
            </w:r>
          </w:p>
          <w:p w14:paraId="6744526D" w14:textId="77777777" w:rsidR="00D67BC4" w:rsidRPr="00D67BC4" w:rsidRDefault="00D67BC4" w:rsidP="00D67BC4">
            <w:pPr>
              <w:numPr>
                <w:ilvl w:val="0"/>
                <w:numId w:val="2"/>
              </w:numPr>
              <w:rPr>
                <w:sz w:val="20"/>
                <w:szCs w:val="20"/>
                <w:lang w:val="ru-RU" w:eastAsia="ru-RU"/>
              </w:rPr>
            </w:pPr>
            <w:proofErr w:type="spellStart"/>
            <w:r w:rsidRPr="00D67BC4">
              <w:rPr>
                <w:sz w:val="20"/>
                <w:szCs w:val="20"/>
                <w:lang w:val="ru-RU" w:eastAsia="ru-RU"/>
              </w:rPr>
              <w:t>минималды</w:t>
            </w:r>
            <w:proofErr w:type="spellEnd"/>
            <w:r w:rsidRPr="00D67BC4">
              <w:rPr>
                <w:sz w:val="20"/>
                <w:szCs w:val="20"/>
                <w:lang w:val="ru-RU" w:eastAsia="ru-RU"/>
              </w:rPr>
              <w:t xml:space="preserve"> (</w:t>
            </w:r>
            <w:proofErr w:type="spellStart"/>
            <w:r w:rsidRPr="00D67BC4">
              <w:rPr>
                <w:sz w:val="20"/>
                <w:szCs w:val="20"/>
                <w:lang w:val="ru-RU" w:eastAsia="ru-RU"/>
              </w:rPr>
              <w:t>қоршаған</w:t>
            </w:r>
            <w:proofErr w:type="spellEnd"/>
            <w:r w:rsidRPr="00D67BC4">
              <w:rPr>
                <w:sz w:val="20"/>
                <w:szCs w:val="20"/>
                <w:lang w:val="ru-RU" w:eastAsia="ru-RU"/>
              </w:rPr>
              <w:t xml:space="preserve"> орта)</w:t>
            </w:r>
          </w:p>
          <w:p w14:paraId="431B1CF4" w14:textId="77777777" w:rsidR="00D67BC4" w:rsidRPr="00D67BC4" w:rsidRDefault="00D67BC4" w:rsidP="00D67BC4">
            <w:pPr>
              <w:rPr>
                <w:sz w:val="20"/>
                <w:szCs w:val="20"/>
                <w:lang w:val="ru-RU" w:eastAsia="ru-RU"/>
              </w:rPr>
            </w:pPr>
            <w:r w:rsidRPr="00D67BC4">
              <w:rPr>
                <w:b/>
                <w:bCs/>
                <w:sz w:val="20"/>
                <w:szCs w:val="20"/>
                <w:lang w:val="ru-RU" w:eastAsia="ru-RU"/>
              </w:rPr>
              <w:t xml:space="preserve">Сапа </w:t>
            </w:r>
            <w:proofErr w:type="spellStart"/>
            <w:r w:rsidRPr="00D67BC4">
              <w:rPr>
                <w:b/>
                <w:bCs/>
                <w:sz w:val="20"/>
                <w:szCs w:val="20"/>
                <w:lang w:val="ru-RU" w:eastAsia="ru-RU"/>
              </w:rPr>
              <w:t>деңгейі</w:t>
            </w:r>
            <w:proofErr w:type="spellEnd"/>
            <w:r w:rsidRPr="00D67BC4">
              <w:rPr>
                <w:sz w:val="20"/>
                <w:szCs w:val="20"/>
                <w:lang w:val="ru-RU" w:eastAsia="ru-RU"/>
              </w:rPr>
              <w:br/>
            </w:r>
            <w:proofErr w:type="spellStart"/>
            <w:r w:rsidRPr="00D67BC4">
              <w:rPr>
                <w:b/>
                <w:bCs/>
                <w:sz w:val="20"/>
                <w:szCs w:val="20"/>
                <w:lang w:val="ru-RU" w:eastAsia="ru-RU"/>
              </w:rPr>
              <w:t>Өндіру</w:t>
            </w:r>
            <w:proofErr w:type="spellEnd"/>
            <w:r w:rsidRPr="00D67BC4">
              <w:rPr>
                <w:b/>
                <w:bCs/>
                <w:sz w:val="20"/>
                <w:szCs w:val="20"/>
                <w:lang w:val="ru-RU" w:eastAsia="ru-RU"/>
              </w:rPr>
              <w:t xml:space="preserve"> </w:t>
            </w:r>
            <w:proofErr w:type="spellStart"/>
            <w:r w:rsidRPr="00D67BC4">
              <w:rPr>
                <w:b/>
                <w:bCs/>
                <w:sz w:val="20"/>
                <w:szCs w:val="20"/>
                <w:lang w:val="ru-RU" w:eastAsia="ru-RU"/>
              </w:rPr>
              <w:t>талаптарының</w:t>
            </w:r>
            <w:proofErr w:type="spellEnd"/>
            <w:r w:rsidRPr="00D67BC4">
              <w:rPr>
                <w:b/>
                <w:bCs/>
                <w:sz w:val="20"/>
                <w:szCs w:val="20"/>
                <w:lang w:val="ru-RU" w:eastAsia="ru-RU"/>
              </w:rPr>
              <w:t xml:space="preserve"> </w:t>
            </w:r>
            <w:proofErr w:type="spellStart"/>
            <w:r w:rsidRPr="00D67BC4">
              <w:rPr>
                <w:b/>
                <w:bCs/>
                <w:sz w:val="20"/>
                <w:szCs w:val="20"/>
                <w:lang w:val="ru-RU" w:eastAsia="ru-RU"/>
              </w:rPr>
              <w:t>деңгейі</w:t>
            </w:r>
            <w:proofErr w:type="spellEnd"/>
            <w:r w:rsidRPr="00D67BC4">
              <w:rPr>
                <w:sz w:val="20"/>
                <w:szCs w:val="20"/>
                <w:lang w:val="ru-RU" w:eastAsia="ru-RU"/>
              </w:rPr>
              <w:br/>
            </w:r>
            <w:r w:rsidRPr="00D67BC4">
              <w:rPr>
                <w:b/>
                <w:bCs/>
                <w:sz w:val="20"/>
                <w:szCs w:val="20"/>
                <w:lang w:val="ru-RU" w:eastAsia="ru-RU"/>
              </w:rPr>
              <w:t xml:space="preserve">Материал </w:t>
            </w:r>
            <w:proofErr w:type="spellStart"/>
            <w:r w:rsidRPr="00D67BC4">
              <w:rPr>
                <w:b/>
                <w:bCs/>
                <w:sz w:val="20"/>
                <w:szCs w:val="20"/>
                <w:lang w:val="ru-RU" w:eastAsia="ru-RU"/>
              </w:rPr>
              <w:t>класы</w:t>
            </w:r>
            <w:proofErr w:type="spellEnd"/>
          </w:p>
          <w:p w14:paraId="02329210" w14:textId="77777777" w:rsidR="00D67BC4" w:rsidRPr="00D67BC4" w:rsidRDefault="00D67BC4" w:rsidP="00D67BC4">
            <w:pPr>
              <w:rPr>
                <w:sz w:val="20"/>
                <w:szCs w:val="20"/>
                <w:lang w:val="ru-RU" w:eastAsia="ru-RU"/>
              </w:rPr>
            </w:pPr>
            <w:r w:rsidRPr="00D67BC4">
              <w:rPr>
                <w:b/>
                <w:bCs/>
                <w:sz w:val="20"/>
                <w:szCs w:val="20"/>
                <w:lang w:val="ru-RU" w:eastAsia="ru-RU"/>
              </w:rPr>
              <w:t>ЗИП комплекты</w:t>
            </w:r>
            <w:r w:rsidRPr="00D67BC4">
              <w:rPr>
                <w:sz w:val="20"/>
                <w:szCs w:val="20"/>
                <w:lang w:val="ru-RU" w:eastAsia="ru-RU"/>
              </w:rPr>
              <w:t xml:space="preserve"> (</w:t>
            </w:r>
            <w:proofErr w:type="spellStart"/>
            <w:r w:rsidRPr="00D67BC4">
              <w:rPr>
                <w:sz w:val="20"/>
                <w:szCs w:val="20"/>
                <w:lang w:val="ru-RU" w:eastAsia="ru-RU"/>
              </w:rPr>
              <w:t>манометрлер</w:t>
            </w:r>
            <w:proofErr w:type="spellEnd"/>
            <w:r w:rsidRPr="00D67BC4">
              <w:rPr>
                <w:sz w:val="20"/>
                <w:szCs w:val="20"/>
                <w:lang w:val="ru-RU" w:eastAsia="ru-RU"/>
              </w:rPr>
              <w:t xml:space="preserve">, </w:t>
            </w:r>
            <w:proofErr w:type="spellStart"/>
            <w:r w:rsidRPr="00D67BC4">
              <w:rPr>
                <w:sz w:val="20"/>
                <w:szCs w:val="20"/>
                <w:lang w:val="ru-RU" w:eastAsia="ru-RU"/>
              </w:rPr>
              <w:t>тығыздағыш</w:t>
            </w:r>
            <w:proofErr w:type="spellEnd"/>
            <w:r w:rsidRPr="00D67BC4">
              <w:rPr>
                <w:sz w:val="20"/>
                <w:szCs w:val="20"/>
                <w:lang w:val="ru-RU" w:eastAsia="ru-RU"/>
              </w:rPr>
              <w:t xml:space="preserve"> </w:t>
            </w:r>
            <w:proofErr w:type="spellStart"/>
            <w:r w:rsidRPr="00D67BC4">
              <w:rPr>
                <w:sz w:val="20"/>
                <w:szCs w:val="20"/>
                <w:lang w:val="ru-RU" w:eastAsia="ru-RU"/>
              </w:rPr>
              <w:t>сақиналар</w:t>
            </w:r>
            <w:proofErr w:type="spellEnd"/>
            <w:r w:rsidRPr="00D67BC4">
              <w:rPr>
                <w:sz w:val="20"/>
                <w:szCs w:val="20"/>
                <w:lang w:val="ru-RU" w:eastAsia="ru-RU"/>
              </w:rPr>
              <w:t xml:space="preserve">, 3 </w:t>
            </w:r>
            <w:proofErr w:type="spellStart"/>
            <w:r w:rsidRPr="00D67BC4">
              <w:rPr>
                <w:sz w:val="20"/>
                <w:szCs w:val="20"/>
                <w:lang w:val="ru-RU" w:eastAsia="ru-RU"/>
              </w:rPr>
              <w:t>бағытты</w:t>
            </w:r>
            <w:proofErr w:type="spellEnd"/>
            <w:r w:rsidRPr="00D67BC4">
              <w:rPr>
                <w:sz w:val="20"/>
                <w:szCs w:val="20"/>
                <w:lang w:val="ru-RU" w:eastAsia="ru-RU"/>
              </w:rPr>
              <w:t xml:space="preserve"> </w:t>
            </w:r>
            <w:proofErr w:type="spellStart"/>
            <w:r w:rsidRPr="00D67BC4">
              <w:rPr>
                <w:sz w:val="20"/>
                <w:szCs w:val="20"/>
                <w:lang w:val="ru-RU" w:eastAsia="ru-RU"/>
              </w:rPr>
              <w:t>вентильдер</w:t>
            </w:r>
            <w:proofErr w:type="spellEnd"/>
            <w:r w:rsidRPr="00D67BC4">
              <w:rPr>
                <w:sz w:val="20"/>
                <w:szCs w:val="20"/>
                <w:lang w:val="ru-RU" w:eastAsia="ru-RU"/>
              </w:rPr>
              <w:t xml:space="preserve">), </w:t>
            </w:r>
            <w:proofErr w:type="spellStart"/>
            <w:r w:rsidRPr="00D67BC4">
              <w:rPr>
                <w:sz w:val="20"/>
                <w:szCs w:val="20"/>
                <w:lang w:val="ru-RU" w:eastAsia="ru-RU"/>
              </w:rPr>
              <w:t>жәшік</w:t>
            </w:r>
            <w:proofErr w:type="spellEnd"/>
          </w:p>
          <w:p w14:paraId="38AC908F" w14:textId="50463A79" w:rsidR="00736AFD" w:rsidRPr="00736AFD" w:rsidRDefault="00736AFD" w:rsidP="0009133D">
            <w:pPr>
              <w:rPr>
                <w:bCs/>
                <w:sz w:val="20"/>
                <w:szCs w:val="20"/>
                <w:lang w:val="ru-RU"/>
              </w:rPr>
            </w:pPr>
          </w:p>
        </w:tc>
        <w:tc>
          <w:tcPr>
            <w:tcW w:w="2166" w:type="dxa"/>
            <w:tcBorders>
              <w:top w:val="single" w:sz="4" w:space="0" w:color="auto"/>
              <w:left w:val="single" w:sz="4" w:space="0" w:color="auto"/>
              <w:bottom w:val="single" w:sz="4" w:space="0" w:color="auto"/>
              <w:right w:val="single" w:sz="4" w:space="0" w:color="auto"/>
            </w:tcBorders>
          </w:tcPr>
          <w:p w14:paraId="4F329DDB" w14:textId="77777777" w:rsidR="00736AFD" w:rsidRPr="00736AFD" w:rsidRDefault="00736AFD" w:rsidP="000D30FF">
            <w:pPr>
              <w:rPr>
                <w:bCs/>
                <w:sz w:val="20"/>
                <w:szCs w:val="20"/>
                <w:lang w:val="ru-RU" w:eastAsia="ru-RU"/>
              </w:rPr>
            </w:pPr>
          </w:p>
          <w:p w14:paraId="593A3370" w14:textId="77777777" w:rsidR="00D67BC4" w:rsidRDefault="00D67BC4" w:rsidP="000D30FF">
            <w:pPr>
              <w:rPr>
                <w:bCs/>
                <w:sz w:val="20"/>
                <w:szCs w:val="20"/>
                <w:lang w:val="ru-RU" w:eastAsia="ru-RU"/>
              </w:rPr>
            </w:pPr>
          </w:p>
          <w:p w14:paraId="63DEC794" w14:textId="28D4434E" w:rsidR="00736AFD" w:rsidRPr="00736AFD" w:rsidRDefault="00736AFD" w:rsidP="000D30FF">
            <w:pPr>
              <w:rPr>
                <w:bCs/>
                <w:sz w:val="20"/>
                <w:szCs w:val="20"/>
                <w:lang w:val="ru-RU" w:eastAsia="ru-RU"/>
              </w:rPr>
            </w:pPr>
            <w:r w:rsidRPr="00736AFD">
              <w:rPr>
                <w:bCs/>
                <w:sz w:val="20"/>
                <w:szCs w:val="20"/>
                <w:lang w:val="ru-RU" w:eastAsia="ru-RU"/>
              </w:rPr>
              <w:t>6 –</w:t>
            </w:r>
            <w:proofErr w:type="spellStart"/>
            <w:r w:rsidRPr="00736AFD">
              <w:rPr>
                <w:bCs/>
                <w:sz w:val="20"/>
                <w:szCs w:val="20"/>
                <w:lang w:val="ru-RU" w:eastAsia="ru-RU"/>
              </w:rPr>
              <w:t>ая</w:t>
            </w:r>
            <w:proofErr w:type="spellEnd"/>
            <w:r w:rsidRPr="00736AFD">
              <w:rPr>
                <w:bCs/>
                <w:sz w:val="20"/>
                <w:szCs w:val="20"/>
                <w:lang w:val="ru-RU" w:eastAsia="ru-RU"/>
              </w:rPr>
              <w:t xml:space="preserve"> схема</w:t>
            </w:r>
          </w:p>
          <w:p w14:paraId="6375CCB4" w14:textId="77777777" w:rsidR="00B00A8F" w:rsidRPr="00736AFD" w:rsidRDefault="00B00A8F" w:rsidP="000D30FF">
            <w:pPr>
              <w:rPr>
                <w:bCs/>
                <w:sz w:val="20"/>
                <w:szCs w:val="20"/>
                <w:lang w:val="ru-RU" w:eastAsia="ru-RU"/>
              </w:rPr>
            </w:pPr>
          </w:p>
          <w:p w14:paraId="3454DE4E" w14:textId="77777777" w:rsidR="00736AFD" w:rsidRPr="00736AFD" w:rsidRDefault="00736AFD" w:rsidP="000D30FF">
            <w:pPr>
              <w:rPr>
                <w:sz w:val="20"/>
                <w:szCs w:val="20"/>
                <w:lang w:val="ru-RU" w:eastAsia="ru-RU"/>
              </w:rPr>
            </w:pPr>
            <w:r w:rsidRPr="00736AFD">
              <w:rPr>
                <w:bCs/>
                <w:sz w:val="20"/>
                <w:szCs w:val="20"/>
                <w:lang w:val="ru-RU" w:eastAsia="ru-RU"/>
              </w:rPr>
              <w:t xml:space="preserve">3 1/16" (80) – </w:t>
            </w:r>
            <w:r w:rsidRPr="00736AFD">
              <w:rPr>
                <w:sz w:val="20"/>
                <w:szCs w:val="20"/>
                <w:lang w:val="ru-RU" w:eastAsia="ru-RU"/>
              </w:rPr>
              <w:t>1000(70,0) -ВХ154</w:t>
            </w:r>
          </w:p>
          <w:p w14:paraId="7CC1F4A2" w14:textId="77777777" w:rsidR="00B00A8F" w:rsidRDefault="00B00A8F" w:rsidP="000D30FF">
            <w:pPr>
              <w:rPr>
                <w:bCs/>
                <w:sz w:val="20"/>
                <w:szCs w:val="20"/>
                <w:lang w:val="ru-RU" w:eastAsia="ru-RU"/>
              </w:rPr>
            </w:pPr>
          </w:p>
          <w:p w14:paraId="4B3F696C" w14:textId="2713CE22" w:rsidR="00B00A8F" w:rsidRDefault="00736AFD" w:rsidP="000D30FF">
            <w:pPr>
              <w:rPr>
                <w:bCs/>
                <w:sz w:val="20"/>
                <w:szCs w:val="20"/>
                <w:lang w:val="ru-RU" w:eastAsia="ru-RU"/>
              </w:rPr>
            </w:pPr>
            <w:r w:rsidRPr="00736AFD">
              <w:rPr>
                <w:bCs/>
                <w:sz w:val="20"/>
                <w:szCs w:val="20"/>
                <w:lang w:val="ru-RU" w:eastAsia="ru-RU"/>
              </w:rPr>
              <w:t>1</w:t>
            </w:r>
          </w:p>
          <w:p w14:paraId="642E3774" w14:textId="430C55AB" w:rsidR="00736AFD" w:rsidRPr="00736AFD" w:rsidRDefault="00736AFD" w:rsidP="000D30FF">
            <w:pPr>
              <w:rPr>
                <w:bCs/>
                <w:sz w:val="20"/>
                <w:szCs w:val="20"/>
                <w:lang w:val="ru-RU" w:eastAsia="ru-RU"/>
              </w:rPr>
            </w:pPr>
            <w:r w:rsidRPr="00736AFD">
              <w:rPr>
                <w:bCs/>
                <w:sz w:val="20"/>
                <w:szCs w:val="20"/>
                <w:lang w:val="ru-RU" w:eastAsia="ru-RU"/>
              </w:rPr>
              <w:t xml:space="preserve">2 9/16" (65) </w:t>
            </w:r>
            <w:r w:rsidRPr="00736AFD">
              <w:rPr>
                <w:sz w:val="20"/>
                <w:szCs w:val="20"/>
                <w:lang w:val="ru-RU" w:eastAsia="ru-RU"/>
              </w:rPr>
              <w:t>10000(70,0) - ВХ153</w:t>
            </w:r>
          </w:p>
          <w:p w14:paraId="2B77330F" w14:textId="3DD7AEDE" w:rsidR="00736AFD" w:rsidRPr="00736AFD" w:rsidRDefault="00736AFD" w:rsidP="000D30FF">
            <w:pPr>
              <w:rPr>
                <w:sz w:val="20"/>
                <w:szCs w:val="20"/>
                <w:lang w:val="ru-RU" w:eastAsia="ru-RU"/>
              </w:rPr>
            </w:pPr>
            <w:r w:rsidRPr="00736AFD">
              <w:rPr>
                <w:sz w:val="20"/>
                <w:szCs w:val="20"/>
                <w:lang w:val="ru-RU" w:eastAsia="ru-RU"/>
              </w:rPr>
              <w:t>2 9/16" (65) 10000(70,0) - ВХ153</w:t>
            </w:r>
          </w:p>
          <w:p w14:paraId="2999926C" w14:textId="77777777" w:rsidR="006E5ADE" w:rsidRDefault="006E5ADE" w:rsidP="000D30FF">
            <w:pPr>
              <w:rPr>
                <w:sz w:val="20"/>
                <w:szCs w:val="20"/>
                <w:lang w:val="ru-RU" w:eastAsia="ru-RU"/>
              </w:rPr>
            </w:pPr>
          </w:p>
          <w:p w14:paraId="6090E62F" w14:textId="77777777" w:rsidR="00D67BC4" w:rsidRDefault="00D67BC4" w:rsidP="000D30FF">
            <w:pPr>
              <w:rPr>
                <w:sz w:val="20"/>
                <w:szCs w:val="20"/>
                <w:lang w:val="ru-RU" w:eastAsia="ru-RU"/>
              </w:rPr>
            </w:pPr>
          </w:p>
          <w:p w14:paraId="4E8EA1BE" w14:textId="77777777" w:rsidR="00D67BC4" w:rsidRDefault="00D67BC4" w:rsidP="000D30FF">
            <w:pPr>
              <w:rPr>
                <w:sz w:val="20"/>
                <w:szCs w:val="20"/>
                <w:lang w:val="ru-RU" w:eastAsia="ru-RU"/>
              </w:rPr>
            </w:pPr>
          </w:p>
          <w:p w14:paraId="37134D7D" w14:textId="77777777" w:rsidR="00D67BC4" w:rsidRDefault="00D67BC4" w:rsidP="000D30FF">
            <w:pPr>
              <w:rPr>
                <w:sz w:val="20"/>
                <w:szCs w:val="20"/>
                <w:lang w:val="ru-RU" w:eastAsia="ru-RU"/>
              </w:rPr>
            </w:pPr>
          </w:p>
          <w:p w14:paraId="1793F494" w14:textId="77777777" w:rsidR="00D67BC4" w:rsidRDefault="00D67BC4" w:rsidP="000D30FF">
            <w:pPr>
              <w:rPr>
                <w:sz w:val="20"/>
                <w:szCs w:val="20"/>
                <w:lang w:val="ru-RU" w:eastAsia="ru-RU"/>
              </w:rPr>
            </w:pPr>
          </w:p>
          <w:p w14:paraId="70C0D2CF" w14:textId="77777777" w:rsidR="00D67BC4" w:rsidRDefault="00D67BC4" w:rsidP="000D30FF">
            <w:pPr>
              <w:rPr>
                <w:sz w:val="20"/>
                <w:szCs w:val="20"/>
                <w:lang w:val="ru-RU" w:eastAsia="ru-RU"/>
              </w:rPr>
            </w:pPr>
          </w:p>
          <w:p w14:paraId="4AA47870" w14:textId="221A9487" w:rsidR="002C3D2F" w:rsidRDefault="0089360A" w:rsidP="000D30FF">
            <w:pPr>
              <w:rPr>
                <w:sz w:val="20"/>
                <w:szCs w:val="20"/>
                <w:lang w:val="ru-RU" w:eastAsia="ru-RU"/>
              </w:rPr>
            </w:pPr>
            <w:r>
              <w:rPr>
                <w:sz w:val="20"/>
                <w:szCs w:val="20"/>
                <w:lang w:val="ru-RU" w:eastAsia="ru-RU"/>
              </w:rPr>
              <w:t>108</w:t>
            </w:r>
            <w:r w:rsidR="00736AFD" w:rsidRPr="00736AFD">
              <w:rPr>
                <w:sz w:val="20"/>
                <w:szCs w:val="20"/>
                <w:lang w:val="ru-RU" w:eastAsia="ru-RU"/>
              </w:rPr>
              <w:t xml:space="preserve"> </w:t>
            </w:r>
          </w:p>
          <w:p w14:paraId="204ABF52" w14:textId="77777777" w:rsidR="00D67BC4" w:rsidRDefault="00D67BC4" w:rsidP="002C3D2F">
            <w:pPr>
              <w:rPr>
                <w:sz w:val="20"/>
                <w:szCs w:val="20"/>
                <w:lang w:val="ru-RU" w:eastAsia="ru-RU"/>
              </w:rPr>
            </w:pPr>
          </w:p>
          <w:p w14:paraId="6BA4194D" w14:textId="77777777" w:rsidR="00D67BC4" w:rsidRDefault="00D67BC4" w:rsidP="002C3D2F">
            <w:pPr>
              <w:rPr>
                <w:sz w:val="20"/>
                <w:szCs w:val="20"/>
                <w:lang w:val="ru-RU" w:eastAsia="ru-RU"/>
              </w:rPr>
            </w:pPr>
          </w:p>
          <w:p w14:paraId="495F23BF" w14:textId="3E4F8D8D" w:rsidR="001917EC" w:rsidRDefault="001917EC" w:rsidP="002C3D2F">
            <w:pPr>
              <w:rPr>
                <w:sz w:val="20"/>
                <w:szCs w:val="20"/>
                <w:lang w:val="ru-RU" w:eastAsia="ru-RU"/>
              </w:rPr>
            </w:pPr>
            <w:r>
              <w:rPr>
                <w:sz w:val="20"/>
                <w:szCs w:val="20"/>
                <w:lang w:val="ru-RU" w:eastAsia="ru-RU"/>
              </w:rPr>
              <w:t>108</w:t>
            </w:r>
          </w:p>
          <w:p w14:paraId="2BD59412" w14:textId="77777777" w:rsidR="00B00A8F" w:rsidRDefault="00B00A8F" w:rsidP="002C3D2F">
            <w:pPr>
              <w:rPr>
                <w:sz w:val="20"/>
                <w:szCs w:val="20"/>
                <w:lang w:val="ru-RU" w:eastAsia="ru-RU"/>
              </w:rPr>
            </w:pPr>
          </w:p>
          <w:p w14:paraId="1401D5E5" w14:textId="5E157805" w:rsidR="00B00A8F" w:rsidRDefault="00B00A8F" w:rsidP="008E14F9">
            <w:pPr>
              <w:rPr>
                <w:sz w:val="20"/>
                <w:szCs w:val="20"/>
                <w:lang w:val="ru-RU" w:eastAsia="ru-RU"/>
              </w:rPr>
            </w:pPr>
            <w:r w:rsidRPr="002C3D2F">
              <w:rPr>
                <w:sz w:val="20"/>
                <w:szCs w:val="20"/>
                <w:lang w:val="ru-RU" w:eastAsia="ru-RU"/>
              </w:rPr>
              <w:t>6мм, 6,5мм, 7мм, 8мм,</w:t>
            </w:r>
            <w:r w:rsidR="002C3D2F" w:rsidRPr="002C3D2F">
              <w:rPr>
                <w:sz w:val="20"/>
                <w:szCs w:val="20"/>
                <w:lang w:val="ru-RU" w:eastAsia="ru-RU"/>
              </w:rPr>
              <w:t>9мм, 10мм, 11мм, 12мм, 13мм,14мм</w:t>
            </w:r>
          </w:p>
          <w:p w14:paraId="4950291B" w14:textId="77777777" w:rsidR="00D67BC4" w:rsidRDefault="00D67BC4" w:rsidP="008E14F9">
            <w:pPr>
              <w:rPr>
                <w:sz w:val="20"/>
                <w:szCs w:val="20"/>
                <w:lang w:val="ru-RU" w:eastAsia="ru-RU"/>
              </w:rPr>
            </w:pPr>
          </w:p>
          <w:p w14:paraId="479D2287" w14:textId="77777777" w:rsidR="00D67BC4" w:rsidRDefault="00D67BC4" w:rsidP="008E14F9">
            <w:pPr>
              <w:rPr>
                <w:sz w:val="20"/>
                <w:szCs w:val="20"/>
                <w:lang w:val="ru-RU" w:eastAsia="ru-RU"/>
              </w:rPr>
            </w:pPr>
          </w:p>
          <w:p w14:paraId="16D30408" w14:textId="77777777" w:rsidR="00D67BC4" w:rsidRDefault="00D67BC4" w:rsidP="008E14F9">
            <w:pPr>
              <w:rPr>
                <w:sz w:val="20"/>
                <w:szCs w:val="20"/>
                <w:lang w:val="ru-RU" w:eastAsia="ru-RU"/>
              </w:rPr>
            </w:pPr>
          </w:p>
          <w:p w14:paraId="2AA60254" w14:textId="77777777" w:rsidR="006A747E" w:rsidRDefault="006A747E" w:rsidP="008E14F9">
            <w:pPr>
              <w:rPr>
                <w:sz w:val="20"/>
                <w:szCs w:val="20"/>
                <w:lang w:val="ru-RU" w:eastAsia="ru-RU"/>
              </w:rPr>
            </w:pPr>
            <w:proofErr w:type="spellStart"/>
            <w:r w:rsidRPr="006A747E">
              <w:rPr>
                <w:sz w:val="20"/>
                <w:szCs w:val="20"/>
                <w:lang w:val="ru-RU" w:eastAsia="ru-RU"/>
              </w:rPr>
              <w:t>Қышқыл</w:t>
            </w:r>
            <w:proofErr w:type="spellEnd"/>
            <w:r w:rsidRPr="006A747E">
              <w:rPr>
                <w:sz w:val="20"/>
                <w:szCs w:val="20"/>
                <w:lang w:val="ru-RU" w:eastAsia="ru-RU"/>
              </w:rPr>
              <w:t xml:space="preserve"> орта, </w:t>
            </w:r>
            <w:proofErr w:type="spellStart"/>
            <w:r w:rsidRPr="006A747E">
              <w:rPr>
                <w:sz w:val="20"/>
                <w:szCs w:val="20"/>
                <w:lang w:val="ru-RU" w:eastAsia="ru-RU"/>
              </w:rPr>
              <w:t>мұнай</w:t>
            </w:r>
            <w:proofErr w:type="spellEnd"/>
            <w:r w:rsidRPr="006A747E">
              <w:rPr>
                <w:sz w:val="20"/>
                <w:szCs w:val="20"/>
                <w:lang w:val="ru-RU" w:eastAsia="ru-RU"/>
              </w:rPr>
              <w:t xml:space="preserve">, газ, газ-конденсат, пласт </w:t>
            </w:r>
            <w:proofErr w:type="spellStart"/>
            <w:r w:rsidRPr="006A747E">
              <w:rPr>
                <w:sz w:val="20"/>
                <w:szCs w:val="20"/>
                <w:lang w:val="ru-RU" w:eastAsia="ru-RU"/>
              </w:rPr>
              <w:t>суы</w:t>
            </w:r>
            <w:proofErr w:type="spellEnd"/>
            <w:r w:rsidRPr="006A747E">
              <w:rPr>
                <w:sz w:val="20"/>
                <w:szCs w:val="20"/>
                <w:lang w:val="ru-RU" w:eastAsia="ru-RU"/>
              </w:rPr>
              <w:t xml:space="preserve"> </w:t>
            </w:r>
            <w:proofErr w:type="spellStart"/>
            <w:r w:rsidRPr="006A747E">
              <w:rPr>
                <w:sz w:val="20"/>
                <w:szCs w:val="20"/>
                <w:lang w:val="ru-RU" w:eastAsia="ru-RU"/>
              </w:rPr>
              <w:t>және</w:t>
            </w:r>
            <w:proofErr w:type="spellEnd"/>
            <w:r w:rsidRPr="006A747E">
              <w:rPr>
                <w:sz w:val="20"/>
                <w:szCs w:val="20"/>
                <w:lang w:val="ru-RU" w:eastAsia="ru-RU"/>
              </w:rPr>
              <w:t xml:space="preserve"> </w:t>
            </w:r>
            <w:proofErr w:type="spellStart"/>
            <w:r w:rsidRPr="006A747E">
              <w:rPr>
                <w:sz w:val="20"/>
                <w:szCs w:val="20"/>
                <w:lang w:val="ru-RU" w:eastAsia="ru-RU"/>
              </w:rPr>
              <w:t>олардың</w:t>
            </w:r>
            <w:proofErr w:type="spellEnd"/>
            <w:r w:rsidRPr="006A747E">
              <w:rPr>
                <w:sz w:val="20"/>
                <w:szCs w:val="20"/>
                <w:lang w:val="ru-RU" w:eastAsia="ru-RU"/>
              </w:rPr>
              <w:t xml:space="preserve"> </w:t>
            </w:r>
            <w:proofErr w:type="spellStart"/>
            <w:r w:rsidRPr="006A747E">
              <w:rPr>
                <w:sz w:val="20"/>
                <w:szCs w:val="20"/>
                <w:lang w:val="ru-RU" w:eastAsia="ru-RU"/>
              </w:rPr>
              <w:t>қоспалары</w:t>
            </w:r>
            <w:proofErr w:type="spellEnd"/>
            <w:r w:rsidRPr="006A747E">
              <w:rPr>
                <w:sz w:val="20"/>
                <w:szCs w:val="20"/>
                <w:lang w:val="ru-RU" w:eastAsia="ru-RU"/>
              </w:rPr>
              <w:t xml:space="preserve"> – </w:t>
            </w:r>
            <w:proofErr w:type="spellStart"/>
            <w:r w:rsidRPr="006A747E">
              <w:rPr>
                <w:sz w:val="20"/>
                <w:szCs w:val="20"/>
                <w:lang w:val="ru-RU" w:eastAsia="ru-RU"/>
              </w:rPr>
              <w:t>коррозияға</w:t>
            </w:r>
            <w:proofErr w:type="spellEnd"/>
            <w:r w:rsidRPr="006A747E">
              <w:rPr>
                <w:sz w:val="20"/>
                <w:szCs w:val="20"/>
                <w:lang w:val="ru-RU" w:eastAsia="ru-RU"/>
              </w:rPr>
              <w:t xml:space="preserve"> </w:t>
            </w:r>
            <w:proofErr w:type="spellStart"/>
            <w:r w:rsidRPr="006A747E">
              <w:rPr>
                <w:sz w:val="20"/>
                <w:szCs w:val="20"/>
                <w:lang w:val="ru-RU" w:eastAsia="ru-RU"/>
              </w:rPr>
              <w:t>агрессивті</w:t>
            </w:r>
            <w:proofErr w:type="spellEnd"/>
            <w:r w:rsidRPr="006A747E">
              <w:rPr>
                <w:sz w:val="20"/>
                <w:szCs w:val="20"/>
                <w:lang w:val="ru-RU" w:eastAsia="ru-RU"/>
              </w:rPr>
              <w:t xml:space="preserve"> орта, </w:t>
            </w:r>
            <w:r w:rsidRPr="006A747E">
              <w:rPr>
                <w:sz w:val="20"/>
                <w:szCs w:val="20"/>
                <w:lang w:eastAsia="ru-RU"/>
              </w:rPr>
              <w:t>H</w:t>
            </w:r>
            <w:r w:rsidRPr="006A747E">
              <w:rPr>
                <w:sz w:val="20"/>
                <w:szCs w:val="20"/>
                <w:lang w:val="ru-RU" w:eastAsia="ru-RU"/>
              </w:rPr>
              <w:t>₂</w:t>
            </w:r>
            <w:r w:rsidRPr="006A747E">
              <w:rPr>
                <w:sz w:val="20"/>
                <w:szCs w:val="20"/>
                <w:lang w:eastAsia="ru-RU"/>
              </w:rPr>
              <w:t>S</w:t>
            </w:r>
            <w:r w:rsidRPr="006A747E">
              <w:rPr>
                <w:sz w:val="20"/>
                <w:szCs w:val="20"/>
                <w:lang w:val="ru-RU" w:eastAsia="ru-RU"/>
              </w:rPr>
              <w:t xml:space="preserve"> </w:t>
            </w:r>
            <w:proofErr w:type="spellStart"/>
            <w:r w:rsidRPr="006A747E">
              <w:rPr>
                <w:sz w:val="20"/>
                <w:szCs w:val="20"/>
                <w:lang w:val="ru-RU" w:eastAsia="ru-RU"/>
              </w:rPr>
              <w:t>және</w:t>
            </w:r>
            <w:proofErr w:type="spellEnd"/>
            <w:r w:rsidRPr="006A747E">
              <w:rPr>
                <w:sz w:val="20"/>
                <w:szCs w:val="20"/>
                <w:lang w:val="ru-RU" w:eastAsia="ru-RU"/>
              </w:rPr>
              <w:t xml:space="preserve"> </w:t>
            </w:r>
            <w:r w:rsidRPr="006A747E">
              <w:rPr>
                <w:sz w:val="20"/>
                <w:szCs w:val="20"/>
                <w:lang w:eastAsia="ru-RU"/>
              </w:rPr>
              <w:t>CO</w:t>
            </w:r>
            <w:r w:rsidRPr="006A747E">
              <w:rPr>
                <w:sz w:val="20"/>
                <w:szCs w:val="20"/>
                <w:lang w:val="ru-RU" w:eastAsia="ru-RU"/>
              </w:rPr>
              <w:t xml:space="preserve">₂ </w:t>
            </w:r>
            <w:proofErr w:type="spellStart"/>
            <w:r w:rsidRPr="006A747E">
              <w:rPr>
                <w:sz w:val="20"/>
                <w:szCs w:val="20"/>
                <w:lang w:val="ru-RU" w:eastAsia="ru-RU"/>
              </w:rPr>
              <w:t>құрамының</w:t>
            </w:r>
            <w:proofErr w:type="spellEnd"/>
            <w:r w:rsidRPr="006A747E">
              <w:rPr>
                <w:sz w:val="20"/>
                <w:szCs w:val="20"/>
                <w:lang w:val="ru-RU" w:eastAsia="ru-RU"/>
              </w:rPr>
              <w:t xml:space="preserve"> 6%-</w:t>
            </w:r>
            <w:proofErr w:type="spellStart"/>
            <w:r w:rsidRPr="006A747E">
              <w:rPr>
                <w:sz w:val="20"/>
                <w:szCs w:val="20"/>
                <w:lang w:val="ru-RU" w:eastAsia="ru-RU"/>
              </w:rPr>
              <w:t>ға</w:t>
            </w:r>
            <w:proofErr w:type="spellEnd"/>
            <w:r w:rsidRPr="006A747E">
              <w:rPr>
                <w:sz w:val="20"/>
                <w:szCs w:val="20"/>
                <w:lang w:val="ru-RU" w:eastAsia="ru-RU"/>
              </w:rPr>
              <w:t xml:space="preserve"> </w:t>
            </w:r>
            <w:proofErr w:type="spellStart"/>
            <w:r w:rsidRPr="006A747E">
              <w:rPr>
                <w:sz w:val="20"/>
                <w:szCs w:val="20"/>
                <w:lang w:val="ru-RU" w:eastAsia="ru-RU"/>
              </w:rPr>
              <w:t>дейінгі</w:t>
            </w:r>
            <w:proofErr w:type="spellEnd"/>
            <w:r w:rsidRPr="006A747E">
              <w:rPr>
                <w:sz w:val="20"/>
                <w:szCs w:val="20"/>
                <w:lang w:val="ru-RU" w:eastAsia="ru-RU"/>
              </w:rPr>
              <w:t xml:space="preserve"> </w:t>
            </w:r>
            <w:proofErr w:type="spellStart"/>
            <w:r w:rsidRPr="006A747E">
              <w:rPr>
                <w:sz w:val="20"/>
                <w:szCs w:val="20"/>
                <w:lang w:val="ru-RU" w:eastAsia="ru-RU"/>
              </w:rPr>
              <w:t>деңгейімен</w:t>
            </w:r>
            <w:proofErr w:type="spellEnd"/>
          </w:p>
          <w:p w14:paraId="4334FE7C" w14:textId="20AD125B" w:rsidR="00500EB5" w:rsidRPr="006A747E" w:rsidRDefault="00587D7E" w:rsidP="008E14F9">
            <w:pPr>
              <w:rPr>
                <w:sz w:val="20"/>
                <w:szCs w:val="20"/>
                <w:lang w:val="ru-RU"/>
              </w:rPr>
            </w:pPr>
            <w:r w:rsidRPr="00587D7E">
              <w:rPr>
                <w:sz w:val="20"/>
                <w:szCs w:val="20"/>
              </w:rPr>
              <w:t>F</w:t>
            </w:r>
            <w:r w:rsidRPr="006A747E">
              <w:rPr>
                <w:sz w:val="20"/>
                <w:szCs w:val="20"/>
                <w:lang w:val="ru-RU"/>
              </w:rPr>
              <w:t>3</w:t>
            </w:r>
            <w:r w:rsidR="003C0D14" w:rsidRPr="006A747E">
              <w:rPr>
                <w:sz w:val="20"/>
                <w:szCs w:val="20"/>
                <w:lang w:val="ru-RU"/>
              </w:rPr>
              <w:t xml:space="preserve"> </w:t>
            </w:r>
            <w:r w:rsidR="003C0D14" w:rsidRPr="006151B9">
              <w:rPr>
                <w:sz w:val="20"/>
                <w:szCs w:val="20"/>
              </w:rPr>
              <w:t>API</w:t>
            </w:r>
            <w:r w:rsidR="003C0D14" w:rsidRPr="006A747E">
              <w:rPr>
                <w:sz w:val="20"/>
                <w:szCs w:val="20"/>
                <w:lang w:val="ru-RU"/>
              </w:rPr>
              <w:t xml:space="preserve"> 6</w:t>
            </w:r>
            <w:r w:rsidR="003C0D14" w:rsidRPr="006151B9">
              <w:rPr>
                <w:sz w:val="20"/>
                <w:szCs w:val="20"/>
              </w:rPr>
              <w:t>A</w:t>
            </w:r>
          </w:p>
          <w:p w14:paraId="7F8C34B3" w14:textId="6FA48037" w:rsidR="00587D7E" w:rsidRDefault="00587D7E" w:rsidP="008E14F9">
            <w:pPr>
              <w:rPr>
                <w:sz w:val="20"/>
                <w:szCs w:val="20"/>
              </w:rPr>
            </w:pPr>
            <w:r w:rsidRPr="00587D7E">
              <w:rPr>
                <w:sz w:val="20"/>
                <w:szCs w:val="20"/>
              </w:rPr>
              <w:t>+180</w:t>
            </w:r>
          </w:p>
          <w:p w14:paraId="53A0580B" w14:textId="2A398804" w:rsidR="00587D7E" w:rsidRDefault="00587D7E" w:rsidP="008E14F9">
            <w:pPr>
              <w:rPr>
                <w:sz w:val="20"/>
                <w:szCs w:val="20"/>
              </w:rPr>
            </w:pPr>
            <w:r w:rsidRPr="00587D7E">
              <w:rPr>
                <w:sz w:val="20"/>
                <w:szCs w:val="20"/>
              </w:rPr>
              <w:t>−46</w:t>
            </w:r>
          </w:p>
          <w:p w14:paraId="3FA96B0E" w14:textId="77777777" w:rsidR="00587D7E" w:rsidRDefault="00587D7E" w:rsidP="008E14F9">
            <w:pPr>
              <w:rPr>
                <w:sz w:val="20"/>
                <w:szCs w:val="20"/>
              </w:rPr>
            </w:pPr>
          </w:p>
          <w:p w14:paraId="1E07E979" w14:textId="2F3C843A" w:rsidR="00736AFD" w:rsidRPr="003C0D14" w:rsidRDefault="00736AFD" w:rsidP="008E14F9">
            <w:pPr>
              <w:rPr>
                <w:sz w:val="20"/>
                <w:szCs w:val="20"/>
              </w:rPr>
            </w:pPr>
            <w:r w:rsidRPr="003C0D14">
              <w:rPr>
                <w:sz w:val="20"/>
                <w:szCs w:val="20"/>
              </w:rPr>
              <w:t>PSL3</w:t>
            </w:r>
            <w:r w:rsidR="001917EC">
              <w:rPr>
                <w:sz w:val="20"/>
                <w:szCs w:val="20"/>
              </w:rPr>
              <w:t>G</w:t>
            </w:r>
          </w:p>
          <w:p w14:paraId="30949316" w14:textId="40A6F8FD" w:rsidR="00736AFD" w:rsidRPr="003C0D14" w:rsidRDefault="00736AFD" w:rsidP="008E14F9">
            <w:pPr>
              <w:rPr>
                <w:sz w:val="20"/>
                <w:szCs w:val="20"/>
              </w:rPr>
            </w:pPr>
            <w:r w:rsidRPr="003C0D14">
              <w:rPr>
                <w:sz w:val="20"/>
                <w:szCs w:val="20"/>
              </w:rPr>
              <w:t>PR</w:t>
            </w:r>
            <w:r w:rsidR="00621214" w:rsidRPr="003C0D14">
              <w:rPr>
                <w:sz w:val="20"/>
                <w:szCs w:val="20"/>
              </w:rPr>
              <w:t>2</w:t>
            </w:r>
          </w:p>
          <w:p w14:paraId="4EDB7B73" w14:textId="17FED6FB" w:rsidR="00736AFD" w:rsidRPr="003C0D14" w:rsidRDefault="00736AFD" w:rsidP="008E14F9">
            <w:pPr>
              <w:rPr>
                <w:sz w:val="20"/>
                <w:szCs w:val="20"/>
              </w:rPr>
            </w:pPr>
            <w:r w:rsidRPr="00736AFD">
              <w:rPr>
                <w:sz w:val="20"/>
                <w:szCs w:val="20"/>
                <w:lang w:val="ru-RU"/>
              </w:rPr>
              <w:t>ЕЕ</w:t>
            </w:r>
            <w:r w:rsidR="00621214" w:rsidRPr="003C0D14">
              <w:rPr>
                <w:sz w:val="20"/>
                <w:szCs w:val="20"/>
              </w:rPr>
              <w:t>-</w:t>
            </w:r>
            <w:r w:rsidR="00621214">
              <w:rPr>
                <w:sz w:val="20"/>
                <w:szCs w:val="20"/>
              </w:rPr>
              <w:t>NL</w:t>
            </w:r>
          </w:p>
          <w:p w14:paraId="78E3B4B7" w14:textId="77777777" w:rsidR="00736AFD" w:rsidRPr="003C0D14" w:rsidRDefault="00736AFD" w:rsidP="008E14F9">
            <w:pPr>
              <w:rPr>
                <w:sz w:val="20"/>
                <w:szCs w:val="20"/>
              </w:rPr>
            </w:pPr>
          </w:p>
          <w:p w14:paraId="18E47871" w14:textId="77777777" w:rsidR="00B00A8F" w:rsidRPr="003C0D14" w:rsidRDefault="00B00A8F" w:rsidP="008E14F9">
            <w:pPr>
              <w:rPr>
                <w:sz w:val="20"/>
                <w:szCs w:val="20"/>
              </w:rPr>
            </w:pPr>
          </w:p>
          <w:p w14:paraId="5298CDFC" w14:textId="2705C545" w:rsidR="00736AFD" w:rsidRPr="003C0D14" w:rsidRDefault="00736AFD" w:rsidP="008E14F9">
            <w:pPr>
              <w:rPr>
                <w:sz w:val="20"/>
                <w:szCs w:val="20"/>
              </w:rPr>
            </w:pPr>
            <w:r w:rsidRPr="003C0D14">
              <w:rPr>
                <w:sz w:val="20"/>
                <w:szCs w:val="20"/>
              </w:rPr>
              <w:t>1</w:t>
            </w:r>
          </w:p>
          <w:p w14:paraId="4B231FFA" w14:textId="77777777" w:rsidR="00736AFD" w:rsidRPr="003C0D14" w:rsidRDefault="00736AFD" w:rsidP="008E14F9">
            <w:pPr>
              <w:rPr>
                <w:sz w:val="20"/>
                <w:szCs w:val="20"/>
              </w:rPr>
            </w:pPr>
          </w:p>
          <w:p w14:paraId="1D8E9516" w14:textId="77777777" w:rsidR="00736AFD" w:rsidRPr="003C0D14" w:rsidRDefault="00736AFD" w:rsidP="008E14F9">
            <w:pPr>
              <w:rPr>
                <w:sz w:val="20"/>
                <w:szCs w:val="20"/>
              </w:rPr>
            </w:pPr>
          </w:p>
          <w:p w14:paraId="751B1D7C" w14:textId="77777777" w:rsidR="00736AFD" w:rsidRPr="003C0D14" w:rsidRDefault="00736AFD" w:rsidP="008E14F9">
            <w:pPr>
              <w:rPr>
                <w:sz w:val="20"/>
                <w:szCs w:val="20"/>
              </w:rPr>
            </w:pPr>
          </w:p>
          <w:p w14:paraId="2C4719C2" w14:textId="77777777" w:rsidR="00736AFD" w:rsidRPr="003C0D14" w:rsidRDefault="00736AFD" w:rsidP="008E14F9">
            <w:pPr>
              <w:rPr>
                <w:sz w:val="20"/>
                <w:szCs w:val="20"/>
              </w:rPr>
            </w:pPr>
          </w:p>
          <w:p w14:paraId="3EB3EDAF" w14:textId="3F0F12D4" w:rsidR="00736AFD" w:rsidRPr="003C0D14" w:rsidRDefault="00736AFD" w:rsidP="008E14F9">
            <w:pPr>
              <w:rPr>
                <w:sz w:val="20"/>
                <w:szCs w:val="20"/>
              </w:rPr>
            </w:pPr>
          </w:p>
        </w:tc>
      </w:tr>
      <w:tr w:rsidR="00736AFD" w:rsidRPr="00D67BC4" w14:paraId="7C59368E" w14:textId="77777777" w:rsidTr="00C75F9D">
        <w:tc>
          <w:tcPr>
            <w:tcW w:w="4208" w:type="dxa"/>
            <w:tcBorders>
              <w:top w:val="single" w:sz="4" w:space="0" w:color="auto"/>
              <w:left w:val="single" w:sz="4" w:space="0" w:color="auto"/>
              <w:bottom w:val="single" w:sz="4" w:space="0" w:color="auto"/>
              <w:right w:val="single" w:sz="4" w:space="0" w:color="auto"/>
            </w:tcBorders>
          </w:tcPr>
          <w:p w14:paraId="1F6DED7F" w14:textId="1C889210" w:rsidR="006A747E" w:rsidRPr="006A747E" w:rsidRDefault="006A747E" w:rsidP="006A747E">
            <w:pPr>
              <w:rPr>
                <w:rFonts w:asciiTheme="minorHAnsi" w:hAnsiTheme="minorHAnsi"/>
                <w:sz w:val="20"/>
                <w:szCs w:val="20"/>
                <w:lang w:val="ru-RU"/>
              </w:rPr>
            </w:pPr>
            <w:proofErr w:type="spellStart"/>
            <w:r w:rsidRPr="006A747E">
              <w:rPr>
                <w:b/>
                <w:bCs/>
                <w:sz w:val="20"/>
                <w:szCs w:val="20"/>
                <w:lang w:val="ru-RU"/>
              </w:rPr>
              <w:lastRenderedPageBreak/>
              <w:t>Потенциалды</w:t>
            </w:r>
            <w:proofErr w:type="spellEnd"/>
            <w:r w:rsidRPr="006A747E">
              <w:rPr>
                <w:b/>
                <w:bCs/>
                <w:sz w:val="20"/>
                <w:szCs w:val="20"/>
              </w:rPr>
              <w:t xml:space="preserve"> </w:t>
            </w:r>
            <w:proofErr w:type="spellStart"/>
            <w:r w:rsidRPr="006A747E">
              <w:rPr>
                <w:b/>
                <w:bCs/>
                <w:sz w:val="20"/>
                <w:szCs w:val="20"/>
                <w:lang w:val="ru-RU"/>
              </w:rPr>
              <w:t>жеткізушіге</w:t>
            </w:r>
            <w:proofErr w:type="spellEnd"/>
            <w:r w:rsidRPr="006A747E">
              <w:rPr>
                <w:b/>
                <w:bCs/>
                <w:sz w:val="20"/>
                <w:szCs w:val="20"/>
              </w:rPr>
              <w:t xml:space="preserve"> </w:t>
            </w:r>
            <w:proofErr w:type="spellStart"/>
            <w:r w:rsidRPr="006A747E">
              <w:rPr>
                <w:b/>
                <w:bCs/>
                <w:sz w:val="20"/>
                <w:szCs w:val="20"/>
                <w:lang w:val="ru-RU"/>
              </w:rPr>
              <w:t>және</w:t>
            </w:r>
            <w:proofErr w:type="spellEnd"/>
            <w:r w:rsidRPr="006A747E">
              <w:rPr>
                <w:b/>
                <w:bCs/>
                <w:sz w:val="20"/>
                <w:szCs w:val="20"/>
              </w:rPr>
              <w:t xml:space="preserve"> </w:t>
            </w:r>
            <w:proofErr w:type="spellStart"/>
            <w:r w:rsidRPr="006A747E">
              <w:rPr>
                <w:b/>
                <w:bCs/>
                <w:sz w:val="20"/>
                <w:szCs w:val="20"/>
                <w:lang w:val="ru-RU"/>
              </w:rPr>
              <w:t>жеткізушіге</w:t>
            </w:r>
            <w:proofErr w:type="spellEnd"/>
            <w:r w:rsidRPr="006A747E">
              <w:rPr>
                <w:b/>
                <w:bCs/>
                <w:sz w:val="20"/>
                <w:szCs w:val="20"/>
              </w:rPr>
              <w:t xml:space="preserve"> </w:t>
            </w:r>
            <w:proofErr w:type="spellStart"/>
            <w:r w:rsidRPr="006A747E">
              <w:rPr>
                <w:b/>
                <w:bCs/>
                <w:sz w:val="20"/>
                <w:szCs w:val="20"/>
                <w:lang w:val="ru-RU"/>
              </w:rPr>
              <w:t>қойылатын</w:t>
            </w:r>
            <w:proofErr w:type="spellEnd"/>
            <w:r w:rsidRPr="006A747E">
              <w:rPr>
                <w:b/>
                <w:bCs/>
                <w:sz w:val="20"/>
                <w:szCs w:val="20"/>
              </w:rPr>
              <w:t xml:space="preserve"> </w:t>
            </w:r>
            <w:proofErr w:type="spellStart"/>
            <w:r w:rsidRPr="006A747E">
              <w:rPr>
                <w:b/>
                <w:bCs/>
                <w:sz w:val="20"/>
                <w:szCs w:val="20"/>
                <w:lang w:val="ru-RU"/>
              </w:rPr>
              <w:t>талаптар</w:t>
            </w:r>
            <w:proofErr w:type="spellEnd"/>
            <w:r w:rsidRPr="006A747E">
              <w:rPr>
                <w:b/>
                <w:bCs/>
                <w:sz w:val="20"/>
                <w:szCs w:val="20"/>
              </w:rPr>
              <w:t>»</w:t>
            </w:r>
            <w:r w:rsidRPr="006A747E">
              <w:rPr>
                <w:sz w:val="20"/>
                <w:szCs w:val="20"/>
              </w:rPr>
              <w:t xml:space="preserve"> </w:t>
            </w:r>
          </w:p>
          <w:p w14:paraId="2A81031F" w14:textId="774B50F6" w:rsidR="00736AFD" w:rsidRPr="00736AFD" w:rsidRDefault="00736AFD" w:rsidP="006A747E">
            <w:pPr>
              <w:rPr>
                <w:sz w:val="20"/>
                <w:szCs w:val="20"/>
                <w:lang w:val="ru-RU"/>
              </w:rPr>
            </w:pPr>
          </w:p>
        </w:tc>
        <w:tc>
          <w:tcPr>
            <w:tcW w:w="3572" w:type="dxa"/>
            <w:tcBorders>
              <w:top w:val="single" w:sz="4" w:space="0" w:color="auto"/>
              <w:left w:val="single" w:sz="4" w:space="0" w:color="auto"/>
              <w:bottom w:val="single" w:sz="4" w:space="0" w:color="auto"/>
              <w:right w:val="single" w:sz="4" w:space="0" w:color="auto"/>
            </w:tcBorders>
          </w:tcPr>
          <w:p w14:paraId="313C909E" w14:textId="77777777" w:rsidR="006A747E" w:rsidRPr="006A747E" w:rsidRDefault="006A747E" w:rsidP="006A747E">
            <w:pPr>
              <w:ind w:right="-6"/>
              <w:rPr>
                <w:sz w:val="20"/>
                <w:szCs w:val="20"/>
                <w:lang w:val="ru-RU" w:eastAsia="ru-RU"/>
              </w:rPr>
            </w:pPr>
            <w:r w:rsidRPr="006A747E">
              <w:rPr>
                <w:sz w:val="20"/>
                <w:szCs w:val="20"/>
                <w:lang w:val="ru-RU" w:eastAsia="ru-RU"/>
              </w:rPr>
              <w:t xml:space="preserve">1. </w:t>
            </w:r>
            <w:proofErr w:type="spellStart"/>
            <w:r w:rsidRPr="006A747E">
              <w:rPr>
                <w:sz w:val="20"/>
                <w:szCs w:val="20"/>
                <w:lang w:val="ru-RU" w:eastAsia="ru-RU"/>
              </w:rPr>
              <w:t>Жеткізуші</w:t>
            </w:r>
            <w:proofErr w:type="spellEnd"/>
            <w:r w:rsidRPr="006A747E">
              <w:rPr>
                <w:sz w:val="20"/>
                <w:szCs w:val="20"/>
                <w:lang w:val="ru-RU" w:eastAsia="ru-RU"/>
              </w:rPr>
              <w:t xml:space="preserve"> </w:t>
            </w:r>
            <w:proofErr w:type="spellStart"/>
            <w:r w:rsidRPr="006A747E">
              <w:rPr>
                <w:sz w:val="20"/>
                <w:szCs w:val="20"/>
                <w:lang w:val="ru-RU" w:eastAsia="ru-RU"/>
              </w:rPr>
              <w:t>жеткізілетін</w:t>
            </w:r>
            <w:proofErr w:type="spellEnd"/>
            <w:r w:rsidRPr="006A747E">
              <w:rPr>
                <w:sz w:val="20"/>
                <w:szCs w:val="20"/>
                <w:lang w:val="ru-RU" w:eastAsia="ru-RU"/>
              </w:rPr>
              <w:t xml:space="preserve"> </w:t>
            </w:r>
            <w:proofErr w:type="spellStart"/>
            <w:r w:rsidRPr="006A747E">
              <w:rPr>
                <w:sz w:val="20"/>
                <w:szCs w:val="20"/>
                <w:lang w:val="ru-RU" w:eastAsia="ru-RU"/>
              </w:rPr>
              <w:t>тауардың</w:t>
            </w:r>
            <w:proofErr w:type="spellEnd"/>
            <w:r w:rsidRPr="006A747E">
              <w:rPr>
                <w:sz w:val="20"/>
                <w:szCs w:val="20"/>
                <w:lang w:val="ru-RU" w:eastAsia="ru-RU"/>
              </w:rPr>
              <w:t xml:space="preserve"> </w:t>
            </w:r>
            <w:proofErr w:type="spellStart"/>
            <w:r w:rsidRPr="006A747E">
              <w:rPr>
                <w:sz w:val="20"/>
                <w:szCs w:val="20"/>
                <w:lang w:val="ru-RU" w:eastAsia="ru-RU"/>
              </w:rPr>
              <w:t>сапасын</w:t>
            </w:r>
            <w:proofErr w:type="spellEnd"/>
            <w:r w:rsidRPr="006A747E">
              <w:rPr>
                <w:sz w:val="20"/>
                <w:szCs w:val="20"/>
                <w:lang w:val="ru-RU" w:eastAsia="ru-RU"/>
              </w:rPr>
              <w:t xml:space="preserve"> API </w:t>
            </w:r>
            <w:proofErr w:type="spellStart"/>
            <w:r w:rsidRPr="006A747E">
              <w:rPr>
                <w:sz w:val="20"/>
                <w:szCs w:val="20"/>
                <w:lang w:val="ru-RU" w:eastAsia="ru-RU"/>
              </w:rPr>
              <w:t>стандарттарына</w:t>
            </w:r>
            <w:proofErr w:type="spellEnd"/>
            <w:r w:rsidRPr="006A747E">
              <w:rPr>
                <w:sz w:val="20"/>
                <w:szCs w:val="20"/>
                <w:lang w:val="ru-RU" w:eastAsia="ru-RU"/>
              </w:rPr>
              <w:t xml:space="preserve"> </w:t>
            </w:r>
            <w:proofErr w:type="spellStart"/>
            <w:r w:rsidRPr="006A747E">
              <w:rPr>
                <w:sz w:val="20"/>
                <w:szCs w:val="20"/>
                <w:lang w:val="ru-RU" w:eastAsia="ru-RU"/>
              </w:rPr>
              <w:t>сәйкес</w:t>
            </w:r>
            <w:proofErr w:type="spellEnd"/>
            <w:r w:rsidRPr="006A747E">
              <w:rPr>
                <w:sz w:val="20"/>
                <w:szCs w:val="20"/>
                <w:lang w:val="ru-RU" w:eastAsia="ru-RU"/>
              </w:rPr>
              <w:t xml:space="preserve"> </w:t>
            </w:r>
            <w:proofErr w:type="spellStart"/>
            <w:r w:rsidRPr="006A747E">
              <w:rPr>
                <w:sz w:val="20"/>
                <w:szCs w:val="20"/>
                <w:lang w:val="ru-RU" w:eastAsia="ru-RU"/>
              </w:rPr>
              <w:t>және</w:t>
            </w:r>
            <w:proofErr w:type="spellEnd"/>
            <w:r w:rsidRPr="006A747E">
              <w:rPr>
                <w:sz w:val="20"/>
                <w:szCs w:val="20"/>
                <w:lang w:val="ru-RU" w:eastAsia="ru-RU"/>
              </w:rPr>
              <w:t xml:space="preserve"> сапа </w:t>
            </w:r>
            <w:proofErr w:type="spellStart"/>
            <w:r w:rsidRPr="006A747E">
              <w:rPr>
                <w:sz w:val="20"/>
                <w:szCs w:val="20"/>
                <w:lang w:val="ru-RU" w:eastAsia="ru-RU"/>
              </w:rPr>
              <w:t>сертификаттарына</w:t>
            </w:r>
            <w:proofErr w:type="spellEnd"/>
            <w:r w:rsidRPr="006A747E">
              <w:rPr>
                <w:sz w:val="20"/>
                <w:szCs w:val="20"/>
                <w:lang w:val="ru-RU" w:eastAsia="ru-RU"/>
              </w:rPr>
              <w:t xml:space="preserve"> </w:t>
            </w:r>
            <w:proofErr w:type="spellStart"/>
            <w:r w:rsidRPr="006A747E">
              <w:rPr>
                <w:sz w:val="20"/>
                <w:szCs w:val="20"/>
                <w:lang w:val="ru-RU" w:eastAsia="ru-RU"/>
              </w:rPr>
              <w:t>сәйкес</w:t>
            </w:r>
            <w:proofErr w:type="spellEnd"/>
            <w:r w:rsidRPr="006A747E">
              <w:rPr>
                <w:sz w:val="20"/>
                <w:szCs w:val="20"/>
                <w:lang w:val="ru-RU" w:eastAsia="ru-RU"/>
              </w:rPr>
              <w:t xml:space="preserve"> </w:t>
            </w:r>
            <w:proofErr w:type="spellStart"/>
            <w:r w:rsidRPr="006A747E">
              <w:rPr>
                <w:sz w:val="20"/>
                <w:szCs w:val="20"/>
                <w:lang w:val="ru-RU" w:eastAsia="ru-RU"/>
              </w:rPr>
              <w:t>келетіндігін</w:t>
            </w:r>
            <w:proofErr w:type="spellEnd"/>
            <w:r w:rsidRPr="006A747E">
              <w:rPr>
                <w:sz w:val="20"/>
                <w:szCs w:val="20"/>
                <w:lang w:val="ru-RU" w:eastAsia="ru-RU"/>
              </w:rPr>
              <w:t xml:space="preserve"> </w:t>
            </w:r>
            <w:proofErr w:type="spellStart"/>
            <w:r w:rsidRPr="006A747E">
              <w:rPr>
                <w:sz w:val="20"/>
                <w:szCs w:val="20"/>
                <w:lang w:val="ru-RU" w:eastAsia="ru-RU"/>
              </w:rPr>
              <w:t>қамтамасыз</w:t>
            </w:r>
            <w:proofErr w:type="spellEnd"/>
            <w:r w:rsidRPr="006A747E">
              <w:rPr>
                <w:sz w:val="20"/>
                <w:szCs w:val="20"/>
                <w:lang w:val="ru-RU" w:eastAsia="ru-RU"/>
              </w:rPr>
              <w:t xml:space="preserve"> </w:t>
            </w:r>
            <w:proofErr w:type="spellStart"/>
            <w:r w:rsidRPr="006A747E">
              <w:rPr>
                <w:sz w:val="20"/>
                <w:szCs w:val="20"/>
                <w:lang w:val="ru-RU" w:eastAsia="ru-RU"/>
              </w:rPr>
              <w:t>етеді</w:t>
            </w:r>
            <w:proofErr w:type="spellEnd"/>
            <w:r w:rsidRPr="006A747E">
              <w:rPr>
                <w:sz w:val="20"/>
                <w:szCs w:val="20"/>
                <w:lang w:val="ru-RU" w:eastAsia="ru-RU"/>
              </w:rPr>
              <w:t xml:space="preserve">; </w:t>
            </w:r>
            <w:proofErr w:type="spellStart"/>
            <w:r w:rsidRPr="006A747E">
              <w:rPr>
                <w:sz w:val="20"/>
                <w:szCs w:val="20"/>
                <w:lang w:val="ru-RU" w:eastAsia="ru-RU"/>
              </w:rPr>
              <w:t>тауарды</w:t>
            </w:r>
            <w:proofErr w:type="spellEnd"/>
            <w:r w:rsidRPr="006A747E">
              <w:rPr>
                <w:sz w:val="20"/>
                <w:szCs w:val="20"/>
                <w:lang w:val="ru-RU" w:eastAsia="ru-RU"/>
              </w:rPr>
              <w:t xml:space="preserve"> </w:t>
            </w:r>
            <w:proofErr w:type="spellStart"/>
            <w:r w:rsidRPr="006A747E">
              <w:rPr>
                <w:sz w:val="20"/>
                <w:szCs w:val="20"/>
                <w:lang w:val="ru-RU" w:eastAsia="ru-RU"/>
              </w:rPr>
              <w:t>қабылдау-қабылдау</w:t>
            </w:r>
            <w:proofErr w:type="spellEnd"/>
            <w:r w:rsidRPr="006A747E">
              <w:rPr>
                <w:sz w:val="20"/>
                <w:szCs w:val="20"/>
                <w:lang w:val="ru-RU" w:eastAsia="ru-RU"/>
              </w:rPr>
              <w:t xml:space="preserve"> </w:t>
            </w:r>
            <w:proofErr w:type="spellStart"/>
            <w:r w:rsidRPr="006A747E">
              <w:rPr>
                <w:sz w:val="20"/>
                <w:szCs w:val="20"/>
                <w:lang w:val="ru-RU" w:eastAsia="ru-RU"/>
              </w:rPr>
              <w:t>актісіне</w:t>
            </w:r>
            <w:proofErr w:type="spellEnd"/>
            <w:r w:rsidRPr="006A747E">
              <w:rPr>
                <w:sz w:val="20"/>
                <w:szCs w:val="20"/>
                <w:lang w:val="ru-RU" w:eastAsia="ru-RU"/>
              </w:rPr>
              <w:t xml:space="preserve"> </w:t>
            </w:r>
            <w:proofErr w:type="spellStart"/>
            <w:r w:rsidRPr="006A747E">
              <w:rPr>
                <w:sz w:val="20"/>
                <w:szCs w:val="20"/>
                <w:lang w:val="ru-RU" w:eastAsia="ru-RU"/>
              </w:rPr>
              <w:t>қол</w:t>
            </w:r>
            <w:proofErr w:type="spellEnd"/>
            <w:r w:rsidRPr="006A747E">
              <w:rPr>
                <w:sz w:val="20"/>
                <w:szCs w:val="20"/>
                <w:lang w:val="ru-RU" w:eastAsia="ru-RU"/>
              </w:rPr>
              <w:t xml:space="preserve"> </w:t>
            </w:r>
            <w:proofErr w:type="spellStart"/>
            <w:r w:rsidRPr="006A747E">
              <w:rPr>
                <w:sz w:val="20"/>
                <w:szCs w:val="20"/>
                <w:lang w:val="ru-RU" w:eastAsia="ru-RU"/>
              </w:rPr>
              <w:t>қойылған</w:t>
            </w:r>
            <w:proofErr w:type="spellEnd"/>
            <w:r w:rsidRPr="006A747E">
              <w:rPr>
                <w:sz w:val="20"/>
                <w:szCs w:val="20"/>
                <w:lang w:val="ru-RU" w:eastAsia="ru-RU"/>
              </w:rPr>
              <w:t xml:space="preserve"> </w:t>
            </w:r>
            <w:proofErr w:type="spellStart"/>
            <w:r w:rsidRPr="006A747E">
              <w:rPr>
                <w:sz w:val="20"/>
                <w:szCs w:val="20"/>
                <w:lang w:val="ru-RU" w:eastAsia="ru-RU"/>
              </w:rPr>
              <w:t>күннен</w:t>
            </w:r>
            <w:proofErr w:type="spellEnd"/>
            <w:r w:rsidRPr="006A747E">
              <w:rPr>
                <w:sz w:val="20"/>
                <w:szCs w:val="20"/>
                <w:lang w:val="ru-RU" w:eastAsia="ru-RU"/>
              </w:rPr>
              <w:t xml:space="preserve"> </w:t>
            </w:r>
            <w:proofErr w:type="spellStart"/>
            <w:r w:rsidRPr="006A747E">
              <w:rPr>
                <w:sz w:val="20"/>
                <w:szCs w:val="20"/>
                <w:lang w:val="ru-RU" w:eastAsia="ru-RU"/>
              </w:rPr>
              <w:t>бастап</w:t>
            </w:r>
            <w:proofErr w:type="spellEnd"/>
            <w:r w:rsidRPr="006A747E">
              <w:rPr>
                <w:sz w:val="20"/>
                <w:szCs w:val="20"/>
                <w:lang w:val="ru-RU" w:eastAsia="ru-RU"/>
              </w:rPr>
              <w:t xml:space="preserve"> </w:t>
            </w:r>
            <w:proofErr w:type="spellStart"/>
            <w:r w:rsidRPr="006A747E">
              <w:rPr>
                <w:sz w:val="20"/>
                <w:szCs w:val="20"/>
                <w:lang w:val="ru-RU" w:eastAsia="ru-RU"/>
              </w:rPr>
              <w:t>кемінде</w:t>
            </w:r>
            <w:proofErr w:type="spellEnd"/>
            <w:r w:rsidRPr="006A747E">
              <w:rPr>
                <w:sz w:val="20"/>
                <w:szCs w:val="20"/>
                <w:lang w:val="ru-RU" w:eastAsia="ru-RU"/>
              </w:rPr>
              <w:t xml:space="preserve"> 12 ай </w:t>
            </w:r>
            <w:proofErr w:type="spellStart"/>
            <w:r w:rsidRPr="006A747E">
              <w:rPr>
                <w:sz w:val="20"/>
                <w:szCs w:val="20"/>
                <w:lang w:val="ru-RU" w:eastAsia="ru-RU"/>
              </w:rPr>
              <w:t>бойы</w:t>
            </w:r>
            <w:proofErr w:type="spellEnd"/>
            <w:r w:rsidRPr="006A747E">
              <w:rPr>
                <w:sz w:val="20"/>
                <w:szCs w:val="20"/>
                <w:lang w:val="ru-RU" w:eastAsia="ru-RU"/>
              </w:rPr>
              <w:t xml:space="preserve"> </w:t>
            </w:r>
            <w:proofErr w:type="spellStart"/>
            <w:r w:rsidRPr="006A747E">
              <w:rPr>
                <w:sz w:val="20"/>
                <w:szCs w:val="20"/>
                <w:lang w:val="ru-RU" w:eastAsia="ru-RU"/>
              </w:rPr>
              <w:t>кепілдік</w:t>
            </w:r>
            <w:proofErr w:type="spellEnd"/>
            <w:r w:rsidRPr="006A747E">
              <w:rPr>
                <w:sz w:val="20"/>
                <w:szCs w:val="20"/>
                <w:lang w:val="ru-RU" w:eastAsia="ru-RU"/>
              </w:rPr>
              <w:t xml:space="preserve"> </w:t>
            </w:r>
            <w:proofErr w:type="spellStart"/>
            <w:r w:rsidRPr="006A747E">
              <w:rPr>
                <w:sz w:val="20"/>
                <w:szCs w:val="20"/>
                <w:lang w:val="ru-RU" w:eastAsia="ru-RU"/>
              </w:rPr>
              <w:t>береді</w:t>
            </w:r>
            <w:proofErr w:type="spellEnd"/>
            <w:r w:rsidRPr="006A747E">
              <w:rPr>
                <w:sz w:val="20"/>
                <w:szCs w:val="20"/>
                <w:lang w:val="ru-RU" w:eastAsia="ru-RU"/>
              </w:rPr>
              <w:t>.</w:t>
            </w:r>
          </w:p>
          <w:p w14:paraId="7B84C327" w14:textId="77777777" w:rsidR="006A747E" w:rsidRPr="006A747E" w:rsidRDefault="006A747E" w:rsidP="006A747E">
            <w:pPr>
              <w:ind w:right="-6"/>
              <w:rPr>
                <w:sz w:val="20"/>
                <w:szCs w:val="20"/>
                <w:lang w:val="ru-RU" w:eastAsia="ru-RU"/>
              </w:rPr>
            </w:pPr>
            <w:r w:rsidRPr="006A747E">
              <w:rPr>
                <w:sz w:val="20"/>
                <w:szCs w:val="20"/>
                <w:lang w:val="ru-RU" w:eastAsia="ru-RU"/>
              </w:rPr>
              <w:t xml:space="preserve">2. </w:t>
            </w:r>
            <w:proofErr w:type="spellStart"/>
            <w:r w:rsidRPr="006A747E">
              <w:rPr>
                <w:sz w:val="20"/>
                <w:szCs w:val="20"/>
                <w:lang w:val="ru-RU" w:eastAsia="ru-RU"/>
              </w:rPr>
              <w:t>Жеткізуші</w:t>
            </w:r>
            <w:proofErr w:type="spellEnd"/>
            <w:r w:rsidRPr="006A747E">
              <w:rPr>
                <w:sz w:val="20"/>
                <w:szCs w:val="20"/>
                <w:lang w:val="ru-RU" w:eastAsia="ru-RU"/>
              </w:rPr>
              <w:t xml:space="preserve"> </w:t>
            </w:r>
            <w:proofErr w:type="spellStart"/>
            <w:r w:rsidRPr="006A747E">
              <w:rPr>
                <w:sz w:val="20"/>
                <w:szCs w:val="20"/>
                <w:lang w:val="ru-RU" w:eastAsia="ru-RU"/>
              </w:rPr>
              <w:t>тауарды</w:t>
            </w:r>
            <w:proofErr w:type="spellEnd"/>
            <w:r w:rsidRPr="006A747E">
              <w:rPr>
                <w:sz w:val="20"/>
                <w:szCs w:val="20"/>
                <w:lang w:val="ru-RU" w:eastAsia="ru-RU"/>
              </w:rPr>
              <w:t xml:space="preserve"> </w:t>
            </w:r>
            <w:proofErr w:type="spellStart"/>
            <w:r w:rsidRPr="006A747E">
              <w:rPr>
                <w:sz w:val="20"/>
                <w:szCs w:val="20"/>
                <w:lang w:val="ru-RU" w:eastAsia="ru-RU"/>
              </w:rPr>
              <w:t>тапсыру</w:t>
            </w:r>
            <w:proofErr w:type="spellEnd"/>
            <w:r w:rsidRPr="006A747E">
              <w:rPr>
                <w:sz w:val="20"/>
                <w:szCs w:val="20"/>
                <w:lang w:val="ru-RU" w:eastAsia="ru-RU"/>
              </w:rPr>
              <w:t xml:space="preserve"> </w:t>
            </w:r>
            <w:proofErr w:type="spellStart"/>
            <w:r w:rsidRPr="006A747E">
              <w:rPr>
                <w:sz w:val="20"/>
                <w:szCs w:val="20"/>
                <w:lang w:val="ru-RU" w:eastAsia="ru-RU"/>
              </w:rPr>
              <w:t>кезінде</w:t>
            </w:r>
            <w:proofErr w:type="spellEnd"/>
            <w:r w:rsidRPr="006A747E">
              <w:rPr>
                <w:sz w:val="20"/>
                <w:szCs w:val="20"/>
                <w:lang w:val="ru-RU" w:eastAsia="ru-RU"/>
              </w:rPr>
              <w:t xml:space="preserve"> </w:t>
            </w:r>
            <w:proofErr w:type="spellStart"/>
            <w:r w:rsidRPr="006A747E">
              <w:rPr>
                <w:sz w:val="20"/>
                <w:szCs w:val="20"/>
                <w:lang w:val="ru-RU" w:eastAsia="ru-RU"/>
              </w:rPr>
              <w:t>сәйкестік</w:t>
            </w:r>
            <w:proofErr w:type="spellEnd"/>
            <w:r w:rsidRPr="006A747E">
              <w:rPr>
                <w:sz w:val="20"/>
                <w:szCs w:val="20"/>
                <w:lang w:val="ru-RU" w:eastAsia="ru-RU"/>
              </w:rPr>
              <w:t xml:space="preserve"> </w:t>
            </w:r>
            <w:proofErr w:type="spellStart"/>
            <w:r w:rsidRPr="006A747E">
              <w:rPr>
                <w:sz w:val="20"/>
                <w:szCs w:val="20"/>
                <w:lang w:val="ru-RU" w:eastAsia="ru-RU"/>
              </w:rPr>
              <w:t>сертификатын</w:t>
            </w:r>
            <w:proofErr w:type="spellEnd"/>
            <w:r w:rsidRPr="006A747E">
              <w:rPr>
                <w:sz w:val="20"/>
                <w:szCs w:val="20"/>
                <w:lang w:val="ru-RU" w:eastAsia="ru-RU"/>
              </w:rPr>
              <w:t xml:space="preserve">, </w:t>
            </w:r>
            <w:proofErr w:type="spellStart"/>
            <w:r w:rsidRPr="006A747E">
              <w:rPr>
                <w:sz w:val="20"/>
                <w:szCs w:val="20"/>
                <w:lang w:val="ru-RU" w:eastAsia="ru-RU"/>
              </w:rPr>
              <w:t>паспортты</w:t>
            </w:r>
            <w:proofErr w:type="spellEnd"/>
            <w:r w:rsidRPr="006A747E">
              <w:rPr>
                <w:sz w:val="20"/>
                <w:szCs w:val="20"/>
                <w:lang w:val="ru-RU" w:eastAsia="ru-RU"/>
              </w:rPr>
              <w:t xml:space="preserve"> </w:t>
            </w:r>
            <w:proofErr w:type="spellStart"/>
            <w:r w:rsidRPr="006A747E">
              <w:rPr>
                <w:sz w:val="20"/>
                <w:szCs w:val="20"/>
                <w:lang w:val="ru-RU" w:eastAsia="ru-RU"/>
              </w:rPr>
              <w:t>және</w:t>
            </w:r>
            <w:proofErr w:type="spellEnd"/>
            <w:r w:rsidRPr="006A747E">
              <w:rPr>
                <w:sz w:val="20"/>
                <w:szCs w:val="20"/>
                <w:lang w:val="ru-RU" w:eastAsia="ru-RU"/>
              </w:rPr>
              <w:t xml:space="preserve"> </w:t>
            </w:r>
            <w:proofErr w:type="spellStart"/>
            <w:r w:rsidRPr="006A747E">
              <w:rPr>
                <w:sz w:val="20"/>
                <w:szCs w:val="20"/>
                <w:lang w:val="ru-RU" w:eastAsia="ru-RU"/>
              </w:rPr>
              <w:t>пайдалану</w:t>
            </w:r>
            <w:proofErr w:type="spellEnd"/>
            <w:r w:rsidRPr="006A747E">
              <w:rPr>
                <w:sz w:val="20"/>
                <w:szCs w:val="20"/>
                <w:lang w:val="ru-RU" w:eastAsia="ru-RU"/>
              </w:rPr>
              <w:t xml:space="preserve"> </w:t>
            </w:r>
            <w:proofErr w:type="spellStart"/>
            <w:r w:rsidRPr="006A747E">
              <w:rPr>
                <w:sz w:val="20"/>
                <w:szCs w:val="20"/>
                <w:lang w:val="ru-RU" w:eastAsia="ru-RU"/>
              </w:rPr>
              <w:t>нұсқаулығын</w:t>
            </w:r>
            <w:proofErr w:type="spellEnd"/>
            <w:r w:rsidRPr="006A747E">
              <w:rPr>
                <w:sz w:val="20"/>
                <w:szCs w:val="20"/>
                <w:lang w:val="ru-RU" w:eastAsia="ru-RU"/>
              </w:rPr>
              <w:t xml:space="preserve"> (</w:t>
            </w:r>
            <w:proofErr w:type="spellStart"/>
            <w:r w:rsidRPr="006A747E">
              <w:rPr>
                <w:sz w:val="20"/>
                <w:szCs w:val="20"/>
                <w:lang w:val="ru-RU" w:eastAsia="ru-RU"/>
              </w:rPr>
              <w:t>орнатуға</w:t>
            </w:r>
            <w:proofErr w:type="spellEnd"/>
            <w:r w:rsidRPr="006A747E">
              <w:rPr>
                <w:sz w:val="20"/>
                <w:szCs w:val="20"/>
                <w:lang w:val="ru-RU" w:eastAsia="ru-RU"/>
              </w:rPr>
              <w:t xml:space="preserve"> </w:t>
            </w:r>
            <w:proofErr w:type="spellStart"/>
            <w:r w:rsidRPr="006A747E">
              <w:rPr>
                <w:sz w:val="20"/>
                <w:szCs w:val="20"/>
                <w:lang w:val="ru-RU" w:eastAsia="ru-RU"/>
              </w:rPr>
              <w:t>толық</w:t>
            </w:r>
            <w:proofErr w:type="spellEnd"/>
            <w:r w:rsidRPr="006A747E">
              <w:rPr>
                <w:sz w:val="20"/>
                <w:szCs w:val="20"/>
                <w:lang w:val="ru-RU" w:eastAsia="ru-RU"/>
              </w:rPr>
              <w:t xml:space="preserve"> </w:t>
            </w:r>
            <w:proofErr w:type="spellStart"/>
            <w:r w:rsidRPr="006A747E">
              <w:rPr>
                <w:sz w:val="20"/>
                <w:szCs w:val="20"/>
                <w:lang w:val="ru-RU" w:eastAsia="ru-RU"/>
              </w:rPr>
              <w:t>сипаттама</w:t>
            </w:r>
            <w:proofErr w:type="spellEnd"/>
            <w:r w:rsidRPr="006A747E">
              <w:rPr>
                <w:sz w:val="20"/>
                <w:szCs w:val="20"/>
                <w:lang w:val="ru-RU" w:eastAsia="ru-RU"/>
              </w:rPr>
              <w:t xml:space="preserve">) </w:t>
            </w:r>
            <w:proofErr w:type="spellStart"/>
            <w:r w:rsidRPr="006A747E">
              <w:rPr>
                <w:sz w:val="20"/>
                <w:szCs w:val="20"/>
                <w:lang w:val="ru-RU" w:eastAsia="ru-RU"/>
              </w:rPr>
              <w:t>орыс</w:t>
            </w:r>
            <w:proofErr w:type="spellEnd"/>
            <w:r w:rsidRPr="006A747E">
              <w:rPr>
                <w:sz w:val="20"/>
                <w:szCs w:val="20"/>
                <w:lang w:val="ru-RU" w:eastAsia="ru-RU"/>
              </w:rPr>
              <w:t xml:space="preserve"> </w:t>
            </w:r>
            <w:proofErr w:type="spellStart"/>
            <w:r w:rsidRPr="006A747E">
              <w:rPr>
                <w:sz w:val="20"/>
                <w:szCs w:val="20"/>
                <w:lang w:val="ru-RU" w:eastAsia="ru-RU"/>
              </w:rPr>
              <w:t>тілінде</w:t>
            </w:r>
            <w:proofErr w:type="spellEnd"/>
            <w:r w:rsidRPr="006A747E">
              <w:rPr>
                <w:sz w:val="20"/>
                <w:szCs w:val="20"/>
                <w:lang w:val="ru-RU" w:eastAsia="ru-RU"/>
              </w:rPr>
              <w:t xml:space="preserve"> </w:t>
            </w:r>
            <w:proofErr w:type="spellStart"/>
            <w:r w:rsidRPr="006A747E">
              <w:rPr>
                <w:sz w:val="20"/>
                <w:szCs w:val="20"/>
                <w:lang w:val="ru-RU" w:eastAsia="ru-RU"/>
              </w:rPr>
              <w:t>ұсынуы</w:t>
            </w:r>
            <w:proofErr w:type="spellEnd"/>
            <w:r w:rsidRPr="006A747E">
              <w:rPr>
                <w:sz w:val="20"/>
                <w:szCs w:val="20"/>
                <w:lang w:val="ru-RU" w:eastAsia="ru-RU"/>
              </w:rPr>
              <w:t xml:space="preserve"> </w:t>
            </w:r>
            <w:proofErr w:type="spellStart"/>
            <w:r w:rsidRPr="006A747E">
              <w:rPr>
                <w:sz w:val="20"/>
                <w:szCs w:val="20"/>
                <w:lang w:val="ru-RU" w:eastAsia="ru-RU"/>
              </w:rPr>
              <w:t>тиіс</w:t>
            </w:r>
            <w:proofErr w:type="spellEnd"/>
            <w:r w:rsidRPr="006A747E">
              <w:rPr>
                <w:sz w:val="20"/>
                <w:szCs w:val="20"/>
                <w:lang w:val="ru-RU" w:eastAsia="ru-RU"/>
              </w:rPr>
              <w:t>.</w:t>
            </w:r>
          </w:p>
          <w:p w14:paraId="2F3FB37E" w14:textId="77777777" w:rsidR="006A747E" w:rsidRPr="006A747E" w:rsidRDefault="006A747E" w:rsidP="006A747E">
            <w:pPr>
              <w:ind w:right="-6"/>
              <w:rPr>
                <w:sz w:val="20"/>
                <w:szCs w:val="20"/>
                <w:lang w:val="ru-RU" w:eastAsia="ru-RU"/>
              </w:rPr>
            </w:pPr>
            <w:r w:rsidRPr="006A747E">
              <w:rPr>
                <w:sz w:val="20"/>
                <w:szCs w:val="20"/>
                <w:lang w:val="ru-RU" w:eastAsia="ru-RU"/>
              </w:rPr>
              <w:t xml:space="preserve">3. </w:t>
            </w:r>
            <w:proofErr w:type="spellStart"/>
            <w:r w:rsidRPr="006A747E">
              <w:rPr>
                <w:sz w:val="20"/>
                <w:szCs w:val="20"/>
                <w:lang w:val="ru-RU" w:eastAsia="ru-RU"/>
              </w:rPr>
              <w:t>Жеткізуші</w:t>
            </w:r>
            <w:proofErr w:type="spellEnd"/>
            <w:r w:rsidRPr="006A747E">
              <w:rPr>
                <w:sz w:val="20"/>
                <w:szCs w:val="20"/>
                <w:lang w:val="ru-RU" w:eastAsia="ru-RU"/>
              </w:rPr>
              <w:t xml:space="preserve"> </w:t>
            </w:r>
            <w:proofErr w:type="spellStart"/>
            <w:r w:rsidRPr="006A747E">
              <w:rPr>
                <w:sz w:val="20"/>
                <w:szCs w:val="20"/>
                <w:lang w:val="ru-RU" w:eastAsia="ru-RU"/>
              </w:rPr>
              <w:t>қауіпті</w:t>
            </w:r>
            <w:proofErr w:type="spellEnd"/>
            <w:r w:rsidRPr="006A747E">
              <w:rPr>
                <w:sz w:val="20"/>
                <w:szCs w:val="20"/>
                <w:lang w:val="ru-RU" w:eastAsia="ru-RU"/>
              </w:rPr>
              <w:t xml:space="preserve"> </w:t>
            </w:r>
            <w:proofErr w:type="spellStart"/>
            <w:r w:rsidRPr="006A747E">
              <w:rPr>
                <w:sz w:val="20"/>
                <w:szCs w:val="20"/>
                <w:lang w:val="ru-RU" w:eastAsia="ru-RU"/>
              </w:rPr>
              <w:t>өндірістік</w:t>
            </w:r>
            <w:proofErr w:type="spellEnd"/>
            <w:r w:rsidRPr="006A747E">
              <w:rPr>
                <w:sz w:val="20"/>
                <w:szCs w:val="20"/>
                <w:lang w:val="ru-RU" w:eastAsia="ru-RU"/>
              </w:rPr>
              <w:t xml:space="preserve"> </w:t>
            </w:r>
            <w:proofErr w:type="spellStart"/>
            <w:r w:rsidRPr="006A747E">
              <w:rPr>
                <w:sz w:val="20"/>
                <w:szCs w:val="20"/>
                <w:lang w:val="ru-RU" w:eastAsia="ru-RU"/>
              </w:rPr>
              <w:t>объектілерде</w:t>
            </w:r>
            <w:proofErr w:type="spellEnd"/>
            <w:r w:rsidRPr="006A747E">
              <w:rPr>
                <w:sz w:val="20"/>
                <w:szCs w:val="20"/>
                <w:lang w:val="ru-RU" w:eastAsia="ru-RU"/>
              </w:rPr>
              <w:t xml:space="preserve"> </w:t>
            </w:r>
            <w:proofErr w:type="spellStart"/>
            <w:r w:rsidRPr="006A747E">
              <w:rPr>
                <w:sz w:val="20"/>
                <w:szCs w:val="20"/>
                <w:lang w:val="ru-RU" w:eastAsia="ru-RU"/>
              </w:rPr>
              <w:t>қолданылатын</w:t>
            </w:r>
            <w:proofErr w:type="spellEnd"/>
            <w:r w:rsidRPr="006A747E">
              <w:rPr>
                <w:sz w:val="20"/>
                <w:szCs w:val="20"/>
                <w:lang w:val="ru-RU" w:eastAsia="ru-RU"/>
              </w:rPr>
              <w:t xml:space="preserve"> </w:t>
            </w:r>
            <w:proofErr w:type="spellStart"/>
            <w:r w:rsidRPr="006A747E">
              <w:rPr>
                <w:sz w:val="20"/>
                <w:szCs w:val="20"/>
                <w:lang w:val="ru-RU" w:eastAsia="ru-RU"/>
              </w:rPr>
              <w:t>технологияларға</w:t>
            </w:r>
            <w:proofErr w:type="spellEnd"/>
            <w:r w:rsidRPr="006A747E">
              <w:rPr>
                <w:sz w:val="20"/>
                <w:szCs w:val="20"/>
                <w:lang w:val="ru-RU" w:eastAsia="ru-RU"/>
              </w:rPr>
              <w:t xml:space="preserve">, </w:t>
            </w:r>
            <w:proofErr w:type="spellStart"/>
            <w:r w:rsidRPr="006A747E">
              <w:rPr>
                <w:sz w:val="20"/>
                <w:szCs w:val="20"/>
                <w:lang w:val="ru-RU" w:eastAsia="ru-RU"/>
              </w:rPr>
              <w:t>техникалық</w:t>
            </w:r>
            <w:proofErr w:type="spellEnd"/>
            <w:r w:rsidRPr="006A747E">
              <w:rPr>
                <w:sz w:val="20"/>
                <w:szCs w:val="20"/>
                <w:lang w:val="ru-RU" w:eastAsia="ru-RU"/>
              </w:rPr>
              <w:t xml:space="preserve"> </w:t>
            </w:r>
            <w:proofErr w:type="spellStart"/>
            <w:r w:rsidRPr="006A747E">
              <w:rPr>
                <w:sz w:val="20"/>
                <w:szCs w:val="20"/>
                <w:lang w:val="ru-RU" w:eastAsia="ru-RU"/>
              </w:rPr>
              <w:t>құрылғыларға</w:t>
            </w:r>
            <w:proofErr w:type="spellEnd"/>
            <w:r w:rsidRPr="006A747E">
              <w:rPr>
                <w:sz w:val="20"/>
                <w:szCs w:val="20"/>
                <w:lang w:val="ru-RU" w:eastAsia="ru-RU"/>
              </w:rPr>
              <w:t xml:space="preserve"> </w:t>
            </w:r>
            <w:proofErr w:type="spellStart"/>
            <w:r w:rsidRPr="006A747E">
              <w:rPr>
                <w:sz w:val="20"/>
                <w:szCs w:val="20"/>
                <w:lang w:val="ru-RU" w:eastAsia="ru-RU"/>
              </w:rPr>
              <w:t>және</w:t>
            </w:r>
            <w:proofErr w:type="spellEnd"/>
            <w:r w:rsidRPr="006A747E">
              <w:rPr>
                <w:sz w:val="20"/>
                <w:szCs w:val="20"/>
                <w:lang w:val="ru-RU" w:eastAsia="ru-RU"/>
              </w:rPr>
              <w:t xml:space="preserve"> </w:t>
            </w:r>
            <w:proofErr w:type="spellStart"/>
            <w:r w:rsidRPr="006A747E">
              <w:rPr>
                <w:sz w:val="20"/>
                <w:szCs w:val="20"/>
                <w:lang w:val="ru-RU" w:eastAsia="ru-RU"/>
              </w:rPr>
              <w:t>материалдарға</w:t>
            </w:r>
            <w:proofErr w:type="spellEnd"/>
            <w:r w:rsidRPr="006A747E">
              <w:rPr>
                <w:sz w:val="20"/>
                <w:szCs w:val="20"/>
                <w:lang w:val="ru-RU" w:eastAsia="ru-RU"/>
              </w:rPr>
              <w:t xml:space="preserve"> </w:t>
            </w:r>
            <w:proofErr w:type="spellStart"/>
            <w:r w:rsidRPr="006A747E">
              <w:rPr>
                <w:sz w:val="20"/>
                <w:szCs w:val="20"/>
                <w:lang w:val="ru-RU" w:eastAsia="ru-RU"/>
              </w:rPr>
              <w:t>қатысты</w:t>
            </w:r>
            <w:proofErr w:type="spellEnd"/>
            <w:r w:rsidRPr="006A747E">
              <w:rPr>
                <w:sz w:val="20"/>
                <w:szCs w:val="20"/>
                <w:lang w:val="ru-RU" w:eastAsia="ru-RU"/>
              </w:rPr>
              <w:t xml:space="preserve"> </w:t>
            </w:r>
            <w:proofErr w:type="spellStart"/>
            <w:r w:rsidRPr="006A747E">
              <w:rPr>
                <w:sz w:val="20"/>
                <w:szCs w:val="20"/>
                <w:lang w:val="ru-RU" w:eastAsia="ru-RU"/>
              </w:rPr>
              <w:t>өнеркәсіптік</w:t>
            </w:r>
            <w:proofErr w:type="spellEnd"/>
            <w:r w:rsidRPr="006A747E">
              <w:rPr>
                <w:sz w:val="20"/>
                <w:szCs w:val="20"/>
                <w:lang w:val="ru-RU" w:eastAsia="ru-RU"/>
              </w:rPr>
              <w:t xml:space="preserve"> </w:t>
            </w:r>
            <w:proofErr w:type="spellStart"/>
            <w:r w:rsidRPr="006A747E">
              <w:rPr>
                <w:sz w:val="20"/>
                <w:szCs w:val="20"/>
                <w:lang w:val="ru-RU" w:eastAsia="ru-RU"/>
              </w:rPr>
              <w:t>қауіпсіздік</w:t>
            </w:r>
            <w:proofErr w:type="spellEnd"/>
            <w:r w:rsidRPr="006A747E">
              <w:rPr>
                <w:sz w:val="20"/>
                <w:szCs w:val="20"/>
                <w:lang w:val="ru-RU" w:eastAsia="ru-RU"/>
              </w:rPr>
              <w:t xml:space="preserve"> </w:t>
            </w:r>
            <w:proofErr w:type="spellStart"/>
            <w:r w:rsidRPr="006A747E">
              <w:rPr>
                <w:sz w:val="20"/>
                <w:szCs w:val="20"/>
                <w:lang w:val="ru-RU" w:eastAsia="ru-RU"/>
              </w:rPr>
              <w:t>саласындағы</w:t>
            </w:r>
            <w:proofErr w:type="spellEnd"/>
            <w:r w:rsidRPr="006A747E">
              <w:rPr>
                <w:sz w:val="20"/>
                <w:szCs w:val="20"/>
                <w:lang w:val="ru-RU" w:eastAsia="ru-RU"/>
              </w:rPr>
              <w:t xml:space="preserve"> </w:t>
            </w:r>
            <w:proofErr w:type="spellStart"/>
            <w:r w:rsidRPr="006A747E">
              <w:rPr>
                <w:sz w:val="20"/>
                <w:szCs w:val="20"/>
                <w:lang w:val="ru-RU" w:eastAsia="ru-RU"/>
              </w:rPr>
              <w:t>уәкілетті</w:t>
            </w:r>
            <w:proofErr w:type="spellEnd"/>
            <w:r w:rsidRPr="006A747E">
              <w:rPr>
                <w:sz w:val="20"/>
                <w:szCs w:val="20"/>
                <w:lang w:val="ru-RU" w:eastAsia="ru-RU"/>
              </w:rPr>
              <w:t xml:space="preserve"> </w:t>
            </w:r>
            <w:proofErr w:type="spellStart"/>
            <w:r w:rsidRPr="006A747E">
              <w:rPr>
                <w:sz w:val="20"/>
                <w:szCs w:val="20"/>
                <w:lang w:val="ru-RU" w:eastAsia="ru-RU"/>
              </w:rPr>
              <w:t>органнан</w:t>
            </w:r>
            <w:proofErr w:type="spellEnd"/>
            <w:r w:rsidRPr="006A747E">
              <w:rPr>
                <w:sz w:val="20"/>
                <w:szCs w:val="20"/>
                <w:lang w:val="ru-RU" w:eastAsia="ru-RU"/>
              </w:rPr>
              <w:t xml:space="preserve"> </w:t>
            </w:r>
            <w:proofErr w:type="spellStart"/>
            <w:r w:rsidRPr="006A747E">
              <w:rPr>
                <w:sz w:val="20"/>
                <w:szCs w:val="20"/>
                <w:lang w:val="ru-RU" w:eastAsia="ru-RU"/>
              </w:rPr>
              <w:t>рұқсат</w:t>
            </w:r>
            <w:proofErr w:type="spellEnd"/>
            <w:r w:rsidRPr="006A747E">
              <w:rPr>
                <w:sz w:val="20"/>
                <w:szCs w:val="20"/>
                <w:lang w:val="ru-RU" w:eastAsia="ru-RU"/>
              </w:rPr>
              <w:t xml:space="preserve"> </w:t>
            </w:r>
            <w:proofErr w:type="spellStart"/>
            <w:r w:rsidRPr="006A747E">
              <w:rPr>
                <w:sz w:val="20"/>
                <w:szCs w:val="20"/>
                <w:lang w:val="ru-RU" w:eastAsia="ru-RU"/>
              </w:rPr>
              <w:t>алуы</w:t>
            </w:r>
            <w:proofErr w:type="spellEnd"/>
            <w:r w:rsidRPr="006A747E">
              <w:rPr>
                <w:sz w:val="20"/>
                <w:szCs w:val="20"/>
                <w:lang w:val="ru-RU" w:eastAsia="ru-RU"/>
              </w:rPr>
              <w:t xml:space="preserve"> </w:t>
            </w:r>
            <w:proofErr w:type="spellStart"/>
            <w:r w:rsidRPr="006A747E">
              <w:rPr>
                <w:sz w:val="20"/>
                <w:szCs w:val="20"/>
                <w:lang w:val="ru-RU" w:eastAsia="ru-RU"/>
              </w:rPr>
              <w:t>тиіс</w:t>
            </w:r>
            <w:proofErr w:type="spellEnd"/>
            <w:r w:rsidRPr="006A747E">
              <w:rPr>
                <w:sz w:val="20"/>
                <w:szCs w:val="20"/>
                <w:lang w:val="ru-RU" w:eastAsia="ru-RU"/>
              </w:rPr>
              <w:t>.</w:t>
            </w:r>
          </w:p>
          <w:p w14:paraId="39D5BA39" w14:textId="77777777" w:rsidR="006A747E" w:rsidRPr="006A747E" w:rsidRDefault="006A747E" w:rsidP="006A747E">
            <w:pPr>
              <w:ind w:right="-6"/>
              <w:rPr>
                <w:sz w:val="20"/>
                <w:szCs w:val="20"/>
                <w:lang w:val="ru-RU" w:eastAsia="ru-RU"/>
              </w:rPr>
            </w:pPr>
            <w:r w:rsidRPr="006A747E">
              <w:rPr>
                <w:sz w:val="20"/>
                <w:szCs w:val="20"/>
                <w:lang w:val="ru-RU" w:eastAsia="ru-RU"/>
              </w:rPr>
              <w:t xml:space="preserve">4. </w:t>
            </w:r>
            <w:proofErr w:type="spellStart"/>
            <w:r w:rsidRPr="006A747E">
              <w:rPr>
                <w:sz w:val="20"/>
                <w:szCs w:val="20"/>
                <w:lang w:val="ru-RU" w:eastAsia="ru-RU"/>
              </w:rPr>
              <w:t>Потенциалды</w:t>
            </w:r>
            <w:proofErr w:type="spellEnd"/>
            <w:r w:rsidRPr="006A747E">
              <w:rPr>
                <w:sz w:val="20"/>
                <w:szCs w:val="20"/>
                <w:lang w:val="ru-RU" w:eastAsia="ru-RU"/>
              </w:rPr>
              <w:t xml:space="preserve"> </w:t>
            </w:r>
            <w:proofErr w:type="spellStart"/>
            <w:r w:rsidRPr="006A747E">
              <w:rPr>
                <w:sz w:val="20"/>
                <w:szCs w:val="20"/>
                <w:lang w:val="ru-RU" w:eastAsia="ru-RU"/>
              </w:rPr>
              <w:t>жеткізуші</w:t>
            </w:r>
            <w:proofErr w:type="spellEnd"/>
            <w:r w:rsidRPr="006A747E">
              <w:rPr>
                <w:sz w:val="20"/>
                <w:szCs w:val="20"/>
                <w:lang w:val="ru-RU" w:eastAsia="ru-RU"/>
              </w:rPr>
              <w:t xml:space="preserve"> </w:t>
            </w:r>
            <w:proofErr w:type="spellStart"/>
            <w:r w:rsidRPr="006A747E">
              <w:rPr>
                <w:sz w:val="20"/>
                <w:szCs w:val="20"/>
                <w:lang w:val="ru-RU" w:eastAsia="ru-RU"/>
              </w:rPr>
              <w:t>тендерлік</w:t>
            </w:r>
            <w:proofErr w:type="spellEnd"/>
            <w:r w:rsidRPr="006A747E">
              <w:rPr>
                <w:sz w:val="20"/>
                <w:szCs w:val="20"/>
                <w:lang w:val="ru-RU" w:eastAsia="ru-RU"/>
              </w:rPr>
              <w:t xml:space="preserve"> </w:t>
            </w:r>
            <w:proofErr w:type="spellStart"/>
            <w:r w:rsidRPr="006A747E">
              <w:rPr>
                <w:sz w:val="20"/>
                <w:szCs w:val="20"/>
                <w:lang w:val="ru-RU" w:eastAsia="ru-RU"/>
              </w:rPr>
              <w:t>өтінішке</w:t>
            </w:r>
            <w:proofErr w:type="spellEnd"/>
            <w:r w:rsidRPr="006A747E">
              <w:rPr>
                <w:sz w:val="20"/>
                <w:szCs w:val="20"/>
                <w:lang w:val="ru-RU" w:eastAsia="ru-RU"/>
              </w:rPr>
              <w:t xml:space="preserve"> </w:t>
            </w:r>
            <w:proofErr w:type="spellStart"/>
            <w:r w:rsidRPr="006A747E">
              <w:rPr>
                <w:sz w:val="20"/>
                <w:szCs w:val="20"/>
                <w:lang w:val="ru-RU" w:eastAsia="ru-RU"/>
              </w:rPr>
              <w:t>ұсынылып</w:t>
            </w:r>
            <w:proofErr w:type="spellEnd"/>
            <w:r w:rsidRPr="006A747E">
              <w:rPr>
                <w:sz w:val="20"/>
                <w:szCs w:val="20"/>
                <w:lang w:val="ru-RU" w:eastAsia="ru-RU"/>
              </w:rPr>
              <w:t xml:space="preserve"> </w:t>
            </w:r>
            <w:proofErr w:type="spellStart"/>
            <w:r w:rsidRPr="006A747E">
              <w:rPr>
                <w:sz w:val="20"/>
                <w:szCs w:val="20"/>
                <w:lang w:val="ru-RU" w:eastAsia="ru-RU"/>
              </w:rPr>
              <w:t>отырған</w:t>
            </w:r>
            <w:proofErr w:type="spellEnd"/>
            <w:r w:rsidRPr="006A747E">
              <w:rPr>
                <w:sz w:val="20"/>
                <w:szCs w:val="20"/>
                <w:lang w:val="ru-RU" w:eastAsia="ru-RU"/>
              </w:rPr>
              <w:t xml:space="preserve"> </w:t>
            </w:r>
            <w:proofErr w:type="spellStart"/>
            <w:r w:rsidRPr="006A747E">
              <w:rPr>
                <w:sz w:val="20"/>
                <w:szCs w:val="20"/>
                <w:lang w:val="ru-RU" w:eastAsia="ru-RU"/>
              </w:rPr>
              <w:t>жабдықтың</w:t>
            </w:r>
            <w:proofErr w:type="spellEnd"/>
            <w:r w:rsidRPr="006A747E">
              <w:rPr>
                <w:sz w:val="20"/>
                <w:szCs w:val="20"/>
                <w:lang w:val="ru-RU" w:eastAsia="ru-RU"/>
              </w:rPr>
              <w:t xml:space="preserve"> </w:t>
            </w:r>
            <w:proofErr w:type="spellStart"/>
            <w:r w:rsidRPr="006A747E">
              <w:rPr>
                <w:sz w:val="20"/>
                <w:szCs w:val="20"/>
                <w:lang w:val="ru-RU" w:eastAsia="ru-RU"/>
              </w:rPr>
              <w:t>техникалық</w:t>
            </w:r>
            <w:proofErr w:type="spellEnd"/>
            <w:r w:rsidRPr="006A747E">
              <w:rPr>
                <w:sz w:val="20"/>
                <w:szCs w:val="20"/>
                <w:lang w:val="ru-RU" w:eastAsia="ru-RU"/>
              </w:rPr>
              <w:t xml:space="preserve"> </w:t>
            </w:r>
            <w:proofErr w:type="spellStart"/>
            <w:r w:rsidRPr="006A747E">
              <w:rPr>
                <w:sz w:val="20"/>
                <w:szCs w:val="20"/>
                <w:lang w:val="ru-RU" w:eastAsia="ru-RU"/>
              </w:rPr>
              <w:t>сипаттамаларын</w:t>
            </w:r>
            <w:proofErr w:type="spellEnd"/>
            <w:r w:rsidRPr="006A747E">
              <w:rPr>
                <w:sz w:val="20"/>
                <w:szCs w:val="20"/>
                <w:lang w:val="ru-RU" w:eastAsia="ru-RU"/>
              </w:rPr>
              <w:t xml:space="preserve"> </w:t>
            </w:r>
            <w:proofErr w:type="spellStart"/>
            <w:r w:rsidRPr="006A747E">
              <w:rPr>
                <w:sz w:val="20"/>
                <w:szCs w:val="20"/>
                <w:lang w:val="ru-RU" w:eastAsia="ru-RU"/>
              </w:rPr>
              <w:t>көрсететін</w:t>
            </w:r>
            <w:proofErr w:type="spellEnd"/>
            <w:r w:rsidRPr="006A747E">
              <w:rPr>
                <w:sz w:val="20"/>
                <w:szCs w:val="20"/>
                <w:lang w:val="ru-RU" w:eastAsia="ru-RU"/>
              </w:rPr>
              <w:t xml:space="preserve"> </w:t>
            </w:r>
            <w:proofErr w:type="spellStart"/>
            <w:r w:rsidRPr="006A747E">
              <w:rPr>
                <w:sz w:val="20"/>
                <w:szCs w:val="20"/>
                <w:lang w:val="ru-RU" w:eastAsia="ru-RU"/>
              </w:rPr>
              <w:t>жинақтау</w:t>
            </w:r>
            <w:proofErr w:type="spellEnd"/>
            <w:r w:rsidRPr="006A747E">
              <w:rPr>
                <w:sz w:val="20"/>
                <w:szCs w:val="20"/>
                <w:lang w:val="ru-RU" w:eastAsia="ru-RU"/>
              </w:rPr>
              <w:t xml:space="preserve"> </w:t>
            </w:r>
            <w:proofErr w:type="spellStart"/>
            <w:r w:rsidRPr="006A747E">
              <w:rPr>
                <w:sz w:val="20"/>
                <w:szCs w:val="20"/>
                <w:lang w:val="ru-RU" w:eastAsia="ru-RU"/>
              </w:rPr>
              <w:t>сызбасымен</w:t>
            </w:r>
            <w:proofErr w:type="spellEnd"/>
            <w:r w:rsidRPr="006A747E">
              <w:rPr>
                <w:sz w:val="20"/>
                <w:szCs w:val="20"/>
                <w:lang w:val="ru-RU" w:eastAsia="ru-RU"/>
              </w:rPr>
              <w:t xml:space="preserve"> </w:t>
            </w:r>
            <w:proofErr w:type="spellStart"/>
            <w:r w:rsidRPr="006A747E">
              <w:rPr>
                <w:sz w:val="20"/>
                <w:szCs w:val="20"/>
                <w:lang w:val="ru-RU" w:eastAsia="ru-RU"/>
              </w:rPr>
              <w:t>толық</w:t>
            </w:r>
            <w:proofErr w:type="spellEnd"/>
            <w:r w:rsidRPr="006A747E">
              <w:rPr>
                <w:sz w:val="20"/>
                <w:szCs w:val="20"/>
                <w:lang w:val="ru-RU" w:eastAsia="ru-RU"/>
              </w:rPr>
              <w:t xml:space="preserve"> </w:t>
            </w:r>
            <w:proofErr w:type="spellStart"/>
            <w:r w:rsidRPr="006A747E">
              <w:rPr>
                <w:sz w:val="20"/>
                <w:szCs w:val="20"/>
                <w:lang w:val="ru-RU" w:eastAsia="ru-RU"/>
              </w:rPr>
              <w:t>сипаттамасын</w:t>
            </w:r>
            <w:proofErr w:type="spellEnd"/>
            <w:r w:rsidRPr="006A747E">
              <w:rPr>
                <w:sz w:val="20"/>
                <w:szCs w:val="20"/>
                <w:lang w:val="ru-RU" w:eastAsia="ru-RU"/>
              </w:rPr>
              <w:t xml:space="preserve"> </w:t>
            </w:r>
            <w:proofErr w:type="spellStart"/>
            <w:r w:rsidRPr="006A747E">
              <w:rPr>
                <w:sz w:val="20"/>
                <w:szCs w:val="20"/>
                <w:lang w:val="ru-RU" w:eastAsia="ru-RU"/>
              </w:rPr>
              <w:t>қосуы</w:t>
            </w:r>
            <w:proofErr w:type="spellEnd"/>
            <w:r w:rsidRPr="006A747E">
              <w:rPr>
                <w:sz w:val="20"/>
                <w:szCs w:val="20"/>
                <w:lang w:val="ru-RU" w:eastAsia="ru-RU"/>
              </w:rPr>
              <w:t xml:space="preserve"> </w:t>
            </w:r>
            <w:proofErr w:type="spellStart"/>
            <w:r w:rsidRPr="006A747E">
              <w:rPr>
                <w:sz w:val="20"/>
                <w:szCs w:val="20"/>
                <w:lang w:val="ru-RU" w:eastAsia="ru-RU"/>
              </w:rPr>
              <w:t>тиіс</w:t>
            </w:r>
            <w:proofErr w:type="spellEnd"/>
            <w:r w:rsidRPr="006A747E">
              <w:rPr>
                <w:sz w:val="20"/>
                <w:szCs w:val="20"/>
                <w:lang w:val="ru-RU" w:eastAsia="ru-RU"/>
              </w:rPr>
              <w:t>.</w:t>
            </w:r>
          </w:p>
          <w:p w14:paraId="5755E131" w14:textId="77777777" w:rsidR="006A747E" w:rsidRPr="006A747E" w:rsidRDefault="006A747E" w:rsidP="006A747E">
            <w:pPr>
              <w:ind w:right="-6"/>
              <w:rPr>
                <w:sz w:val="20"/>
                <w:szCs w:val="20"/>
                <w:lang w:val="ru-RU" w:eastAsia="ru-RU"/>
              </w:rPr>
            </w:pPr>
            <w:r w:rsidRPr="006A747E">
              <w:rPr>
                <w:sz w:val="20"/>
                <w:szCs w:val="20"/>
                <w:lang w:val="ru-RU" w:eastAsia="ru-RU"/>
              </w:rPr>
              <w:t xml:space="preserve">5. </w:t>
            </w:r>
            <w:proofErr w:type="spellStart"/>
            <w:r w:rsidRPr="006A747E">
              <w:rPr>
                <w:sz w:val="20"/>
                <w:szCs w:val="20"/>
                <w:lang w:val="ru-RU" w:eastAsia="ru-RU"/>
              </w:rPr>
              <w:t>Потенциалды</w:t>
            </w:r>
            <w:proofErr w:type="spellEnd"/>
            <w:r w:rsidRPr="006A747E">
              <w:rPr>
                <w:sz w:val="20"/>
                <w:szCs w:val="20"/>
                <w:lang w:val="ru-RU" w:eastAsia="ru-RU"/>
              </w:rPr>
              <w:t xml:space="preserve"> </w:t>
            </w:r>
            <w:proofErr w:type="spellStart"/>
            <w:r w:rsidRPr="006A747E">
              <w:rPr>
                <w:sz w:val="20"/>
                <w:szCs w:val="20"/>
                <w:lang w:val="ru-RU" w:eastAsia="ru-RU"/>
              </w:rPr>
              <w:t>жеткізуші</w:t>
            </w:r>
            <w:proofErr w:type="spellEnd"/>
            <w:r w:rsidRPr="006A747E">
              <w:rPr>
                <w:sz w:val="20"/>
                <w:szCs w:val="20"/>
                <w:lang w:val="ru-RU" w:eastAsia="ru-RU"/>
              </w:rPr>
              <w:t xml:space="preserve"> </w:t>
            </w:r>
            <w:proofErr w:type="spellStart"/>
            <w:r w:rsidRPr="006A747E">
              <w:rPr>
                <w:sz w:val="20"/>
                <w:szCs w:val="20"/>
                <w:lang w:val="ru-RU" w:eastAsia="ru-RU"/>
              </w:rPr>
              <w:t>фонтандық</w:t>
            </w:r>
            <w:proofErr w:type="spellEnd"/>
            <w:r w:rsidRPr="006A747E">
              <w:rPr>
                <w:sz w:val="20"/>
                <w:szCs w:val="20"/>
                <w:lang w:val="ru-RU" w:eastAsia="ru-RU"/>
              </w:rPr>
              <w:t xml:space="preserve"> </w:t>
            </w:r>
            <w:proofErr w:type="spellStart"/>
            <w:r w:rsidRPr="006A747E">
              <w:rPr>
                <w:sz w:val="20"/>
                <w:szCs w:val="20"/>
                <w:lang w:val="ru-RU" w:eastAsia="ru-RU"/>
              </w:rPr>
              <w:t>арматураны</w:t>
            </w:r>
            <w:proofErr w:type="spellEnd"/>
            <w:r w:rsidRPr="006A747E">
              <w:rPr>
                <w:sz w:val="20"/>
                <w:szCs w:val="20"/>
                <w:lang w:val="ru-RU" w:eastAsia="ru-RU"/>
              </w:rPr>
              <w:t xml:space="preserve"> 105,0 МПа </w:t>
            </w:r>
            <w:proofErr w:type="spellStart"/>
            <w:r w:rsidRPr="006A747E">
              <w:rPr>
                <w:sz w:val="20"/>
                <w:szCs w:val="20"/>
                <w:lang w:val="ru-RU" w:eastAsia="ru-RU"/>
              </w:rPr>
              <w:t>сынау</w:t>
            </w:r>
            <w:proofErr w:type="spellEnd"/>
            <w:r w:rsidRPr="006A747E">
              <w:rPr>
                <w:sz w:val="20"/>
                <w:szCs w:val="20"/>
                <w:lang w:val="ru-RU" w:eastAsia="ru-RU"/>
              </w:rPr>
              <w:t xml:space="preserve"> </w:t>
            </w:r>
            <w:proofErr w:type="spellStart"/>
            <w:r w:rsidRPr="006A747E">
              <w:rPr>
                <w:sz w:val="20"/>
                <w:szCs w:val="20"/>
                <w:lang w:val="ru-RU" w:eastAsia="ru-RU"/>
              </w:rPr>
              <w:t>қысымында</w:t>
            </w:r>
            <w:proofErr w:type="spellEnd"/>
            <w:r w:rsidRPr="006A747E">
              <w:rPr>
                <w:sz w:val="20"/>
                <w:szCs w:val="20"/>
                <w:lang w:val="ru-RU" w:eastAsia="ru-RU"/>
              </w:rPr>
              <w:t xml:space="preserve"> </w:t>
            </w:r>
            <w:proofErr w:type="spellStart"/>
            <w:r w:rsidRPr="006A747E">
              <w:rPr>
                <w:sz w:val="20"/>
                <w:szCs w:val="20"/>
                <w:lang w:val="ru-RU" w:eastAsia="ru-RU"/>
              </w:rPr>
              <w:t>пневматикалық</w:t>
            </w:r>
            <w:proofErr w:type="spellEnd"/>
            <w:r w:rsidRPr="006A747E">
              <w:rPr>
                <w:sz w:val="20"/>
                <w:szCs w:val="20"/>
                <w:lang w:val="ru-RU" w:eastAsia="ru-RU"/>
              </w:rPr>
              <w:t xml:space="preserve"> </w:t>
            </w:r>
            <w:proofErr w:type="spellStart"/>
            <w:r w:rsidRPr="006A747E">
              <w:rPr>
                <w:sz w:val="20"/>
                <w:szCs w:val="20"/>
                <w:lang w:val="ru-RU" w:eastAsia="ru-RU"/>
              </w:rPr>
              <w:t>сынақтан</w:t>
            </w:r>
            <w:proofErr w:type="spellEnd"/>
            <w:r w:rsidRPr="006A747E">
              <w:rPr>
                <w:sz w:val="20"/>
                <w:szCs w:val="20"/>
                <w:lang w:val="ru-RU" w:eastAsia="ru-RU"/>
              </w:rPr>
              <w:t xml:space="preserve"> </w:t>
            </w:r>
            <w:proofErr w:type="spellStart"/>
            <w:r w:rsidRPr="006A747E">
              <w:rPr>
                <w:sz w:val="20"/>
                <w:szCs w:val="20"/>
                <w:lang w:val="ru-RU" w:eastAsia="ru-RU"/>
              </w:rPr>
              <w:t>өткізуге</w:t>
            </w:r>
            <w:proofErr w:type="spellEnd"/>
            <w:r w:rsidRPr="006A747E">
              <w:rPr>
                <w:sz w:val="20"/>
                <w:szCs w:val="20"/>
                <w:lang w:val="ru-RU" w:eastAsia="ru-RU"/>
              </w:rPr>
              <w:t xml:space="preserve"> </w:t>
            </w:r>
            <w:proofErr w:type="spellStart"/>
            <w:r w:rsidRPr="006A747E">
              <w:rPr>
                <w:sz w:val="20"/>
                <w:szCs w:val="20"/>
                <w:lang w:val="ru-RU" w:eastAsia="ru-RU"/>
              </w:rPr>
              <w:t>арналған</w:t>
            </w:r>
            <w:proofErr w:type="spellEnd"/>
            <w:r w:rsidRPr="006A747E">
              <w:rPr>
                <w:sz w:val="20"/>
                <w:szCs w:val="20"/>
                <w:lang w:val="ru-RU" w:eastAsia="ru-RU"/>
              </w:rPr>
              <w:t xml:space="preserve"> </w:t>
            </w:r>
            <w:proofErr w:type="spellStart"/>
            <w:r w:rsidRPr="006A747E">
              <w:rPr>
                <w:sz w:val="20"/>
                <w:szCs w:val="20"/>
                <w:lang w:val="ru-RU" w:eastAsia="ru-RU"/>
              </w:rPr>
              <w:t>уәкілетті</w:t>
            </w:r>
            <w:proofErr w:type="spellEnd"/>
            <w:r w:rsidRPr="006A747E">
              <w:rPr>
                <w:sz w:val="20"/>
                <w:szCs w:val="20"/>
                <w:lang w:val="ru-RU" w:eastAsia="ru-RU"/>
              </w:rPr>
              <w:t xml:space="preserve"> </w:t>
            </w:r>
            <w:proofErr w:type="spellStart"/>
            <w:r w:rsidRPr="006A747E">
              <w:rPr>
                <w:sz w:val="20"/>
                <w:szCs w:val="20"/>
                <w:lang w:val="ru-RU" w:eastAsia="ru-RU"/>
              </w:rPr>
              <w:t>органда</w:t>
            </w:r>
            <w:proofErr w:type="spellEnd"/>
            <w:r w:rsidRPr="006A747E">
              <w:rPr>
                <w:sz w:val="20"/>
                <w:szCs w:val="20"/>
                <w:lang w:val="ru-RU" w:eastAsia="ru-RU"/>
              </w:rPr>
              <w:t xml:space="preserve"> </w:t>
            </w:r>
            <w:proofErr w:type="spellStart"/>
            <w:r w:rsidRPr="006A747E">
              <w:rPr>
                <w:sz w:val="20"/>
                <w:szCs w:val="20"/>
                <w:lang w:val="ru-RU" w:eastAsia="ru-RU"/>
              </w:rPr>
              <w:t>аттестатталған</w:t>
            </w:r>
            <w:proofErr w:type="spellEnd"/>
            <w:r w:rsidRPr="006A747E">
              <w:rPr>
                <w:sz w:val="20"/>
                <w:szCs w:val="20"/>
                <w:lang w:val="ru-RU" w:eastAsia="ru-RU"/>
              </w:rPr>
              <w:t xml:space="preserve"> </w:t>
            </w:r>
            <w:proofErr w:type="spellStart"/>
            <w:r w:rsidRPr="006A747E">
              <w:rPr>
                <w:sz w:val="20"/>
                <w:szCs w:val="20"/>
                <w:lang w:val="ru-RU" w:eastAsia="ru-RU"/>
              </w:rPr>
              <w:t>сынақ</w:t>
            </w:r>
            <w:proofErr w:type="spellEnd"/>
            <w:r w:rsidRPr="006A747E">
              <w:rPr>
                <w:sz w:val="20"/>
                <w:szCs w:val="20"/>
                <w:lang w:val="ru-RU" w:eastAsia="ru-RU"/>
              </w:rPr>
              <w:t xml:space="preserve"> </w:t>
            </w:r>
            <w:proofErr w:type="spellStart"/>
            <w:r w:rsidRPr="006A747E">
              <w:rPr>
                <w:sz w:val="20"/>
                <w:szCs w:val="20"/>
                <w:lang w:val="ru-RU" w:eastAsia="ru-RU"/>
              </w:rPr>
              <w:t>стендіне</w:t>
            </w:r>
            <w:proofErr w:type="spellEnd"/>
            <w:r w:rsidRPr="006A747E">
              <w:rPr>
                <w:sz w:val="20"/>
                <w:szCs w:val="20"/>
                <w:lang w:val="ru-RU" w:eastAsia="ru-RU"/>
              </w:rPr>
              <w:t xml:space="preserve"> </w:t>
            </w:r>
            <w:proofErr w:type="spellStart"/>
            <w:r w:rsidRPr="006A747E">
              <w:rPr>
                <w:sz w:val="20"/>
                <w:szCs w:val="20"/>
                <w:lang w:val="ru-RU" w:eastAsia="ru-RU"/>
              </w:rPr>
              <w:t>ие</w:t>
            </w:r>
            <w:proofErr w:type="spellEnd"/>
            <w:r w:rsidRPr="006A747E">
              <w:rPr>
                <w:sz w:val="20"/>
                <w:szCs w:val="20"/>
                <w:lang w:val="ru-RU" w:eastAsia="ru-RU"/>
              </w:rPr>
              <w:t xml:space="preserve"> </w:t>
            </w:r>
            <w:proofErr w:type="spellStart"/>
            <w:r w:rsidRPr="006A747E">
              <w:rPr>
                <w:sz w:val="20"/>
                <w:szCs w:val="20"/>
                <w:lang w:val="ru-RU" w:eastAsia="ru-RU"/>
              </w:rPr>
              <w:t>болуы</w:t>
            </w:r>
            <w:proofErr w:type="spellEnd"/>
            <w:r w:rsidRPr="006A747E">
              <w:rPr>
                <w:sz w:val="20"/>
                <w:szCs w:val="20"/>
                <w:lang w:val="ru-RU" w:eastAsia="ru-RU"/>
              </w:rPr>
              <w:t xml:space="preserve"> </w:t>
            </w:r>
            <w:proofErr w:type="spellStart"/>
            <w:r w:rsidRPr="006A747E">
              <w:rPr>
                <w:sz w:val="20"/>
                <w:szCs w:val="20"/>
                <w:lang w:val="ru-RU" w:eastAsia="ru-RU"/>
              </w:rPr>
              <w:t>тиіс</w:t>
            </w:r>
            <w:proofErr w:type="spellEnd"/>
            <w:r w:rsidRPr="006A747E">
              <w:rPr>
                <w:sz w:val="20"/>
                <w:szCs w:val="20"/>
                <w:lang w:val="ru-RU" w:eastAsia="ru-RU"/>
              </w:rPr>
              <w:t xml:space="preserve">; металл </w:t>
            </w:r>
            <w:proofErr w:type="spellStart"/>
            <w:r w:rsidRPr="006A747E">
              <w:rPr>
                <w:sz w:val="20"/>
                <w:szCs w:val="20"/>
                <w:lang w:val="ru-RU" w:eastAsia="ru-RU"/>
              </w:rPr>
              <w:t>герметикалығын</w:t>
            </w:r>
            <w:proofErr w:type="spellEnd"/>
            <w:r w:rsidRPr="006A747E">
              <w:rPr>
                <w:sz w:val="20"/>
                <w:szCs w:val="20"/>
                <w:lang w:val="ru-RU" w:eastAsia="ru-RU"/>
              </w:rPr>
              <w:t xml:space="preserve"> </w:t>
            </w:r>
            <w:proofErr w:type="spellStart"/>
            <w:r w:rsidRPr="006A747E">
              <w:rPr>
                <w:sz w:val="20"/>
                <w:szCs w:val="20"/>
                <w:lang w:val="ru-RU" w:eastAsia="ru-RU"/>
              </w:rPr>
              <w:t>бақылау</w:t>
            </w:r>
            <w:proofErr w:type="spellEnd"/>
            <w:r w:rsidRPr="006A747E">
              <w:rPr>
                <w:sz w:val="20"/>
                <w:szCs w:val="20"/>
                <w:lang w:val="ru-RU" w:eastAsia="ru-RU"/>
              </w:rPr>
              <w:t xml:space="preserve"> </w:t>
            </w:r>
            <w:proofErr w:type="spellStart"/>
            <w:r w:rsidRPr="006A747E">
              <w:rPr>
                <w:sz w:val="20"/>
                <w:szCs w:val="20"/>
                <w:lang w:val="ru-RU" w:eastAsia="ru-RU"/>
              </w:rPr>
              <w:t>және</w:t>
            </w:r>
            <w:proofErr w:type="spellEnd"/>
            <w:r w:rsidRPr="006A747E">
              <w:rPr>
                <w:sz w:val="20"/>
                <w:szCs w:val="20"/>
                <w:lang w:val="ru-RU" w:eastAsia="ru-RU"/>
              </w:rPr>
              <w:t xml:space="preserve"> </w:t>
            </w:r>
            <w:proofErr w:type="spellStart"/>
            <w:r w:rsidRPr="006A747E">
              <w:rPr>
                <w:sz w:val="20"/>
                <w:szCs w:val="20"/>
                <w:lang w:val="ru-RU" w:eastAsia="ru-RU"/>
              </w:rPr>
              <w:t>пневматикалық</w:t>
            </w:r>
            <w:proofErr w:type="spellEnd"/>
            <w:r w:rsidRPr="006A747E">
              <w:rPr>
                <w:sz w:val="20"/>
                <w:szCs w:val="20"/>
                <w:lang w:val="ru-RU" w:eastAsia="ru-RU"/>
              </w:rPr>
              <w:t xml:space="preserve"> </w:t>
            </w:r>
            <w:proofErr w:type="spellStart"/>
            <w:r w:rsidRPr="006A747E">
              <w:rPr>
                <w:sz w:val="20"/>
                <w:szCs w:val="20"/>
                <w:lang w:val="ru-RU" w:eastAsia="ru-RU"/>
              </w:rPr>
              <w:t>сынақтарды</w:t>
            </w:r>
            <w:proofErr w:type="spellEnd"/>
            <w:r w:rsidRPr="006A747E">
              <w:rPr>
                <w:sz w:val="20"/>
                <w:szCs w:val="20"/>
                <w:lang w:val="ru-RU" w:eastAsia="ru-RU"/>
              </w:rPr>
              <w:t xml:space="preserve"> </w:t>
            </w:r>
            <w:proofErr w:type="spellStart"/>
            <w:r w:rsidRPr="006A747E">
              <w:rPr>
                <w:sz w:val="20"/>
                <w:szCs w:val="20"/>
                <w:lang w:val="ru-RU" w:eastAsia="ru-RU"/>
              </w:rPr>
              <w:t>жүргізу</w:t>
            </w:r>
            <w:proofErr w:type="spellEnd"/>
            <w:r w:rsidRPr="006A747E">
              <w:rPr>
                <w:sz w:val="20"/>
                <w:szCs w:val="20"/>
                <w:lang w:val="ru-RU" w:eastAsia="ru-RU"/>
              </w:rPr>
              <w:t xml:space="preserve"> </w:t>
            </w:r>
            <w:proofErr w:type="spellStart"/>
            <w:r w:rsidRPr="006A747E">
              <w:rPr>
                <w:sz w:val="20"/>
                <w:szCs w:val="20"/>
                <w:lang w:val="ru-RU" w:eastAsia="ru-RU"/>
              </w:rPr>
              <w:t>мүмкіндігі</w:t>
            </w:r>
            <w:proofErr w:type="spellEnd"/>
            <w:r w:rsidRPr="006A747E">
              <w:rPr>
                <w:sz w:val="20"/>
                <w:szCs w:val="20"/>
                <w:lang w:val="ru-RU" w:eastAsia="ru-RU"/>
              </w:rPr>
              <w:t xml:space="preserve"> </w:t>
            </w:r>
            <w:proofErr w:type="spellStart"/>
            <w:r w:rsidRPr="006A747E">
              <w:rPr>
                <w:sz w:val="20"/>
                <w:szCs w:val="20"/>
                <w:lang w:val="ru-RU" w:eastAsia="ru-RU"/>
              </w:rPr>
              <w:t>болуы</w:t>
            </w:r>
            <w:proofErr w:type="spellEnd"/>
            <w:r w:rsidRPr="006A747E">
              <w:rPr>
                <w:sz w:val="20"/>
                <w:szCs w:val="20"/>
                <w:lang w:val="ru-RU" w:eastAsia="ru-RU"/>
              </w:rPr>
              <w:t xml:space="preserve"> керек </w:t>
            </w:r>
            <w:proofErr w:type="spellStart"/>
            <w:r w:rsidRPr="006A747E">
              <w:rPr>
                <w:sz w:val="20"/>
                <w:szCs w:val="20"/>
                <w:lang w:val="ru-RU" w:eastAsia="ru-RU"/>
              </w:rPr>
              <w:t>және</w:t>
            </w:r>
            <w:proofErr w:type="spellEnd"/>
            <w:r w:rsidRPr="006A747E">
              <w:rPr>
                <w:sz w:val="20"/>
                <w:szCs w:val="20"/>
                <w:lang w:val="ru-RU" w:eastAsia="ru-RU"/>
              </w:rPr>
              <w:t xml:space="preserve"> оны </w:t>
            </w:r>
            <w:proofErr w:type="spellStart"/>
            <w:r w:rsidRPr="006A747E">
              <w:rPr>
                <w:sz w:val="20"/>
                <w:szCs w:val="20"/>
                <w:lang w:val="ru-RU" w:eastAsia="ru-RU"/>
              </w:rPr>
              <w:t>растайтын</w:t>
            </w:r>
            <w:proofErr w:type="spellEnd"/>
            <w:r w:rsidRPr="006A747E">
              <w:rPr>
                <w:sz w:val="20"/>
                <w:szCs w:val="20"/>
                <w:lang w:val="ru-RU" w:eastAsia="ru-RU"/>
              </w:rPr>
              <w:t xml:space="preserve"> </w:t>
            </w:r>
            <w:proofErr w:type="spellStart"/>
            <w:r w:rsidRPr="006A747E">
              <w:rPr>
                <w:sz w:val="20"/>
                <w:szCs w:val="20"/>
                <w:lang w:val="ru-RU" w:eastAsia="ru-RU"/>
              </w:rPr>
              <w:t>уәкілетті</w:t>
            </w:r>
            <w:proofErr w:type="spellEnd"/>
            <w:r w:rsidRPr="006A747E">
              <w:rPr>
                <w:sz w:val="20"/>
                <w:szCs w:val="20"/>
                <w:lang w:val="ru-RU" w:eastAsia="ru-RU"/>
              </w:rPr>
              <w:t xml:space="preserve"> </w:t>
            </w:r>
            <w:proofErr w:type="spellStart"/>
            <w:r w:rsidRPr="006A747E">
              <w:rPr>
                <w:sz w:val="20"/>
                <w:szCs w:val="20"/>
                <w:lang w:val="ru-RU" w:eastAsia="ru-RU"/>
              </w:rPr>
              <w:t>органның</w:t>
            </w:r>
            <w:proofErr w:type="spellEnd"/>
            <w:r w:rsidRPr="006A747E">
              <w:rPr>
                <w:sz w:val="20"/>
                <w:szCs w:val="20"/>
                <w:lang w:val="ru-RU" w:eastAsia="ru-RU"/>
              </w:rPr>
              <w:t xml:space="preserve"> </w:t>
            </w:r>
            <w:proofErr w:type="spellStart"/>
            <w:r w:rsidRPr="006A747E">
              <w:rPr>
                <w:sz w:val="20"/>
                <w:szCs w:val="20"/>
                <w:lang w:val="ru-RU" w:eastAsia="ru-RU"/>
              </w:rPr>
              <w:t>сынақ</w:t>
            </w:r>
            <w:proofErr w:type="spellEnd"/>
            <w:r w:rsidRPr="006A747E">
              <w:rPr>
                <w:sz w:val="20"/>
                <w:szCs w:val="20"/>
                <w:lang w:val="ru-RU" w:eastAsia="ru-RU"/>
              </w:rPr>
              <w:t xml:space="preserve"> </w:t>
            </w:r>
            <w:proofErr w:type="spellStart"/>
            <w:r w:rsidRPr="006A747E">
              <w:rPr>
                <w:sz w:val="20"/>
                <w:szCs w:val="20"/>
                <w:lang w:val="ru-RU" w:eastAsia="ru-RU"/>
              </w:rPr>
              <w:t>стендіне</w:t>
            </w:r>
            <w:proofErr w:type="spellEnd"/>
            <w:r w:rsidRPr="006A747E">
              <w:rPr>
                <w:sz w:val="20"/>
                <w:szCs w:val="20"/>
                <w:lang w:val="ru-RU" w:eastAsia="ru-RU"/>
              </w:rPr>
              <w:t xml:space="preserve"> </w:t>
            </w:r>
            <w:proofErr w:type="spellStart"/>
            <w:r w:rsidRPr="006A747E">
              <w:rPr>
                <w:sz w:val="20"/>
                <w:szCs w:val="20"/>
                <w:lang w:val="ru-RU" w:eastAsia="ru-RU"/>
              </w:rPr>
              <w:t>берілген</w:t>
            </w:r>
            <w:proofErr w:type="spellEnd"/>
            <w:r w:rsidRPr="006A747E">
              <w:rPr>
                <w:sz w:val="20"/>
                <w:szCs w:val="20"/>
                <w:lang w:val="ru-RU" w:eastAsia="ru-RU"/>
              </w:rPr>
              <w:t xml:space="preserve"> </w:t>
            </w:r>
            <w:proofErr w:type="spellStart"/>
            <w:r w:rsidRPr="006A747E">
              <w:rPr>
                <w:sz w:val="20"/>
                <w:szCs w:val="20"/>
                <w:lang w:val="ru-RU" w:eastAsia="ru-RU"/>
              </w:rPr>
              <w:t>ағымдағы</w:t>
            </w:r>
            <w:proofErr w:type="spellEnd"/>
            <w:r w:rsidRPr="006A747E">
              <w:rPr>
                <w:sz w:val="20"/>
                <w:szCs w:val="20"/>
                <w:lang w:val="ru-RU" w:eastAsia="ru-RU"/>
              </w:rPr>
              <w:t xml:space="preserve"> аттестат </w:t>
            </w:r>
            <w:proofErr w:type="spellStart"/>
            <w:r w:rsidRPr="006A747E">
              <w:rPr>
                <w:sz w:val="20"/>
                <w:szCs w:val="20"/>
                <w:lang w:val="ru-RU" w:eastAsia="ru-RU"/>
              </w:rPr>
              <w:t>сертификатының</w:t>
            </w:r>
            <w:proofErr w:type="spellEnd"/>
            <w:r w:rsidRPr="006A747E">
              <w:rPr>
                <w:sz w:val="20"/>
                <w:szCs w:val="20"/>
                <w:lang w:val="ru-RU" w:eastAsia="ru-RU"/>
              </w:rPr>
              <w:t xml:space="preserve"> </w:t>
            </w:r>
            <w:proofErr w:type="spellStart"/>
            <w:r w:rsidRPr="006A747E">
              <w:rPr>
                <w:sz w:val="20"/>
                <w:szCs w:val="20"/>
                <w:lang w:val="ru-RU" w:eastAsia="ru-RU"/>
              </w:rPr>
              <w:t>электрондық</w:t>
            </w:r>
            <w:proofErr w:type="spellEnd"/>
            <w:r w:rsidRPr="006A747E">
              <w:rPr>
                <w:sz w:val="20"/>
                <w:szCs w:val="20"/>
                <w:lang w:val="ru-RU" w:eastAsia="ru-RU"/>
              </w:rPr>
              <w:t xml:space="preserve"> </w:t>
            </w:r>
            <w:proofErr w:type="spellStart"/>
            <w:r w:rsidRPr="006A747E">
              <w:rPr>
                <w:sz w:val="20"/>
                <w:szCs w:val="20"/>
                <w:lang w:val="ru-RU" w:eastAsia="ru-RU"/>
              </w:rPr>
              <w:t>көшірмесін</w:t>
            </w:r>
            <w:proofErr w:type="spellEnd"/>
            <w:r w:rsidRPr="006A747E">
              <w:rPr>
                <w:sz w:val="20"/>
                <w:szCs w:val="20"/>
                <w:lang w:val="ru-RU" w:eastAsia="ru-RU"/>
              </w:rPr>
              <w:t xml:space="preserve"> </w:t>
            </w:r>
            <w:proofErr w:type="spellStart"/>
            <w:r w:rsidRPr="006A747E">
              <w:rPr>
                <w:sz w:val="20"/>
                <w:szCs w:val="20"/>
                <w:lang w:val="ru-RU" w:eastAsia="ru-RU"/>
              </w:rPr>
              <w:t>тендерлік</w:t>
            </w:r>
            <w:proofErr w:type="spellEnd"/>
            <w:r w:rsidRPr="006A747E">
              <w:rPr>
                <w:sz w:val="20"/>
                <w:szCs w:val="20"/>
                <w:lang w:val="ru-RU" w:eastAsia="ru-RU"/>
              </w:rPr>
              <w:t xml:space="preserve"> </w:t>
            </w:r>
            <w:proofErr w:type="spellStart"/>
            <w:r w:rsidRPr="006A747E">
              <w:rPr>
                <w:sz w:val="20"/>
                <w:szCs w:val="20"/>
                <w:lang w:val="ru-RU" w:eastAsia="ru-RU"/>
              </w:rPr>
              <w:t>өтінішке</w:t>
            </w:r>
            <w:proofErr w:type="spellEnd"/>
            <w:r w:rsidRPr="006A747E">
              <w:rPr>
                <w:sz w:val="20"/>
                <w:szCs w:val="20"/>
                <w:lang w:val="ru-RU" w:eastAsia="ru-RU"/>
              </w:rPr>
              <w:t xml:space="preserve"> </w:t>
            </w:r>
            <w:proofErr w:type="spellStart"/>
            <w:r w:rsidRPr="006A747E">
              <w:rPr>
                <w:sz w:val="20"/>
                <w:szCs w:val="20"/>
                <w:lang w:val="ru-RU" w:eastAsia="ru-RU"/>
              </w:rPr>
              <w:t>қоса</w:t>
            </w:r>
            <w:proofErr w:type="spellEnd"/>
            <w:r w:rsidRPr="006A747E">
              <w:rPr>
                <w:sz w:val="20"/>
                <w:szCs w:val="20"/>
                <w:lang w:val="ru-RU" w:eastAsia="ru-RU"/>
              </w:rPr>
              <w:t xml:space="preserve"> </w:t>
            </w:r>
            <w:proofErr w:type="spellStart"/>
            <w:r w:rsidRPr="006A747E">
              <w:rPr>
                <w:sz w:val="20"/>
                <w:szCs w:val="20"/>
                <w:lang w:val="ru-RU" w:eastAsia="ru-RU"/>
              </w:rPr>
              <w:t>ұсынуы</w:t>
            </w:r>
            <w:proofErr w:type="spellEnd"/>
            <w:r w:rsidRPr="006A747E">
              <w:rPr>
                <w:sz w:val="20"/>
                <w:szCs w:val="20"/>
                <w:lang w:val="ru-RU" w:eastAsia="ru-RU"/>
              </w:rPr>
              <w:t xml:space="preserve"> </w:t>
            </w:r>
            <w:proofErr w:type="spellStart"/>
            <w:r w:rsidRPr="006A747E">
              <w:rPr>
                <w:sz w:val="20"/>
                <w:szCs w:val="20"/>
                <w:lang w:val="ru-RU" w:eastAsia="ru-RU"/>
              </w:rPr>
              <w:t>тиіс</w:t>
            </w:r>
            <w:proofErr w:type="spellEnd"/>
            <w:r w:rsidRPr="006A747E">
              <w:rPr>
                <w:sz w:val="20"/>
                <w:szCs w:val="20"/>
                <w:lang w:val="ru-RU" w:eastAsia="ru-RU"/>
              </w:rPr>
              <w:t>.</w:t>
            </w:r>
          </w:p>
          <w:p w14:paraId="5A914E45" w14:textId="78FA3127" w:rsidR="00736AFD" w:rsidRPr="00736AFD" w:rsidRDefault="00736AFD" w:rsidP="008E43D3">
            <w:pPr>
              <w:ind w:right="-6"/>
              <w:rPr>
                <w:sz w:val="20"/>
                <w:szCs w:val="20"/>
                <w:lang w:val="ru-RU"/>
              </w:rPr>
            </w:pPr>
          </w:p>
        </w:tc>
        <w:tc>
          <w:tcPr>
            <w:tcW w:w="2166" w:type="dxa"/>
            <w:tcBorders>
              <w:top w:val="single" w:sz="4" w:space="0" w:color="auto"/>
              <w:left w:val="single" w:sz="4" w:space="0" w:color="auto"/>
              <w:bottom w:val="single" w:sz="4" w:space="0" w:color="auto"/>
              <w:right w:val="single" w:sz="4" w:space="0" w:color="auto"/>
            </w:tcBorders>
          </w:tcPr>
          <w:p w14:paraId="1374A135" w14:textId="77777777" w:rsidR="00736AFD" w:rsidRPr="00736AFD" w:rsidRDefault="00736AFD">
            <w:pPr>
              <w:rPr>
                <w:sz w:val="20"/>
                <w:szCs w:val="20"/>
                <w:lang w:val="ru-RU"/>
              </w:rPr>
            </w:pPr>
          </w:p>
        </w:tc>
      </w:tr>
      <w:tr w:rsidR="00736AFD" w:rsidRPr="00D67BC4" w14:paraId="5134F5F2" w14:textId="77777777" w:rsidTr="00C75F9D">
        <w:tc>
          <w:tcPr>
            <w:tcW w:w="4208" w:type="dxa"/>
            <w:tcBorders>
              <w:top w:val="single" w:sz="4" w:space="0" w:color="auto"/>
              <w:left w:val="single" w:sz="4" w:space="0" w:color="auto"/>
              <w:bottom w:val="single" w:sz="4" w:space="0" w:color="auto"/>
              <w:right w:val="single" w:sz="4" w:space="0" w:color="auto"/>
            </w:tcBorders>
          </w:tcPr>
          <w:p w14:paraId="058EF0A8" w14:textId="1F73D02B" w:rsidR="00736AFD" w:rsidRPr="006A747E" w:rsidRDefault="006A747E">
            <w:pPr>
              <w:rPr>
                <w:sz w:val="20"/>
                <w:szCs w:val="20"/>
                <w:lang w:val="ru-RU"/>
              </w:rPr>
            </w:pPr>
            <w:proofErr w:type="spellStart"/>
            <w:r w:rsidRPr="006A747E">
              <w:rPr>
                <w:sz w:val="20"/>
                <w:szCs w:val="20"/>
                <w:lang w:val="ru-RU"/>
              </w:rPr>
              <w:t>Өндіріс</w:t>
            </w:r>
            <w:proofErr w:type="spellEnd"/>
            <w:r w:rsidRPr="006A747E">
              <w:rPr>
                <w:sz w:val="20"/>
                <w:szCs w:val="20"/>
                <w:lang w:val="ru-RU"/>
              </w:rPr>
              <w:t xml:space="preserve"> </w:t>
            </w:r>
            <w:proofErr w:type="spellStart"/>
            <w:r w:rsidRPr="006A747E">
              <w:rPr>
                <w:sz w:val="20"/>
                <w:szCs w:val="20"/>
                <w:lang w:val="ru-RU"/>
              </w:rPr>
              <w:t>технологиясы</w:t>
            </w:r>
            <w:proofErr w:type="spellEnd"/>
            <w:r w:rsidRPr="006A747E">
              <w:rPr>
                <w:sz w:val="20"/>
                <w:szCs w:val="20"/>
                <w:lang w:val="ru-RU"/>
              </w:rPr>
              <w:t xml:space="preserve">, </w:t>
            </w:r>
            <w:proofErr w:type="spellStart"/>
            <w:r w:rsidRPr="006A747E">
              <w:rPr>
                <w:sz w:val="20"/>
                <w:szCs w:val="20"/>
                <w:lang w:val="ru-RU"/>
              </w:rPr>
              <w:t>еңбек</w:t>
            </w:r>
            <w:proofErr w:type="spellEnd"/>
            <w:r w:rsidRPr="006A747E">
              <w:rPr>
                <w:sz w:val="20"/>
                <w:szCs w:val="20"/>
                <w:lang w:val="ru-RU"/>
              </w:rPr>
              <w:t xml:space="preserve"> </w:t>
            </w:r>
            <w:proofErr w:type="spellStart"/>
            <w:r w:rsidRPr="006A747E">
              <w:rPr>
                <w:sz w:val="20"/>
                <w:szCs w:val="20"/>
                <w:lang w:val="ru-RU"/>
              </w:rPr>
              <w:t>қауіпсіздігі</w:t>
            </w:r>
            <w:proofErr w:type="spellEnd"/>
            <w:r w:rsidRPr="006A747E">
              <w:rPr>
                <w:sz w:val="20"/>
                <w:szCs w:val="20"/>
                <w:lang w:val="ru-RU"/>
              </w:rPr>
              <w:t xml:space="preserve"> </w:t>
            </w:r>
            <w:proofErr w:type="spellStart"/>
            <w:r w:rsidRPr="006A747E">
              <w:rPr>
                <w:sz w:val="20"/>
                <w:szCs w:val="20"/>
                <w:lang w:val="ru-RU"/>
              </w:rPr>
              <w:t>және</w:t>
            </w:r>
            <w:proofErr w:type="spellEnd"/>
            <w:r w:rsidRPr="006A747E">
              <w:rPr>
                <w:sz w:val="20"/>
                <w:szCs w:val="20"/>
                <w:lang w:val="ru-RU"/>
              </w:rPr>
              <w:t xml:space="preserve"> </w:t>
            </w:r>
            <w:proofErr w:type="spellStart"/>
            <w:r w:rsidRPr="006A747E">
              <w:rPr>
                <w:sz w:val="20"/>
                <w:szCs w:val="20"/>
                <w:lang w:val="ru-RU"/>
              </w:rPr>
              <w:t>қоршаған</w:t>
            </w:r>
            <w:proofErr w:type="spellEnd"/>
            <w:r w:rsidRPr="006A747E">
              <w:rPr>
                <w:sz w:val="20"/>
                <w:szCs w:val="20"/>
                <w:lang w:val="ru-RU"/>
              </w:rPr>
              <w:t xml:space="preserve"> </w:t>
            </w:r>
            <w:proofErr w:type="spellStart"/>
            <w:r w:rsidRPr="006A747E">
              <w:rPr>
                <w:sz w:val="20"/>
                <w:szCs w:val="20"/>
                <w:lang w:val="ru-RU"/>
              </w:rPr>
              <w:t>ортаны</w:t>
            </w:r>
            <w:proofErr w:type="spellEnd"/>
            <w:r w:rsidRPr="006A747E">
              <w:rPr>
                <w:sz w:val="20"/>
                <w:szCs w:val="20"/>
                <w:lang w:val="ru-RU"/>
              </w:rPr>
              <w:t xml:space="preserve"> </w:t>
            </w:r>
            <w:proofErr w:type="spellStart"/>
            <w:r w:rsidRPr="006A747E">
              <w:rPr>
                <w:sz w:val="20"/>
                <w:szCs w:val="20"/>
                <w:lang w:val="ru-RU"/>
              </w:rPr>
              <w:t>қорғау</w:t>
            </w:r>
            <w:proofErr w:type="spellEnd"/>
            <w:r w:rsidRPr="006A747E">
              <w:rPr>
                <w:sz w:val="20"/>
                <w:szCs w:val="20"/>
                <w:lang w:val="ru-RU"/>
              </w:rPr>
              <w:t xml:space="preserve"> </w:t>
            </w:r>
            <w:proofErr w:type="spellStart"/>
            <w:r w:rsidRPr="006A747E">
              <w:rPr>
                <w:sz w:val="20"/>
                <w:szCs w:val="20"/>
                <w:lang w:val="ru-RU"/>
              </w:rPr>
              <w:t>бойынша</w:t>
            </w:r>
            <w:proofErr w:type="spellEnd"/>
            <w:r w:rsidRPr="006A747E">
              <w:rPr>
                <w:sz w:val="20"/>
                <w:szCs w:val="20"/>
                <w:lang w:val="ru-RU"/>
              </w:rPr>
              <w:t xml:space="preserve"> </w:t>
            </w:r>
            <w:proofErr w:type="spellStart"/>
            <w:r w:rsidRPr="006A747E">
              <w:rPr>
                <w:sz w:val="20"/>
                <w:szCs w:val="20"/>
                <w:lang w:val="ru-RU"/>
              </w:rPr>
              <w:t>негізгі</w:t>
            </w:r>
            <w:proofErr w:type="spellEnd"/>
            <w:r w:rsidRPr="006A747E">
              <w:rPr>
                <w:sz w:val="20"/>
                <w:szCs w:val="20"/>
                <w:lang w:val="ru-RU"/>
              </w:rPr>
              <w:t xml:space="preserve"> </w:t>
            </w:r>
            <w:proofErr w:type="spellStart"/>
            <w:r w:rsidRPr="006A747E">
              <w:rPr>
                <w:sz w:val="20"/>
                <w:szCs w:val="20"/>
                <w:lang w:val="ru-RU"/>
              </w:rPr>
              <w:t>талаптар</w:t>
            </w:r>
            <w:proofErr w:type="spellEnd"/>
          </w:p>
        </w:tc>
        <w:tc>
          <w:tcPr>
            <w:tcW w:w="3572" w:type="dxa"/>
            <w:tcBorders>
              <w:top w:val="single" w:sz="4" w:space="0" w:color="auto"/>
              <w:left w:val="single" w:sz="4" w:space="0" w:color="auto"/>
              <w:bottom w:val="single" w:sz="4" w:space="0" w:color="auto"/>
              <w:right w:val="single" w:sz="4" w:space="0" w:color="auto"/>
            </w:tcBorders>
          </w:tcPr>
          <w:p w14:paraId="57B3154D" w14:textId="66CA6B6B" w:rsidR="00736AFD" w:rsidRPr="006A747E" w:rsidRDefault="006A747E" w:rsidP="006A747E">
            <w:pPr>
              <w:rPr>
                <w:sz w:val="20"/>
                <w:szCs w:val="20"/>
                <w:lang w:val="ru-RU"/>
              </w:rPr>
            </w:pPr>
            <w:r w:rsidRPr="006A747E">
              <w:rPr>
                <w:color w:val="000000"/>
                <w:sz w:val="20"/>
                <w:szCs w:val="20"/>
                <w:lang w:val="ru-RU" w:eastAsia="ru-RU"/>
              </w:rPr>
              <w:t xml:space="preserve">1. </w:t>
            </w:r>
            <w:proofErr w:type="spellStart"/>
            <w:r w:rsidRPr="006A747E">
              <w:rPr>
                <w:color w:val="000000"/>
                <w:sz w:val="20"/>
                <w:szCs w:val="20"/>
                <w:lang w:val="ru-RU" w:eastAsia="ru-RU"/>
              </w:rPr>
              <w:t>Қазақстан</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Республикасы</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Азаматтық</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қорғау</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туралы</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заңы</w:t>
            </w:r>
            <w:proofErr w:type="spellEnd"/>
            <w:r w:rsidRPr="006A747E">
              <w:rPr>
                <w:color w:val="000000"/>
                <w:sz w:val="20"/>
                <w:szCs w:val="20"/>
                <w:lang w:val="ru-RU" w:eastAsia="ru-RU"/>
              </w:rPr>
              <w:t xml:space="preserve">, 2014 </w:t>
            </w:r>
            <w:proofErr w:type="spellStart"/>
            <w:r w:rsidRPr="006A747E">
              <w:rPr>
                <w:color w:val="000000"/>
                <w:sz w:val="20"/>
                <w:szCs w:val="20"/>
                <w:lang w:val="ru-RU" w:eastAsia="ru-RU"/>
              </w:rPr>
              <w:t>жылғы</w:t>
            </w:r>
            <w:proofErr w:type="spellEnd"/>
            <w:r w:rsidRPr="006A747E">
              <w:rPr>
                <w:color w:val="000000"/>
                <w:sz w:val="20"/>
                <w:szCs w:val="20"/>
                <w:lang w:val="ru-RU" w:eastAsia="ru-RU"/>
              </w:rPr>
              <w:t xml:space="preserve"> 11 </w:t>
            </w:r>
            <w:proofErr w:type="spellStart"/>
            <w:r w:rsidRPr="006A747E">
              <w:rPr>
                <w:color w:val="000000"/>
                <w:sz w:val="20"/>
                <w:szCs w:val="20"/>
                <w:lang w:val="ru-RU" w:eastAsia="ru-RU"/>
              </w:rPr>
              <w:t>сәуір</w:t>
            </w:r>
            <w:proofErr w:type="spellEnd"/>
            <w:r w:rsidRPr="006A747E">
              <w:rPr>
                <w:color w:val="000000"/>
                <w:sz w:val="20"/>
                <w:szCs w:val="20"/>
                <w:lang w:val="ru-RU" w:eastAsia="ru-RU"/>
              </w:rPr>
              <w:t xml:space="preserve"> № 188-</w:t>
            </w:r>
            <w:r w:rsidRPr="006A747E">
              <w:rPr>
                <w:color w:val="000000"/>
                <w:sz w:val="20"/>
                <w:szCs w:val="20"/>
                <w:lang w:eastAsia="ru-RU"/>
              </w:rPr>
              <w:t>V</w:t>
            </w:r>
            <w:r w:rsidRPr="006A747E">
              <w:rPr>
                <w:color w:val="000000"/>
                <w:sz w:val="20"/>
                <w:szCs w:val="20"/>
                <w:lang w:val="ru-RU" w:eastAsia="ru-RU"/>
              </w:rPr>
              <w:t>.</w:t>
            </w:r>
            <w:r w:rsidRPr="006A747E">
              <w:rPr>
                <w:color w:val="000000"/>
                <w:sz w:val="20"/>
                <w:szCs w:val="20"/>
                <w:lang w:val="ru-RU" w:eastAsia="ru-RU"/>
              </w:rPr>
              <w:br/>
              <w:t xml:space="preserve">2. </w:t>
            </w:r>
            <w:proofErr w:type="spellStart"/>
            <w:r w:rsidRPr="006A747E">
              <w:rPr>
                <w:color w:val="000000"/>
                <w:sz w:val="20"/>
                <w:szCs w:val="20"/>
                <w:lang w:val="ru-RU" w:eastAsia="ru-RU"/>
              </w:rPr>
              <w:t>Халықаралық</w:t>
            </w:r>
            <w:proofErr w:type="spellEnd"/>
            <w:r w:rsidRPr="006A747E">
              <w:rPr>
                <w:color w:val="000000"/>
                <w:sz w:val="20"/>
                <w:szCs w:val="20"/>
                <w:lang w:val="ru-RU" w:eastAsia="ru-RU"/>
              </w:rPr>
              <w:t xml:space="preserve"> стандарт ГОСТ 13846–2003 «</w:t>
            </w:r>
            <w:proofErr w:type="spellStart"/>
            <w:r w:rsidRPr="006A747E">
              <w:rPr>
                <w:color w:val="000000"/>
                <w:sz w:val="20"/>
                <w:szCs w:val="20"/>
                <w:lang w:val="ru-RU" w:eastAsia="ru-RU"/>
              </w:rPr>
              <w:t>Фонтандық</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және</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нагнетательдық</w:t>
            </w:r>
            <w:proofErr w:type="spellEnd"/>
            <w:r w:rsidRPr="006A747E">
              <w:rPr>
                <w:color w:val="000000"/>
                <w:sz w:val="20"/>
                <w:szCs w:val="20"/>
                <w:lang w:val="ru-RU" w:eastAsia="ru-RU"/>
              </w:rPr>
              <w:t xml:space="preserve"> арматура».</w:t>
            </w:r>
            <w:r w:rsidRPr="006A747E">
              <w:rPr>
                <w:color w:val="000000"/>
                <w:sz w:val="20"/>
                <w:szCs w:val="20"/>
                <w:lang w:val="ru-RU" w:eastAsia="ru-RU"/>
              </w:rPr>
              <w:br/>
              <w:t xml:space="preserve">3. </w:t>
            </w:r>
            <w:proofErr w:type="spellStart"/>
            <w:r w:rsidRPr="006A747E">
              <w:rPr>
                <w:color w:val="000000"/>
                <w:sz w:val="20"/>
                <w:szCs w:val="20"/>
                <w:lang w:val="ru-RU" w:eastAsia="ru-RU"/>
              </w:rPr>
              <w:t>Сульфидті-коррозиялық</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жарықтануға</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төзімді</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устьелік</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мұнай</w:t>
            </w:r>
            <w:proofErr w:type="spellEnd"/>
            <w:r w:rsidRPr="006A747E">
              <w:rPr>
                <w:color w:val="000000"/>
                <w:sz w:val="20"/>
                <w:szCs w:val="20"/>
                <w:lang w:val="ru-RU" w:eastAsia="ru-RU"/>
              </w:rPr>
              <w:t xml:space="preserve">-газ </w:t>
            </w:r>
            <w:proofErr w:type="spellStart"/>
            <w:r w:rsidRPr="006A747E">
              <w:rPr>
                <w:color w:val="000000"/>
                <w:sz w:val="20"/>
                <w:szCs w:val="20"/>
                <w:lang w:val="ru-RU" w:eastAsia="ru-RU"/>
              </w:rPr>
              <w:t>өндірістік</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бұрғылау</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геологиялық</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барлау</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және</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геофизикалық</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жабдықтар</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паспорттарында</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оның</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көрсетілген</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ортада</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қолданылуына</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өндіруші</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ұйымның</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кепілдігі</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болуы</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тиіс</w:t>
            </w:r>
            <w:proofErr w:type="spellEnd"/>
            <w:r w:rsidRPr="006A747E">
              <w:rPr>
                <w:color w:val="000000"/>
                <w:sz w:val="20"/>
                <w:szCs w:val="20"/>
                <w:lang w:val="ru-RU" w:eastAsia="ru-RU"/>
              </w:rPr>
              <w:t>.</w:t>
            </w:r>
          </w:p>
        </w:tc>
        <w:tc>
          <w:tcPr>
            <w:tcW w:w="2166" w:type="dxa"/>
            <w:tcBorders>
              <w:top w:val="single" w:sz="4" w:space="0" w:color="auto"/>
              <w:left w:val="single" w:sz="4" w:space="0" w:color="auto"/>
              <w:bottom w:val="single" w:sz="4" w:space="0" w:color="auto"/>
              <w:right w:val="single" w:sz="4" w:space="0" w:color="auto"/>
            </w:tcBorders>
          </w:tcPr>
          <w:p w14:paraId="0C4514A0" w14:textId="77777777" w:rsidR="00736AFD" w:rsidRPr="00736AFD" w:rsidRDefault="00736AFD">
            <w:pPr>
              <w:rPr>
                <w:sz w:val="20"/>
                <w:szCs w:val="20"/>
                <w:lang w:val="ru-RU"/>
              </w:rPr>
            </w:pPr>
          </w:p>
        </w:tc>
      </w:tr>
      <w:tr w:rsidR="00217A7A" w:rsidRPr="00D67BC4" w14:paraId="40CDCDDE" w14:textId="77777777" w:rsidTr="00C75F9D">
        <w:tc>
          <w:tcPr>
            <w:tcW w:w="4208" w:type="dxa"/>
            <w:tcBorders>
              <w:top w:val="single" w:sz="4" w:space="0" w:color="auto"/>
              <w:left w:val="single" w:sz="4" w:space="0" w:color="auto"/>
              <w:bottom w:val="single" w:sz="4" w:space="0" w:color="auto"/>
              <w:right w:val="single" w:sz="4" w:space="0" w:color="auto"/>
            </w:tcBorders>
          </w:tcPr>
          <w:p w14:paraId="64850BC7" w14:textId="592D8F89" w:rsidR="00217A7A" w:rsidRPr="006A747E" w:rsidRDefault="006A747E">
            <w:pPr>
              <w:rPr>
                <w:sz w:val="20"/>
                <w:szCs w:val="20"/>
                <w:lang w:val="ru-RU"/>
              </w:rPr>
            </w:pPr>
            <w:proofErr w:type="spellStart"/>
            <w:r w:rsidRPr="006A747E">
              <w:rPr>
                <w:sz w:val="20"/>
                <w:szCs w:val="20"/>
              </w:rPr>
              <w:t>Маркіровка</w:t>
            </w:r>
            <w:proofErr w:type="spellEnd"/>
            <w:r w:rsidRPr="006A747E">
              <w:rPr>
                <w:sz w:val="20"/>
                <w:szCs w:val="20"/>
              </w:rPr>
              <w:t xml:space="preserve"> </w:t>
            </w:r>
            <w:proofErr w:type="spellStart"/>
            <w:r w:rsidRPr="006A747E">
              <w:rPr>
                <w:sz w:val="20"/>
                <w:szCs w:val="20"/>
              </w:rPr>
              <w:t>және</w:t>
            </w:r>
            <w:proofErr w:type="spellEnd"/>
            <w:r w:rsidRPr="006A747E">
              <w:rPr>
                <w:sz w:val="20"/>
                <w:szCs w:val="20"/>
              </w:rPr>
              <w:t xml:space="preserve"> </w:t>
            </w:r>
            <w:proofErr w:type="spellStart"/>
            <w:r w:rsidRPr="006A747E">
              <w:rPr>
                <w:sz w:val="20"/>
                <w:szCs w:val="20"/>
              </w:rPr>
              <w:t>орау</w:t>
            </w:r>
            <w:proofErr w:type="spellEnd"/>
          </w:p>
        </w:tc>
        <w:tc>
          <w:tcPr>
            <w:tcW w:w="3572" w:type="dxa"/>
            <w:tcBorders>
              <w:top w:val="single" w:sz="4" w:space="0" w:color="auto"/>
              <w:left w:val="single" w:sz="4" w:space="0" w:color="auto"/>
              <w:bottom w:val="single" w:sz="4" w:space="0" w:color="auto"/>
              <w:right w:val="single" w:sz="4" w:space="0" w:color="auto"/>
            </w:tcBorders>
          </w:tcPr>
          <w:p w14:paraId="5F21AE5A" w14:textId="430185D6" w:rsidR="00217A7A" w:rsidRPr="00217A7A" w:rsidRDefault="006A747E" w:rsidP="0025044A">
            <w:pPr>
              <w:rPr>
                <w:color w:val="000000"/>
                <w:sz w:val="20"/>
                <w:szCs w:val="20"/>
                <w:lang w:val="ru-RU" w:eastAsia="ru-RU"/>
              </w:rPr>
            </w:pPr>
            <w:proofErr w:type="spellStart"/>
            <w:r w:rsidRPr="006A747E">
              <w:rPr>
                <w:color w:val="000000"/>
                <w:sz w:val="20"/>
                <w:szCs w:val="20"/>
                <w:lang w:val="ru-RU" w:eastAsia="ru-RU"/>
              </w:rPr>
              <w:t>Ақпаратты</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белгілеу</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құралдары</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өнімді</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сақтау</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тасымалдау</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және</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пайдалану</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кезінде</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маркіровканың</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тұрақтылығын</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қамтамасыз</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етуі</w:t>
            </w:r>
            <w:proofErr w:type="spellEnd"/>
            <w:r w:rsidRPr="006A747E">
              <w:rPr>
                <w:color w:val="000000"/>
                <w:sz w:val="20"/>
                <w:szCs w:val="20"/>
                <w:lang w:val="ru-RU" w:eastAsia="ru-RU"/>
              </w:rPr>
              <w:t xml:space="preserve"> </w:t>
            </w:r>
            <w:proofErr w:type="spellStart"/>
            <w:r w:rsidRPr="006A747E">
              <w:rPr>
                <w:color w:val="000000"/>
                <w:sz w:val="20"/>
                <w:szCs w:val="20"/>
                <w:lang w:val="ru-RU" w:eastAsia="ru-RU"/>
              </w:rPr>
              <w:t>тиіс</w:t>
            </w:r>
            <w:proofErr w:type="spellEnd"/>
            <w:r w:rsidRPr="006A747E">
              <w:rPr>
                <w:color w:val="000000"/>
                <w:sz w:val="20"/>
                <w:szCs w:val="20"/>
                <w:lang w:val="ru-RU" w:eastAsia="ru-RU"/>
              </w:rPr>
              <w:t>.</w:t>
            </w:r>
          </w:p>
        </w:tc>
        <w:tc>
          <w:tcPr>
            <w:tcW w:w="2166" w:type="dxa"/>
            <w:tcBorders>
              <w:top w:val="single" w:sz="4" w:space="0" w:color="auto"/>
              <w:left w:val="single" w:sz="4" w:space="0" w:color="auto"/>
              <w:bottom w:val="single" w:sz="4" w:space="0" w:color="auto"/>
              <w:right w:val="single" w:sz="4" w:space="0" w:color="auto"/>
            </w:tcBorders>
          </w:tcPr>
          <w:p w14:paraId="2A2AA377" w14:textId="77777777" w:rsidR="00217A7A" w:rsidRPr="00736AFD" w:rsidRDefault="00217A7A">
            <w:pPr>
              <w:rPr>
                <w:sz w:val="20"/>
                <w:szCs w:val="20"/>
                <w:lang w:val="ru-RU"/>
              </w:rPr>
            </w:pPr>
          </w:p>
        </w:tc>
      </w:tr>
    </w:tbl>
    <w:p w14:paraId="7EBC5FEE" w14:textId="77777777" w:rsidR="00F24089" w:rsidRDefault="00F24089" w:rsidP="00F24089">
      <w:pPr>
        <w:tabs>
          <w:tab w:val="left" w:pos="1134"/>
        </w:tabs>
        <w:autoSpaceDE w:val="0"/>
        <w:autoSpaceDN w:val="0"/>
        <w:adjustRightInd w:val="0"/>
        <w:ind w:right="42"/>
        <w:jc w:val="both"/>
        <w:rPr>
          <w:rFonts w:eastAsia="Calibri"/>
          <w:b/>
          <w:bCs/>
          <w:lang w:val="kk"/>
        </w:rPr>
      </w:pPr>
    </w:p>
    <w:p w14:paraId="24A11A5C" w14:textId="77777777" w:rsidR="006A747E" w:rsidRPr="0090432F" w:rsidRDefault="006A747E" w:rsidP="006A747E">
      <w:pPr>
        <w:rPr>
          <w:rFonts w:eastAsia="Calibri"/>
          <w:lang w:val="kk-KZ" w:eastAsia="ru-RU"/>
        </w:rPr>
      </w:pPr>
      <w:r w:rsidRPr="0090432F">
        <w:rPr>
          <w:rFonts w:eastAsia="Calibri"/>
          <w:b/>
          <w:bCs/>
          <w:lang w:val="kk-KZ" w:eastAsia="ru-RU"/>
        </w:rPr>
        <w:t xml:space="preserve">Тапсырыс беруші: </w:t>
      </w:r>
      <w:r w:rsidRPr="0090432F">
        <w:rPr>
          <w:rFonts w:eastAsia="Calibri"/>
          <w:b/>
          <w:bCs/>
          <w:lang w:val="kk-KZ" w:eastAsia="ru-RU"/>
        </w:rPr>
        <w:tab/>
      </w:r>
      <w:r w:rsidRPr="0090432F">
        <w:rPr>
          <w:rFonts w:eastAsia="Calibri"/>
          <w:b/>
          <w:bCs/>
          <w:lang w:val="kk-KZ" w:eastAsia="ru-RU"/>
        </w:rPr>
        <w:tab/>
      </w:r>
      <w:r w:rsidRPr="0090432F">
        <w:rPr>
          <w:rFonts w:eastAsia="Calibri"/>
          <w:b/>
          <w:bCs/>
          <w:lang w:val="kk-KZ" w:eastAsia="ru-RU"/>
        </w:rPr>
        <w:tab/>
      </w:r>
      <w:r w:rsidRPr="0090432F">
        <w:rPr>
          <w:rFonts w:eastAsia="Calibri"/>
          <w:b/>
          <w:bCs/>
          <w:lang w:val="kk-KZ" w:eastAsia="ru-RU"/>
        </w:rPr>
        <w:tab/>
      </w:r>
      <w:r w:rsidRPr="0090432F">
        <w:rPr>
          <w:rFonts w:eastAsia="Calibri"/>
          <w:b/>
          <w:bCs/>
          <w:lang w:val="kk-KZ" w:eastAsia="ru-RU"/>
        </w:rPr>
        <w:tab/>
      </w:r>
      <w:r w:rsidRPr="0090432F">
        <w:rPr>
          <w:rFonts w:eastAsia="Calibri"/>
          <w:b/>
          <w:bCs/>
          <w:lang w:val="kk-KZ" w:eastAsia="ru-RU"/>
        </w:rPr>
        <w:tab/>
      </w:r>
      <w:r w:rsidRPr="0090432F">
        <w:rPr>
          <w:rFonts w:eastAsia="Calibri"/>
          <w:b/>
          <w:bCs/>
          <w:lang w:val="kk-KZ" w:eastAsia="ru-RU"/>
        </w:rPr>
        <w:tab/>
        <w:t>Жеткізуші:</w:t>
      </w:r>
      <w:r w:rsidRPr="0090432F">
        <w:rPr>
          <w:rFonts w:eastAsia="Calibri"/>
          <w:b/>
          <w:bCs/>
          <w:lang w:val="kk-KZ" w:eastAsia="ru-RU"/>
        </w:rPr>
        <w:br/>
      </w:r>
      <w:r w:rsidRPr="0090432F">
        <w:rPr>
          <w:rFonts w:eastAsia="Calibri"/>
          <w:lang w:val="kk-KZ" w:eastAsia="ru-RU"/>
        </w:rPr>
        <w:t>«Өріктау Оперейтинг» ЖШС</w:t>
      </w:r>
      <w:r w:rsidRPr="0090432F">
        <w:rPr>
          <w:rFonts w:eastAsia="Calibri"/>
          <w:lang w:val="kk-KZ" w:eastAsia="ru-RU"/>
        </w:rPr>
        <w:tab/>
      </w:r>
      <w:r w:rsidRPr="0090432F">
        <w:rPr>
          <w:rFonts w:eastAsia="Calibri"/>
          <w:lang w:val="kk-KZ" w:eastAsia="ru-RU"/>
        </w:rPr>
        <w:tab/>
      </w:r>
      <w:r w:rsidRPr="0090432F">
        <w:rPr>
          <w:rFonts w:eastAsia="Calibri"/>
          <w:lang w:val="kk-KZ" w:eastAsia="ru-RU"/>
        </w:rPr>
        <w:tab/>
      </w:r>
      <w:r w:rsidRPr="0090432F">
        <w:rPr>
          <w:rFonts w:eastAsia="Calibri"/>
          <w:lang w:val="kk-KZ" w:eastAsia="ru-RU"/>
        </w:rPr>
        <w:tab/>
      </w:r>
      <w:r w:rsidRPr="0090432F">
        <w:rPr>
          <w:rFonts w:eastAsia="Calibri"/>
          <w:lang w:val="kk-KZ" w:eastAsia="ru-RU"/>
        </w:rPr>
        <w:tab/>
      </w:r>
      <w:r w:rsidRPr="0090432F">
        <w:rPr>
          <w:rFonts w:eastAsia="Calibri"/>
          <w:lang w:val="kk-KZ" w:eastAsia="ru-RU"/>
        </w:rPr>
        <w:tab/>
      </w:r>
      <w:r w:rsidRPr="0090432F">
        <w:rPr>
          <w:rFonts w:eastAsia="Calibri"/>
          <w:lang w:val="kk-KZ" w:eastAsia="ru-RU"/>
        </w:rPr>
        <w:tab/>
      </w:r>
      <w:r w:rsidRPr="0090432F">
        <w:rPr>
          <w:rFonts w:eastAsia="Calibri"/>
          <w:lang w:val="kk-KZ" w:eastAsia="ru-RU"/>
        </w:rPr>
        <w:br/>
        <w:t xml:space="preserve">Өндіріс жөніндегі директор  </w:t>
      </w:r>
      <w:r w:rsidRPr="0090432F">
        <w:rPr>
          <w:rFonts w:eastAsia="Calibri"/>
          <w:lang w:val="kk-KZ" w:eastAsia="ru-RU"/>
        </w:rPr>
        <w:tab/>
      </w:r>
      <w:r w:rsidRPr="0090432F">
        <w:rPr>
          <w:rFonts w:eastAsia="Calibri"/>
          <w:lang w:val="kk-KZ" w:eastAsia="ru-RU"/>
        </w:rPr>
        <w:tab/>
      </w:r>
      <w:r w:rsidRPr="0090432F">
        <w:rPr>
          <w:rFonts w:eastAsia="Calibri"/>
          <w:lang w:val="kk-KZ" w:eastAsia="ru-RU"/>
        </w:rPr>
        <w:tab/>
      </w:r>
      <w:r w:rsidRPr="0090432F">
        <w:rPr>
          <w:rFonts w:eastAsia="Calibri"/>
          <w:lang w:val="kk-KZ" w:eastAsia="ru-RU"/>
        </w:rPr>
        <w:tab/>
      </w:r>
      <w:r w:rsidRPr="0090432F">
        <w:rPr>
          <w:rFonts w:eastAsia="Calibri"/>
          <w:lang w:val="kk-KZ" w:eastAsia="ru-RU"/>
        </w:rPr>
        <w:tab/>
        <w:t xml:space="preserve">Директор </w:t>
      </w:r>
    </w:p>
    <w:p w14:paraId="537D0886" w14:textId="77777777" w:rsidR="006A747E" w:rsidRPr="0090432F" w:rsidRDefault="006A747E" w:rsidP="006A747E">
      <w:pPr>
        <w:rPr>
          <w:sz w:val="28"/>
          <w:szCs w:val="28"/>
        </w:rPr>
      </w:pPr>
      <w:r w:rsidRPr="0090432F">
        <w:rPr>
          <w:rFonts w:eastAsia="Calibri"/>
          <w:lang w:val="kk-KZ" w:eastAsia="ru-RU"/>
        </w:rPr>
        <w:t xml:space="preserve">Кулжанов Ж. М. _____________ </w:t>
      </w:r>
      <w:r w:rsidRPr="0090432F">
        <w:rPr>
          <w:rFonts w:eastAsia="Calibri"/>
          <w:lang w:val="kk-KZ" w:eastAsia="ru-RU"/>
        </w:rPr>
        <w:tab/>
      </w:r>
      <w:r w:rsidRPr="0090432F">
        <w:rPr>
          <w:rFonts w:eastAsia="Calibri"/>
          <w:lang w:val="kk-KZ" w:eastAsia="ru-RU"/>
        </w:rPr>
        <w:tab/>
      </w:r>
      <w:r w:rsidRPr="0090432F">
        <w:rPr>
          <w:rFonts w:eastAsia="Calibri"/>
          <w:lang w:val="kk-KZ" w:eastAsia="ru-RU"/>
        </w:rPr>
        <w:tab/>
      </w:r>
      <w:r w:rsidRPr="0090432F">
        <w:rPr>
          <w:rFonts w:eastAsia="Calibri"/>
          <w:lang w:val="kk-KZ" w:eastAsia="ru-RU"/>
        </w:rPr>
        <w:tab/>
      </w:r>
      <w:r w:rsidRPr="0090432F">
        <w:rPr>
          <w:rFonts w:eastAsia="Calibri"/>
          <w:lang w:val="kk-KZ" w:eastAsia="ru-RU"/>
        </w:rPr>
        <w:tab/>
        <w:t>_____________</w:t>
      </w:r>
    </w:p>
    <w:p w14:paraId="005AB43D" w14:textId="76513668" w:rsidR="00AC47F0" w:rsidRPr="00F24089" w:rsidRDefault="00AC47F0" w:rsidP="006A747E">
      <w:pPr>
        <w:tabs>
          <w:tab w:val="left" w:pos="1134"/>
        </w:tabs>
        <w:autoSpaceDE w:val="0"/>
        <w:autoSpaceDN w:val="0"/>
        <w:adjustRightInd w:val="0"/>
        <w:ind w:right="42"/>
        <w:jc w:val="both"/>
        <w:rPr>
          <w:rFonts w:eastAsia="Calibri"/>
          <w:b/>
          <w:bCs/>
          <w:lang w:val="ru-RU" w:eastAsia="ru-RU"/>
        </w:rPr>
      </w:pPr>
    </w:p>
    <w:sectPr w:rsidR="00AC47F0" w:rsidRPr="00F24089" w:rsidSect="00283CB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72D71"/>
    <w:multiLevelType w:val="multilevel"/>
    <w:tmpl w:val="E624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BF2528"/>
    <w:multiLevelType w:val="multilevel"/>
    <w:tmpl w:val="30F0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6802022">
    <w:abstractNumId w:val="0"/>
  </w:num>
  <w:num w:numId="2" w16cid:durableId="640306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0D"/>
    <w:rsid w:val="00037412"/>
    <w:rsid w:val="00055EC2"/>
    <w:rsid w:val="00070923"/>
    <w:rsid w:val="00073743"/>
    <w:rsid w:val="000908B2"/>
    <w:rsid w:val="0009133D"/>
    <w:rsid w:val="000A6BC7"/>
    <w:rsid w:val="000B15D7"/>
    <w:rsid w:val="000D30FF"/>
    <w:rsid w:val="000D700D"/>
    <w:rsid w:val="000E5F93"/>
    <w:rsid w:val="000F4515"/>
    <w:rsid w:val="000F603B"/>
    <w:rsid w:val="00101ACA"/>
    <w:rsid w:val="00104E0E"/>
    <w:rsid w:val="001238FC"/>
    <w:rsid w:val="001522A1"/>
    <w:rsid w:val="0016759A"/>
    <w:rsid w:val="00173328"/>
    <w:rsid w:val="00183616"/>
    <w:rsid w:val="001917EC"/>
    <w:rsid w:val="001E7906"/>
    <w:rsid w:val="001F0C7F"/>
    <w:rsid w:val="001F3444"/>
    <w:rsid w:val="00217A7A"/>
    <w:rsid w:val="0025044A"/>
    <w:rsid w:val="00271140"/>
    <w:rsid w:val="00283CBB"/>
    <w:rsid w:val="002A010A"/>
    <w:rsid w:val="002A38B4"/>
    <w:rsid w:val="002A7AA6"/>
    <w:rsid w:val="002C3D2F"/>
    <w:rsid w:val="002E05C4"/>
    <w:rsid w:val="002E138F"/>
    <w:rsid w:val="002E4709"/>
    <w:rsid w:val="00305E13"/>
    <w:rsid w:val="00310AA9"/>
    <w:rsid w:val="003130A6"/>
    <w:rsid w:val="003215FF"/>
    <w:rsid w:val="003309F2"/>
    <w:rsid w:val="00334BE4"/>
    <w:rsid w:val="003437D2"/>
    <w:rsid w:val="003C0D14"/>
    <w:rsid w:val="003E159E"/>
    <w:rsid w:val="003E37C1"/>
    <w:rsid w:val="00407841"/>
    <w:rsid w:val="00415E44"/>
    <w:rsid w:val="00426FA3"/>
    <w:rsid w:val="0048782C"/>
    <w:rsid w:val="004A0B1D"/>
    <w:rsid w:val="004B32CA"/>
    <w:rsid w:val="004C3A4A"/>
    <w:rsid w:val="004D49A2"/>
    <w:rsid w:val="004E320C"/>
    <w:rsid w:val="00500EB5"/>
    <w:rsid w:val="0057727A"/>
    <w:rsid w:val="00587D7E"/>
    <w:rsid w:val="005A2E18"/>
    <w:rsid w:val="005A5515"/>
    <w:rsid w:val="005C2322"/>
    <w:rsid w:val="005D5CB1"/>
    <w:rsid w:val="0060700D"/>
    <w:rsid w:val="0060787D"/>
    <w:rsid w:val="00611984"/>
    <w:rsid w:val="0061754B"/>
    <w:rsid w:val="00621214"/>
    <w:rsid w:val="00650727"/>
    <w:rsid w:val="00654512"/>
    <w:rsid w:val="00656621"/>
    <w:rsid w:val="00660C4D"/>
    <w:rsid w:val="00667BA1"/>
    <w:rsid w:val="0067201A"/>
    <w:rsid w:val="006837B3"/>
    <w:rsid w:val="006A747E"/>
    <w:rsid w:val="006E5ADE"/>
    <w:rsid w:val="006F5965"/>
    <w:rsid w:val="00716D96"/>
    <w:rsid w:val="00735099"/>
    <w:rsid w:val="00736AFD"/>
    <w:rsid w:val="00740EF0"/>
    <w:rsid w:val="0075386E"/>
    <w:rsid w:val="00762714"/>
    <w:rsid w:val="00795743"/>
    <w:rsid w:val="007D4396"/>
    <w:rsid w:val="007E305F"/>
    <w:rsid w:val="008440BC"/>
    <w:rsid w:val="008746A6"/>
    <w:rsid w:val="00874E8F"/>
    <w:rsid w:val="008766AD"/>
    <w:rsid w:val="0089360A"/>
    <w:rsid w:val="008A1B4A"/>
    <w:rsid w:val="008A663E"/>
    <w:rsid w:val="008A6CF7"/>
    <w:rsid w:val="008B2D4D"/>
    <w:rsid w:val="008E14F9"/>
    <w:rsid w:val="008E43D3"/>
    <w:rsid w:val="009048D6"/>
    <w:rsid w:val="009173D6"/>
    <w:rsid w:val="00934734"/>
    <w:rsid w:val="0097086B"/>
    <w:rsid w:val="00996BFE"/>
    <w:rsid w:val="009C2BAC"/>
    <w:rsid w:val="00A14310"/>
    <w:rsid w:val="00A14B98"/>
    <w:rsid w:val="00A213D4"/>
    <w:rsid w:val="00A36778"/>
    <w:rsid w:val="00A62C69"/>
    <w:rsid w:val="00A83418"/>
    <w:rsid w:val="00A920CD"/>
    <w:rsid w:val="00AB7A5E"/>
    <w:rsid w:val="00AC47F0"/>
    <w:rsid w:val="00AE1CDF"/>
    <w:rsid w:val="00B00A8F"/>
    <w:rsid w:val="00B00BE4"/>
    <w:rsid w:val="00B23EF5"/>
    <w:rsid w:val="00B348E3"/>
    <w:rsid w:val="00B36E55"/>
    <w:rsid w:val="00B45599"/>
    <w:rsid w:val="00B52263"/>
    <w:rsid w:val="00B979CB"/>
    <w:rsid w:val="00BA2073"/>
    <w:rsid w:val="00BD03A8"/>
    <w:rsid w:val="00BE2536"/>
    <w:rsid w:val="00C30E06"/>
    <w:rsid w:val="00C72A26"/>
    <w:rsid w:val="00C75F9D"/>
    <w:rsid w:val="00C82C8F"/>
    <w:rsid w:val="00C92D85"/>
    <w:rsid w:val="00CA7358"/>
    <w:rsid w:val="00D2039C"/>
    <w:rsid w:val="00D2223D"/>
    <w:rsid w:val="00D3431F"/>
    <w:rsid w:val="00D45298"/>
    <w:rsid w:val="00D510CE"/>
    <w:rsid w:val="00D63E61"/>
    <w:rsid w:val="00D67BC4"/>
    <w:rsid w:val="00D740CE"/>
    <w:rsid w:val="00D825AD"/>
    <w:rsid w:val="00D92A84"/>
    <w:rsid w:val="00D9428B"/>
    <w:rsid w:val="00DB1E98"/>
    <w:rsid w:val="00E04CFE"/>
    <w:rsid w:val="00E204AA"/>
    <w:rsid w:val="00E735B8"/>
    <w:rsid w:val="00EB351C"/>
    <w:rsid w:val="00EB40CA"/>
    <w:rsid w:val="00EC58E7"/>
    <w:rsid w:val="00EE70FA"/>
    <w:rsid w:val="00EF3E35"/>
    <w:rsid w:val="00F224F2"/>
    <w:rsid w:val="00F24089"/>
    <w:rsid w:val="00F77196"/>
    <w:rsid w:val="00F860C9"/>
    <w:rsid w:val="00F87F27"/>
    <w:rsid w:val="00FA7DE4"/>
    <w:rsid w:val="00FC6CF0"/>
    <w:rsid w:val="00FE5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81317"/>
  <w15:docId w15:val="{71F20A75-620B-41A0-8335-B4D9BA7A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778"/>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A36778"/>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6778"/>
    <w:rPr>
      <w:rFonts w:ascii="Times New Roman" w:eastAsia="Times New Roman" w:hAnsi="Times New Roman" w:cs="Times New Roman"/>
      <w:sz w:val="24"/>
      <w:szCs w:val="20"/>
      <w:lang w:val="en-US"/>
    </w:rPr>
  </w:style>
  <w:style w:type="character" w:customStyle="1" w:styleId="a3">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0"/>
    <w:link w:val="a4"/>
    <w:locked/>
    <w:rsid w:val="00A36778"/>
    <w:rPr>
      <w:sz w:val="24"/>
      <w:lang w:val="en-US"/>
    </w:rPr>
  </w:style>
  <w:style w:type="paragraph" w:styleId="a4">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
    <w:link w:val="a3"/>
    <w:unhideWhenUsed/>
    <w:rsid w:val="00A36778"/>
    <w:pPr>
      <w:jc w:val="both"/>
    </w:pPr>
    <w:rPr>
      <w:rFonts w:asciiTheme="minorHAnsi" w:eastAsiaTheme="minorHAnsi" w:hAnsiTheme="minorHAnsi" w:cstheme="minorBidi"/>
      <w:szCs w:val="22"/>
    </w:rPr>
  </w:style>
  <w:style w:type="character" w:customStyle="1" w:styleId="11">
    <w:name w:val="Основной текст Знак1"/>
    <w:basedOn w:val="a0"/>
    <w:uiPriority w:val="99"/>
    <w:semiHidden/>
    <w:rsid w:val="00A36778"/>
    <w:rPr>
      <w:rFonts w:ascii="Times New Roman" w:eastAsia="Times New Roman" w:hAnsi="Times New Roman" w:cs="Times New Roman"/>
      <w:sz w:val="24"/>
      <w:szCs w:val="24"/>
      <w:lang w:val="en-US"/>
    </w:rPr>
  </w:style>
  <w:style w:type="paragraph" w:styleId="a5">
    <w:name w:val="No Spacing"/>
    <w:uiPriority w:val="1"/>
    <w:qFormat/>
    <w:rsid w:val="00283CBB"/>
    <w:pPr>
      <w:spacing w:after="0" w:line="240" w:lineRule="auto"/>
    </w:pPr>
    <w:rPr>
      <w:rFonts w:ascii="Times New Roman" w:eastAsia="Times New Roman" w:hAnsi="Times New Roman" w:cs="Times New Roman"/>
      <w:sz w:val="24"/>
      <w:szCs w:val="24"/>
      <w:lang w:eastAsia="ru-RU"/>
    </w:rPr>
  </w:style>
  <w:style w:type="paragraph" w:styleId="a6">
    <w:name w:val="Body Text Indent"/>
    <w:basedOn w:val="a"/>
    <w:link w:val="a7"/>
    <w:uiPriority w:val="99"/>
    <w:semiHidden/>
    <w:unhideWhenUsed/>
    <w:rsid w:val="00104E0E"/>
    <w:pPr>
      <w:spacing w:after="120"/>
      <w:ind w:left="283"/>
    </w:pPr>
  </w:style>
  <w:style w:type="character" w:customStyle="1" w:styleId="a7">
    <w:name w:val="Основной текст с отступом Знак"/>
    <w:basedOn w:val="a0"/>
    <w:link w:val="a6"/>
    <w:uiPriority w:val="99"/>
    <w:semiHidden/>
    <w:rsid w:val="00104E0E"/>
    <w:rPr>
      <w:rFonts w:ascii="Times New Roman" w:eastAsia="Times New Roman" w:hAnsi="Times New Roman" w:cs="Times New Roman"/>
      <w:sz w:val="24"/>
      <w:szCs w:val="24"/>
      <w:lang w:val="en-US"/>
    </w:rPr>
  </w:style>
  <w:style w:type="paragraph" w:styleId="a8">
    <w:name w:val="Balloon Text"/>
    <w:basedOn w:val="a"/>
    <w:link w:val="a9"/>
    <w:uiPriority w:val="99"/>
    <w:semiHidden/>
    <w:unhideWhenUsed/>
    <w:rsid w:val="00650727"/>
    <w:rPr>
      <w:rFonts w:ascii="Tahoma" w:hAnsi="Tahoma" w:cs="Tahoma"/>
      <w:sz w:val="16"/>
      <w:szCs w:val="16"/>
    </w:rPr>
  </w:style>
  <w:style w:type="character" w:customStyle="1" w:styleId="a9">
    <w:name w:val="Текст выноски Знак"/>
    <w:basedOn w:val="a0"/>
    <w:link w:val="a8"/>
    <w:uiPriority w:val="99"/>
    <w:semiHidden/>
    <w:rsid w:val="00650727"/>
    <w:rPr>
      <w:rFonts w:ascii="Tahoma" w:eastAsia="Times New Roman" w:hAnsi="Tahoma" w:cs="Tahoma"/>
      <w:sz w:val="16"/>
      <w:szCs w:val="16"/>
      <w:lang w:val="en-US"/>
    </w:rPr>
  </w:style>
  <w:style w:type="character" w:styleId="aa">
    <w:name w:val="annotation reference"/>
    <w:basedOn w:val="a0"/>
    <w:uiPriority w:val="99"/>
    <w:semiHidden/>
    <w:unhideWhenUsed/>
    <w:rsid w:val="00D45298"/>
    <w:rPr>
      <w:sz w:val="16"/>
      <w:szCs w:val="16"/>
    </w:rPr>
  </w:style>
  <w:style w:type="paragraph" w:styleId="ab">
    <w:name w:val="annotation text"/>
    <w:basedOn w:val="a"/>
    <w:link w:val="ac"/>
    <w:uiPriority w:val="99"/>
    <w:semiHidden/>
    <w:unhideWhenUsed/>
    <w:rsid w:val="00D45298"/>
    <w:rPr>
      <w:sz w:val="20"/>
      <w:szCs w:val="20"/>
    </w:rPr>
  </w:style>
  <w:style w:type="character" w:customStyle="1" w:styleId="ac">
    <w:name w:val="Текст примечания Знак"/>
    <w:basedOn w:val="a0"/>
    <w:link w:val="ab"/>
    <w:uiPriority w:val="99"/>
    <w:semiHidden/>
    <w:rsid w:val="00D45298"/>
    <w:rPr>
      <w:rFonts w:ascii="Times New Roman" w:eastAsia="Times New Roman" w:hAnsi="Times New Roman" w:cs="Times New Roman"/>
      <w:sz w:val="20"/>
      <w:szCs w:val="20"/>
      <w:lang w:val="en-US"/>
    </w:rPr>
  </w:style>
  <w:style w:type="paragraph" w:styleId="ad">
    <w:name w:val="annotation subject"/>
    <w:basedOn w:val="ab"/>
    <w:next w:val="ab"/>
    <w:link w:val="ae"/>
    <w:uiPriority w:val="99"/>
    <w:semiHidden/>
    <w:unhideWhenUsed/>
    <w:rsid w:val="00D45298"/>
    <w:rPr>
      <w:b/>
      <w:bCs/>
    </w:rPr>
  </w:style>
  <w:style w:type="character" w:customStyle="1" w:styleId="ae">
    <w:name w:val="Тема примечания Знак"/>
    <w:basedOn w:val="ac"/>
    <w:link w:val="ad"/>
    <w:uiPriority w:val="99"/>
    <w:semiHidden/>
    <w:rsid w:val="00D45298"/>
    <w:rPr>
      <w:rFonts w:ascii="Times New Roman" w:eastAsia="Times New Roman" w:hAnsi="Times New Roman" w:cs="Times New Roman"/>
      <w:b/>
      <w:bCs/>
      <w:sz w:val="20"/>
      <w:szCs w:val="20"/>
      <w:lang w:val="en-US"/>
    </w:rPr>
  </w:style>
  <w:style w:type="character" w:customStyle="1" w:styleId="s0">
    <w:name w:val="s0"/>
    <w:rsid w:val="003E37C1"/>
    <w:rPr>
      <w:rFonts w:ascii="Times New Roman" w:hAnsi="Times New Roman" w:cs="Times New Roman" w:hint="default"/>
      <w:b w:val="0"/>
      <w:bCs w:val="0"/>
      <w:i w:val="0"/>
      <w:iCs w:val="0"/>
      <w:strike w:val="0"/>
      <w:dstrike w:val="0"/>
      <w:color w:val="000000"/>
      <w:sz w:val="28"/>
      <w:szCs w:val="28"/>
      <w:u w:val="none"/>
      <w:effect w:val="none"/>
    </w:rPr>
  </w:style>
  <w:style w:type="paragraph" w:styleId="af">
    <w:name w:val="Revision"/>
    <w:hidden/>
    <w:uiPriority w:val="99"/>
    <w:semiHidden/>
    <w:rsid w:val="00D92A84"/>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081172">
      <w:bodyDiv w:val="1"/>
      <w:marLeft w:val="0"/>
      <w:marRight w:val="0"/>
      <w:marTop w:val="0"/>
      <w:marBottom w:val="0"/>
      <w:divBdr>
        <w:top w:val="none" w:sz="0" w:space="0" w:color="auto"/>
        <w:left w:val="none" w:sz="0" w:space="0" w:color="auto"/>
        <w:bottom w:val="none" w:sz="0" w:space="0" w:color="auto"/>
        <w:right w:val="none" w:sz="0" w:space="0" w:color="auto"/>
      </w:divBdr>
    </w:div>
    <w:div w:id="175420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D309714D7A6CA46B29CC84BF98571CB" ma:contentTypeVersion="1" ma:contentTypeDescription="Создание документа." ma:contentTypeScope="" ma:versionID="1d6bbb5a657ec11c981a43bc2c0bd12a">
  <xsd:schema xmlns:xsd="http://www.w3.org/2001/XMLSchema" xmlns:xs="http://www.w3.org/2001/XMLSchema" xmlns:p="http://schemas.microsoft.com/office/2006/metadata/properties" xmlns:ns2="db9a0a7a-6a9f-412d-96a3-c485b8575655" targetNamespace="http://schemas.microsoft.com/office/2006/metadata/properties" ma:root="true" ma:fieldsID="a0d7a51fcee1b46e4efd3f6c3f02b35d" ns2:_="">
    <xsd:import namespace="db9a0a7a-6a9f-412d-96a3-c485b8575655"/>
    <xsd:element name="properties">
      <xsd:complexType>
        <xsd:sequence>
          <xsd:element name="documentManagement">
            <xsd:complexType>
              <xsd:all>
                <xsd:element ref="ns2:Se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a0a7a-6a9f-412d-96a3-c485b8575655" elementFormDefault="qualified">
    <xsd:import namespace="http://schemas.microsoft.com/office/2006/documentManagement/types"/>
    <xsd:import namespace="http://schemas.microsoft.com/office/infopath/2007/PartnerControls"/>
    <xsd:element name="SectionId" ma:index="8" nillable="true" ma:displayName="SectionId" ma:description="Секция раздела" ma:internalName="Section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Id xmlns="db9a0a7a-6a9f-412d-96a3-c485b8575655">2</Section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9032A-1D43-401C-91D3-4DF95AF2B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a0a7a-6a9f-412d-96a3-c485b8575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BDE30-D257-47C8-8A88-A99E552DFCBF}">
  <ds:schemaRefs>
    <ds:schemaRef ds:uri="http://schemas.microsoft.com/sharepoint/v3/contenttype/forms"/>
  </ds:schemaRefs>
</ds:datastoreItem>
</file>

<file path=customXml/itemProps3.xml><?xml version="1.0" encoding="utf-8"?>
<ds:datastoreItem xmlns:ds="http://schemas.openxmlformats.org/officeDocument/2006/customXml" ds:itemID="{8DD56185-596A-4A66-81C0-D2559F865BDF}">
  <ds:schemaRefs>
    <ds:schemaRef ds:uri="http://schemas.microsoft.com/office/2006/metadata/properties"/>
    <ds:schemaRef ds:uri="http://schemas.microsoft.com/office/infopath/2007/PartnerControls"/>
    <ds:schemaRef ds:uri="db9a0a7a-6a9f-412d-96a3-c485b8575655"/>
  </ds:schemaRefs>
</ds:datastoreItem>
</file>

<file path=customXml/itemProps4.xml><?xml version="1.0" encoding="utf-8"?>
<ds:datastoreItem xmlns:ds="http://schemas.openxmlformats.org/officeDocument/2006/customXml" ds:itemID="{33789770-6F1C-403B-B28A-9A8A24D9E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АРТУР</dc:creator>
  <cp:lastModifiedBy>Сейтимова Гульнур Сапаргазиевна</cp:lastModifiedBy>
  <cp:revision>2</cp:revision>
  <cp:lastPrinted>2011-05-10T07:34:00Z</cp:lastPrinted>
  <dcterms:created xsi:type="dcterms:W3CDTF">2026-03-13T10:16:00Z</dcterms:created>
  <dcterms:modified xsi:type="dcterms:W3CDTF">2026-03-13T10:16:00Z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0x010100DD309714D7A6CA46B29CC84BF98571CB</vt:lpwstr>
  </property>
  <property fmtid="{D5CDD505-2E9C-101B-9397-08002B2CF9AE}" pid="3" name="Main">
    <vt:bool>false</vt:bool>
  </property>
</Properties>
</file>