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9CD4" w14:textId="77777777" w:rsidR="00396B8D" w:rsidRPr="00396B8D" w:rsidRDefault="00396B8D" w:rsidP="00396B8D">
      <w:pPr>
        <w:jc w:val="right"/>
        <w:rPr>
          <w:rFonts w:ascii="Times New Roman" w:hAnsi="Times New Roman" w:cs="Times New Roman"/>
          <w:b/>
          <w:bCs/>
          <w:sz w:val="24"/>
          <w:szCs w:val="24"/>
          <w:lang w:val="ru-RU"/>
        </w:rPr>
      </w:pPr>
      <w:r w:rsidRPr="00396B8D">
        <w:rPr>
          <w:rFonts w:ascii="Times New Roman" w:hAnsi="Times New Roman" w:cs="Times New Roman"/>
          <w:b/>
          <w:bCs/>
          <w:sz w:val="24"/>
          <w:szCs w:val="24"/>
          <w:lang w:val="ru-RU"/>
        </w:rPr>
        <w:t xml:space="preserve">№2 Қосымша </w:t>
      </w:r>
    </w:p>
    <w:p w14:paraId="5B485F15" w14:textId="2CDCEFF5" w:rsidR="00396B8D" w:rsidRPr="00396B8D" w:rsidRDefault="00396B8D" w:rsidP="00396B8D">
      <w:pPr>
        <w:jc w:val="right"/>
        <w:rPr>
          <w:rFonts w:ascii="Times New Roman" w:hAnsi="Times New Roman" w:cs="Times New Roman"/>
          <w:b/>
          <w:bCs/>
          <w:sz w:val="24"/>
          <w:szCs w:val="24"/>
          <w:lang w:val="ru-RU"/>
        </w:rPr>
      </w:pPr>
      <w:r w:rsidRPr="00396B8D">
        <w:rPr>
          <w:rFonts w:ascii="Times New Roman" w:hAnsi="Times New Roman" w:cs="Times New Roman"/>
          <w:b/>
          <w:bCs/>
          <w:sz w:val="24"/>
          <w:szCs w:val="24"/>
          <w:lang w:val="ru-RU"/>
        </w:rPr>
        <w:t xml:space="preserve">шартқа № </w:t>
      </w:r>
    </w:p>
    <w:p w14:paraId="0274A251" w14:textId="4B370638" w:rsidR="00396B8D" w:rsidRPr="00396B8D" w:rsidRDefault="00396B8D" w:rsidP="00396B8D">
      <w:pPr>
        <w:pStyle w:val="a3"/>
        <w:jc w:val="right"/>
        <w:rPr>
          <w:rFonts w:ascii="Times New Roman" w:hAnsi="Times New Roman" w:cs="Times New Roman"/>
          <w:b/>
          <w:bCs/>
          <w:sz w:val="24"/>
          <w:szCs w:val="24"/>
        </w:rPr>
      </w:pPr>
      <w:r w:rsidRPr="00396B8D">
        <w:rPr>
          <w:rFonts w:ascii="Times New Roman" w:hAnsi="Times New Roman" w:cs="Times New Roman"/>
          <w:b/>
          <w:bCs/>
          <w:sz w:val="24"/>
          <w:szCs w:val="24"/>
        </w:rPr>
        <w:t>бастап "___" ________ 2026 жылдың</w:t>
      </w:r>
    </w:p>
    <w:p w14:paraId="53D7678D" w14:textId="77777777" w:rsidR="00D62614" w:rsidRPr="00793E06" w:rsidRDefault="00D62614" w:rsidP="00D62614">
      <w:pPr>
        <w:pStyle w:val="a3"/>
        <w:ind w:left="4956"/>
        <w:rPr>
          <w:rFonts w:ascii="Times New Roman" w:hAnsi="Times New Roman" w:cs="Times New Roman"/>
          <w:b/>
          <w:sz w:val="24"/>
        </w:rPr>
      </w:pPr>
    </w:p>
    <w:p w14:paraId="09AC67CA" w14:textId="77777777" w:rsidR="00D62614" w:rsidRPr="00793E06" w:rsidRDefault="00D62614" w:rsidP="00D62614">
      <w:pPr>
        <w:pStyle w:val="a3"/>
        <w:rPr>
          <w:rFonts w:ascii="Times New Roman" w:hAnsi="Times New Roman" w:cs="Times New Roman"/>
          <w:sz w:val="24"/>
        </w:rPr>
      </w:pPr>
    </w:p>
    <w:p w14:paraId="36166283" w14:textId="40EF477D" w:rsidR="00D62614" w:rsidRPr="00793E06" w:rsidRDefault="00D62614" w:rsidP="00D62614">
      <w:pPr>
        <w:pStyle w:val="a3"/>
        <w:jc w:val="center"/>
        <w:rPr>
          <w:rFonts w:ascii="Times New Roman" w:hAnsi="Times New Roman" w:cs="Times New Roman"/>
          <w:b/>
          <w:sz w:val="24"/>
        </w:rPr>
      </w:pPr>
      <w:r w:rsidRPr="00793E06">
        <w:rPr>
          <w:rFonts w:ascii="Times New Roman" w:hAnsi="Times New Roman" w:cs="Times New Roman"/>
          <w:b/>
          <w:sz w:val="24"/>
        </w:rPr>
        <w:t xml:space="preserve">Жұмыстарды сатып алу бойынша техникалық ерекшелік  </w:t>
      </w:r>
    </w:p>
    <w:p w14:paraId="45976B3F" w14:textId="4D1A39A5" w:rsidR="00D62614" w:rsidRDefault="00BB27C2" w:rsidP="00DD1458">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шикі газды қайта өңдеу бойынша (шикі газды қайта өңдеу бойынша жұмыстар)</w:t>
      </w:r>
      <w:bookmarkStart w:id="0" w:name="_Hlk219134995"/>
    </w:p>
    <w:bookmarkEnd w:id="0"/>
    <w:p w14:paraId="584FB97A" w14:textId="77777777" w:rsidR="00DD1458" w:rsidRPr="00BB27C2" w:rsidRDefault="00DD1458" w:rsidP="00DD1458">
      <w:pPr>
        <w:pStyle w:val="a3"/>
        <w:jc w:val="center"/>
        <w:rPr>
          <w:rFonts w:ascii="Times New Roman" w:hAnsi="Times New Roman" w:cs="Times New Roman"/>
          <w:b/>
          <w:sz w:val="24"/>
          <w:lang w:val="kk-KZ"/>
        </w:rPr>
      </w:pPr>
    </w:p>
    <w:p w14:paraId="5CFA34AA" w14:textId="77777777" w:rsidR="00D62614" w:rsidRPr="00554D09" w:rsidRDefault="00D62614" w:rsidP="00D62614">
      <w:pPr>
        <w:pStyle w:val="a3"/>
        <w:numPr>
          <w:ilvl w:val="0"/>
          <w:numId w:val="1"/>
        </w:numPr>
        <w:jc w:val="both"/>
        <w:rPr>
          <w:rFonts w:ascii="Times New Roman" w:hAnsi="Times New Roman" w:cs="Times New Roman"/>
          <w:b/>
          <w:sz w:val="24"/>
          <w:lang w:val="kk-KZ"/>
        </w:rPr>
      </w:pPr>
      <w:r w:rsidRPr="00554D09">
        <w:rPr>
          <w:rFonts w:ascii="Times New Roman" w:hAnsi="Times New Roman" w:cs="Times New Roman"/>
          <w:b/>
          <w:sz w:val="24"/>
          <w:lang w:val="kk-KZ"/>
        </w:rPr>
        <w:t>Сипаттамасы және талап етілетін функционалдық, техникалық, сапалық және пайдалану</w:t>
      </w:r>
      <w:r w:rsidRPr="00793E06">
        <w:rPr>
          <w:rFonts w:ascii="Times New Roman" w:hAnsi="Times New Roman" w:cs="Times New Roman"/>
          <w:b/>
          <w:sz w:val="24"/>
          <w:lang w:val="kk-KZ"/>
        </w:rPr>
        <w:t xml:space="preserve"> </w:t>
      </w:r>
      <w:r w:rsidRPr="00554D09">
        <w:rPr>
          <w:rFonts w:ascii="Times New Roman" w:hAnsi="Times New Roman" w:cs="Times New Roman"/>
          <w:b/>
          <w:sz w:val="24"/>
          <w:lang w:val="kk-KZ"/>
        </w:rPr>
        <w:t>жұмыстардың сипаттамасы:</w:t>
      </w:r>
    </w:p>
    <w:p w14:paraId="2B7B4254" w14:textId="2AE25F4C" w:rsidR="007A31EB" w:rsidRPr="00554D09" w:rsidRDefault="007A31EB" w:rsidP="00D62614">
      <w:pPr>
        <w:pStyle w:val="a3"/>
        <w:ind w:firstLine="709"/>
        <w:jc w:val="both"/>
        <w:rPr>
          <w:rFonts w:ascii="Times New Roman" w:hAnsi="Times New Roman" w:cs="Times New Roman"/>
          <w:sz w:val="24"/>
          <w:szCs w:val="24"/>
          <w:lang w:val="kk-KZ"/>
        </w:rPr>
      </w:pPr>
      <w:r w:rsidRPr="00554D09">
        <w:rPr>
          <w:rFonts w:ascii="Times New Roman" w:hAnsi="Times New Roman" w:cs="Times New Roman"/>
          <w:sz w:val="24"/>
          <w:szCs w:val="24"/>
          <w:lang w:val="kk-KZ"/>
        </w:rPr>
        <w:t>"Өріктау горизонт К</w:t>
      </w:r>
      <w:r w:rsidR="00554D09">
        <w:rPr>
          <w:rFonts w:ascii="Times New Roman" w:hAnsi="Times New Roman" w:cs="Times New Roman"/>
          <w:sz w:val="24"/>
          <w:szCs w:val="24"/>
          <w:lang w:val="kk-KZ"/>
        </w:rPr>
        <w:t>Қ</w:t>
      </w:r>
      <w:r w:rsidRPr="00554D09">
        <w:rPr>
          <w:rFonts w:ascii="Times New Roman" w:hAnsi="Times New Roman" w:cs="Times New Roman"/>
          <w:sz w:val="24"/>
          <w:szCs w:val="24"/>
          <w:lang w:val="kk-KZ"/>
        </w:rPr>
        <w:t>-1" және "Шығыс Өріктау" кен орындарында өндірілген шикі газды өңдеу мақсатында "Өріктау Оперейтинг" ЖШС (бұдан әрі - Тапсырыс беруші) шикі газды өңдеуді келесі шарттарда жүзеге асырады. "Ship-or-Pay" және "Take-or-Pay». Көрсетілген шарттар шеңберінде Мердігер келісім-шарттың әрекет ету мерзімі ішінде шикі газды өңдеуді Техникалық шарттарда белгіленген көлемде қамтамасыз етуге міндеттенеді, ал Тапсырыс беруші өңдеуге шикі газды жеткізуге міндеттенеді.</w:t>
      </w:r>
    </w:p>
    <w:p w14:paraId="2EFC05F3" w14:textId="469EDF01" w:rsidR="00D62614" w:rsidRPr="00793E06" w:rsidRDefault="00D62614" w:rsidP="00F06C80">
      <w:pPr>
        <w:pStyle w:val="a3"/>
        <w:numPr>
          <w:ilvl w:val="0"/>
          <w:numId w:val="1"/>
        </w:numPr>
        <w:jc w:val="both"/>
        <w:rPr>
          <w:rFonts w:ascii="Times New Roman" w:hAnsi="Times New Roman" w:cs="Times New Roman"/>
          <w:spacing w:val="-6"/>
          <w:sz w:val="24"/>
          <w:szCs w:val="24"/>
          <w:lang w:val="kk-KZ"/>
        </w:rPr>
      </w:pPr>
      <w:r w:rsidRPr="00554D09">
        <w:rPr>
          <w:rFonts w:ascii="Times New Roman" w:hAnsi="Times New Roman" w:cs="Times New Roman"/>
          <w:b/>
          <w:bCs/>
          <w:sz w:val="24"/>
          <w:szCs w:val="24"/>
          <w:lang w:val="kk-KZ"/>
        </w:rPr>
        <w:t>Объектінің орналасқан жері</w:t>
      </w:r>
      <w:r w:rsidRPr="00396B8D">
        <w:rPr>
          <w:rFonts w:ascii="Times New Roman" w:hAnsi="Times New Roman" w:cs="Times New Roman"/>
          <w:b/>
          <w:bCs/>
          <w:sz w:val="24"/>
          <w:szCs w:val="24"/>
          <w:lang w:val="kk-KZ"/>
        </w:rPr>
        <w:t>:</w:t>
      </w:r>
      <w:r w:rsidRPr="00793E06">
        <w:rPr>
          <w:rFonts w:ascii="Times New Roman" w:hAnsi="Times New Roman" w:cs="Times New Roman"/>
          <w:sz w:val="24"/>
          <w:szCs w:val="24"/>
          <w:lang w:val="kk-KZ"/>
        </w:rPr>
        <w:t xml:space="preserve"> </w:t>
      </w:r>
      <w:r w:rsidR="00DD1458" w:rsidRPr="00554D09">
        <w:rPr>
          <w:rFonts w:ascii="Times New Roman" w:hAnsi="Times New Roman" w:cs="Times New Roman"/>
          <w:sz w:val="24"/>
          <w:szCs w:val="24"/>
          <w:lang w:val="kk-KZ"/>
        </w:rPr>
        <w:t>Қазақстан Республикасы, Ақтөбе облысы, Мұғалжар ауданы, Өріктау кен орындары.</w:t>
      </w:r>
    </w:p>
    <w:p w14:paraId="157D19D7" w14:textId="77320790" w:rsidR="00D62614" w:rsidRPr="00793E06" w:rsidRDefault="00D62614" w:rsidP="00F06C80">
      <w:pPr>
        <w:pStyle w:val="a3"/>
        <w:numPr>
          <w:ilvl w:val="0"/>
          <w:numId w:val="1"/>
        </w:numPr>
        <w:jc w:val="both"/>
        <w:rPr>
          <w:rFonts w:ascii="Times New Roman" w:hAnsi="Times New Roman" w:cs="Times New Roman"/>
          <w:b/>
          <w:sz w:val="24"/>
        </w:rPr>
      </w:pPr>
      <w:bookmarkStart w:id="1" w:name="_Hlk99530050"/>
      <w:r w:rsidRPr="00793E06">
        <w:rPr>
          <w:rFonts w:ascii="Times New Roman" w:hAnsi="Times New Roman" w:cs="Times New Roman"/>
          <w:b/>
          <w:sz w:val="24"/>
        </w:rPr>
        <w:t xml:space="preserve">Анықтамалар мен терминдер </w:t>
      </w:r>
    </w:p>
    <w:p w14:paraId="7B55096B" w14:textId="59F9CAF5" w:rsidR="00D62614" w:rsidRPr="008B023B" w:rsidRDefault="009E6A1F" w:rsidP="00D62614">
      <w:pPr>
        <w:ind w:right="-1"/>
        <w:jc w:val="both"/>
        <w:rPr>
          <w:rFonts w:ascii="Times New Roman" w:hAnsi="Times New Roman" w:cs="Times New Roman"/>
          <w:bCs/>
          <w:spacing w:val="-7"/>
          <w:sz w:val="24"/>
          <w:szCs w:val="24"/>
        </w:rPr>
      </w:pPr>
      <w:r w:rsidRPr="00554D09">
        <w:rPr>
          <w:rFonts w:ascii="Times New Roman" w:hAnsi="Times New Roman" w:cs="Times New Roman"/>
          <w:spacing w:val="-7"/>
          <w:sz w:val="24"/>
          <w:szCs w:val="24"/>
          <w:lang w:val="ru-RU"/>
        </w:rPr>
        <w:t>3.1</w:t>
      </w:r>
      <w:r w:rsidRPr="009E6A1F">
        <w:rPr>
          <w:rFonts w:ascii="Times New Roman" w:hAnsi="Times New Roman" w:cs="Times New Roman"/>
          <w:spacing w:val="-7"/>
          <w:sz w:val="24"/>
          <w:szCs w:val="24"/>
          <w:lang w:val="ru-RU"/>
        </w:rPr>
        <w:t>.</w:t>
      </w:r>
      <w:r>
        <w:rPr>
          <w:rFonts w:ascii="Times New Roman" w:hAnsi="Times New Roman" w:cs="Times New Roman"/>
          <w:b/>
          <w:bCs/>
          <w:spacing w:val="-7"/>
          <w:sz w:val="24"/>
          <w:szCs w:val="24"/>
          <w:lang w:val="ru-RU"/>
        </w:rPr>
        <w:t xml:space="preserve"> Тапсырыс беруші – </w:t>
      </w:r>
      <w:r w:rsidR="00DD1458">
        <w:rPr>
          <w:rFonts w:ascii="Times New Roman" w:hAnsi="Times New Roman" w:cs="Times New Roman"/>
          <w:bCs/>
          <w:spacing w:val="-7"/>
          <w:sz w:val="24"/>
          <w:szCs w:val="24"/>
          <w:lang w:val="ru-RU"/>
        </w:rPr>
        <w:t>"Өріктау Оперейтинг" ЖШС</w:t>
      </w:r>
    </w:p>
    <w:p w14:paraId="26423C68" w14:textId="39FB5F56" w:rsidR="00DD1458" w:rsidRPr="00DD1458" w:rsidRDefault="009E6A1F" w:rsidP="00DD1458">
      <w:pPr>
        <w:pStyle w:val="a3"/>
        <w:jc w:val="both"/>
        <w:rPr>
          <w:rFonts w:ascii="Times New Roman" w:hAnsi="Times New Roman" w:cs="Times New Roman"/>
          <w:sz w:val="24"/>
          <w:lang w:val="kk-KZ"/>
        </w:rPr>
      </w:pPr>
      <w:bookmarkStart w:id="2" w:name="_Hlk99714236"/>
      <w:bookmarkEnd w:id="1"/>
      <w:r>
        <w:rPr>
          <w:rFonts w:ascii="Times New Roman" w:hAnsi="Times New Roman" w:cs="Times New Roman"/>
          <w:sz w:val="24"/>
          <w:lang w:val="kk-KZ"/>
        </w:rPr>
        <w:t>3.2.</w:t>
      </w:r>
      <w:r>
        <w:rPr>
          <w:rFonts w:ascii="Times New Roman" w:hAnsi="Times New Roman" w:cs="Times New Roman"/>
          <w:sz w:val="24"/>
          <w:lang w:val="kk-KZ"/>
        </w:rPr>
        <w:tab/>
      </w:r>
      <w:r w:rsidR="00DD1458" w:rsidRPr="00DD1458">
        <w:rPr>
          <w:rFonts w:ascii="Times New Roman" w:hAnsi="Times New Roman" w:cs="Times New Roman"/>
          <w:b/>
          <w:bCs/>
          <w:sz w:val="24"/>
          <w:lang w:val="kk-KZ"/>
        </w:rPr>
        <w:t>Шикі газ</w:t>
      </w:r>
      <w:r w:rsidR="00DD1458" w:rsidRPr="00DD1458">
        <w:rPr>
          <w:rFonts w:ascii="Times New Roman" w:hAnsi="Times New Roman" w:cs="Times New Roman"/>
          <w:sz w:val="24"/>
          <w:lang w:val="kk-KZ"/>
        </w:rPr>
        <w:t xml:space="preserve"> – ілеспе мұнай газы (Шығыс Өріктау кен орны) және табиғи газ (Өріктау кен орны (</w:t>
      </w:r>
      <w:r w:rsidR="00554D09" w:rsidRPr="00554D09">
        <w:rPr>
          <w:rFonts w:ascii="Times New Roman" w:hAnsi="Times New Roman" w:cs="Times New Roman"/>
          <w:sz w:val="24"/>
          <w:szCs w:val="24"/>
          <w:lang w:val="kk-KZ"/>
        </w:rPr>
        <w:t>К</w:t>
      </w:r>
      <w:r w:rsidR="00554D09">
        <w:rPr>
          <w:rFonts w:ascii="Times New Roman" w:hAnsi="Times New Roman" w:cs="Times New Roman"/>
          <w:sz w:val="24"/>
          <w:szCs w:val="24"/>
          <w:lang w:val="kk-KZ"/>
        </w:rPr>
        <w:t>Қ</w:t>
      </w:r>
      <w:r w:rsidR="00554D09" w:rsidRPr="00DD1458">
        <w:rPr>
          <w:rFonts w:ascii="Times New Roman" w:hAnsi="Times New Roman" w:cs="Times New Roman"/>
          <w:sz w:val="24"/>
          <w:lang w:val="kk-KZ"/>
        </w:rPr>
        <w:t xml:space="preserve"> </w:t>
      </w:r>
      <w:r w:rsidR="00DD1458" w:rsidRPr="00DD1458">
        <w:rPr>
          <w:rFonts w:ascii="Times New Roman" w:hAnsi="Times New Roman" w:cs="Times New Roman"/>
          <w:sz w:val="24"/>
          <w:lang w:val="kk-KZ"/>
        </w:rPr>
        <w:t xml:space="preserve">-1 көкжиегі)) тапсырыс берушінің кен орындарынан. </w:t>
      </w:r>
    </w:p>
    <w:p w14:paraId="600102C9" w14:textId="1A023EAA"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3.3.</w:t>
      </w:r>
      <w:r>
        <w:rPr>
          <w:rFonts w:ascii="Times New Roman" w:hAnsi="Times New Roman" w:cs="Times New Roman"/>
          <w:sz w:val="24"/>
          <w:lang w:val="kk-KZ"/>
        </w:rPr>
        <w:tab/>
      </w:r>
      <w:r w:rsidR="00DD1458" w:rsidRPr="00DD1458">
        <w:rPr>
          <w:rFonts w:ascii="Times New Roman" w:hAnsi="Times New Roman" w:cs="Times New Roman"/>
          <w:b/>
          <w:bCs/>
          <w:sz w:val="24"/>
          <w:lang w:val="kk-KZ"/>
        </w:rPr>
        <w:t>Шикі газды өңдеу</w:t>
      </w:r>
      <w:r w:rsidR="00DD1458" w:rsidRPr="00DD1458">
        <w:rPr>
          <w:rFonts w:ascii="Times New Roman" w:hAnsi="Times New Roman" w:cs="Times New Roman"/>
          <w:sz w:val="24"/>
          <w:lang w:val="kk-KZ"/>
        </w:rPr>
        <w:t xml:space="preserve"> – табиғи/шикі газды және ілеспе мұнай газын физикалық-химиялық әсер ету әдістерімен дайындау, одан қоспаларды кетіруге және тауарлық газды, сұйытылған газды, жеңіл мұнайды, тауарлық күкіртті және тұрақты конденсатты шығара отырып, тауарлық өнімнің сапасын беруге бағытталған, бірақ өңдеу кезінде мұнымен шектелмейді. .</w:t>
      </w:r>
    </w:p>
    <w:p w14:paraId="21D4D5DA" w14:textId="244E1A4D"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3.4.</w:t>
      </w:r>
      <w:r>
        <w:rPr>
          <w:rFonts w:ascii="Times New Roman" w:hAnsi="Times New Roman" w:cs="Times New Roman"/>
          <w:sz w:val="24"/>
          <w:lang w:val="kk-KZ"/>
        </w:rPr>
        <w:tab/>
      </w:r>
      <w:r w:rsidR="00DD1458" w:rsidRPr="00DD1458">
        <w:rPr>
          <w:rFonts w:ascii="Times New Roman" w:hAnsi="Times New Roman" w:cs="Times New Roman"/>
          <w:b/>
          <w:bCs/>
          <w:sz w:val="24"/>
          <w:lang w:val="kk-KZ"/>
        </w:rPr>
        <w:t>Тұрақсыз газ конденсаты (ҰГҚ)</w:t>
      </w:r>
      <w:r w:rsidR="00DD1458" w:rsidRPr="00DD1458">
        <w:rPr>
          <w:rFonts w:ascii="Times New Roman" w:hAnsi="Times New Roman" w:cs="Times New Roman"/>
          <w:sz w:val="24"/>
          <w:lang w:val="kk-KZ"/>
        </w:rPr>
        <w:t xml:space="preserve"> – табиғи газдан оқшауланған сұйық көмірсутектер қоспасы, оның құрамында ауыр фракциялардан басқа (С5 және одан жоғары), сондай-ақ метан-бутан фракциясының еріген газдары бар, құрамында жеңіл газдардың болуына байланысты қаныққан булардың қысымы жоғары, Тапсырыс беруші Мердігердің өндірістік объектілерінде одан әрі тұрақтандыру.</w:t>
      </w:r>
    </w:p>
    <w:p w14:paraId="7D1CD732" w14:textId="393D4903"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3.5.</w:t>
      </w:r>
      <w:r>
        <w:rPr>
          <w:rFonts w:ascii="Times New Roman" w:hAnsi="Times New Roman" w:cs="Times New Roman"/>
          <w:sz w:val="24"/>
          <w:lang w:val="kk-KZ"/>
        </w:rPr>
        <w:tab/>
      </w:r>
      <w:r w:rsidR="00DD1458" w:rsidRPr="00DD1458">
        <w:rPr>
          <w:rFonts w:ascii="Times New Roman" w:hAnsi="Times New Roman" w:cs="Times New Roman"/>
          <w:b/>
          <w:bCs/>
          <w:sz w:val="24"/>
          <w:lang w:val="kk-KZ"/>
        </w:rPr>
        <w:t>Тұрақты газ конденсаты (СТК)</w:t>
      </w:r>
      <w:r w:rsidR="00DD1458" w:rsidRPr="00DD1458">
        <w:rPr>
          <w:rFonts w:ascii="Times New Roman" w:hAnsi="Times New Roman" w:cs="Times New Roman"/>
          <w:sz w:val="24"/>
          <w:lang w:val="kk-KZ"/>
        </w:rPr>
        <w:t xml:space="preserve"> – 37,8 градус Цельсий температурасында қаныққан бу қысымы 70кПа болатын көмірсутекті және көмірсутекті емес құрамдас бөліктердің қоспалары бар шекті көмірсутектерден сұйық көмірсутектердің қоспасы болып табылатын жеңіл ұшпа құрамдастарды алып тастай отырып, НГҚ тұрақтандыру нәтижесінде алынған көмірсутектердің жеңіл фракциясы. </w:t>
      </w:r>
    </w:p>
    <w:p w14:paraId="5678928C" w14:textId="2F6B0A69"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3.6.</w:t>
      </w:r>
      <w:r>
        <w:rPr>
          <w:rFonts w:ascii="Times New Roman" w:hAnsi="Times New Roman" w:cs="Times New Roman"/>
          <w:sz w:val="24"/>
          <w:lang w:val="kk-KZ"/>
        </w:rPr>
        <w:tab/>
      </w:r>
      <w:r w:rsidR="00DD1458" w:rsidRPr="00DD1458">
        <w:rPr>
          <w:rFonts w:ascii="Times New Roman" w:hAnsi="Times New Roman" w:cs="Times New Roman"/>
          <w:b/>
          <w:bCs/>
          <w:sz w:val="24"/>
          <w:lang w:val="kk-KZ"/>
        </w:rPr>
        <w:t>Жеңіл мұнай (газ конденсаты)</w:t>
      </w:r>
      <w:r w:rsidR="00DD1458" w:rsidRPr="00DD1458">
        <w:rPr>
          <w:rFonts w:ascii="Times New Roman" w:hAnsi="Times New Roman" w:cs="Times New Roman"/>
          <w:sz w:val="24"/>
          <w:lang w:val="kk-KZ"/>
        </w:rPr>
        <w:t xml:space="preserve"> – шикі газды өңдеу кезінде төмен температуралы конденсация арқылы алынатын және қаныққан бу қысымы 66,7 кПА-дан жоғары көмірсутекті және көмірсутекті емес құрамдас бөліктердің қоспалары бар шекті көмірсутектерден тұратын көмірсутек қоспасы.</w:t>
      </w:r>
    </w:p>
    <w:p w14:paraId="6A9AE896" w14:textId="69BC07C2"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3.7.</w:t>
      </w:r>
      <w:r>
        <w:rPr>
          <w:rFonts w:ascii="Times New Roman" w:hAnsi="Times New Roman" w:cs="Times New Roman"/>
          <w:sz w:val="24"/>
          <w:lang w:val="kk-KZ"/>
        </w:rPr>
        <w:tab/>
      </w:r>
      <w:r w:rsidR="00DD1458" w:rsidRPr="00DD1458">
        <w:rPr>
          <w:rFonts w:ascii="Times New Roman" w:hAnsi="Times New Roman" w:cs="Times New Roman"/>
          <w:b/>
          <w:bCs/>
          <w:sz w:val="24"/>
          <w:lang w:val="kk-KZ"/>
        </w:rPr>
        <w:t>Сұйытылған мұнай газы (СКГ)</w:t>
      </w:r>
      <w:r w:rsidR="00DD1458" w:rsidRPr="00DD1458">
        <w:rPr>
          <w:rFonts w:ascii="Times New Roman" w:hAnsi="Times New Roman" w:cs="Times New Roman"/>
          <w:sz w:val="24"/>
          <w:lang w:val="kk-KZ"/>
        </w:rPr>
        <w:t xml:space="preserve"> – газды дайындау процесінде алынған және МЕМСТ 20448-2018 "Коммуналдық-тұрмыстық тұтынуға арналған сұйытылған көмірсутекті отын газы" талаптарына сәйкес келетін пропан мен бутан басым көмірсутектердің жанғыш екі фазалы (сұйық-газ) көп компонентті қоспасы. Техникалық шарттар.". </w:t>
      </w:r>
    </w:p>
    <w:p w14:paraId="53D9B9A1" w14:textId="5AC55B89"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3.8.</w:t>
      </w:r>
      <w:r>
        <w:rPr>
          <w:rFonts w:ascii="Times New Roman" w:hAnsi="Times New Roman" w:cs="Times New Roman"/>
          <w:sz w:val="24"/>
          <w:lang w:val="kk-KZ"/>
        </w:rPr>
        <w:tab/>
      </w:r>
      <w:r w:rsidR="00DD1458" w:rsidRPr="00DD1458">
        <w:rPr>
          <w:rFonts w:ascii="Times New Roman" w:hAnsi="Times New Roman" w:cs="Times New Roman"/>
          <w:b/>
          <w:bCs/>
          <w:sz w:val="24"/>
          <w:lang w:val="kk-KZ"/>
        </w:rPr>
        <w:t>Түйіршіктелген күкірт</w:t>
      </w:r>
      <w:r w:rsidR="00DD1458" w:rsidRPr="00DD1458">
        <w:rPr>
          <w:rFonts w:ascii="Times New Roman" w:hAnsi="Times New Roman" w:cs="Times New Roman"/>
          <w:sz w:val="24"/>
          <w:lang w:val="kk-KZ"/>
        </w:rPr>
        <w:t xml:space="preserve"> – ҚР СТ 3555-2020 талаптарына сәйкес дайындалған сұйық күкіртті түйіршіктеу нәтижесінде алынған өнім. </w:t>
      </w:r>
    </w:p>
    <w:p w14:paraId="62B327FC" w14:textId="65F6F25E"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3.9.</w:t>
      </w:r>
      <w:r>
        <w:rPr>
          <w:rFonts w:ascii="Times New Roman" w:hAnsi="Times New Roman" w:cs="Times New Roman"/>
          <w:sz w:val="24"/>
          <w:lang w:val="kk-KZ"/>
        </w:rPr>
        <w:tab/>
      </w:r>
      <w:r w:rsidR="00DD1458" w:rsidRPr="00DD1458">
        <w:rPr>
          <w:rFonts w:ascii="Times New Roman" w:hAnsi="Times New Roman" w:cs="Times New Roman"/>
          <w:b/>
          <w:bCs/>
          <w:sz w:val="24"/>
          <w:lang w:val="kk-KZ"/>
        </w:rPr>
        <w:t>Кесек күкірт</w:t>
      </w:r>
      <w:r w:rsidR="00DD1458" w:rsidRPr="00DD1458">
        <w:rPr>
          <w:rFonts w:ascii="Times New Roman" w:hAnsi="Times New Roman" w:cs="Times New Roman"/>
          <w:sz w:val="24"/>
          <w:lang w:val="kk-KZ"/>
        </w:rPr>
        <w:t xml:space="preserve"> – балқытылған күкіртті салқындатқаннан кейін тығыз кесектер (кесектер) түрінде алынған элементтік күкірттің пішіні "Техникалық шарттарға" және ГОСТ 127.1–93 "Мемлекетаралық стандартқа сәйкес келеді. Техникалық күкірт. Техникалық шарттар" (кесек).</w:t>
      </w:r>
    </w:p>
    <w:p w14:paraId="0E11C7DD" w14:textId="7B7BB5BE"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3.10.</w:t>
      </w:r>
      <w:r>
        <w:rPr>
          <w:rFonts w:ascii="Times New Roman" w:hAnsi="Times New Roman" w:cs="Times New Roman"/>
          <w:sz w:val="24"/>
          <w:lang w:val="kk-KZ"/>
        </w:rPr>
        <w:tab/>
      </w:r>
      <w:r w:rsidR="00DD1458" w:rsidRPr="00DD1458">
        <w:rPr>
          <w:rFonts w:ascii="Times New Roman" w:hAnsi="Times New Roman" w:cs="Times New Roman"/>
          <w:b/>
          <w:bCs/>
          <w:sz w:val="24"/>
          <w:lang w:val="kk-KZ"/>
        </w:rPr>
        <w:t>Тауарлық өнімдер</w:t>
      </w:r>
      <w:r w:rsidR="00DD1458" w:rsidRPr="00DD1458">
        <w:rPr>
          <w:rFonts w:ascii="Times New Roman" w:hAnsi="Times New Roman" w:cs="Times New Roman"/>
          <w:sz w:val="24"/>
          <w:lang w:val="kk-KZ"/>
        </w:rPr>
        <w:t xml:space="preserve"> – тауарлық газ, СКГ, түйіршіктелген (кесек) күкірт.</w:t>
      </w:r>
    </w:p>
    <w:p w14:paraId="6FAC145E" w14:textId="07AFFB63"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3.11.</w:t>
      </w:r>
      <w:r>
        <w:rPr>
          <w:rFonts w:ascii="Times New Roman" w:hAnsi="Times New Roman" w:cs="Times New Roman"/>
          <w:sz w:val="24"/>
          <w:lang w:val="kk-KZ"/>
        </w:rPr>
        <w:tab/>
      </w:r>
      <w:r w:rsidR="00DD1458" w:rsidRPr="00DD1458">
        <w:rPr>
          <w:rFonts w:ascii="Times New Roman" w:hAnsi="Times New Roman" w:cs="Times New Roman"/>
          <w:b/>
          <w:bCs/>
          <w:sz w:val="24"/>
          <w:lang w:val="kk-KZ"/>
        </w:rPr>
        <w:t>Процессинг өнімдері</w:t>
      </w:r>
      <w:r w:rsidR="00DD1458" w:rsidRPr="00DD1458">
        <w:rPr>
          <w:rFonts w:ascii="Times New Roman" w:hAnsi="Times New Roman" w:cs="Times New Roman"/>
          <w:sz w:val="24"/>
          <w:lang w:val="kk-KZ"/>
        </w:rPr>
        <w:t xml:space="preserve"> – СКҚ, жеңіл мұнай (газ конденсаты). </w:t>
      </w:r>
    </w:p>
    <w:p w14:paraId="37964C1D" w14:textId="5D5214E7"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lastRenderedPageBreak/>
        <w:t>3.12.</w:t>
      </w:r>
      <w:r>
        <w:rPr>
          <w:rFonts w:ascii="Times New Roman" w:hAnsi="Times New Roman" w:cs="Times New Roman"/>
          <w:sz w:val="24"/>
          <w:lang w:val="kk-KZ"/>
        </w:rPr>
        <w:tab/>
      </w:r>
      <w:r w:rsidR="00DD1458" w:rsidRPr="00DD1458">
        <w:rPr>
          <w:rFonts w:ascii="Times New Roman" w:hAnsi="Times New Roman" w:cs="Times New Roman"/>
          <w:b/>
          <w:bCs/>
          <w:sz w:val="24"/>
          <w:lang w:val="kk-KZ"/>
        </w:rPr>
        <w:t>Тапсырыс берушінің өндірістік объектілері</w:t>
      </w:r>
      <w:r w:rsidR="00DD1458" w:rsidRPr="00DD1458">
        <w:rPr>
          <w:rFonts w:ascii="Times New Roman" w:hAnsi="Times New Roman" w:cs="Times New Roman"/>
          <w:sz w:val="24"/>
          <w:lang w:val="kk-KZ"/>
        </w:rPr>
        <w:t xml:space="preserve"> – тапсырыс беруші Шарт бойынша шикі газды, тұрақсыз газ конденсатын жеткізу және тауарлық өнімді қайтару үшін пайдаланатын кез келген өндірістік объектіні білдіреді, атап айтқанда: </w:t>
      </w:r>
    </w:p>
    <w:p w14:paraId="1BF2D904"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қырғышты қабылдау камерасы;</w:t>
      </w:r>
    </w:p>
    <w:p w14:paraId="4E7C382F" w14:textId="32D0B4B4"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xml:space="preserve">- </w:t>
      </w:r>
      <w:r w:rsidR="00554D09" w:rsidRPr="00554D09">
        <w:rPr>
          <w:rFonts w:ascii="Times New Roman" w:hAnsi="Times New Roman" w:cs="Times New Roman"/>
          <w:sz w:val="24"/>
          <w:lang w:val="kk-KZ"/>
        </w:rPr>
        <w:t xml:space="preserve">ГШӨЖ </w:t>
      </w:r>
      <w:r w:rsidRPr="00DD1458">
        <w:rPr>
          <w:rFonts w:ascii="Times New Roman" w:hAnsi="Times New Roman" w:cs="Times New Roman"/>
          <w:sz w:val="24"/>
          <w:lang w:val="kk-KZ"/>
        </w:rPr>
        <w:t xml:space="preserve">шикі газын беру пункті; </w:t>
      </w:r>
    </w:p>
    <w:p w14:paraId="0E8432BA"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алау қондырғысы;</w:t>
      </w:r>
    </w:p>
    <w:p w14:paraId="009AC046" w14:textId="378A862C"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Өріктау кен орнынан газ құбыры (К</w:t>
      </w:r>
      <w:r w:rsidR="00554D09">
        <w:rPr>
          <w:rFonts w:ascii="Times New Roman" w:hAnsi="Times New Roman" w:cs="Times New Roman"/>
          <w:sz w:val="24"/>
          <w:lang w:val="kk-KZ"/>
        </w:rPr>
        <w:t>Қ</w:t>
      </w:r>
      <w:r w:rsidRPr="00DD1458">
        <w:rPr>
          <w:rFonts w:ascii="Times New Roman" w:hAnsi="Times New Roman" w:cs="Times New Roman"/>
          <w:sz w:val="24"/>
          <w:lang w:val="kk-KZ"/>
        </w:rPr>
        <w:t>-I көкжиегі);</w:t>
      </w:r>
    </w:p>
    <w:p w14:paraId="4BCEE178"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Шығыс Өріктау кен орнынан газ құбыры;</w:t>
      </w:r>
    </w:p>
    <w:p w14:paraId="5AACA098"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НГҚ беруге арналған конденсат құбыры;</w:t>
      </w:r>
    </w:p>
    <w:p w14:paraId="2B99D105"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СКҚ қайтаруға арналған конденсат құбыры;</w:t>
      </w:r>
    </w:p>
    <w:p w14:paraId="46F47293"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жеңіл мұнайды (газ конденсатын) қайтаруға арналған құбыр;</w:t>
      </w:r>
    </w:p>
    <w:p w14:paraId="2ADC4F5D" w14:textId="77777777" w:rsid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техникалық суды қайтаруға арналған құбыр;</w:t>
      </w:r>
    </w:p>
    <w:p w14:paraId="60DD7415" w14:textId="0B42707F"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3.13.</w:t>
      </w:r>
      <w:r>
        <w:rPr>
          <w:rFonts w:ascii="Times New Roman" w:hAnsi="Times New Roman" w:cs="Times New Roman"/>
          <w:sz w:val="24"/>
          <w:lang w:val="kk-KZ"/>
        </w:rPr>
        <w:tab/>
      </w:r>
      <w:r w:rsidR="00DD1458" w:rsidRPr="00DD1458">
        <w:rPr>
          <w:rFonts w:ascii="Times New Roman" w:hAnsi="Times New Roman" w:cs="Times New Roman"/>
          <w:b/>
          <w:bCs/>
          <w:sz w:val="24"/>
          <w:lang w:val="kk-KZ"/>
        </w:rPr>
        <w:t>Мердігердің өндірістік объектілері</w:t>
      </w:r>
      <w:r w:rsidR="00DD1458" w:rsidRPr="00DD1458">
        <w:rPr>
          <w:rFonts w:ascii="Times New Roman" w:hAnsi="Times New Roman" w:cs="Times New Roman"/>
          <w:sz w:val="24"/>
          <w:lang w:val="kk-KZ"/>
        </w:rPr>
        <w:t xml:space="preserve"> – мердігер осы Шарт бойынша шикі газды өңдеу және газды тұрақтандыру бойынша жұмыстарды жүргізу үшін пайдаланатын барлық өндірістік объектілерді білдіреді, атап айтқанда:</w:t>
      </w:r>
    </w:p>
    <w:p w14:paraId="79F0A0F0" w14:textId="614222A4" w:rsidR="009756AF"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Газ өңдеу зауыты – ГӨЗ ;</w:t>
      </w:r>
    </w:p>
    <w:p w14:paraId="68C25EF6" w14:textId="04B14840" w:rsidR="00DD1458" w:rsidRPr="00DD1458" w:rsidRDefault="009756AF" w:rsidP="00DD1458">
      <w:pPr>
        <w:pStyle w:val="a3"/>
        <w:jc w:val="both"/>
        <w:rPr>
          <w:rFonts w:ascii="Times New Roman" w:hAnsi="Times New Roman" w:cs="Times New Roman"/>
          <w:sz w:val="24"/>
          <w:lang w:val="kk-KZ"/>
        </w:rPr>
      </w:pPr>
      <w:r>
        <w:rPr>
          <w:rFonts w:ascii="Times New Roman" w:hAnsi="Times New Roman" w:cs="Times New Roman"/>
          <w:sz w:val="24"/>
          <w:lang w:val="kk-KZ"/>
        </w:rPr>
        <w:t xml:space="preserve">- шикі газды есепке алудың жедел торабы; </w:t>
      </w:r>
    </w:p>
    <w:p w14:paraId="03C1F39D"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ГК сепарациялау және тұрақтандыру қондырғысы;</w:t>
      </w:r>
    </w:p>
    <w:p w14:paraId="42AB8542"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күкіртсіздендіру қондырғылары;</w:t>
      </w:r>
    </w:p>
    <w:p w14:paraId="492409CC"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газды құрғату қондырғысы;</w:t>
      </w:r>
    </w:p>
    <w:p w14:paraId="0698A244"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жеңіл көмірсутектерді алу қондырғысы;</w:t>
      </w:r>
    </w:p>
    <w:p w14:paraId="2895C54C"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күкіртті алу қондырғысы;</w:t>
      </w:r>
    </w:p>
    <w:p w14:paraId="14BED01A"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тауарлық газға арналған компрессорлық жабдық;</w:t>
      </w:r>
    </w:p>
    <w:p w14:paraId="7742209A" w14:textId="77777777"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күкіртті түйіршіктеу цехы;</w:t>
      </w:r>
    </w:p>
    <w:p w14:paraId="3EE9A5C3" w14:textId="4B9F6880" w:rsidR="00DD1458" w:rsidRPr="00DD1458" w:rsidRDefault="00DD1458" w:rsidP="00DD1458">
      <w:pPr>
        <w:pStyle w:val="a3"/>
        <w:jc w:val="both"/>
        <w:rPr>
          <w:rFonts w:ascii="Times New Roman" w:hAnsi="Times New Roman" w:cs="Times New Roman"/>
          <w:sz w:val="24"/>
          <w:lang w:val="kk-KZ"/>
        </w:rPr>
      </w:pPr>
      <w:r w:rsidRPr="00DD1458">
        <w:rPr>
          <w:rFonts w:ascii="Times New Roman" w:hAnsi="Times New Roman" w:cs="Times New Roman"/>
          <w:sz w:val="24"/>
          <w:lang w:val="kk-KZ"/>
        </w:rPr>
        <w:t xml:space="preserve">- </w:t>
      </w:r>
      <w:r w:rsidR="00554D09" w:rsidRPr="00554D09">
        <w:rPr>
          <w:rFonts w:ascii="Times New Roman" w:hAnsi="Times New Roman" w:cs="Times New Roman"/>
          <w:sz w:val="24"/>
          <w:lang w:val="kk-KZ"/>
        </w:rPr>
        <w:t xml:space="preserve">ГШӨЖ </w:t>
      </w:r>
      <w:r w:rsidRPr="00DD1458">
        <w:rPr>
          <w:rFonts w:ascii="Times New Roman" w:hAnsi="Times New Roman" w:cs="Times New Roman"/>
          <w:sz w:val="24"/>
          <w:lang w:val="kk-KZ"/>
        </w:rPr>
        <w:t>тауарлық газын беру пункті;</w:t>
      </w:r>
    </w:p>
    <w:p w14:paraId="24890062" w14:textId="343E098F" w:rsidR="00DD1458" w:rsidRPr="00554D09" w:rsidRDefault="00DD1458" w:rsidP="00DD1458">
      <w:pPr>
        <w:pStyle w:val="a3"/>
        <w:jc w:val="both"/>
        <w:rPr>
          <w:rFonts w:ascii="Times New Roman" w:hAnsi="Times New Roman" w:cs="Times New Roman"/>
          <w:sz w:val="24"/>
          <w:lang w:val="kk-KZ"/>
        </w:rPr>
      </w:pPr>
      <w:r w:rsidRPr="00554D09">
        <w:rPr>
          <w:rFonts w:ascii="Times New Roman" w:hAnsi="Times New Roman" w:cs="Times New Roman"/>
          <w:sz w:val="24"/>
          <w:lang w:val="kk-KZ"/>
        </w:rPr>
        <w:t>- автоқұю эстакадасы бар СКГ сақтау паркі;</w:t>
      </w:r>
    </w:p>
    <w:p w14:paraId="638D03F1" w14:textId="77777777" w:rsidR="000E4A19" w:rsidRPr="00554D09" w:rsidRDefault="000E4A19" w:rsidP="00DD1458">
      <w:pPr>
        <w:pStyle w:val="a3"/>
        <w:jc w:val="both"/>
        <w:rPr>
          <w:rFonts w:ascii="Times New Roman" w:hAnsi="Times New Roman" w:cs="Times New Roman"/>
          <w:sz w:val="24"/>
          <w:lang w:val="kk-KZ"/>
        </w:rPr>
      </w:pPr>
      <w:r w:rsidRPr="00554D09">
        <w:rPr>
          <w:rFonts w:ascii="Times New Roman" w:hAnsi="Times New Roman" w:cs="Times New Roman"/>
          <w:sz w:val="24"/>
          <w:lang w:val="kk-KZ"/>
        </w:rPr>
        <w:t>- кесек және түйіршіктелген күкіртті сақтау қоймасы;</w:t>
      </w:r>
    </w:p>
    <w:p w14:paraId="77BA2913" w14:textId="77777777" w:rsidR="000E4A19" w:rsidRPr="00554D09" w:rsidRDefault="000E4A19"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кіреберіс жолдары бар темір жол құю эстакадасы.</w:t>
      </w:r>
    </w:p>
    <w:p w14:paraId="324EFF63" w14:textId="797BEC9D" w:rsidR="000E4A19" w:rsidRPr="00554D09" w:rsidRDefault="000E4A19"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xml:space="preserve"> </w:t>
      </w:r>
      <w:r w:rsidR="009E6A1F" w:rsidRPr="00554D09">
        <w:rPr>
          <w:rFonts w:ascii="Times New Roman" w:hAnsi="Times New Roman" w:cs="Times New Roman"/>
          <w:sz w:val="24"/>
          <w:lang w:val="kk-KZ"/>
        </w:rPr>
        <w:t>3.14.</w:t>
      </w:r>
      <w:r w:rsidRPr="00554D09">
        <w:rPr>
          <w:rFonts w:ascii="Times New Roman" w:hAnsi="Times New Roman" w:cs="Times New Roman"/>
          <w:b/>
          <w:bCs/>
          <w:sz w:val="24"/>
          <w:lang w:val="kk-KZ"/>
        </w:rPr>
        <w:t>Газ өңдеу зауытының объектісіне қойылатын талаптар:</w:t>
      </w:r>
      <w:r w:rsidRPr="00554D09">
        <w:rPr>
          <w:rFonts w:ascii="Times New Roman" w:hAnsi="Times New Roman" w:cs="Times New Roman"/>
          <w:sz w:val="24"/>
          <w:lang w:val="kk-KZ"/>
        </w:rPr>
        <w:t xml:space="preserve"> </w:t>
      </w:r>
    </w:p>
    <w:p w14:paraId="1BA844DF" w14:textId="256B46E5" w:rsidR="000E4A19" w:rsidRPr="00554D09" w:rsidRDefault="00F06C80"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ГӨЗ өндірістік қуаты ~ 1 млрд. нм3/жыл.</w:t>
      </w:r>
    </w:p>
    <w:p w14:paraId="2166D291" w14:textId="48E2406F" w:rsidR="000E4A19" w:rsidRPr="00554D09" w:rsidRDefault="00F06C80"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шикі газдың қысымы: ~ 6,8 мПа;</w:t>
      </w:r>
    </w:p>
    <w:p w14:paraId="00A8B6F5" w14:textId="465E6623" w:rsidR="000E4A19" w:rsidRPr="00554D09" w:rsidRDefault="00F06C80"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шикі газдың температурасы: ~ 26</w:t>
      </w:r>
      <w:r w:rsidR="000E4A19" w:rsidRPr="00554D09">
        <w:rPr>
          <w:rFonts w:ascii="Times New Roman" w:hAnsi="Times New Roman" w:cs="Times New Roman"/>
          <w:sz w:val="24"/>
          <w:vertAlign w:val="superscript"/>
          <w:lang w:val="kk-KZ"/>
        </w:rPr>
        <w:t>0</w:t>
      </w:r>
      <w:r w:rsidR="000E4A19" w:rsidRPr="00554D09">
        <w:rPr>
          <w:rFonts w:ascii="Times New Roman" w:hAnsi="Times New Roman" w:cs="Times New Roman"/>
          <w:sz w:val="24"/>
          <w:lang w:val="kk-KZ"/>
        </w:rPr>
        <w:t xml:space="preserve"> Бастап;</w:t>
      </w:r>
    </w:p>
    <w:p w14:paraId="637F83E8" w14:textId="0BB0FCB6" w:rsidR="000E4A19" w:rsidRPr="00554D09" w:rsidRDefault="00F06C80"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тұрақсыз конденсаттың қысымы: ~ 3,15 мПа;</w:t>
      </w:r>
    </w:p>
    <w:p w14:paraId="2DF4503F" w14:textId="1E439A45" w:rsidR="000E4A19" w:rsidRPr="00554D09" w:rsidRDefault="00F06C80"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тұрақсыз конденсаттың температурасы: ~ 20</w:t>
      </w:r>
      <w:r w:rsidR="000E4A19" w:rsidRPr="00554D09">
        <w:rPr>
          <w:rFonts w:ascii="Times New Roman" w:hAnsi="Times New Roman" w:cs="Times New Roman"/>
          <w:sz w:val="24"/>
          <w:vertAlign w:val="superscript"/>
          <w:lang w:val="kk-KZ"/>
        </w:rPr>
        <w:t>0</w:t>
      </w:r>
      <w:r w:rsidR="000E4A19" w:rsidRPr="00554D09">
        <w:rPr>
          <w:rFonts w:ascii="Times New Roman" w:hAnsi="Times New Roman" w:cs="Times New Roman"/>
          <w:sz w:val="24"/>
          <w:lang w:val="kk-KZ"/>
        </w:rPr>
        <w:t xml:space="preserve"> Бастап</w:t>
      </w:r>
    </w:p>
    <w:p w14:paraId="10B75496" w14:textId="0E746DDA" w:rsidR="000E4A19" w:rsidRPr="00554D09" w:rsidRDefault="00F06C80"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конденсаттың тұрақты қысымы: ~1,55мПа;</w:t>
      </w:r>
    </w:p>
    <w:p w14:paraId="6434ADD8" w14:textId="4F3FE362" w:rsidR="000E4A19" w:rsidRPr="00554D09" w:rsidRDefault="00F06C80"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конденсаттың тұрақты температурасы: ~ 45</w:t>
      </w:r>
      <w:r w:rsidR="000E4A19" w:rsidRPr="00554D09">
        <w:rPr>
          <w:rFonts w:ascii="Times New Roman" w:hAnsi="Times New Roman" w:cs="Times New Roman"/>
          <w:sz w:val="24"/>
          <w:vertAlign w:val="superscript"/>
          <w:lang w:val="kk-KZ"/>
        </w:rPr>
        <w:t>0</w:t>
      </w:r>
      <w:r w:rsidR="000E4A19" w:rsidRPr="00554D09">
        <w:rPr>
          <w:rFonts w:ascii="Times New Roman" w:hAnsi="Times New Roman" w:cs="Times New Roman"/>
          <w:sz w:val="24"/>
          <w:lang w:val="kk-KZ"/>
        </w:rPr>
        <w:t xml:space="preserve"> Бастап;</w:t>
      </w:r>
    </w:p>
    <w:p w14:paraId="53FE2FE1" w14:textId="03F94D9B" w:rsidR="000E4A19" w:rsidRPr="00554D09" w:rsidRDefault="00F06C80"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СКГ өндірісіндегі ылғалдылықтағы шық нүктесі минус -35 болуы керек</w:t>
      </w:r>
      <w:r w:rsidR="000E4A19" w:rsidRPr="00554D09">
        <w:rPr>
          <w:rFonts w:ascii="Times New Roman" w:hAnsi="Times New Roman" w:cs="Times New Roman"/>
          <w:sz w:val="24"/>
          <w:vertAlign w:val="superscript"/>
          <w:lang w:val="kk-KZ"/>
        </w:rPr>
        <w:t>о</w:t>
      </w:r>
      <w:r w:rsidR="000E4A19" w:rsidRPr="00554D09">
        <w:rPr>
          <w:rFonts w:ascii="Times New Roman" w:hAnsi="Times New Roman" w:cs="Times New Roman"/>
          <w:sz w:val="24"/>
          <w:lang w:val="kk-KZ"/>
        </w:rPr>
        <w:t>С және минус - 65</w:t>
      </w:r>
      <w:r w:rsidR="000E4A19" w:rsidRPr="00554D09">
        <w:rPr>
          <w:rFonts w:ascii="Times New Roman" w:hAnsi="Times New Roman" w:cs="Times New Roman"/>
          <w:sz w:val="24"/>
          <w:vertAlign w:val="superscript"/>
          <w:lang w:val="kk-KZ"/>
        </w:rPr>
        <w:t>о</w:t>
      </w:r>
      <w:r w:rsidR="000E4A19" w:rsidRPr="00554D09">
        <w:rPr>
          <w:rFonts w:ascii="Times New Roman" w:hAnsi="Times New Roman" w:cs="Times New Roman"/>
          <w:sz w:val="24"/>
          <w:lang w:val="kk-KZ"/>
        </w:rPr>
        <w:t xml:space="preserve"> Б.</w:t>
      </w:r>
    </w:p>
    <w:p w14:paraId="597FA09B" w14:textId="369BAA7A" w:rsidR="000E4A19" w:rsidRPr="00554D09" w:rsidRDefault="00F06C80"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өңдеуге шикі газ көлемінің түсуі Өріктау горизонт К</w:t>
      </w:r>
      <w:r w:rsidR="00554D09">
        <w:rPr>
          <w:rFonts w:ascii="Times New Roman" w:hAnsi="Times New Roman" w:cs="Times New Roman"/>
          <w:sz w:val="24"/>
          <w:lang w:val="kk-KZ"/>
        </w:rPr>
        <w:t>Қ</w:t>
      </w:r>
      <w:r w:rsidRPr="00554D09">
        <w:rPr>
          <w:rFonts w:ascii="Times New Roman" w:hAnsi="Times New Roman" w:cs="Times New Roman"/>
          <w:sz w:val="24"/>
          <w:lang w:val="kk-KZ"/>
        </w:rPr>
        <w:t>-1 кен орнынан және Шығыс Өріктаудан газ өңдеу зауытына дейін жүзеге асырылады.</w:t>
      </w:r>
    </w:p>
    <w:p w14:paraId="37067514" w14:textId="3FA93AFB" w:rsidR="00DD1458" w:rsidRPr="00DD1458" w:rsidRDefault="00F06C80" w:rsidP="000E4A19">
      <w:pPr>
        <w:pStyle w:val="a3"/>
        <w:jc w:val="both"/>
        <w:rPr>
          <w:rFonts w:ascii="Times New Roman" w:hAnsi="Times New Roman" w:cs="Times New Roman"/>
          <w:sz w:val="24"/>
          <w:lang w:val="kk-KZ"/>
        </w:rPr>
      </w:pPr>
      <w:r w:rsidRPr="00554D09">
        <w:rPr>
          <w:rFonts w:ascii="Times New Roman" w:hAnsi="Times New Roman" w:cs="Times New Roman"/>
          <w:sz w:val="24"/>
          <w:lang w:val="kk-KZ"/>
        </w:rPr>
        <w:t>- Тапсырыс беруші шикі газ құбырын газ өңдеу зауытына жеткізуді қамтамасыз етуге міндеттенеді.</w:t>
      </w:r>
      <w:r w:rsidR="000E4A19">
        <w:rPr>
          <w:rFonts w:ascii="Times New Roman" w:hAnsi="Times New Roman" w:cs="Times New Roman"/>
          <w:sz w:val="24"/>
          <w:lang w:val="kk-KZ"/>
        </w:rPr>
        <w:t xml:space="preserve"> </w:t>
      </w:r>
    </w:p>
    <w:p w14:paraId="0DC64D85" w14:textId="1A3D59D2"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3.15.</w:t>
      </w:r>
      <w:r>
        <w:rPr>
          <w:rFonts w:ascii="Times New Roman" w:hAnsi="Times New Roman" w:cs="Times New Roman"/>
          <w:sz w:val="24"/>
          <w:lang w:val="kk-KZ"/>
        </w:rPr>
        <w:tab/>
      </w:r>
      <w:r w:rsidR="00DD1458" w:rsidRPr="00DD1458">
        <w:rPr>
          <w:rFonts w:ascii="Times New Roman" w:hAnsi="Times New Roman" w:cs="Times New Roman"/>
          <w:b/>
          <w:bCs/>
          <w:sz w:val="24"/>
          <w:lang w:val="kk-KZ"/>
        </w:rPr>
        <w:t>Есепке алу тораптары</w:t>
      </w:r>
      <w:r w:rsidR="00DD1458" w:rsidRPr="00DD1458">
        <w:rPr>
          <w:rFonts w:ascii="Times New Roman" w:hAnsi="Times New Roman" w:cs="Times New Roman"/>
          <w:sz w:val="24"/>
          <w:lang w:val="kk-KZ"/>
        </w:rPr>
        <w:t xml:space="preserve"> – кіретін шикі газдың және өндірілетін барлық тауарлық өнімдердің көлемін, массасын және сапасын қоса алғанда, параметрлерді өлшеуге, бақылауға және тіркеуге арналған, белгіленген тәртіппен сертификатталған өлшеу құралдары мен техникалық жүйелердің жиынтығы. Сертификатталған SIRG, KUUG және тауарлық және технологиялық өнімдерді есепке алу құрылғылары кіреді.</w:t>
      </w:r>
    </w:p>
    <w:p w14:paraId="6F9E740F" w14:textId="068A6615"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3.16.</w:t>
      </w:r>
      <w:r>
        <w:rPr>
          <w:rFonts w:ascii="Times New Roman" w:hAnsi="Times New Roman" w:cs="Times New Roman"/>
          <w:sz w:val="24"/>
          <w:lang w:val="kk-KZ"/>
        </w:rPr>
        <w:tab/>
      </w:r>
      <w:r w:rsidR="00DD1458" w:rsidRPr="00DD1458">
        <w:rPr>
          <w:rFonts w:ascii="Times New Roman" w:hAnsi="Times New Roman" w:cs="Times New Roman"/>
          <w:b/>
          <w:bCs/>
          <w:sz w:val="24"/>
          <w:lang w:val="kk-KZ"/>
        </w:rPr>
        <w:t>Өлшемдерді орындау әдістемесі (Ө</w:t>
      </w:r>
      <w:r w:rsidR="00554D09">
        <w:rPr>
          <w:rFonts w:ascii="Times New Roman" w:hAnsi="Times New Roman" w:cs="Times New Roman"/>
          <w:b/>
          <w:bCs/>
          <w:sz w:val="24"/>
          <w:lang w:val="kk-KZ"/>
        </w:rPr>
        <w:t>ОӘ</w:t>
      </w:r>
      <w:r w:rsidR="00DD1458" w:rsidRPr="00DD1458">
        <w:rPr>
          <w:rFonts w:ascii="Times New Roman" w:hAnsi="Times New Roman" w:cs="Times New Roman"/>
          <w:b/>
          <w:bCs/>
          <w:sz w:val="24"/>
          <w:lang w:val="kk-KZ"/>
        </w:rPr>
        <w:t>)</w:t>
      </w:r>
      <w:r w:rsidR="00DD1458" w:rsidRPr="00DD1458">
        <w:rPr>
          <w:rFonts w:ascii="Times New Roman" w:hAnsi="Times New Roman" w:cs="Times New Roman"/>
          <w:sz w:val="24"/>
          <w:lang w:val="kk-KZ"/>
        </w:rPr>
        <w:t xml:space="preserve"> – орындалуы Тапсырыс берушінің шикі газы мен тауарлық газы үшін тәуелсіз сертификатталған ұйым әзірлеген, осы MVI белгілеген дәлдікпен өлшеу нәтижелерін алуды қамтамасыз ететін операциялар мен ережелердің жиынтығы.</w:t>
      </w:r>
    </w:p>
    <w:p w14:paraId="2CD765C0" w14:textId="001E4676"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3.17.</w:t>
      </w:r>
      <w:r>
        <w:rPr>
          <w:rFonts w:ascii="Times New Roman" w:hAnsi="Times New Roman" w:cs="Times New Roman"/>
          <w:sz w:val="24"/>
          <w:lang w:val="kk-KZ"/>
        </w:rPr>
        <w:tab/>
      </w:r>
      <w:r w:rsidR="00DD1458" w:rsidRPr="00DD1458">
        <w:rPr>
          <w:rFonts w:ascii="Times New Roman" w:hAnsi="Times New Roman" w:cs="Times New Roman"/>
          <w:b/>
          <w:bCs/>
          <w:sz w:val="24"/>
          <w:lang w:val="kk-KZ"/>
        </w:rPr>
        <w:t>Тауарлы өнімнің шығуын анықтау әдістемесі (</w:t>
      </w:r>
      <w:r w:rsidR="00554D09">
        <w:rPr>
          <w:rFonts w:ascii="Times New Roman" w:hAnsi="Times New Roman" w:cs="Times New Roman"/>
          <w:b/>
          <w:bCs/>
          <w:sz w:val="24"/>
          <w:lang w:val="kk-KZ"/>
        </w:rPr>
        <w:t>ТӨШАӘ</w:t>
      </w:r>
      <w:r w:rsidR="00DD1458" w:rsidRPr="00DD1458">
        <w:rPr>
          <w:rFonts w:ascii="Times New Roman" w:hAnsi="Times New Roman" w:cs="Times New Roman"/>
          <w:b/>
          <w:bCs/>
          <w:sz w:val="24"/>
          <w:lang w:val="kk-KZ"/>
        </w:rPr>
        <w:t>)</w:t>
      </w:r>
      <w:r w:rsidR="00DD1458" w:rsidRPr="00DD1458">
        <w:rPr>
          <w:rFonts w:ascii="Times New Roman" w:hAnsi="Times New Roman" w:cs="Times New Roman"/>
          <w:sz w:val="24"/>
          <w:lang w:val="kk-KZ"/>
        </w:rPr>
        <w:t xml:space="preserve"> – физикалық-химиялық сипаттамаларын, технологиялық процесін, қайта өңдеу жағдайларын, сондай-ақ ысыраптар </w:t>
      </w:r>
      <w:r w:rsidR="00DD1458" w:rsidRPr="00DD1458">
        <w:rPr>
          <w:rFonts w:ascii="Times New Roman" w:hAnsi="Times New Roman" w:cs="Times New Roman"/>
          <w:sz w:val="24"/>
          <w:lang w:val="kk-KZ"/>
        </w:rPr>
        <w:lastRenderedPageBreak/>
        <w:t xml:space="preserve">мен жанама өнімдерді ескере отырып, өндірілген тауарлық өнімнің мөлшерін (массасын немесе көлемін) қайта өңделген шикізат мөлшеріне қатысты анықтауға бағытталған ережелер, формулалар мен іс-қимылдар реттілігінің жиынтығы, тауарлық және технологиялық өнімдерге тәуелсіз сертификатталған ұйым әзірлеген және Келісімшарттың ажырамас бөлігі ретінде Тапсырыс беруші мен Мердігер келіскен.    </w:t>
      </w:r>
    </w:p>
    <w:p w14:paraId="0653A0F2" w14:textId="08F1D82A" w:rsidR="00E85229" w:rsidRDefault="009E6A1F" w:rsidP="00DD1458">
      <w:pPr>
        <w:pStyle w:val="a3"/>
        <w:jc w:val="both"/>
        <w:rPr>
          <w:rFonts w:ascii="Times New Roman" w:hAnsi="Times New Roman" w:cs="Times New Roman"/>
          <w:sz w:val="24"/>
          <w:lang w:val="kk-KZ"/>
        </w:rPr>
      </w:pPr>
      <w:r w:rsidRPr="00554D09">
        <w:rPr>
          <w:rFonts w:ascii="Times New Roman" w:hAnsi="Times New Roman" w:cs="Times New Roman"/>
          <w:sz w:val="24"/>
          <w:lang w:val="kk-KZ"/>
        </w:rPr>
        <w:t>3.18.</w:t>
      </w:r>
      <w:r w:rsidR="00E85229" w:rsidRPr="00554D09">
        <w:rPr>
          <w:rFonts w:ascii="Times New Roman" w:hAnsi="Times New Roman" w:cs="Times New Roman"/>
          <w:b/>
          <w:bCs/>
          <w:sz w:val="24"/>
          <w:lang w:val="kk-KZ"/>
        </w:rPr>
        <w:t xml:space="preserve"> Газ шығынын өлшеу жүйесі (</w:t>
      </w:r>
      <w:r w:rsidR="00554D09">
        <w:rPr>
          <w:rFonts w:ascii="Times New Roman" w:hAnsi="Times New Roman" w:cs="Times New Roman"/>
          <w:b/>
          <w:bCs/>
          <w:sz w:val="24"/>
          <w:lang w:val="kk-KZ"/>
        </w:rPr>
        <w:t>ГШӨЖ</w:t>
      </w:r>
      <w:r w:rsidR="00E85229" w:rsidRPr="00554D09">
        <w:rPr>
          <w:rFonts w:ascii="Times New Roman" w:hAnsi="Times New Roman" w:cs="Times New Roman"/>
          <w:sz w:val="24"/>
          <w:lang w:val="kk-KZ"/>
        </w:rPr>
        <w:t>) – шикі газдың мөлшерін коммерциялық есепке алуды ұйымдастыру үшін оның көлемі мен сапасының параметрлерін өлшеуді, сондай-ақ Қазақстан Республикасының қолданыстағы заңнамасының талаптарына сәйкес өлшеу нәтижелерін бақылауды және тіркеуді қамтамасыз ететін өлшеу құралдары мен құрылғыларының жиынтығы.</w:t>
      </w:r>
    </w:p>
    <w:p w14:paraId="42A78D1B" w14:textId="74F2C122"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3.19.</w:t>
      </w:r>
      <w:r>
        <w:rPr>
          <w:rFonts w:ascii="Times New Roman" w:hAnsi="Times New Roman" w:cs="Times New Roman"/>
          <w:sz w:val="24"/>
          <w:lang w:val="kk-KZ"/>
        </w:rPr>
        <w:tab/>
      </w:r>
      <w:r w:rsidR="00DD1458" w:rsidRPr="00DD1458">
        <w:rPr>
          <w:rFonts w:ascii="Times New Roman" w:hAnsi="Times New Roman" w:cs="Times New Roman"/>
          <w:b/>
          <w:bCs/>
          <w:sz w:val="24"/>
          <w:lang w:val="kk-KZ"/>
        </w:rPr>
        <w:t>Орталық басқару пункті (О</w:t>
      </w:r>
      <w:r w:rsidR="00554D09">
        <w:rPr>
          <w:rFonts w:ascii="Times New Roman" w:hAnsi="Times New Roman" w:cs="Times New Roman"/>
          <w:b/>
          <w:bCs/>
          <w:sz w:val="24"/>
          <w:lang w:val="kk-KZ"/>
        </w:rPr>
        <w:t>БП</w:t>
      </w:r>
      <w:r w:rsidR="00DD1458" w:rsidRPr="00DD1458">
        <w:rPr>
          <w:rFonts w:ascii="Times New Roman" w:hAnsi="Times New Roman" w:cs="Times New Roman"/>
          <w:b/>
          <w:bCs/>
          <w:sz w:val="24"/>
          <w:lang w:val="kk-KZ"/>
        </w:rPr>
        <w:t>)</w:t>
      </w:r>
      <w:r w:rsidR="00DD1458" w:rsidRPr="00DD1458">
        <w:rPr>
          <w:rFonts w:ascii="Times New Roman" w:hAnsi="Times New Roman" w:cs="Times New Roman"/>
          <w:sz w:val="24"/>
          <w:lang w:val="kk-KZ"/>
        </w:rPr>
        <w:t xml:space="preserve"> – технологиялық объектілерді бақылау және басқару жүзеге асырылатын орталық басқару пункті.</w:t>
      </w:r>
    </w:p>
    <w:p w14:paraId="30DD27B7" w14:textId="50719A17"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3.20.</w:t>
      </w:r>
      <w:r>
        <w:rPr>
          <w:rFonts w:ascii="Times New Roman" w:hAnsi="Times New Roman" w:cs="Times New Roman"/>
          <w:sz w:val="24"/>
          <w:lang w:val="kk-KZ"/>
        </w:rPr>
        <w:tab/>
      </w:r>
      <w:r w:rsidR="00DD1458" w:rsidRPr="00527C88">
        <w:rPr>
          <w:rFonts w:ascii="Times New Roman" w:hAnsi="Times New Roman" w:cs="Times New Roman"/>
          <w:b/>
          <w:bCs/>
          <w:sz w:val="24"/>
          <w:lang w:val="kk-KZ"/>
        </w:rPr>
        <w:t>Шикі газды тасымалдау пункті</w:t>
      </w:r>
      <w:r w:rsidR="00DD1458" w:rsidRPr="00DD1458">
        <w:rPr>
          <w:rFonts w:ascii="Times New Roman" w:hAnsi="Times New Roman" w:cs="Times New Roman"/>
          <w:sz w:val="24"/>
          <w:lang w:val="kk-KZ"/>
        </w:rPr>
        <w:t xml:space="preserve"> – Кіре берісте орналасқан және газ шығынын өлшеу жүйесімен (</w:t>
      </w:r>
      <w:r w:rsidR="00554D09" w:rsidRPr="00554D09">
        <w:rPr>
          <w:rFonts w:ascii="Times New Roman" w:hAnsi="Times New Roman" w:cs="Times New Roman"/>
          <w:sz w:val="24"/>
          <w:lang w:val="kk-KZ"/>
        </w:rPr>
        <w:t>ГШӨЖ</w:t>
      </w:r>
      <w:r w:rsidR="00DD1458" w:rsidRPr="00DD1458">
        <w:rPr>
          <w:rFonts w:ascii="Times New Roman" w:hAnsi="Times New Roman" w:cs="Times New Roman"/>
          <w:sz w:val="24"/>
          <w:lang w:val="kk-KZ"/>
        </w:rPr>
        <w:t xml:space="preserve">), ағынды анализатормен (хроматографпен) жабдықталған газды тазарту жүйесіне Тапсырыс берушіге тиесілі шикі газды Тапсырыс берушіден Мердігерге беру орны. шикі газдағы күкіртсутекті, меркаптандарды және құрамдас бөліктерді және газ ылғалдылығын ағынды анализаторларды (гигрометрлерді) анықтау үшін (гидрометрлер) су және көмірсутектер арқылы. </w:t>
      </w:r>
    </w:p>
    <w:p w14:paraId="2F496854" w14:textId="7C22F0CF"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3.21.</w:t>
      </w:r>
      <w:r>
        <w:rPr>
          <w:rFonts w:ascii="Times New Roman" w:hAnsi="Times New Roman" w:cs="Times New Roman"/>
          <w:sz w:val="24"/>
          <w:lang w:val="kk-KZ"/>
        </w:rPr>
        <w:tab/>
      </w:r>
      <w:r w:rsidR="00DD1458" w:rsidRPr="00527C88">
        <w:rPr>
          <w:rFonts w:ascii="Times New Roman" w:hAnsi="Times New Roman" w:cs="Times New Roman"/>
          <w:b/>
          <w:bCs/>
          <w:sz w:val="24"/>
          <w:lang w:val="kk-KZ"/>
        </w:rPr>
        <w:t>Тауарлық газды беру пункті</w:t>
      </w:r>
      <w:r w:rsidR="00DD1458" w:rsidRPr="00DD1458">
        <w:rPr>
          <w:rFonts w:ascii="Times New Roman" w:hAnsi="Times New Roman" w:cs="Times New Roman"/>
          <w:sz w:val="24"/>
          <w:lang w:val="kk-KZ"/>
        </w:rPr>
        <w:t xml:space="preserve"> – Қолданыстағы магистральдық газ құбырына қосылған тауарлық газдың </w:t>
      </w:r>
      <w:r w:rsidR="00554D09" w:rsidRPr="00554D09">
        <w:rPr>
          <w:rFonts w:ascii="Times New Roman" w:hAnsi="Times New Roman" w:cs="Times New Roman"/>
          <w:sz w:val="24"/>
          <w:lang w:val="kk-KZ"/>
        </w:rPr>
        <w:t>ГШӨЖ</w:t>
      </w:r>
      <w:r w:rsidR="00DD1458" w:rsidRPr="00DD1458">
        <w:rPr>
          <w:rFonts w:ascii="Times New Roman" w:hAnsi="Times New Roman" w:cs="Times New Roman"/>
          <w:sz w:val="24"/>
          <w:lang w:val="kk-KZ"/>
        </w:rPr>
        <w:t>.</w:t>
      </w:r>
    </w:p>
    <w:p w14:paraId="2E3437FB" w14:textId="2E22BB8D"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3.22.</w:t>
      </w:r>
      <w:r>
        <w:rPr>
          <w:rFonts w:ascii="Times New Roman" w:hAnsi="Times New Roman" w:cs="Times New Roman"/>
          <w:sz w:val="24"/>
          <w:lang w:val="kk-KZ"/>
        </w:rPr>
        <w:tab/>
      </w:r>
      <w:r w:rsidR="00DD1458" w:rsidRPr="00527C88">
        <w:rPr>
          <w:rFonts w:ascii="Times New Roman" w:hAnsi="Times New Roman" w:cs="Times New Roman"/>
          <w:b/>
          <w:bCs/>
          <w:sz w:val="24"/>
          <w:lang w:val="kk-KZ"/>
        </w:rPr>
        <w:t>Тауарлық өнімді сақтау және тасымалдау цехы</w:t>
      </w:r>
      <w:r w:rsidR="00DD1458" w:rsidRPr="00DD1458">
        <w:rPr>
          <w:rFonts w:ascii="Times New Roman" w:hAnsi="Times New Roman" w:cs="Times New Roman"/>
          <w:sz w:val="24"/>
          <w:lang w:val="kk-KZ"/>
        </w:rPr>
        <w:t xml:space="preserve">– дайын өнімді қабылдауға, сақтауға және жөнелтуге арналған газ өңдеу зауытының құрамындағы құрылымдық бөлімше </w:t>
      </w:r>
    </w:p>
    <w:p w14:paraId="24546D61" w14:textId="651DA2F1"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3.23.</w:t>
      </w:r>
      <w:r>
        <w:rPr>
          <w:rFonts w:ascii="Times New Roman" w:hAnsi="Times New Roman" w:cs="Times New Roman"/>
          <w:sz w:val="24"/>
          <w:lang w:val="kk-KZ"/>
        </w:rPr>
        <w:tab/>
      </w:r>
      <w:r w:rsidR="00DD1458" w:rsidRPr="00527C88">
        <w:rPr>
          <w:rFonts w:ascii="Times New Roman" w:hAnsi="Times New Roman" w:cs="Times New Roman"/>
          <w:b/>
          <w:bCs/>
          <w:sz w:val="24"/>
          <w:lang w:val="kk-KZ"/>
        </w:rPr>
        <w:t>Сұйытылған көмірсутекті газды (СКГ) беру пункті</w:t>
      </w:r>
      <w:r w:rsidR="00DD1458" w:rsidRPr="00DD1458">
        <w:rPr>
          <w:rFonts w:ascii="Times New Roman" w:hAnsi="Times New Roman" w:cs="Times New Roman"/>
          <w:sz w:val="24"/>
          <w:lang w:val="kk-KZ"/>
        </w:rPr>
        <w:t xml:space="preserve"> – СКГ резервуарларының аралық паркі (СКГ-ны одан әрі сату үшін цистерналарға жөнелту).</w:t>
      </w:r>
    </w:p>
    <w:p w14:paraId="55F4E9DE" w14:textId="7DAE79F1"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3.24.</w:t>
      </w:r>
      <w:r>
        <w:rPr>
          <w:rFonts w:ascii="Times New Roman" w:hAnsi="Times New Roman" w:cs="Times New Roman"/>
          <w:sz w:val="24"/>
          <w:lang w:val="kk-KZ"/>
        </w:rPr>
        <w:tab/>
      </w:r>
      <w:r w:rsidR="00DD1458" w:rsidRPr="00527C88">
        <w:rPr>
          <w:rFonts w:ascii="Times New Roman" w:hAnsi="Times New Roman" w:cs="Times New Roman"/>
          <w:b/>
          <w:bCs/>
          <w:sz w:val="24"/>
          <w:lang w:val="kk-KZ"/>
        </w:rPr>
        <w:t>Жеңіл мұнайды (газ конденсатын) беру пункті</w:t>
      </w:r>
      <w:r w:rsidR="00DD1458" w:rsidRPr="00DD1458">
        <w:rPr>
          <w:rFonts w:ascii="Times New Roman" w:hAnsi="Times New Roman" w:cs="Times New Roman"/>
          <w:sz w:val="24"/>
          <w:lang w:val="kk-KZ"/>
        </w:rPr>
        <w:t xml:space="preserve"> – жеңіл көмірсутектерді алу қондырғысы.</w:t>
      </w:r>
    </w:p>
    <w:p w14:paraId="2FBCDC5D" w14:textId="0D902C40"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3.25.</w:t>
      </w:r>
      <w:r>
        <w:rPr>
          <w:rFonts w:ascii="Times New Roman" w:hAnsi="Times New Roman" w:cs="Times New Roman"/>
          <w:sz w:val="24"/>
          <w:lang w:val="kk-KZ"/>
        </w:rPr>
        <w:tab/>
      </w:r>
      <w:r w:rsidR="00DD1458" w:rsidRPr="00527C88">
        <w:rPr>
          <w:rFonts w:ascii="Times New Roman" w:hAnsi="Times New Roman" w:cs="Times New Roman"/>
          <w:b/>
          <w:bCs/>
          <w:sz w:val="24"/>
          <w:lang w:val="kk-KZ"/>
        </w:rPr>
        <w:t>СМЖ тапсыру пункті</w:t>
      </w:r>
      <w:r w:rsidR="00DD1458" w:rsidRPr="00DD1458">
        <w:rPr>
          <w:rFonts w:ascii="Times New Roman" w:hAnsi="Times New Roman" w:cs="Times New Roman"/>
          <w:sz w:val="24"/>
          <w:lang w:val="kk-KZ"/>
        </w:rPr>
        <w:t xml:space="preserve"> – конденсатты сепарациялау және тұрақтандыру қондырғысы.</w:t>
      </w:r>
    </w:p>
    <w:p w14:paraId="7BF1A6B7" w14:textId="1512BB10" w:rsidR="00DD1458" w:rsidRPr="00DD1458" w:rsidRDefault="009E6A1F" w:rsidP="00DD1458">
      <w:pPr>
        <w:pStyle w:val="a3"/>
        <w:jc w:val="both"/>
        <w:rPr>
          <w:rFonts w:ascii="Times New Roman" w:hAnsi="Times New Roman" w:cs="Times New Roman"/>
          <w:sz w:val="24"/>
          <w:lang w:val="kk-KZ"/>
        </w:rPr>
      </w:pPr>
      <w:r>
        <w:rPr>
          <w:rFonts w:ascii="Times New Roman" w:hAnsi="Times New Roman" w:cs="Times New Roman"/>
          <w:sz w:val="24"/>
          <w:lang w:val="kk-KZ"/>
        </w:rPr>
        <w:t>3.26.</w:t>
      </w:r>
      <w:r>
        <w:rPr>
          <w:rFonts w:ascii="Times New Roman" w:hAnsi="Times New Roman" w:cs="Times New Roman"/>
          <w:sz w:val="24"/>
          <w:lang w:val="kk-KZ"/>
        </w:rPr>
        <w:tab/>
      </w:r>
      <w:r w:rsidR="00DD1458" w:rsidRPr="00527C88">
        <w:rPr>
          <w:rFonts w:ascii="Times New Roman" w:hAnsi="Times New Roman" w:cs="Times New Roman"/>
          <w:b/>
          <w:bCs/>
          <w:sz w:val="24"/>
          <w:lang w:val="kk-KZ"/>
        </w:rPr>
        <w:t>Түйіршіктелген және кесек күкіртті өткізу пункті</w:t>
      </w:r>
      <w:r w:rsidR="00DD1458" w:rsidRPr="00DD1458">
        <w:rPr>
          <w:rFonts w:ascii="Times New Roman" w:hAnsi="Times New Roman" w:cs="Times New Roman"/>
          <w:sz w:val="24"/>
          <w:lang w:val="kk-KZ"/>
        </w:rPr>
        <w:t xml:space="preserve"> – тауарлық өнімді сақтау және тасымалдау цехы.</w:t>
      </w:r>
      <w:bookmarkStart w:id="3" w:name="_Hlk219190161"/>
    </w:p>
    <w:p w14:paraId="73ACDC29" w14:textId="77777777" w:rsidR="00527C88" w:rsidRPr="00793E06" w:rsidRDefault="00527C88" w:rsidP="00DD1458">
      <w:pPr>
        <w:pStyle w:val="a3"/>
        <w:jc w:val="both"/>
        <w:rPr>
          <w:rFonts w:ascii="Times New Roman" w:hAnsi="Times New Roman" w:cs="Times New Roman"/>
          <w:sz w:val="24"/>
          <w:lang w:val="kk-KZ"/>
        </w:rPr>
      </w:pPr>
    </w:p>
    <w:p w14:paraId="4DAE4D4A" w14:textId="116CD7CD" w:rsidR="00D62614" w:rsidRPr="00554D09" w:rsidRDefault="009E6A1F" w:rsidP="00D62614">
      <w:pPr>
        <w:ind w:right="-1"/>
        <w:jc w:val="both"/>
        <w:rPr>
          <w:rFonts w:ascii="Times New Roman" w:hAnsi="Times New Roman" w:cs="Times New Roman"/>
          <w:sz w:val="24"/>
          <w:lang w:val="kk-KZ"/>
        </w:rPr>
      </w:pPr>
      <w:r w:rsidRPr="00554D09">
        <w:rPr>
          <w:rFonts w:ascii="Times New Roman" w:hAnsi="Times New Roman" w:cs="Times New Roman"/>
          <w:b/>
          <w:sz w:val="24"/>
          <w:lang w:val="kk-KZ"/>
        </w:rPr>
        <w:t>4. Сатып алынатын жұмыстардың сипаттамасы және талап етілетін сипаттамалары</w:t>
      </w:r>
    </w:p>
    <w:p w14:paraId="63B0BF72" w14:textId="5E0EA9B0" w:rsidR="00727365" w:rsidRPr="00332DA6" w:rsidRDefault="009E6A1F" w:rsidP="00F03D82">
      <w:pPr>
        <w:jc w:val="both"/>
        <w:rPr>
          <w:rFonts w:ascii="Times New Roman" w:hAnsi="Times New Roman" w:cs="Times New Roman"/>
          <w:sz w:val="24"/>
          <w:szCs w:val="24"/>
          <w:lang w:val="kk-KZ"/>
        </w:rPr>
      </w:pPr>
      <w:bookmarkStart w:id="4" w:name="_Hlk96605746"/>
      <w:r w:rsidRPr="00332DA6">
        <w:rPr>
          <w:rFonts w:ascii="Times New Roman" w:hAnsi="Times New Roman" w:cs="Times New Roman"/>
          <w:b/>
          <w:bCs/>
          <w:sz w:val="24"/>
          <w:szCs w:val="24"/>
          <w:lang w:val="kk-KZ"/>
        </w:rPr>
        <w:t>4.1.</w:t>
      </w:r>
      <w:r w:rsidR="00F03D82" w:rsidRPr="00332DA6">
        <w:rPr>
          <w:rFonts w:ascii="Times New Roman" w:hAnsi="Times New Roman" w:cs="Times New Roman"/>
          <w:sz w:val="24"/>
          <w:szCs w:val="24"/>
          <w:lang w:val="kk-KZ"/>
        </w:rPr>
        <w:t xml:space="preserve"> "Өріктау горизонт КТ-1" және "Шығыс Өріктау" кен орындарының шикі газын өңдеу бойынша жұмыстарды орындау шеңберінде мердігер газ өңдеуші қондырғы орналастырылған жағдайда шикі газды қайта өңдеу мүмкіндігін растауы тиіс. </w:t>
      </w:r>
      <w:r w:rsidR="00E85229" w:rsidRPr="00332DA6">
        <w:rPr>
          <w:rFonts w:ascii="Times New Roman" w:hAnsi="Times New Roman" w:cs="Times New Roman"/>
          <w:sz w:val="24"/>
          <w:szCs w:val="24"/>
          <w:lang w:val="kk-KZ"/>
        </w:rPr>
        <w:t>зауыттың жанында</w:t>
      </w:r>
      <w:r w:rsidR="0072402F" w:rsidRPr="00332DA6">
        <w:rPr>
          <w:rFonts w:ascii="Times New Roman" w:hAnsi="Times New Roman" w:cs="Times New Roman"/>
          <w:sz w:val="24"/>
          <w:szCs w:val="24"/>
          <w:lang w:val="kk-KZ"/>
        </w:rPr>
        <w:t xml:space="preserve"> Өріктау кен орнынан 10 км-ден аспайтын қашықтықта.</w:t>
      </w:r>
      <w:bookmarkEnd w:id="2"/>
      <w:bookmarkEnd w:id="4"/>
    </w:p>
    <w:p w14:paraId="1ED53F66" w14:textId="129A56C1" w:rsidR="00D62614" w:rsidRPr="00E85229" w:rsidRDefault="009E6A1F" w:rsidP="00E85229">
      <w:pPr>
        <w:jc w:val="both"/>
        <w:rPr>
          <w:rFonts w:ascii="Times New Roman" w:eastAsia="Times New Roman" w:hAnsi="Times New Roman" w:cs="Times New Roman"/>
          <w:b/>
          <w:bCs/>
          <w:snapToGrid w:val="0"/>
          <w:sz w:val="24"/>
          <w:szCs w:val="24"/>
          <w:lang w:val="kk-KZ"/>
        </w:rPr>
      </w:pPr>
      <w:r>
        <w:rPr>
          <w:rFonts w:ascii="Times New Roman" w:eastAsia="Times New Roman" w:hAnsi="Times New Roman" w:cs="Times New Roman"/>
          <w:b/>
          <w:bCs/>
          <w:snapToGrid w:val="0"/>
          <w:sz w:val="24"/>
          <w:szCs w:val="24"/>
          <w:lang w:val="kk-KZ"/>
        </w:rPr>
        <w:t>4.2. Өңдеу өнімдерінің сапасы келесі талаптарға сай болуы керек:</w:t>
      </w:r>
    </w:p>
    <w:p w14:paraId="262E1C81" w14:textId="36B437B0" w:rsidR="00241526" w:rsidRPr="00241526" w:rsidRDefault="00241526" w:rsidP="00D62614">
      <w:pPr>
        <w:jc w:val="both"/>
        <w:rPr>
          <w:rFonts w:ascii="Times New Roman" w:hAnsi="Times New Roman" w:cs="Times New Roman"/>
          <w:b/>
          <w:bCs/>
          <w:kern w:val="0"/>
          <w:sz w:val="24"/>
          <w:szCs w:val="24"/>
          <w:lang w:val="kk-KZ"/>
        </w:rPr>
      </w:pPr>
      <w:r w:rsidRPr="00241526">
        <w:rPr>
          <w:rFonts w:ascii="Times New Roman" w:hAnsi="Times New Roman" w:cs="Times New Roman"/>
          <w:b/>
          <w:bCs/>
          <w:kern w:val="0"/>
          <w:sz w:val="24"/>
          <w:szCs w:val="24"/>
          <w:lang w:val="kk-KZ"/>
        </w:rPr>
        <w:t>Тауарлық газ:</w:t>
      </w:r>
    </w:p>
    <w:p w14:paraId="46B2BBE2" w14:textId="26C672C8" w:rsidR="00D62614" w:rsidRDefault="00D62614" w:rsidP="00D62614">
      <w:pPr>
        <w:jc w:val="both"/>
        <w:rPr>
          <w:rFonts w:ascii="Times New Roman" w:hAnsi="Times New Roman" w:cs="Times New Roman"/>
          <w:kern w:val="0"/>
          <w:sz w:val="24"/>
          <w:szCs w:val="24"/>
          <w:lang w:val="kk-KZ"/>
        </w:rPr>
      </w:pPr>
      <w:r w:rsidRPr="00793E06">
        <w:rPr>
          <w:rFonts w:ascii="Times New Roman" w:hAnsi="Times New Roman" w:cs="Times New Roman"/>
          <w:kern w:val="0"/>
          <w:sz w:val="24"/>
          <w:szCs w:val="24"/>
          <w:lang w:val="kk-KZ"/>
        </w:rPr>
        <w:t>- ҚР СТ 1666-2007 – "Магистральдық газ құбырлары арқылы жеткізілетін және тасымалданатын табиғи жанғыш газдар. Техникалық шарттар";</w:t>
      </w:r>
    </w:p>
    <w:p w14:paraId="741CCB4E" w14:textId="77777777" w:rsidR="00241526" w:rsidRDefault="00241526" w:rsidP="00241526">
      <w:pPr>
        <w:pStyle w:val="a3"/>
        <w:jc w:val="both"/>
        <w:rPr>
          <w:rFonts w:ascii="Times New Roman" w:hAnsi="Times New Roman" w:cs="Times New Roman"/>
          <w:sz w:val="24"/>
          <w:szCs w:val="24"/>
          <w:lang w:val="kk-KZ"/>
        </w:rPr>
      </w:pPr>
      <w:r w:rsidRPr="00793E06">
        <w:rPr>
          <w:rFonts w:ascii="Times New Roman" w:eastAsia="Calibri" w:hAnsi="Times New Roman" w:cs="Times New Roman"/>
          <w:sz w:val="24"/>
          <w:szCs w:val="24"/>
          <w:lang w:val="kk-KZ"/>
        </w:rPr>
        <w:t>- ҚР СТ 1663-2007 – "</w:t>
      </w:r>
      <w:r w:rsidRPr="00793E06">
        <w:rPr>
          <w:rFonts w:ascii="Times New Roman" w:hAnsi="Times New Roman" w:cs="Times New Roman"/>
          <w:sz w:val="24"/>
          <w:szCs w:val="24"/>
          <w:lang w:val="kk-KZ"/>
        </w:rPr>
        <w:t>Сұйытылған отындық көмірсутекті газдар.Техникалық шарттар";</w:t>
      </w:r>
    </w:p>
    <w:p w14:paraId="3A5DACA0" w14:textId="77777777" w:rsidR="00241526" w:rsidRPr="00241526" w:rsidRDefault="00241526" w:rsidP="00241526">
      <w:pPr>
        <w:pStyle w:val="a3"/>
        <w:jc w:val="both"/>
        <w:rPr>
          <w:rFonts w:ascii="Times New Roman" w:hAnsi="Times New Roman" w:cs="Times New Roman"/>
          <w:b/>
          <w:bCs/>
          <w:sz w:val="24"/>
          <w:szCs w:val="24"/>
          <w:lang w:val="kk-KZ"/>
        </w:rPr>
      </w:pPr>
      <w:r w:rsidRPr="00241526">
        <w:rPr>
          <w:rFonts w:ascii="Times New Roman" w:hAnsi="Times New Roman" w:cs="Times New Roman"/>
          <w:b/>
          <w:bCs/>
          <w:sz w:val="24"/>
          <w:szCs w:val="24"/>
          <w:lang w:val="kk-KZ"/>
        </w:rPr>
        <w:t>СКГ:</w:t>
      </w:r>
    </w:p>
    <w:p w14:paraId="33C83485" w14:textId="23C0E6A9" w:rsidR="00241526" w:rsidRPr="00554D09" w:rsidRDefault="00527C88" w:rsidP="0024152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4D09">
        <w:rPr>
          <w:rFonts w:ascii="Times New Roman" w:hAnsi="Times New Roman" w:cs="Times New Roman"/>
          <w:sz w:val="24"/>
          <w:szCs w:val="24"/>
          <w:lang w:val="kk-KZ"/>
        </w:rPr>
        <w:t>МЕМСТ 20448-2018 және ЕАЭО ТР-036/2016 талаптарына сәйкес "Ұлттық сараптама және сертификаттау орталығы" АҚ АФ берген сәйкестік сертификатымен және Мердігердің зертханасы берген сапа паспортымен расталады.</w:t>
      </w:r>
    </w:p>
    <w:p w14:paraId="021772C1" w14:textId="77777777" w:rsidR="00241526" w:rsidRPr="00332DA6" w:rsidRDefault="00241526" w:rsidP="00241526">
      <w:pPr>
        <w:pStyle w:val="a3"/>
        <w:jc w:val="both"/>
        <w:rPr>
          <w:rFonts w:ascii="Times New Roman" w:hAnsi="Times New Roman" w:cs="Times New Roman"/>
          <w:b/>
          <w:bCs/>
          <w:sz w:val="24"/>
          <w:szCs w:val="24"/>
          <w:lang w:val="kk-KZ"/>
        </w:rPr>
      </w:pPr>
      <w:r w:rsidRPr="00332DA6">
        <w:rPr>
          <w:rFonts w:ascii="Times New Roman" w:hAnsi="Times New Roman" w:cs="Times New Roman"/>
          <w:b/>
          <w:bCs/>
          <w:sz w:val="24"/>
          <w:szCs w:val="24"/>
          <w:lang w:val="kk-KZ"/>
        </w:rPr>
        <w:t>Түйіршіктелген күкірт:</w:t>
      </w:r>
    </w:p>
    <w:p w14:paraId="162B41BB" w14:textId="2BCA11BE" w:rsidR="00241526" w:rsidRPr="00332DA6" w:rsidRDefault="00241526" w:rsidP="00241526">
      <w:pPr>
        <w:pStyle w:val="a3"/>
        <w:jc w:val="both"/>
        <w:rPr>
          <w:rFonts w:ascii="Times New Roman" w:hAnsi="Times New Roman" w:cs="Times New Roman"/>
          <w:sz w:val="24"/>
          <w:szCs w:val="24"/>
          <w:lang w:val="kk-KZ"/>
        </w:rPr>
      </w:pPr>
      <w:r w:rsidRPr="00332DA6">
        <w:rPr>
          <w:rFonts w:ascii="Times New Roman" w:hAnsi="Times New Roman" w:cs="Times New Roman"/>
          <w:sz w:val="24"/>
          <w:szCs w:val="24"/>
          <w:lang w:val="kk-KZ"/>
        </w:rPr>
        <w:t xml:space="preserve"> ҚР СТ сәйкес сапа талаптарына дейін Мердігер дайындаған газды күкірт 3555-2020 «Күкірт техникалық газды түйіршіктелген және жайылған. Техникалық шарттар"</w:t>
      </w:r>
    </w:p>
    <w:p w14:paraId="0D1B5936" w14:textId="77777777" w:rsidR="00241526" w:rsidRDefault="00241526" w:rsidP="00D62614">
      <w:pPr>
        <w:jc w:val="both"/>
        <w:rPr>
          <w:rFonts w:ascii="Times New Roman" w:hAnsi="Times New Roman" w:cs="Times New Roman"/>
          <w:sz w:val="24"/>
          <w:lang w:val="kk-KZ"/>
        </w:rPr>
      </w:pPr>
      <w:r w:rsidRPr="00241526">
        <w:rPr>
          <w:rFonts w:ascii="Times New Roman" w:hAnsi="Times New Roman" w:cs="Times New Roman"/>
          <w:b/>
          <w:bCs/>
          <w:sz w:val="24"/>
          <w:lang w:val="kk-KZ"/>
        </w:rPr>
        <w:t>Жеңіл мұнай (газ конденсаты</w:t>
      </w:r>
      <w:r w:rsidRPr="00241526">
        <w:rPr>
          <w:rFonts w:ascii="Times New Roman" w:hAnsi="Times New Roman" w:cs="Times New Roman"/>
          <w:sz w:val="24"/>
          <w:lang w:val="kk-KZ"/>
        </w:rPr>
        <w:t>):</w:t>
      </w:r>
    </w:p>
    <w:p w14:paraId="542F83D6" w14:textId="693BD268" w:rsidR="00527C88" w:rsidRDefault="00241526" w:rsidP="00D62614">
      <w:pPr>
        <w:jc w:val="both"/>
        <w:rPr>
          <w:rFonts w:ascii="Times New Roman" w:hAnsi="Times New Roman" w:cs="Times New Roman"/>
          <w:sz w:val="24"/>
          <w:lang w:val="kk-KZ"/>
        </w:rPr>
      </w:pPr>
      <w:r>
        <w:rPr>
          <w:rFonts w:ascii="Times New Roman" w:hAnsi="Times New Roman" w:cs="Times New Roman"/>
          <w:sz w:val="24"/>
          <w:lang w:val="kk-KZ"/>
        </w:rPr>
        <w:t>Шикі газды өңдеу кезінде төмен температуралы конденсация арқылы алынатын және қаныққан бу қысымы 66,7 кПА-дан жоғары көмірсутекті және көмірсутекті емес құрамдас бөліктердің қоспалары бар шекті көмірсутектерден тұратын көмірсутек қоспасы.</w:t>
      </w:r>
    </w:p>
    <w:p w14:paraId="28AF2F80" w14:textId="77777777" w:rsidR="00241526" w:rsidRDefault="00241526" w:rsidP="00241526">
      <w:pPr>
        <w:pStyle w:val="a3"/>
        <w:jc w:val="both"/>
        <w:rPr>
          <w:rFonts w:ascii="Times New Roman" w:hAnsi="Times New Roman" w:cs="Times New Roman"/>
          <w:sz w:val="24"/>
          <w:lang w:val="kk-KZ"/>
        </w:rPr>
      </w:pPr>
      <w:r w:rsidRPr="00DD1458">
        <w:rPr>
          <w:rFonts w:ascii="Times New Roman" w:hAnsi="Times New Roman" w:cs="Times New Roman"/>
          <w:b/>
          <w:bCs/>
          <w:sz w:val="24"/>
          <w:lang w:val="kk-KZ"/>
        </w:rPr>
        <w:t>Тұрақты газ конденсаты (СТК):</w:t>
      </w:r>
      <w:r w:rsidRPr="00DD1458">
        <w:rPr>
          <w:rFonts w:ascii="Times New Roman" w:hAnsi="Times New Roman" w:cs="Times New Roman"/>
          <w:sz w:val="24"/>
          <w:lang w:val="kk-KZ"/>
        </w:rPr>
        <w:t xml:space="preserve"> </w:t>
      </w:r>
    </w:p>
    <w:p w14:paraId="68103B7E" w14:textId="77777777" w:rsidR="00F03D82" w:rsidRDefault="00241526" w:rsidP="00241526">
      <w:pPr>
        <w:pStyle w:val="a3"/>
        <w:jc w:val="both"/>
        <w:rPr>
          <w:rFonts w:ascii="Times New Roman" w:hAnsi="Times New Roman" w:cs="Times New Roman"/>
          <w:sz w:val="24"/>
          <w:lang w:val="kk-KZ"/>
        </w:rPr>
      </w:pPr>
      <w:r>
        <w:rPr>
          <w:rFonts w:ascii="Times New Roman" w:hAnsi="Times New Roman" w:cs="Times New Roman"/>
          <w:sz w:val="24"/>
          <w:lang w:val="kk-KZ"/>
        </w:rPr>
        <w:lastRenderedPageBreak/>
        <w:t>37,8 градус Цельсий температурасында қаныққан бу қысымы 70кПа болатын қаныққан бу қысымы бар көмірсутекті және көмірсутекті емес компоненттердің қоспалары бар шекті көмірсутектерден сұйық көмірсутектердің қоспасы болып табылатын жеңіл ұшпа компоненттерді алып тастай отырып, НГҚ тұрақтандыру нәтижесінде алынған көмірсутектердің жеңіл фракциясы.</w:t>
      </w:r>
    </w:p>
    <w:p w14:paraId="3D4979C2" w14:textId="60229D86" w:rsidR="003E1333" w:rsidRPr="00F06C80" w:rsidRDefault="00241526" w:rsidP="003E1333">
      <w:pPr>
        <w:pStyle w:val="a3"/>
        <w:jc w:val="both"/>
        <w:rPr>
          <w:rFonts w:ascii="Times New Roman" w:hAnsi="Times New Roman" w:cs="Times New Roman"/>
          <w:sz w:val="24"/>
          <w:szCs w:val="24"/>
          <w:lang w:val="kk-KZ"/>
        </w:rPr>
      </w:pPr>
      <w:r w:rsidRPr="00DD1458">
        <w:rPr>
          <w:rFonts w:ascii="Times New Roman" w:hAnsi="Times New Roman" w:cs="Times New Roman"/>
          <w:sz w:val="24"/>
          <w:lang w:val="kk-KZ"/>
        </w:rPr>
        <w:t xml:space="preserve"> </w:t>
      </w:r>
      <w:r w:rsidR="009E6A1F">
        <w:rPr>
          <w:rFonts w:ascii="Times New Roman" w:hAnsi="Times New Roman" w:cs="Times New Roman"/>
          <w:b/>
          <w:bCs/>
          <w:sz w:val="24"/>
          <w:lang w:val="kk-KZ"/>
        </w:rPr>
        <w:t>4.3</w:t>
      </w:r>
      <w:bookmarkStart w:id="5" w:name="_Hlk176331431"/>
      <w:bookmarkEnd w:id="3"/>
      <w:r w:rsidR="00F06C80">
        <w:rPr>
          <w:rFonts w:ascii="Times New Roman" w:hAnsi="Times New Roman" w:cs="Times New Roman"/>
          <w:sz w:val="24"/>
          <w:szCs w:val="24"/>
          <w:lang w:val="kk-KZ"/>
        </w:rPr>
        <w:t>.</w:t>
      </w:r>
      <w:r w:rsidR="00D62614" w:rsidRPr="00554D09">
        <w:rPr>
          <w:rFonts w:ascii="Times New Roman" w:hAnsi="Times New Roman" w:cs="Times New Roman"/>
          <w:sz w:val="24"/>
          <w:lang w:val="kk-KZ"/>
        </w:rPr>
        <w:t xml:space="preserve"> </w:t>
      </w:r>
      <w:bookmarkStart w:id="6" w:name="_Hlk99529712"/>
      <w:bookmarkStart w:id="7" w:name="_Hlk99529671"/>
      <w:r w:rsidR="003E1333" w:rsidRPr="00554D09">
        <w:rPr>
          <w:rFonts w:ascii="Times New Roman" w:hAnsi="Times New Roman" w:cs="Times New Roman"/>
          <w:b/>
          <w:sz w:val="24"/>
          <w:lang w:val="kk-KZ"/>
        </w:rPr>
        <w:t>Алдын ала жүргізілетін жұмыстардың құрамына</w:t>
      </w:r>
      <w:r w:rsidR="003E1333" w:rsidRPr="00836E54">
        <w:rPr>
          <w:rFonts w:ascii="Times New Roman" w:hAnsi="Times New Roman" w:cs="Times New Roman"/>
          <w:b/>
          <w:sz w:val="24"/>
          <w:lang w:val="kk-KZ"/>
        </w:rPr>
        <w:t>дейін</w:t>
      </w:r>
      <w:r w:rsidR="003E1333" w:rsidRPr="00554D09">
        <w:rPr>
          <w:rFonts w:ascii="Times New Roman" w:hAnsi="Times New Roman" w:cs="Times New Roman"/>
          <w:b/>
          <w:sz w:val="24"/>
          <w:lang w:val="kk-KZ"/>
        </w:rPr>
        <w:t xml:space="preserve"> процессинг</w:t>
      </w:r>
      <w:r w:rsidR="003E1333" w:rsidRPr="00836E54">
        <w:rPr>
          <w:rFonts w:ascii="Times New Roman" w:hAnsi="Times New Roman" w:cs="Times New Roman"/>
          <w:b/>
          <w:sz w:val="24"/>
          <w:lang w:val="kk-KZ"/>
        </w:rPr>
        <w:t>а</w:t>
      </w:r>
      <w:r w:rsidR="003E1333" w:rsidRPr="00554D09">
        <w:rPr>
          <w:rFonts w:ascii="Times New Roman" w:hAnsi="Times New Roman" w:cs="Times New Roman"/>
          <w:b/>
          <w:sz w:val="24"/>
          <w:lang w:val="kk-KZ"/>
        </w:rPr>
        <w:t xml:space="preserve"> қамтиды</w:t>
      </w:r>
      <w:r w:rsidR="003E1333" w:rsidRPr="00836E54">
        <w:rPr>
          <w:rFonts w:ascii="Times New Roman" w:hAnsi="Times New Roman" w:cs="Times New Roman"/>
          <w:b/>
          <w:sz w:val="24"/>
          <w:lang w:val="kk-KZ"/>
        </w:rPr>
        <w:t>:</w:t>
      </w:r>
    </w:p>
    <w:p w14:paraId="157F1875" w14:textId="7F34D4EB" w:rsidR="00EF2A27" w:rsidRPr="009E6A1F" w:rsidRDefault="00EF2A27" w:rsidP="009E6A1F">
      <w:pPr>
        <w:pStyle w:val="a6"/>
        <w:numPr>
          <w:ilvl w:val="2"/>
          <w:numId w:val="22"/>
        </w:numPr>
        <w:jc w:val="both"/>
        <w:rPr>
          <w:rFonts w:ascii="Times New Roman" w:eastAsia="Times New Roman" w:hAnsi="Times New Roman" w:cs="Times New Roman"/>
          <w:snapToGrid w:val="0"/>
          <w:kern w:val="0"/>
          <w:sz w:val="24"/>
          <w:szCs w:val="24"/>
          <w:lang w:val="kk-KZ"/>
        </w:rPr>
      </w:pPr>
      <w:r w:rsidRPr="00554D09">
        <w:rPr>
          <w:rFonts w:ascii="Times New Roman" w:hAnsi="Times New Roman" w:cs="Times New Roman"/>
          <w:sz w:val="24"/>
          <w:szCs w:val="24"/>
          <w:lang w:val="kk-KZ"/>
        </w:rPr>
        <w:t>Газ өңдеу зауыты объектісінің шикі газды қабылдауға дайындығы туралы акт;</w:t>
      </w:r>
    </w:p>
    <w:p w14:paraId="06FAF814" w14:textId="11BF7410" w:rsidR="00D62614" w:rsidRPr="009E6A1F" w:rsidRDefault="00D62614" w:rsidP="009E6A1F">
      <w:pPr>
        <w:pStyle w:val="a6"/>
        <w:numPr>
          <w:ilvl w:val="1"/>
          <w:numId w:val="22"/>
        </w:numPr>
        <w:rPr>
          <w:rFonts w:ascii="Times New Roman" w:eastAsia="Times New Roman" w:hAnsi="Times New Roman" w:cs="Times New Roman"/>
          <w:snapToGrid w:val="0"/>
          <w:kern w:val="0"/>
          <w:sz w:val="24"/>
          <w:szCs w:val="24"/>
          <w:lang w:val="kk-KZ"/>
        </w:rPr>
      </w:pPr>
      <w:r w:rsidRPr="009E6A1F">
        <w:rPr>
          <w:rFonts w:ascii="Times New Roman" w:hAnsi="Times New Roman"/>
          <w:b/>
          <w:sz w:val="24"/>
          <w:szCs w:val="24"/>
          <w:lang w:val="ru-RU"/>
        </w:rPr>
        <w:t>Мердігердің орындайтын жұмыстарына қойылатын талаптар</w:t>
      </w:r>
    </w:p>
    <w:p w14:paraId="16EDC021" w14:textId="7F4E2E9E" w:rsidR="006D60C7" w:rsidRPr="00554D09" w:rsidRDefault="00BD3EED" w:rsidP="009E6A1F">
      <w:pPr>
        <w:pStyle w:val="a6"/>
        <w:numPr>
          <w:ilvl w:val="2"/>
          <w:numId w:val="23"/>
        </w:numPr>
        <w:jc w:val="both"/>
        <w:rPr>
          <w:rFonts w:ascii="Times New Roman" w:eastAsia="Times New Roman" w:hAnsi="Times New Roman" w:cs="Times New Roman"/>
          <w:snapToGrid w:val="0"/>
          <w:kern w:val="0"/>
          <w:sz w:val="24"/>
          <w:szCs w:val="24"/>
          <w:lang w:val="kk-KZ"/>
        </w:rPr>
      </w:pPr>
      <w:r w:rsidRPr="00554D09">
        <w:rPr>
          <w:rFonts w:ascii="Times New Roman" w:eastAsia="Times New Roman" w:hAnsi="Times New Roman" w:cs="Times New Roman"/>
          <w:snapToGrid w:val="0"/>
          <w:sz w:val="24"/>
          <w:szCs w:val="24"/>
          <w:lang w:val="kk-KZ"/>
        </w:rPr>
        <w:t>Тауарлы өнімнің сапасы мен көлемі әзірленген және бекітілген Жол-көлік оқиғаларына сәйкес жүзеге асырылатын болады. Жеткізілетін шикі газдың 1 млрд. нм мөлшеріндегі ең жоғары көлеміне сүйене отырып</w:t>
      </w:r>
      <w:r w:rsidRPr="00554D09">
        <w:rPr>
          <w:rFonts w:ascii="Times New Roman" w:eastAsia="Times New Roman" w:hAnsi="Times New Roman" w:cs="Times New Roman"/>
          <w:snapToGrid w:val="0"/>
          <w:sz w:val="24"/>
          <w:szCs w:val="24"/>
          <w:vertAlign w:val="superscript"/>
          <w:lang w:val="kk-KZ"/>
        </w:rPr>
        <w:t>3</w:t>
      </w:r>
      <w:r w:rsidRPr="00554D09">
        <w:rPr>
          <w:rFonts w:ascii="Times New Roman" w:eastAsia="Times New Roman" w:hAnsi="Times New Roman" w:cs="Times New Roman"/>
          <w:snapToGrid w:val="0"/>
          <w:sz w:val="24"/>
          <w:szCs w:val="24"/>
          <w:lang w:val="kk-KZ"/>
        </w:rPr>
        <w:t>/жылына тауарлық өнім көлемі құрайды:</w:t>
      </w:r>
    </w:p>
    <w:p w14:paraId="3CBEBB44" w14:textId="43FFBE13" w:rsidR="006D60C7" w:rsidRPr="00554D09" w:rsidRDefault="006D60C7" w:rsidP="00E85229">
      <w:pPr>
        <w:pStyle w:val="a6"/>
        <w:numPr>
          <w:ilvl w:val="0"/>
          <w:numId w:val="18"/>
        </w:numPr>
        <w:ind w:left="0" w:firstLine="360"/>
        <w:jc w:val="both"/>
        <w:rPr>
          <w:rFonts w:ascii="Times New Roman" w:eastAsia="Times New Roman" w:hAnsi="Times New Roman" w:cs="Times New Roman"/>
          <w:snapToGrid w:val="0"/>
          <w:kern w:val="0"/>
          <w:sz w:val="24"/>
          <w:szCs w:val="24"/>
          <w:lang w:val="kk-KZ"/>
        </w:rPr>
      </w:pPr>
      <w:r w:rsidRPr="00554D09">
        <w:rPr>
          <w:rFonts w:ascii="Times New Roman" w:eastAsia="Times New Roman" w:hAnsi="Times New Roman" w:cs="Times New Roman"/>
          <w:snapToGrid w:val="0"/>
          <w:sz w:val="24"/>
          <w:szCs w:val="24"/>
          <w:lang w:val="kk-KZ"/>
        </w:rPr>
        <w:t>тауарлық газ 912 млн. м шегінде</w:t>
      </w:r>
      <w:r w:rsidR="00BD3EED" w:rsidRPr="00554D09">
        <w:rPr>
          <w:rFonts w:ascii="Times New Roman" w:eastAsia="Times New Roman" w:hAnsi="Times New Roman" w:cs="Times New Roman"/>
          <w:snapToGrid w:val="0"/>
          <w:sz w:val="24"/>
          <w:szCs w:val="24"/>
          <w:vertAlign w:val="superscript"/>
          <w:lang w:val="kk-KZ"/>
        </w:rPr>
        <w:t>3</w:t>
      </w:r>
      <w:r w:rsidR="00BD3EED" w:rsidRPr="00554D09">
        <w:rPr>
          <w:rFonts w:ascii="Times New Roman" w:eastAsia="Times New Roman" w:hAnsi="Times New Roman" w:cs="Times New Roman"/>
          <w:snapToGrid w:val="0"/>
          <w:sz w:val="24"/>
          <w:szCs w:val="24"/>
          <w:lang w:val="kk-KZ"/>
        </w:rPr>
        <w:t>/жыл;</w:t>
      </w:r>
    </w:p>
    <w:p w14:paraId="27FD49BA" w14:textId="77777777" w:rsidR="00E85229" w:rsidRPr="00554D09" w:rsidRDefault="00BD3EED" w:rsidP="00E85229">
      <w:pPr>
        <w:pStyle w:val="a6"/>
        <w:numPr>
          <w:ilvl w:val="0"/>
          <w:numId w:val="18"/>
        </w:numPr>
        <w:ind w:left="0" w:firstLine="360"/>
        <w:jc w:val="both"/>
        <w:rPr>
          <w:rFonts w:ascii="Times New Roman" w:eastAsia="Times New Roman" w:hAnsi="Times New Roman" w:cs="Times New Roman"/>
          <w:snapToGrid w:val="0"/>
          <w:kern w:val="0"/>
          <w:sz w:val="24"/>
          <w:szCs w:val="24"/>
          <w:lang w:val="kk-KZ"/>
        </w:rPr>
      </w:pPr>
      <w:r w:rsidRPr="00554D09">
        <w:rPr>
          <w:rFonts w:ascii="Times New Roman" w:eastAsia="Times New Roman" w:hAnsi="Times New Roman" w:cs="Times New Roman"/>
          <w:snapToGrid w:val="0"/>
          <w:sz w:val="24"/>
          <w:szCs w:val="24"/>
          <w:lang w:val="kk-KZ"/>
        </w:rPr>
        <w:t>СКГ жылына 75 мың тонна шегінде;</w:t>
      </w:r>
    </w:p>
    <w:p w14:paraId="2C6EB525" w14:textId="77777777" w:rsidR="00E85229" w:rsidRPr="00554D09" w:rsidRDefault="00BD3EED" w:rsidP="00E85229">
      <w:pPr>
        <w:pStyle w:val="a6"/>
        <w:numPr>
          <w:ilvl w:val="0"/>
          <w:numId w:val="18"/>
        </w:numPr>
        <w:ind w:left="0" w:firstLine="360"/>
        <w:jc w:val="both"/>
        <w:rPr>
          <w:rFonts w:ascii="Times New Roman" w:eastAsia="Times New Roman" w:hAnsi="Times New Roman" w:cs="Times New Roman"/>
          <w:snapToGrid w:val="0"/>
          <w:kern w:val="0"/>
          <w:sz w:val="24"/>
          <w:szCs w:val="24"/>
          <w:lang w:val="kk-KZ"/>
        </w:rPr>
      </w:pPr>
      <w:r w:rsidRPr="00554D09">
        <w:rPr>
          <w:rFonts w:ascii="Times New Roman" w:eastAsia="Times New Roman" w:hAnsi="Times New Roman" w:cs="Times New Roman"/>
          <w:snapToGrid w:val="0"/>
          <w:sz w:val="24"/>
          <w:szCs w:val="24"/>
          <w:lang w:val="kk-KZ"/>
        </w:rPr>
        <w:t>жылына 22 мың тонна шегінде жеңіл мұнай;</w:t>
      </w:r>
    </w:p>
    <w:p w14:paraId="07C56184" w14:textId="77777777" w:rsidR="00E85229" w:rsidRPr="00554D09" w:rsidRDefault="00E85229" w:rsidP="00E85229">
      <w:pPr>
        <w:pStyle w:val="a6"/>
        <w:numPr>
          <w:ilvl w:val="0"/>
          <w:numId w:val="18"/>
        </w:numPr>
        <w:ind w:left="0" w:firstLine="360"/>
        <w:jc w:val="both"/>
        <w:rPr>
          <w:rFonts w:ascii="Times New Roman" w:eastAsia="Times New Roman" w:hAnsi="Times New Roman" w:cs="Times New Roman"/>
          <w:snapToGrid w:val="0"/>
          <w:kern w:val="0"/>
          <w:sz w:val="24"/>
          <w:szCs w:val="24"/>
          <w:lang w:val="kk-KZ"/>
        </w:rPr>
      </w:pPr>
      <w:r w:rsidRPr="00554D09">
        <w:rPr>
          <w:rFonts w:ascii="Times New Roman" w:eastAsia="Times New Roman" w:hAnsi="Times New Roman" w:cs="Times New Roman"/>
          <w:snapToGrid w:val="0"/>
          <w:sz w:val="24"/>
          <w:szCs w:val="24"/>
          <w:lang w:val="kk-KZ"/>
        </w:rPr>
        <w:t>тауарлық күкірт жылына 32 мың тонна.</w:t>
      </w:r>
    </w:p>
    <w:p w14:paraId="77FF8FD8" w14:textId="77777777" w:rsidR="009E6A1F" w:rsidRPr="00554D09" w:rsidRDefault="00E85229" w:rsidP="009E6A1F">
      <w:pPr>
        <w:ind w:firstLine="360"/>
        <w:jc w:val="both"/>
        <w:rPr>
          <w:rFonts w:ascii="Times New Roman" w:eastAsia="Times New Roman" w:hAnsi="Times New Roman" w:cs="Times New Roman"/>
          <w:snapToGrid w:val="0"/>
          <w:sz w:val="24"/>
          <w:szCs w:val="24"/>
          <w:lang w:val="kk-KZ"/>
        </w:rPr>
      </w:pPr>
      <w:r w:rsidRPr="00554D09">
        <w:rPr>
          <w:rFonts w:ascii="Times New Roman" w:eastAsia="Times New Roman" w:hAnsi="Times New Roman" w:cs="Times New Roman"/>
          <w:snapToGrid w:val="0"/>
          <w:sz w:val="24"/>
          <w:szCs w:val="24"/>
          <w:lang w:val="kk-KZ"/>
        </w:rPr>
        <w:t>Техникалық сипаттаманың No1 қосымшасында келтірілген газдың компоненттік құрамына сүйене отырып, тауарлық өнімнің барлық көлемі Тапсырыс берушіге тиесілі, ал Тапсырыс беруші тауарлық өнімді сатуды дербес жүзеге асырады. Шығарылатын өнім көлемі өндіру кезеңінде шикі газдың компоненттік құрамының өзгеруіне байланысты өзгеруі мүмкін.</w:t>
      </w:r>
    </w:p>
    <w:p w14:paraId="133C4C5E" w14:textId="46A82181" w:rsidR="006D5CDA" w:rsidRPr="00554D09" w:rsidRDefault="009E6A1F" w:rsidP="009E6A1F">
      <w:pPr>
        <w:jc w:val="both"/>
        <w:rPr>
          <w:rFonts w:ascii="Times New Roman" w:eastAsia="Times New Roman" w:hAnsi="Times New Roman" w:cs="Times New Roman"/>
          <w:b/>
          <w:bCs/>
          <w:snapToGrid w:val="0"/>
          <w:sz w:val="24"/>
          <w:szCs w:val="24"/>
          <w:lang w:val="kk-KZ"/>
        </w:rPr>
      </w:pPr>
      <w:r w:rsidRPr="00554D09">
        <w:rPr>
          <w:rFonts w:ascii="Times New Roman" w:eastAsia="Times New Roman" w:hAnsi="Times New Roman" w:cs="Times New Roman"/>
          <w:b/>
          <w:bCs/>
          <w:snapToGrid w:val="0"/>
          <w:sz w:val="24"/>
          <w:szCs w:val="24"/>
          <w:lang w:val="kk-KZ"/>
        </w:rPr>
        <w:t>4.4.2. Өңдеуге арналған шикі газдың жоспарланған көлемі:</w:t>
      </w:r>
    </w:p>
    <w:p w14:paraId="0B4A6AB9" w14:textId="08EAD259" w:rsidR="006D5CDA" w:rsidRPr="006D5CDA" w:rsidRDefault="006D5CDA" w:rsidP="006D5CDA">
      <w:pPr>
        <w:ind w:right="140"/>
        <w:rPr>
          <w:rFonts w:ascii="Times New Roman" w:eastAsia="Times New Roman" w:hAnsi="Times New Roman" w:cs="Times New Roman"/>
          <w:snapToGrid w:val="0"/>
          <w:kern w:val="0"/>
          <w:sz w:val="24"/>
          <w:szCs w:val="24"/>
          <w:lang w:val="kk-KZ"/>
        </w:rPr>
      </w:pPr>
      <w:bookmarkStart w:id="8" w:name="_Hlk184968410"/>
      <w:r w:rsidRPr="006D5CDA">
        <w:rPr>
          <w:rFonts w:ascii="Times New Roman" w:eastAsia="Times New Roman" w:hAnsi="Times New Roman" w:cs="Times New Roman"/>
          <w:snapToGrid w:val="0"/>
          <w:kern w:val="0"/>
          <w:sz w:val="24"/>
          <w:szCs w:val="24"/>
          <w:lang w:val="kk-KZ"/>
        </w:rPr>
        <w:t>2026 жыл: 16,7 млн. м3/жыл;</w:t>
      </w:r>
    </w:p>
    <w:p w14:paraId="40ECF401" w14:textId="528F9320" w:rsidR="006D5CDA" w:rsidRPr="006D5CDA" w:rsidRDefault="006D5CDA" w:rsidP="008D1607">
      <w:pPr>
        <w:ind w:right="140"/>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2027 жыл: 400 млн. м3/жыл;</w:t>
      </w:r>
    </w:p>
    <w:p w14:paraId="5D599810" w14:textId="4725105C" w:rsidR="006D5CDA" w:rsidRPr="006D5CDA" w:rsidRDefault="006D5CDA" w:rsidP="006D5CDA">
      <w:pPr>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2028 жыл: 1 000 млн. м</w:t>
      </w:r>
      <w:r w:rsidRPr="006D5CDA">
        <w:rPr>
          <w:rFonts w:ascii="Times New Roman" w:eastAsia="Times New Roman" w:hAnsi="Times New Roman" w:cs="Times New Roman"/>
          <w:snapToGrid w:val="0"/>
          <w:kern w:val="0"/>
          <w:sz w:val="24"/>
          <w:szCs w:val="24"/>
          <w:vertAlign w:val="superscript"/>
          <w:lang w:val="kk-KZ"/>
        </w:rPr>
        <w:t>3</w:t>
      </w:r>
      <w:r w:rsidRPr="006D5CDA">
        <w:rPr>
          <w:rFonts w:ascii="Times New Roman" w:eastAsia="Times New Roman" w:hAnsi="Times New Roman" w:cs="Times New Roman"/>
          <w:snapToGrid w:val="0"/>
          <w:kern w:val="0"/>
          <w:sz w:val="24"/>
          <w:szCs w:val="24"/>
          <w:lang w:val="kk-KZ"/>
        </w:rPr>
        <w:t>/жыл;</w:t>
      </w:r>
    </w:p>
    <w:p w14:paraId="512B8583" w14:textId="1A1BCF15" w:rsidR="006D5CDA" w:rsidRPr="006D5CDA" w:rsidRDefault="006D5CDA" w:rsidP="006D5CDA">
      <w:pPr>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2029 жыл: 1 000 млн. м</w:t>
      </w:r>
      <w:r w:rsidR="008D1607" w:rsidRPr="006D5CDA">
        <w:rPr>
          <w:rFonts w:ascii="Times New Roman" w:eastAsia="Times New Roman" w:hAnsi="Times New Roman" w:cs="Times New Roman"/>
          <w:snapToGrid w:val="0"/>
          <w:kern w:val="0"/>
          <w:sz w:val="24"/>
          <w:szCs w:val="24"/>
          <w:vertAlign w:val="superscript"/>
          <w:lang w:val="kk-KZ"/>
        </w:rPr>
        <w:t>3</w:t>
      </w:r>
      <w:r w:rsidR="008D1607" w:rsidRPr="006D5CDA">
        <w:rPr>
          <w:rFonts w:ascii="Times New Roman" w:eastAsia="Times New Roman" w:hAnsi="Times New Roman" w:cs="Times New Roman"/>
          <w:snapToGrid w:val="0"/>
          <w:kern w:val="0"/>
          <w:sz w:val="24"/>
          <w:szCs w:val="24"/>
          <w:lang w:val="kk-KZ"/>
        </w:rPr>
        <w:t>/жыл;</w:t>
      </w:r>
    </w:p>
    <w:p w14:paraId="0DADDB6B" w14:textId="3DA16C19" w:rsidR="006D5CDA" w:rsidRPr="006D5CDA" w:rsidRDefault="006D5CDA" w:rsidP="006D5CDA">
      <w:pPr>
        <w:ind w:right="140"/>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2030 жыл: 1 000 млн. м</w:t>
      </w:r>
      <w:r w:rsidR="008D1607" w:rsidRPr="006D5CDA">
        <w:rPr>
          <w:rFonts w:ascii="Times New Roman" w:eastAsia="Times New Roman" w:hAnsi="Times New Roman" w:cs="Times New Roman"/>
          <w:snapToGrid w:val="0"/>
          <w:kern w:val="0"/>
          <w:sz w:val="24"/>
          <w:szCs w:val="24"/>
          <w:vertAlign w:val="superscript"/>
          <w:lang w:val="kk-KZ"/>
        </w:rPr>
        <w:t>3</w:t>
      </w:r>
      <w:r w:rsidR="008D1607" w:rsidRPr="006D5CDA">
        <w:rPr>
          <w:rFonts w:ascii="Times New Roman" w:eastAsia="Times New Roman" w:hAnsi="Times New Roman" w:cs="Times New Roman"/>
          <w:snapToGrid w:val="0"/>
          <w:kern w:val="0"/>
          <w:sz w:val="24"/>
          <w:szCs w:val="24"/>
          <w:lang w:val="kk-KZ"/>
        </w:rPr>
        <w:t>/жыл;</w:t>
      </w:r>
    </w:p>
    <w:p w14:paraId="61C74FC4" w14:textId="06D43B7B" w:rsidR="006D5CDA" w:rsidRPr="006D5CDA" w:rsidRDefault="006D5CDA" w:rsidP="006D5CDA">
      <w:pPr>
        <w:ind w:right="140"/>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2031 жыл: 1 000 млн. м</w:t>
      </w:r>
      <w:r w:rsidR="008D1607" w:rsidRPr="006D5CDA">
        <w:rPr>
          <w:rFonts w:ascii="Times New Roman" w:eastAsia="Times New Roman" w:hAnsi="Times New Roman" w:cs="Times New Roman"/>
          <w:snapToGrid w:val="0"/>
          <w:kern w:val="0"/>
          <w:sz w:val="24"/>
          <w:szCs w:val="24"/>
          <w:vertAlign w:val="superscript"/>
          <w:lang w:val="kk-KZ"/>
        </w:rPr>
        <w:t>3</w:t>
      </w:r>
      <w:r w:rsidR="008D1607" w:rsidRPr="006D5CDA">
        <w:rPr>
          <w:rFonts w:ascii="Times New Roman" w:eastAsia="Times New Roman" w:hAnsi="Times New Roman" w:cs="Times New Roman"/>
          <w:snapToGrid w:val="0"/>
          <w:kern w:val="0"/>
          <w:sz w:val="24"/>
          <w:szCs w:val="24"/>
          <w:lang w:val="kk-KZ"/>
        </w:rPr>
        <w:t>/жыл;</w:t>
      </w:r>
    </w:p>
    <w:p w14:paraId="364BFF60" w14:textId="1DE416CB" w:rsidR="006D5CDA" w:rsidRPr="006D5CDA" w:rsidRDefault="006D5CDA" w:rsidP="006D5CDA">
      <w:pPr>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2032 жыл: 1 000 млн. м</w:t>
      </w:r>
      <w:r w:rsidR="008D1607" w:rsidRPr="006D5CDA">
        <w:rPr>
          <w:rFonts w:ascii="Times New Roman" w:eastAsia="Times New Roman" w:hAnsi="Times New Roman" w:cs="Times New Roman"/>
          <w:snapToGrid w:val="0"/>
          <w:kern w:val="0"/>
          <w:sz w:val="24"/>
          <w:szCs w:val="24"/>
          <w:vertAlign w:val="superscript"/>
          <w:lang w:val="kk-KZ"/>
        </w:rPr>
        <w:t>3</w:t>
      </w:r>
      <w:r w:rsidR="008D1607" w:rsidRPr="006D5CDA">
        <w:rPr>
          <w:rFonts w:ascii="Times New Roman" w:eastAsia="Times New Roman" w:hAnsi="Times New Roman" w:cs="Times New Roman"/>
          <w:snapToGrid w:val="0"/>
          <w:kern w:val="0"/>
          <w:sz w:val="24"/>
          <w:szCs w:val="24"/>
          <w:lang w:val="kk-KZ"/>
        </w:rPr>
        <w:t>/жыл;</w:t>
      </w:r>
    </w:p>
    <w:p w14:paraId="1C90D24E" w14:textId="1959A452" w:rsidR="006D5CDA" w:rsidRPr="006D5CDA" w:rsidRDefault="006D5CDA" w:rsidP="006D5CDA">
      <w:pPr>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2033 жыл:</w:t>
      </w:r>
      <w:r w:rsidRPr="006D5CDA">
        <w:rPr>
          <w:u w:val="single"/>
          <w:lang w:val="kk-KZ"/>
        </w:rPr>
        <w:t xml:space="preserve"> </w:t>
      </w:r>
      <w:r w:rsidR="008D1607">
        <w:rPr>
          <w:rFonts w:ascii="Times New Roman" w:eastAsia="Times New Roman" w:hAnsi="Times New Roman" w:cs="Times New Roman"/>
          <w:snapToGrid w:val="0"/>
          <w:kern w:val="0"/>
          <w:sz w:val="24"/>
          <w:szCs w:val="24"/>
          <w:lang w:val="kk-KZ"/>
        </w:rPr>
        <w:t>1 000 млн. м.</w:t>
      </w:r>
      <w:r w:rsidR="008D1607" w:rsidRPr="006D5CDA">
        <w:rPr>
          <w:rFonts w:ascii="Times New Roman" w:eastAsia="Times New Roman" w:hAnsi="Times New Roman" w:cs="Times New Roman"/>
          <w:snapToGrid w:val="0"/>
          <w:kern w:val="0"/>
          <w:sz w:val="24"/>
          <w:szCs w:val="24"/>
          <w:vertAlign w:val="superscript"/>
          <w:lang w:val="kk-KZ"/>
        </w:rPr>
        <w:t>3</w:t>
      </w:r>
      <w:r w:rsidR="008D1607" w:rsidRPr="006D5CDA">
        <w:rPr>
          <w:rFonts w:ascii="Times New Roman" w:eastAsia="Times New Roman" w:hAnsi="Times New Roman" w:cs="Times New Roman"/>
          <w:snapToGrid w:val="0"/>
          <w:kern w:val="0"/>
          <w:sz w:val="24"/>
          <w:szCs w:val="24"/>
          <w:lang w:val="kk-KZ"/>
        </w:rPr>
        <w:t>/жыл;</w:t>
      </w:r>
    </w:p>
    <w:p w14:paraId="7AE0B84C" w14:textId="258157DD" w:rsidR="006D5CDA" w:rsidRDefault="006D5CDA" w:rsidP="006D5CDA">
      <w:pPr>
        <w:jc w:val="both"/>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2034 жыл: 1 000 млн. м</w:t>
      </w:r>
      <w:r w:rsidR="008D1607" w:rsidRPr="006D5CDA">
        <w:rPr>
          <w:rFonts w:ascii="Times New Roman" w:eastAsia="Times New Roman" w:hAnsi="Times New Roman" w:cs="Times New Roman"/>
          <w:snapToGrid w:val="0"/>
          <w:kern w:val="0"/>
          <w:sz w:val="24"/>
          <w:szCs w:val="24"/>
          <w:vertAlign w:val="superscript"/>
          <w:lang w:val="kk-KZ"/>
        </w:rPr>
        <w:t>3</w:t>
      </w:r>
      <w:r w:rsidR="008D1607" w:rsidRPr="006D5CDA">
        <w:rPr>
          <w:rFonts w:ascii="Times New Roman" w:eastAsia="Times New Roman" w:hAnsi="Times New Roman" w:cs="Times New Roman"/>
          <w:snapToGrid w:val="0"/>
          <w:kern w:val="0"/>
          <w:sz w:val="24"/>
          <w:szCs w:val="24"/>
          <w:lang w:val="kk-KZ"/>
        </w:rPr>
        <w:t>/жыл;</w:t>
      </w:r>
      <w:bookmarkEnd w:id="8"/>
    </w:p>
    <w:p w14:paraId="30DD0990" w14:textId="142A7844" w:rsidR="008D1607" w:rsidRPr="006D5CDA" w:rsidRDefault="008D1607" w:rsidP="008D1607">
      <w:pPr>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2035 жыл:</w:t>
      </w:r>
      <w:r w:rsidRPr="006D5CDA">
        <w:rPr>
          <w:u w:val="single"/>
          <w:lang w:val="kk-KZ"/>
        </w:rPr>
        <w:t xml:space="preserve"> </w:t>
      </w:r>
      <w:r>
        <w:rPr>
          <w:rFonts w:ascii="Times New Roman" w:eastAsia="Times New Roman" w:hAnsi="Times New Roman" w:cs="Times New Roman"/>
          <w:snapToGrid w:val="0"/>
          <w:kern w:val="0"/>
          <w:sz w:val="24"/>
          <w:szCs w:val="24"/>
          <w:lang w:val="kk-KZ"/>
        </w:rPr>
        <w:t>1 000 млн. м.</w:t>
      </w:r>
      <w:r w:rsidRPr="006D5CDA">
        <w:rPr>
          <w:rFonts w:ascii="Times New Roman" w:eastAsia="Times New Roman" w:hAnsi="Times New Roman" w:cs="Times New Roman"/>
          <w:snapToGrid w:val="0"/>
          <w:kern w:val="0"/>
          <w:sz w:val="24"/>
          <w:szCs w:val="24"/>
          <w:vertAlign w:val="superscript"/>
          <w:lang w:val="kk-KZ"/>
        </w:rPr>
        <w:t>3</w:t>
      </w:r>
      <w:r w:rsidRPr="006D5CDA">
        <w:rPr>
          <w:rFonts w:ascii="Times New Roman" w:eastAsia="Times New Roman" w:hAnsi="Times New Roman" w:cs="Times New Roman"/>
          <w:snapToGrid w:val="0"/>
          <w:kern w:val="0"/>
          <w:sz w:val="24"/>
          <w:szCs w:val="24"/>
          <w:lang w:val="kk-KZ"/>
        </w:rPr>
        <w:t>/жыл;</w:t>
      </w:r>
    </w:p>
    <w:p w14:paraId="2AC49B53" w14:textId="6CB507D4" w:rsidR="008D1607" w:rsidRPr="009E6A1F" w:rsidRDefault="008D1607" w:rsidP="009E6A1F">
      <w:pPr>
        <w:pStyle w:val="a6"/>
        <w:numPr>
          <w:ilvl w:val="0"/>
          <w:numId w:val="24"/>
        </w:numPr>
        <w:jc w:val="both"/>
        <w:rPr>
          <w:rFonts w:ascii="Times New Roman" w:eastAsia="Times New Roman" w:hAnsi="Times New Roman" w:cs="Times New Roman"/>
          <w:snapToGrid w:val="0"/>
          <w:kern w:val="0"/>
          <w:sz w:val="24"/>
          <w:szCs w:val="24"/>
        </w:rPr>
      </w:pPr>
      <w:r w:rsidRPr="009E6A1F">
        <w:rPr>
          <w:rFonts w:ascii="Times New Roman" w:eastAsia="Times New Roman" w:hAnsi="Times New Roman" w:cs="Times New Roman"/>
          <w:snapToGrid w:val="0"/>
          <w:kern w:val="0"/>
          <w:sz w:val="24"/>
          <w:szCs w:val="24"/>
          <w:lang w:val="kk-KZ"/>
        </w:rPr>
        <w:t>жылы: 333,3 млн. м</w:t>
      </w:r>
      <w:r w:rsidRPr="009E6A1F">
        <w:rPr>
          <w:rFonts w:ascii="Times New Roman" w:eastAsia="Times New Roman" w:hAnsi="Times New Roman" w:cs="Times New Roman"/>
          <w:snapToGrid w:val="0"/>
          <w:kern w:val="0"/>
          <w:sz w:val="24"/>
          <w:szCs w:val="24"/>
          <w:vertAlign w:val="superscript"/>
          <w:lang w:val="kk-KZ"/>
        </w:rPr>
        <w:t>3</w:t>
      </w:r>
      <w:r w:rsidRPr="009E6A1F">
        <w:rPr>
          <w:rFonts w:ascii="Times New Roman" w:eastAsia="Times New Roman" w:hAnsi="Times New Roman" w:cs="Times New Roman"/>
          <w:snapToGrid w:val="0"/>
          <w:kern w:val="0"/>
          <w:sz w:val="24"/>
          <w:szCs w:val="24"/>
          <w:lang w:val="kk-KZ"/>
        </w:rPr>
        <w:t>/жыл;</w:t>
      </w:r>
    </w:p>
    <w:p w14:paraId="23F8F67E" w14:textId="77334CE0" w:rsidR="0072402F" w:rsidRPr="009E6A1F" w:rsidRDefault="009E6A1F" w:rsidP="009E6A1F">
      <w:pPr>
        <w:jc w:val="both"/>
        <w:rPr>
          <w:rFonts w:ascii="Times New Roman" w:eastAsia="Times New Roman" w:hAnsi="Times New Roman" w:cs="Times New Roman"/>
          <w:b/>
          <w:bCs/>
          <w:snapToGrid w:val="0"/>
          <w:kern w:val="0"/>
          <w:sz w:val="24"/>
          <w:szCs w:val="24"/>
          <w:lang w:val="kk-KZ"/>
        </w:rPr>
      </w:pPr>
      <w:r>
        <w:rPr>
          <w:rFonts w:ascii="Times New Roman" w:eastAsia="Times New Roman" w:hAnsi="Times New Roman" w:cs="Times New Roman"/>
          <w:b/>
          <w:bCs/>
          <w:snapToGrid w:val="0"/>
          <w:kern w:val="0"/>
          <w:sz w:val="24"/>
          <w:szCs w:val="24"/>
          <w:lang w:val="kk-KZ"/>
        </w:rPr>
        <w:t>4.4.3. Тұрақтандыру үшін газ конденсатын жеткізудің жоспарланған көлемі</w:t>
      </w:r>
      <w:r w:rsidR="009770B0" w:rsidRPr="00554D09">
        <w:rPr>
          <w:rFonts w:ascii="Times New Roman" w:eastAsia="Times New Roman" w:hAnsi="Times New Roman" w:cs="Times New Roman"/>
          <w:b/>
          <w:bCs/>
          <w:snapToGrid w:val="0"/>
          <w:kern w:val="0"/>
          <w:sz w:val="24"/>
          <w:szCs w:val="24"/>
        </w:rPr>
        <w:t xml:space="preserve"> (</w:t>
      </w:r>
      <w:proofErr w:type="spellStart"/>
      <w:r w:rsidR="009770B0" w:rsidRPr="009E6A1F">
        <w:rPr>
          <w:rFonts w:ascii="Times New Roman" w:eastAsia="Times New Roman" w:hAnsi="Times New Roman" w:cs="Times New Roman"/>
          <w:b/>
          <w:bCs/>
          <w:snapToGrid w:val="0"/>
          <w:kern w:val="0"/>
          <w:sz w:val="24"/>
          <w:szCs w:val="24"/>
          <w:lang w:val="ru-RU"/>
        </w:rPr>
        <w:t>жоқ</w:t>
      </w:r>
      <w:proofErr w:type="spellEnd"/>
      <w:r w:rsidR="009770B0" w:rsidRPr="00554D09">
        <w:rPr>
          <w:rFonts w:ascii="Times New Roman" w:eastAsia="Times New Roman" w:hAnsi="Times New Roman" w:cs="Times New Roman"/>
          <w:b/>
          <w:bCs/>
          <w:snapToGrid w:val="0"/>
          <w:kern w:val="0"/>
          <w:sz w:val="24"/>
          <w:szCs w:val="24"/>
        </w:rPr>
        <w:t xml:space="preserve"> </w:t>
      </w:r>
      <w:proofErr w:type="spellStart"/>
      <w:r w:rsidR="009770B0" w:rsidRPr="009E6A1F">
        <w:rPr>
          <w:rFonts w:ascii="Times New Roman" w:eastAsia="Times New Roman" w:hAnsi="Times New Roman" w:cs="Times New Roman"/>
          <w:b/>
          <w:bCs/>
          <w:snapToGrid w:val="0"/>
          <w:kern w:val="0"/>
          <w:sz w:val="24"/>
          <w:szCs w:val="24"/>
          <w:lang w:val="ru-RU"/>
        </w:rPr>
        <w:t>демеркаптанизациялаудың</w:t>
      </w:r>
      <w:proofErr w:type="spellEnd"/>
      <w:r w:rsidR="009770B0" w:rsidRPr="00554D09">
        <w:rPr>
          <w:rFonts w:ascii="Times New Roman" w:eastAsia="Times New Roman" w:hAnsi="Times New Roman" w:cs="Times New Roman"/>
          <w:b/>
          <w:bCs/>
          <w:snapToGrid w:val="0"/>
          <w:kern w:val="0"/>
          <w:sz w:val="24"/>
          <w:szCs w:val="24"/>
        </w:rPr>
        <w:t>)</w:t>
      </w:r>
      <w:r w:rsidR="0072402F" w:rsidRPr="009E6A1F">
        <w:rPr>
          <w:rFonts w:ascii="Times New Roman" w:eastAsia="Times New Roman" w:hAnsi="Times New Roman" w:cs="Times New Roman"/>
          <w:b/>
          <w:bCs/>
          <w:snapToGrid w:val="0"/>
          <w:kern w:val="0"/>
          <w:sz w:val="24"/>
          <w:szCs w:val="24"/>
          <w:lang w:val="kk-KZ"/>
        </w:rPr>
        <w:t>:</w:t>
      </w:r>
    </w:p>
    <w:p w14:paraId="3FC6E1C1" w14:textId="3D133181" w:rsidR="0072402F" w:rsidRPr="006D5CDA" w:rsidRDefault="0072402F" w:rsidP="0072402F">
      <w:pPr>
        <w:ind w:right="140"/>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2027 жыл: жылына 139 мың тонна;</w:t>
      </w:r>
    </w:p>
    <w:p w14:paraId="4BCF7517" w14:textId="245F0119" w:rsidR="0072402F" w:rsidRPr="006D5CDA" w:rsidRDefault="0072402F" w:rsidP="0072402F">
      <w:pPr>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2028 жыл: жылына 253,4 мың тонна;</w:t>
      </w:r>
    </w:p>
    <w:p w14:paraId="70CBD43C" w14:textId="58EB4417" w:rsidR="0072402F" w:rsidRPr="006D5CDA" w:rsidRDefault="0072402F" w:rsidP="0072402F">
      <w:pPr>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2029 жыл: жылына 229,3 мың тонна;</w:t>
      </w:r>
    </w:p>
    <w:p w14:paraId="5699FCAE" w14:textId="7283986A" w:rsidR="0072402F" w:rsidRPr="006D5CDA" w:rsidRDefault="0072402F" w:rsidP="0072402F">
      <w:pPr>
        <w:ind w:right="140"/>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2030 жыл: жылына 202,3 мың тонна;</w:t>
      </w:r>
    </w:p>
    <w:p w14:paraId="6C7F74DA" w14:textId="299B1A55" w:rsidR="0072402F" w:rsidRPr="006D5CDA" w:rsidRDefault="0072402F" w:rsidP="0072402F">
      <w:pPr>
        <w:ind w:right="140"/>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2031 жыл: жылына 179,8 мың тонна;;</w:t>
      </w:r>
    </w:p>
    <w:p w14:paraId="70B2C0A2" w14:textId="7226935A" w:rsidR="0072402F" w:rsidRPr="006D5CDA" w:rsidRDefault="0072402F" w:rsidP="0072402F">
      <w:pPr>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2032 жыл: жылына 162,3 мың тонна;</w:t>
      </w:r>
    </w:p>
    <w:p w14:paraId="1495075B" w14:textId="5993B281" w:rsidR="0072402F" w:rsidRPr="006D5CDA" w:rsidRDefault="0072402F" w:rsidP="0072402F">
      <w:pPr>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2033 жыл:</w:t>
      </w:r>
      <w:r w:rsidRPr="006D5CDA">
        <w:rPr>
          <w:u w:val="single"/>
          <w:lang w:val="kk-KZ"/>
        </w:rPr>
        <w:t xml:space="preserve"> </w:t>
      </w:r>
      <w:r>
        <w:rPr>
          <w:rFonts w:ascii="Times New Roman" w:eastAsia="Times New Roman" w:hAnsi="Times New Roman" w:cs="Times New Roman"/>
          <w:snapToGrid w:val="0"/>
          <w:kern w:val="0"/>
          <w:sz w:val="24"/>
          <w:szCs w:val="24"/>
          <w:lang w:val="kk-KZ"/>
        </w:rPr>
        <w:t>жылына 147,9 мың тонна;</w:t>
      </w:r>
    </w:p>
    <w:p w14:paraId="3447F551" w14:textId="30C20654" w:rsidR="0072402F" w:rsidRDefault="0072402F" w:rsidP="0072402F">
      <w:pPr>
        <w:jc w:val="both"/>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2034 жыл: жылына 134,7 мың тонна;</w:t>
      </w:r>
    </w:p>
    <w:p w14:paraId="479AF44D" w14:textId="09EC940C" w:rsidR="0072402F" w:rsidRPr="006D5CDA" w:rsidRDefault="0072402F" w:rsidP="0072402F">
      <w:pPr>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2035 жыл:</w:t>
      </w:r>
      <w:r w:rsidRPr="006D5CDA">
        <w:rPr>
          <w:u w:val="single"/>
          <w:lang w:val="kk-KZ"/>
        </w:rPr>
        <w:t xml:space="preserve"> </w:t>
      </w:r>
      <w:r>
        <w:rPr>
          <w:rFonts w:ascii="Times New Roman" w:eastAsia="Times New Roman" w:hAnsi="Times New Roman" w:cs="Times New Roman"/>
          <w:snapToGrid w:val="0"/>
          <w:kern w:val="0"/>
          <w:sz w:val="24"/>
          <w:szCs w:val="24"/>
          <w:lang w:val="kk-KZ"/>
        </w:rPr>
        <w:t>жылына 123,4 мың тонна;</w:t>
      </w:r>
    </w:p>
    <w:p w14:paraId="1E9AF994" w14:textId="39F396AE" w:rsidR="0072402F" w:rsidRDefault="0072402F" w:rsidP="0072402F">
      <w:pPr>
        <w:jc w:val="both"/>
        <w:rPr>
          <w:rFonts w:ascii="Times New Roman" w:eastAsia="Times New Roman" w:hAnsi="Times New Roman" w:cs="Times New Roman"/>
          <w:snapToGrid w:val="0"/>
          <w:kern w:val="0"/>
          <w:sz w:val="24"/>
          <w:szCs w:val="24"/>
          <w:lang w:val="kk-KZ"/>
        </w:rPr>
      </w:pPr>
      <w:r w:rsidRPr="006D5CDA">
        <w:rPr>
          <w:rFonts w:ascii="Times New Roman" w:eastAsia="Times New Roman" w:hAnsi="Times New Roman" w:cs="Times New Roman"/>
          <w:snapToGrid w:val="0"/>
          <w:kern w:val="0"/>
          <w:sz w:val="24"/>
          <w:szCs w:val="24"/>
          <w:lang w:val="kk-KZ"/>
        </w:rPr>
        <w:t>2036 жыл: жылына 37,8 мың тонна;</w:t>
      </w:r>
    </w:p>
    <w:p w14:paraId="1C1F54B6" w14:textId="77777777" w:rsidR="008D1607" w:rsidRPr="006D5CDA" w:rsidRDefault="008D1607" w:rsidP="006D5CDA">
      <w:pPr>
        <w:jc w:val="both"/>
        <w:rPr>
          <w:rFonts w:ascii="Times New Roman" w:eastAsia="Times New Roman" w:hAnsi="Times New Roman" w:cs="Times New Roman"/>
          <w:snapToGrid w:val="0"/>
          <w:kern w:val="0"/>
          <w:sz w:val="24"/>
          <w:szCs w:val="24"/>
          <w:lang w:val="kk-KZ"/>
        </w:rPr>
      </w:pPr>
    </w:p>
    <w:p w14:paraId="5C6B74C9" w14:textId="4BF466E8" w:rsidR="00EF2A27" w:rsidRPr="00A27C56" w:rsidRDefault="009E6A1F" w:rsidP="00EF2A27">
      <w:pPr>
        <w:jc w:val="both"/>
        <w:rPr>
          <w:rFonts w:ascii="Times New Roman" w:eastAsia="Times New Roman" w:hAnsi="Times New Roman" w:cs="Times New Roman"/>
          <w:b/>
          <w:bCs/>
          <w:snapToGrid w:val="0"/>
          <w:kern w:val="0"/>
          <w:sz w:val="24"/>
          <w:szCs w:val="24"/>
          <w:lang w:val="kk-KZ"/>
        </w:rPr>
      </w:pPr>
      <w:r>
        <w:rPr>
          <w:rFonts w:ascii="Times New Roman" w:eastAsia="Times New Roman" w:hAnsi="Times New Roman" w:cs="Times New Roman"/>
          <w:b/>
          <w:bCs/>
          <w:snapToGrid w:val="0"/>
          <w:kern w:val="0"/>
          <w:sz w:val="24"/>
          <w:szCs w:val="24"/>
          <w:lang w:val="kk-KZ"/>
        </w:rPr>
        <w:t>4.5. Әлеуетті Мердігерге қойылатын талаптар:</w:t>
      </w:r>
    </w:p>
    <w:p w14:paraId="216C3882" w14:textId="3AC45EC2" w:rsidR="00EF2A27" w:rsidRPr="00A27C56" w:rsidRDefault="009E6A1F" w:rsidP="00EF2A27">
      <w:pPr>
        <w:jc w:val="both"/>
        <w:rPr>
          <w:rFonts w:ascii="Times New Roman" w:eastAsia="Times New Roman" w:hAnsi="Times New Roman" w:cs="Times New Roman"/>
          <w:snapToGrid w:val="0"/>
          <w:kern w:val="0"/>
          <w:sz w:val="24"/>
          <w:szCs w:val="24"/>
          <w:lang w:val="kk-KZ"/>
        </w:rPr>
      </w:pPr>
      <w:r>
        <w:rPr>
          <w:rFonts w:ascii="Times New Roman" w:eastAsia="Times New Roman" w:hAnsi="Times New Roman" w:cs="Times New Roman"/>
          <w:snapToGrid w:val="0"/>
          <w:kern w:val="0"/>
          <w:sz w:val="24"/>
          <w:szCs w:val="24"/>
          <w:lang w:val="kk-KZ"/>
        </w:rPr>
        <w:t>4.5.1.</w:t>
      </w:r>
      <w:r>
        <w:rPr>
          <w:rFonts w:ascii="Times New Roman" w:eastAsia="Times New Roman" w:hAnsi="Times New Roman" w:cs="Times New Roman"/>
          <w:snapToGrid w:val="0"/>
          <w:kern w:val="0"/>
          <w:sz w:val="24"/>
          <w:szCs w:val="24"/>
          <w:lang w:val="kk-KZ"/>
        </w:rPr>
        <w:tab/>
        <w:t>Жұмыспен қамтуға арналған мемлекеттік лицензияның болуы:</w:t>
      </w:r>
    </w:p>
    <w:p w14:paraId="4FC0A5DF" w14:textId="77777777" w:rsidR="00EF2A27" w:rsidRPr="00A27C56" w:rsidRDefault="00EF2A27" w:rsidP="00EF2A27">
      <w:pPr>
        <w:jc w:val="both"/>
        <w:rPr>
          <w:rFonts w:ascii="Times New Roman" w:eastAsia="Times New Roman" w:hAnsi="Times New Roman" w:cs="Times New Roman"/>
          <w:snapToGrid w:val="0"/>
          <w:kern w:val="0"/>
          <w:sz w:val="24"/>
          <w:szCs w:val="24"/>
          <w:lang w:val="kk-KZ"/>
        </w:rPr>
      </w:pPr>
      <w:r w:rsidRPr="00A27C56">
        <w:rPr>
          <w:rFonts w:ascii="Times New Roman" w:eastAsia="Times New Roman" w:hAnsi="Times New Roman" w:cs="Times New Roman"/>
          <w:snapToGrid w:val="0"/>
          <w:kern w:val="0"/>
          <w:sz w:val="24"/>
          <w:szCs w:val="24"/>
          <w:lang w:val="kk-KZ"/>
        </w:rPr>
        <w:t xml:space="preserve"> Тау-кен (пайдалы қазбаларды барлау, өндіру), мұнай-химия, химия өндірістерін жобалау (технологиялық) және (немесе) пайдалану, жобалау (технологиялық)</w:t>
      </w:r>
    </w:p>
    <w:p w14:paraId="2CA84344" w14:textId="77777777" w:rsidR="00EF2A27" w:rsidRPr="00A27C56" w:rsidRDefault="00EF2A27" w:rsidP="00EF2A27">
      <w:pPr>
        <w:jc w:val="both"/>
        <w:rPr>
          <w:rFonts w:ascii="Times New Roman" w:eastAsia="Times New Roman" w:hAnsi="Times New Roman" w:cs="Times New Roman"/>
          <w:snapToGrid w:val="0"/>
          <w:kern w:val="0"/>
          <w:sz w:val="24"/>
          <w:szCs w:val="24"/>
          <w:lang w:val="kk-KZ"/>
        </w:rPr>
      </w:pPr>
      <w:r w:rsidRPr="00A27C56">
        <w:rPr>
          <w:rFonts w:ascii="Times New Roman" w:eastAsia="Times New Roman" w:hAnsi="Times New Roman" w:cs="Times New Roman"/>
          <w:snapToGrid w:val="0"/>
          <w:kern w:val="0"/>
          <w:sz w:val="24"/>
          <w:szCs w:val="24"/>
          <w:lang w:val="kk-KZ"/>
        </w:rPr>
        <w:t>мұнай-газ өңдеу өндірістері, магистральдық газ құбырларын, мұнай құбырларын, мұнай өнімдері құбырларын пайдалану;</w:t>
      </w:r>
    </w:p>
    <w:p w14:paraId="4E2946B8" w14:textId="77777777" w:rsidR="00EF2A27" w:rsidRPr="00A27C56" w:rsidRDefault="00EF2A27" w:rsidP="00EF2A27">
      <w:pPr>
        <w:jc w:val="both"/>
        <w:rPr>
          <w:rFonts w:ascii="Times New Roman" w:eastAsia="Times New Roman" w:hAnsi="Times New Roman" w:cs="Times New Roman"/>
          <w:snapToGrid w:val="0"/>
          <w:kern w:val="0"/>
          <w:sz w:val="24"/>
          <w:szCs w:val="24"/>
          <w:lang w:val="kk-KZ"/>
        </w:rPr>
      </w:pPr>
      <w:r w:rsidRPr="00A27C56">
        <w:rPr>
          <w:rFonts w:ascii="Times New Roman" w:eastAsia="Times New Roman" w:hAnsi="Times New Roman" w:cs="Times New Roman"/>
          <w:snapToGrid w:val="0"/>
          <w:kern w:val="0"/>
          <w:sz w:val="24"/>
          <w:szCs w:val="24"/>
          <w:lang w:val="kk-KZ"/>
        </w:rPr>
        <w:t>Лицензияланатын қызмет түрінің кіші түрлері:</w:t>
      </w:r>
    </w:p>
    <w:p w14:paraId="208AD178" w14:textId="77777777" w:rsidR="00EF2A27" w:rsidRPr="00A27C56" w:rsidRDefault="00EF2A27" w:rsidP="00EF2A27">
      <w:pPr>
        <w:pStyle w:val="a6"/>
        <w:numPr>
          <w:ilvl w:val="0"/>
          <w:numId w:val="16"/>
        </w:numPr>
        <w:jc w:val="both"/>
        <w:rPr>
          <w:rFonts w:ascii="Times New Roman" w:eastAsia="Times New Roman" w:hAnsi="Times New Roman" w:cs="Times New Roman"/>
          <w:snapToGrid w:val="0"/>
          <w:kern w:val="0"/>
          <w:sz w:val="24"/>
          <w:szCs w:val="24"/>
          <w:lang w:val="kk-KZ"/>
        </w:rPr>
      </w:pPr>
      <w:r w:rsidRPr="00A27C56">
        <w:rPr>
          <w:rFonts w:ascii="Times New Roman" w:eastAsia="Times New Roman" w:hAnsi="Times New Roman" w:cs="Times New Roman"/>
          <w:snapToGrid w:val="0"/>
          <w:kern w:val="0"/>
          <w:sz w:val="24"/>
          <w:szCs w:val="24"/>
          <w:lang w:val="kk-KZ"/>
        </w:rPr>
        <w:t>Химия өндірістерін пайдалану;</w:t>
      </w:r>
    </w:p>
    <w:bookmarkEnd w:id="5"/>
    <w:bookmarkEnd w:id="6"/>
    <w:bookmarkEnd w:id="7"/>
    <w:p w14:paraId="26C17F53" w14:textId="3CED5E5A" w:rsidR="008406FB" w:rsidRPr="00554D09" w:rsidRDefault="008406FB" w:rsidP="009E6A1F">
      <w:pPr>
        <w:pStyle w:val="a6"/>
        <w:numPr>
          <w:ilvl w:val="0"/>
          <w:numId w:val="16"/>
        </w:numPr>
        <w:ind w:left="284" w:firstLine="0"/>
        <w:jc w:val="both"/>
        <w:rPr>
          <w:rFonts w:ascii="Times New Roman" w:eastAsia="Times New Roman" w:hAnsi="Times New Roman" w:cs="Times New Roman"/>
          <w:snapToGrid w:val="0"/>
          <w:kern w:val="0"/>
          <w:sz w:val="24"/>
          <w:szCs w:val="24"/>
          <w:lang w:val="kk-KZ"/>
        </w:rPr>
      </w:pPr>
      <w:r w:rsidRPr="00554D09">
        <w:rPr>
          <w:rFonts w:ascii="Times New Roman" w:eastAsia="Times New Roman" w:hAnsi="Times New Roman" w:cs="Times New Roman"/>
          <w:snapToGrid w:val="0"/>
          <w:kern w:val="0"/>
          <w:sz w:val="24"/>
          <w:szCs w:val="24"/>
          <w:lang w:val="kk-KZ"/>
        </w:rPr>
        <w:lastRenderedPageBreak/>
        <w:t>Мердігер Тапсырыс берушінің мәлімделген шикі газ көлемін қайта өңдеу мүмкіндігін қамтамасыз ететін қолданыстағы және жұмыс істеп тұрған газ өңдеу зауытының, оның ішінде техникалық паспорттың немесе жобалық және нақты мәліметтерді қамтитын баламалы ресми құжаттың болуын растайтын құжаттарды ұсынуға міндетті. өнімділік.</w:t>
      </w:r>
    </w:p>
    <w:p w14:paraId="397A9CCE" w14:textId="127DADFB" w:rsidR="00D50E49" w:rsidRPr="00554D09" w:rsidRDefault="009E6A1F" w:rsidP="009E6A1F">
      <w:pPr>
        <w:pStyle w:val="a6"/>
        <w:ind w:left="284"/>
        <w:jc w:val="both"/>
        <w:rPr>
          <w:rFonts w:ascii="Times New Roman" w:eastAsia="Times New Roman" w:hAnsi="Times New Roman" w:cs="Times New Roman"/>
          <w:snapToGrid w:val="0"/>
          <w:kern w:val="0"/>
          <w:sz w:val="24"/>
          <w:szCs w:val="24"/>
          <w:lang w:val="kk-KZ"/>
        </w:rPr>
      </w:pPr>
      <w:r w:rsidRPr="00554D09">
        <w:rPr>
          <w:rFonts w:ascii="Times New Roman" w:eastAsia="Times New Roman" w:hAnsi="Times New Roman" w:cs="Times New Roman"/>
          <w:snapToGrid w:val="0"/>
          <w:kern w:val="0"/>
          <w:sz w:val="24"/>
          <w:szCs w:val="24"/>
          <w:lang w:val="kk-KZ"/>
        </w:rPr>
        <w:t>- Шикі газды, тұрақсыз газ конденсатын беру және тауарлық өнімді қайтару үшін Тапсырыс беруші ұсынатын коммуникацияларды жеткізу пункттері Өріктау кен орнынан 11 км-ден аспайтын қашықтықта орналасқан.</w:t>
      </w:r>
    </w:p>
    <w:p w14:paraId="14455260" w14:textId="552604E4" w:rsidR="00BD3EED" w:rsidRPr="00A27C56" w:rsidRDefault="009E6A1F" w:rsidP="009E6A1F">
      <w:pPr>
        <w:pStyle w:val="a6"/>
        <w:ind w:left="284"/>
        <w:jc w:val="both"/>
        <w:rPr>
          <w:rFonts w:ascii="Times New Roman" w:eastAsia="Times New Roman" w:hAnsi="Times New Roman" w:cs="Times New Roman"/>
          <w:snapToGrid w:val="0"/>
          <w:kern w:val="0"/>
          <w:sz w:val="24"/>
          <w:szCs w:val="24"/>
          <w:lang w:val="kk-KZ"/>
        </w:rPr>
      </w:pPr>
      <w:r>
        <w:rPr>
          <w:rFonts w:ascii="Times New Roman" w:eastAsia="Times New Roman" w:hAnsi="Times New Roman" w:cs="Times New Roman"/>
          <w:snapToGrid w:val="0"/>
          <w:kern w:val="0"/>
          <w:sz w:val="24"/>
          <w:szCs w:val="24"/>
          <w:lang w:val="kk-KZ"/>
        </w:rPr>
        <w:t>- Аккредиттелген химиялық-аналитикалық зертханалардың болуы (аккредиттелген химиялық-аналитикалық зертханалардың болуын растайтын сертификат құжатын қоса беру);</w:t>
      </w:r>
    </w:p>
    <w:p w14:paraId="4275F182" w14:textId="6701FDEA" w:rsidR="00BD3EED" w:rsidRPr="00A27C56" w:rsidRDefault="009E6A1F" w:rsidP="009E6A1F">
      <w:pPr>
        <w:pStyle w:val="a6"/>
        <w:ind w:left="284"/>
        <w:jc w:val="both"/>
        <w:rPr>
          <w:rFonts w:ascii="Times New Roman" w:eastAsia="Times New Roman" w:hAnsi="Times New Roman" w:cs="Times New Roman"/>
          <w:snapToGrid w:val="0"/>
          <w:kern w:val="0"/>
          <w:sz w:val="24"/>
          <w:szCs w:val="24"/>
          <w:lang w:val="kk-KZ"/>
        </w:rPr>
      </w:pPr>
      <w:r>
        <w:rPr>
          <w:rFonts w:ascii="Times New Roman" w:eastAsia="Times New Roman" w:hAnsi="Times New Roman" w:cs="Times New Roman"/>
          <w:snapToGrid w:val="0"/>
          <w:kern w:val="0"/>
          <w:sz w:val="24"/>
          <w:szCs w:val="24"/>
          <w:lang w:val="kk-KZ"/>
        </w:rPr>
        <w:t>- Газ өңдеу зауытында өңделген тауарлық өнімдерге (тауарлық газ, СКГ және тауарлық күкірт) төлқұжаттардың болуы;</w:t>
      </w:r>
    </w:p>
    <w:p w14:paraId="56B4A88E" w14:textId="77777777" w:rsidR="00F03D82" w:rsidRDefault="00F03D82" w:rsidP="009E6A1F">
      <w:pPr>
        <w:ind w:left="284"/>
        <w:rPr>
          <w:rFonts w:ascii="Times New Roman" w:eastAsia="TimesNewRomanPSMT" w:hAnsi="Times New Roman" w:cs="Times New Roman"/>
          <w:b/>
          <w:sz w:val="24"/>
          <w:szCs w:val="24"/>
          <w:lang w:val="kk-KZ"/>
        </w:rPr>
      </w:pPr>
    </w:p>
    <w:p w14:paraId="526BB63A" w14:textId="77777777" w:rsidR="00F03D82" w:rsidRDefault="00F03D82" w:rsidP="009E6A1F">
      <w:pPr>
        <w:ind w:left="284"/>
        <w:rPr>
          <w:rFonts w:ascii="Times New Roman" w:eastAsia="TimesNewRomanPSMT" w:hAnsi="Times New Roman" w:cs="Times New Roman"/>
          <w:b/>
          <w:sz w:val="24"/>
          <w:szCs w:val="24"/>
          <w:lang w:val="kk-KZ"/>
        </w:rPr>
      </w:pPr>
    </w:p>
    <w:p w14:paraId="2BEFF2FD" w14:textId="77777777" w:rsidR="00F03D82" w:rsidRDefault="00F03D82" w:rsidP="00D62614">
      <w:pPr>
        <w:rPr>
          <w:rFonts w:ascii="Times New Roman" w:eastAsia="TimesNewRomanPSMT" w:hAnsi="Times New Roman" w:cs="Times New Roman"/>
          <w:b/>
          <w:sz w:val="24"/>
          <w:szCs w:val="24"/>
          <w:lang w:val="kk-KZ"/>
        </w:rPr>
      </w:pPr>
      <w:bookmarkStart w:id="9" w:name="_Hlk219191401"/>
    </w:p>
    <w:p w14:paraId="06397B59" w14:textId="77777777" w:rsidR="00196DE7" w:rsidRDefault="00196DE7" w:rsidP="00D62614">
      <w:pPr>
        <w:rPr>
          <w:rFonts w:ascii="Times New Roman" w:eastAsia="TimesNewRomanPSMT" w:hAnsi="Times New Roman" w:cs="Times New Roman"/>
          <w:b/>
          <w:sz w:val="24"/>
          <w:szCs w:val="24"/>
          <w:lang w:val="kk-KZ"/>
        </w:rPr>
      </w:pPr>
    </w:p>
    <w:p w14:paraId="28F89F42" w14:textId="77777777" w:rsidR="00196DE7" w:rsidRDefault="00196DE7" w:rsidP="00D62614">
      <w:pPr>
        <w:rPr>
          <w:rFonts w:ascii="Times New Roman" w:eastAsia="TimesNewRomanPSMT" w:hAnsi="Times New Roman" w:cs="Times New Roman"/>
          <w:b/>
          <w:sz w:val="24"/>
          <w:szCs w:val="24"/>
          <w:lang w:val="kk-KZ"/>
        </w:rPr>
      </w:pPr>
    </w:p>
    <w:p w14:paraId="599A762C" w14:textId="15B46BB3" w:rsidR="00F03D82" w:rsidRPr="00F03D82" w:rsidRDefault="008C6EE3" w:rsidP="00196DE7">
      <w:pPr>
        <w:pStyle w:val="a6"/>
        <w:numPr>
          <w:ilvl w:val="0"/>
          <w:numId w:val="20"/>
        </w:numPr>
        <w:rPr>
          <w:rFonts w:ascii="Times New Roman" w:eastAsia="TimesNewRomanPSMT" w:hAnsi="Times New Roman" w:cs="Times New Roman"/>
          <w:b/>
          <w:sz w:val="24"/>
          <w:szCs w:val="24"/>
          <w:lang w:val="kk-KZ"/>
        </w:rPr>
      </w:pPr>
      <w:r w:rsidRPr="00F03D82">
        <w:rPr>
          <w:rFonts w:ascii="Times New Roman" w:eastAsia="TimesNewRomanPSMT" w:hAnsi="Times New Roman" w:cs="Times New Roman"/>
          <w:b/>
          <w:sz w:val="24"/>
          <w:szCs w:val="24"/>
          <w:lang w:val="kk-KZ"/>
        </w:rPr>
        <w:t xml:space="preserve">Техникалық ерекшелікке қосымшалар: </w:t>
      </w:r>
    </w:p>
    <w:p w14:paraId="64815C16" w14:textId="77777777" w:rsidR="00F03D82" w:rsidRDefault="00F03D82" w:rsidP="00F03D82">
      <w:pPr>
        <w:pStyle w:val="a6"/>
        <w:ind w:left="540"/>
        <w:rPr>
          <w:rFonts w:ascii="Times New Roman" w:eastAsia="TimesNewRomanPSMT" w:hAnsi="Times New Roman" w:cs="Times New Roman"/>
          <w:sz w:val="24"/>
          <w:szCs w:val="24"/>
          <w:u w:val="single"/>
          <w:lang w:val="kk-KZ"/>
        </w:rPr>
      </w:pPr>
    </w:p>
    <w:p w14:paraId="7E083ABF" w14:textId="09A326F5" w:rsidR="0032618F" w:rsidRPr="00F03D82" w:rsidRDefault="008C6EE3" w:rsidP="00F03D82">
      <w:pPr>
        <w:pStyle w:val="a6"/>
        <w:ind w:left="540"/>
        <w:rPr>
          <w:u w:val="single"/>
          <w:lang w:val="ru-RU"/>
        </w:rPr>
      </w:pPr>
      <w:bookmarkStart w:id="10" w:name="_Hlk219231654"/>
      <w:r w:rsidRPr="00554D09">
        <w:rPr>
          <w:rFonts w:ascii="Times New Roman" w:eastAsia="TimesNewRomanPSMT" w:hAnsi="Times New Roman" w:cs="Times New Roman"/>
          <w:sz w:val="24"/>
          <w:szCs w:val="24"/>
          <w:u w:val="single"/>
          <w:lang w:val="kk-KZ"/>
        </w:rPr>
        <w:t>№1 Қосымша "Газдың компоненттік құрамы"</w:t>
      </w:r>
    </w:p>
    <w:bookmarkEnd w:id="10"/>
    <w:p w14:paraId="1CC2A18F" w14:textId="77777777" w:rsidR="00614966" w:rsidRDefault="00614966" w:rsidP="00D62614">
      <w:pPr>
        <w:rPr>
          <w:lang w:val="ru-RU"/>
        </w:rPr>
      </w:pPr>
    </w:p>
    <w:p w14:paraId="742C7C79" w14:textId="77F23FBF" w:rsidR="008D1607" w:rsidRPr="008D1607" w:rsidRDefault="008D1607" w:rsidP="008D1607">
      <w:pPr>
        <w:jc w:val="center"/>
        <w:rPr>
          <w:rFonts w:ascii="Times New Roman" w:eastAsia="DengXian" w:hAnsi="Times New Roman" w:cs="Times New Roman"/>
          <w:b/>
          <w:iCs/>
          <w:w w:val="101"/>
          <w:kern w:val="0"/>
          <w:sz w:val="24"/>
          <w:szCs w:val="24"/>
          <w:lang w:val="ru-RU"/>
        </w:rPr>
      </w:pPr>
      <w:r w:rsidRPr="008D1607">
        <w:rPr>
          <w:rFonts w:ascii="Times New Roman" w:eastAsia="DengXian" w:hAnsi="Times New Roman" w:cs="Times New Roman"/>
          <w:b/>
          <w:w w:val="101"/>
          <w:kern w:val="0"/>
          <w:sz w:val="24"/>
          <w:szCs w:val="24"/>
          <w:lang w:val="ru-RU"/>
        </w:rPr>
        <w:t>Компоненттік құрамы бойынша табиғи/шикі газ сапасының көрсеткіштері</w:t>
      </w: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1645"/>
        <w:gridCol w:w="2120"/>
        <w:gridCol w:w="2120"/>
      </w:tblGrid>
      <w:tr w:rsidR="008D1607" w:rsidRPr="00332DA6" w14:paraId="0F697A13" w14:textId="3495FFD6" w:rsidTr="008D1607">
        <w:trPr>
          <w:trHeight w:val="533"/>
          <w:jc w:val="center"/>
        </w:trPr>
        <w:tc>
          <w:tcPr>
            <w:tcW w:w="4954" w:type="dxa"/>
          </w:tcPr>
          <w:p w14:paraId="69B01AE7" w14:textId="77777777" w:rsidR="008D1607" w:rsidRPr="008D1607" w:rsidRDefault="008D1607" w:rsidP="008D1607">
            <w:pPr>
              <w:jc w:val="center"/>
              <w:rPr>
                <w:rFonts w:ascii="Times New Roman" w:eastAsia="DengXian" w:hAnsi="Times New Roman" w:cs="Times New Roman"/>
                <w:i/>
                <w:iCs/>
                <w:kern w:val="0"/>
                <w:sz w:val="24"/>
                <w:szCs w:val="24"/>
                <w:u w:val="single"/>
                <w:lang w:val="ru-RU"/>
              </w:rPr>
            </w:pPr>
            <w:r w:rsidRPr="008D1607">
              <w:rPr>
                <w:rFonts w:ascii="Times New Roman" w:eastAsia="DengXian" w:hAnsi="Times New Roman" w:cs="Times New Roman"/>
                <w:i/>
                <w:iCs/>
                <w:kern w:val="0"/>
                <w:sz w:val="24"/>
                <w:szCs w:val="24"/>
                <w:u w:val="single"/>
                <w:lang w:val="ru-RU"/>
              </w:rPr>
              <w:t>Көрсеткіш</w:t>
            </w:r>
          </w:p>
        </w:tc>
        <w:tc>
          <w:tcPr>
            <w:tcW w:w="1645" w:type="dxa"/>
          </w:tcPr>
          <w:p w14:paraId="2404EDF4" w14:textId="77777777" w:rsidR="008D1607" w:rsidRPr="008D1607" w:rsidRDefault="008D1607" w:rsidP="008D1607">
            <w:pPr>
              <w:jc w:val="center"/>
              <w:rPr>
                <w:rFonts w:ascii="Times New Roman" w:eastAsia="DengXian" w:hAnsi="Times New Roman" w:cs="Times New Roman"/>
                <w:i/>
                <w:iCs/>
                <w:kern w:val="0"/>
                <w:sz w:val="24"/>
                <w:szCs w:val="24"/>
                <w:u w:val="single"/>
                <w:lang w:val="ru-RU"/>
              </w:rPr>
            </w:pPr>
            <w:r w:rsidRPr="008D1607">
              <w:rPr>
                <w:rFonts w:ascii="Times New Roman" w:eastAsia="DengXian" w:hAnsi="Times New Roman" w:cs="Times New Roman"/>
                <w:i/>
                <w:iCs/>
                <w:kern w:val="0"/>
                <w:sz w:val="24"/>
                <w:szCs w:val="24"/>
                <w:u w:val="single"/>
                <w:lang w:val="ru-RU"/>
              </w:rPr>
              <w:t>Өлшем бірлігі</w:t>
            </w:r>
          </w:p>
        </w:tc>
        <w:tc>
          <w:tcPr>
            <w:tcW w:w="2120" w:type="dxa"/>
          </w:tcPr>
          <w:p w14:paraId="6C2981E7" w14:textId="2A617E38" w:rsidR="008D1607" w:rsidRPr="00A27C56" w:rsidRDefault="008D1607" w:rsidP="008D1607">
            <w:pPr>
              <w:jc w:val="center"/>
              <w:rPr>
                <w:rFonts w:ascii="Times New Roman" w:eastAsia="DengXian" w:hAnsi="Times New Roman" w:cs="Times New Roman"/>
                <w:i/>
                <w:iCs/>
                <w:w w:val="101"/>
                <w:kern w:val="0"/>
                <w:sz w:val="24"/>
                <w:szCs w:val="24"/>
                <w:u w:val="single"/>
                <w:lang w:val="ru-RU"/>
              </w:rPr>
            </w:pPr>
            <w:r w:rsidRPr="00A27C56">
              <w:rPr>
                <w:rFonts w:ascii="Times New Roman" w:eastAsia="DengXian" w:hAnsi="Times New Roman" w:cs="Times New Roman"/>
                <w:i/>
                <w:iCs/>
                <w:w w:val="101"/>
                <w:kern w:val="0"/>
                <w:sz w:val="24"/>
                <w:szCs w:val="24"/>
                <w:u w:val="single"/>
                <w:lang w:val="ru-RU"/>
              </w:rPr>
              <w:t>Өріктау кен орны бойынша КТ-1 көкжиегінің саны</w:t>
            </w:r>
          </w:p>
        </w:tc>
        <w:tc>
          <w:tcPr>
            <w:tcW w:w="2120" w:type="dxa"/>
          </w:tcPr>
          <w:p w14:paraId="79847D32" w14:textId="05221A41" w:rsidR="008D1607" w:rsidRPr="00A27C56" w:rsidRDefault="008D1607" w:rsidP="00396B8D">
            <w:pPr>
              <w:jc w:val="both"/>
              <w:rPr>
                <w:rFonts w:ascii="Times New Roman" w:eastAsia="DengXian" w:hAnsi="Times New Roman" w:cs="Times New Roman"/>
                <w:i/>
                <w:iCs/>
                <w:w w:val="101"/>
                <w:kern w:val="0"/>
                <w:sz w:val="24"/>
                <w:szCs w:val="24"/>
                <w:lang w:val="ru-RU"/>
              </w:rPr>
            </w:pPr>
            <w:r w:rsidRPr="00A27C56">
              <w:rPr>
                <w:rFonts w:ascii="Times New Roman" w:eastAsia="DengXian" w:hAnsi="Times New Roman" w:cs="Times New Roman"/>
                <w:i/>
                <w:iCs/>
                <w:w w:val="101"/>
                <w:kern w:val="0"/>
                <w:sz w:val="24"/>
                <w:szCs w:val="24"/>
                <w:lang w:val="ru-RU"/>
              </w:rPr>
              <w:t>Шығыс Өріктау кен орны бойынша саны</w:t>
            </w:r>
          </w:p>
        </w:tc>
      </w:tr>
      <w:tr w:rsidR="008D1607" w:rsidRPr="008D1607" w14:paraId="27DBD50C" w14:textId="6AC3F0CE" w:rsidTr="008D1607">
        <w:trPr>
          <w:trHeight w:val="180"/>
          <w:jc w:val="center"/>
        </w:trPr>
        <w:tc>
          <w:tcPr>
            <w:tcW w:w="4954" w:type="dxa"/>
          </w:tcPr>
          <w:p w14:paraId="5C7CE7D1"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1.Метан CH</w:t>
            </w:r>
            <w:r w:rsidRPr="008D1607">
              <w:rPr>
                <w:rFonts w:ascii="Times New Roman" w:eastAsia="DengXian" w:hAnsi="Times New Roman" w:cs="Times New Roman"/>
                <w:i/>
                <w:iCs/>
                <w:w w:val="101"/>
                <w:kern w:val="0"/>
                <w:sz w:val="24"/>
                <w:szCs w:val="24"/>
                <w:vertAlign w:val="subscript"/>
                <w:lang w:val="ru-RU"/>
              </w:rPr>
              <w:t>4</w:t>
            </w:r>
          </w:p>
        </w:tc>
        <w:tc>
          <w:tcPr>
            <w:tcW w:w="1645" w:type="dxa"/>
          </w:tcPr>
          <w:p w14:paraId="3ED6309E"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күйе%</w:t>
            </w:r>
          </w:p>
        </w:tc>
        <w:tc>
          <w:tcPr>
            <w:tcW w:w="2120" w:type="dxa"/>
          </w:tcPr>
          <w:p w14:paraId="3A13E242" w14:textId="77777777" w:rsidR="008D1607" w:rsidRPr="008D1607" w:rsidRDefault="008D1607" w:rsidP="008D1607">
            <w:pPr>
              <w:autoSpaceDE w:val="0"/>
              <w:autoSpaceDN w:val="0"/>
              <w:adjustRightInd w:val="0"/>
              <w:jc w:val="center"/>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78,413</w:t>
            </w:r>
          </w:p>
        </w:tc>
        <w:tc>
          <w:tcPr>
            <w:tcW w:w="2120" w:type="dxa"/>
          </w:tcPr>
          <w:p w14:paraId="79FA0299" w14:textId="4453ECD4" w:rsidR="008D1607" w:rsidRPr="008D1607" w:rsidRDefault="008D1607" w:rsidP="00396B8D">
            <w:pPr>
              <w:jc w:val="center"/>
              <w:rPr>
                <w:rFonts w:ascii="Times New Roman" w:eastAsia="DengXian" w:hAnsi="Times New Roman" w:cs="Times New Roman"/>
                <w:i/>
                <w:iCs/>
                <w:w w:val="101"/>
                <w:kern w:val="0"/>
                <w:sz w:val="24"/>
                <w:szCs w:val="24"/>
                <w:lang w:val="ru-RU"/>
              </w:rPr>
            </w:pPr>
            <w:r w:rsidRPr="00396B8D">
              <w:rPr>
                <w:rFonts w:ascii="Times New Roman" w:eastAsia="DengXian" w:hAnsi="Times New Roman" w:cs="Times New Roman"/>
                <w:i/>
                <w:iCs/>
                <w:w w:val="101"/>
                <w:kern w:val="0"/>
                <w:sz w:val="24"/>
                <w:szCs w:val="24"/>
                <w:lang w:val="ru-RU"/>
              </w:rPr>
              <w:t>78,998</w:t>
            </w:r>
          </w:p>
        </w:tc>
      </w:tr>
      <w:tr w:rsidR="008D1607" w:rsidRPr="008D1607" w14:paraId="240576AD" w14:textId="074299C7" w:rsidTr="008D1607">
        <w:trPr>
          <w:trHeight w:val="186"/>
          <w:jc w:val="center"/>
        </w:trPr>
        <w:tc>
          <w:tcPr>
            <w:tcW w:w="4954" w:type="dxa"/>
          </w:tcPr>
          <w:p w14:paraId="3788E362"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2.Этан С</w:t>
            </w:r>
            <w:r w:rsidRPr="008D1607">
              <w:rPr>
                <w:rFonts w:ascii="Times New Roman" w:eastAsia="DengXian" w:hAnsi="Times New Roman" w:cs="Times New Roman"/>
                <w:i/>
                <w:iCs/>
                <w:w w:val="101"/>
                <w:kern w:val="0"/>
                <w:sz w:val="24"/>
                <w:szCs w:val="24"/>
                <w:vertAlign w:val="subscript"/>
                <w:lang w:val="ru-RU"/>
              </w:rPr>
              <w:t>2</w:t>
            </w:r>
            <w:r w:rsidRPr="008D1607">
              <w:rPr>
                <w:rFonts w:ascii="Times New Roman" w:eastAsia="DengXian" w:hAnsi="Times New Roman" w:cs="Times New Roman"/>
                <w:i/>
                <w:iCs/>
                <w:w w:val="101"/>
                <w:kern w:val="0"/>
                <w:sz w:val="24"/>
                <w:szCs w:val="24"/>
                <w:lang w:val="ru-RU"/>
              </w:rPr>
              <w:t>H</w:t>
            </w:r>
            <w:r w:rsidRPr="008D1607">
              <w:rPr>
                <w:rFonts w:ascii="Times New Roman" w:eastAsia="DengXian" w:hAnsi="Times New Roman" w:cs="Times New Roman"/>
                <w:i/>
                <w:iCs/>
                <w:w w:val="101"/>
                <w:kern w:val="0"/>
                <w:sz w:val="24"/>
                <w:szCs w:val="24"/>
                <w:vertAlign w:val="subscript"/>
                <w:lang w:val="ru-RU"/>
              </w:rPr>
              <w:t>6</w:t>
            </w:r>
          </w:p>
        </w:tc>
        <w:tc>
          <w:tcPr>
            <w:tcW w:w="1645" w:type="dxa"/>
          </w:tcPr>
          <w:p w14:paraId="1987FF05"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күйе%</w:t>
            </w:r>
          </w:p>
        </w:tc>
        <w:tc>
          <w:tcPr>
            <w:tcW w:w="2120" w:type="dxa"/>
          </w:tcPr>
          <w:p w14:paraId="114F232F" w14:textId="77777777" w:rsidR="008D1607" w:rsidRPr="008D1607" w:rsidRDefault="008D1607" w:rsidP="008D1607">
            <w:pPr>
              <w:autoSpaceDE w:val="0"/>
              <w:autoSpaceDN w:val="0"/>
              <w:adjustRightInd w:val="0"/>
              <w:jc w:val="center"/>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5,343</w:t>
            </w:r>
          </w:p>
        </w:tc>
        <w:tc>
          <w:tcPr>
            <w:tcW w:w="2120" w:type="dxa"/>
          </w:tcPr>
          <w:p w14:paraId="211213E1" w14:textId="62B156CF" w:rsidR="008D1607" w:rsidRPr="008D1607" w:rsidRDefault="008D1607" w:rsidP="00396B8D">
            <w:pPr>
              <w:jc w:val="center"/>
              <w:rPr>
                <w:rFonts w:ascii="Times New Roman" w:eastAsia="DengXian" w:hAnsi="Times New Roman" w:cs="Times New Roman"/>
                <w:i/>
                <w:iCs/>
                <w:w w:val="101"/>
                <w:kern w:val="0"/>
                <w:sz w:val="24"/>
                <w:szCs w:val="24"/>
                <w:lang w:val="ru-RU"/>
              </w:rPr>
            </w:pPr>
            <w:r w:rsidRPr="00396B8D">
              <w:rPr>
                <w:rFonts w:ascii="Times New Roman" w:eastAsia="DengXian" w:hAnsi="Times New Roman" w:cs="Times New Roman"/>
                <w:i/>
                <w:iCs/>
                <w:w w:val="101"/>
                <w:kern w:val="0"/>
                <w:sz w:val="24"/>
                <w:szCs w:val="24"/>
                <w:lang w:val="ru-RU"/>
              </w:rPr>
              <w:t>6,568</w:t>
            </w:r>
          </w:p>
        </w:tc>
      </w:tr>
      <w:tr w:rsidR="008D1607" w:rsidRPr="008D1607" w14:paraId="4EA1ABD9" w14:textId="4D915523" w:rsidTr="008D1607">
        <w:trPr>
          <w:trHeight w:val="249"/>
          <w:jc w:val="center"/>
        </w:trPr>
        <w:tc>
          <w:tcPr>
            <w:tcW w:w="4954" w:type="dxa"/>
          </w:tcPr>
          <w:p w14:paraId="00A691F5" w14:textId="77777777" w:rsidR="008D1607" w:rsidRPr="008D1607" w:rsidRDefault="008D1607" w:rsidP="00F06C80">
            <w:pPr>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3.Пропан С</w:t>
            </w:r>
            <w:r w:rsidRPr="008D1607">
              <w:rPr>
                <w:rFonts w:ascii="Times New Roman" w:eastAsia="DengXian" w:hAnsi="Times New Roman" w:cs="Times New Roman"/>
                <w:i/>
                <w:iCs/>
                <w:w w:val="101"/>
                <w:kern w:val="0"/>
                <w:sz w:val="24"/>
                <w:szCs w:val="24"/>
                <w:vertAlign w:val="subscript"/>
                <w:lang w:val="ru-RU"/>
              </w:rPr>
              <w:t>3</w:t>
            </w:r>
            <w:r w:rsidRPr="008D1607">
              <w:rPr>
                <w:rFonts w:ascii="Times New Roman" w:eastAsia="DengXian" w:hAnsi="Times New Roman" w:cs="Times New Roman"/>
                <w:i/>
                <w:iCs/>
                <w:w w:val="101"/>
                <w:kern w:val="0"/>
                <w:sz w:val="24"/>
                <w:szCs w:val="24"/>
                <w:lang w:val="ru-RU"/>
              </w:rPr>
              <w:t>H</w:t>
            </w:r>
            <w:r w:rsidRPr="008D1607">
              <w:rPr>
                <w:rFonts w:ascii="Times New Roman" w:eastAsia="DengXian" w:hAnsi="Times New Roman" w:cs="Times New Roman"/>
                <w:i/>
                <w:iCs/>
                <w:w w:val="101"/>
                <w:kern w:val="0"/>
                <w:sz w:val="24"/>
                <w:szCs w:val="24"/>
                <w:vertAlign w:val="subscript"/>
                <w:lang w:val="ru-RU"/>
              </w:rPr>
              <w:t>8</w:t>
            </w:r>
            <w:r w:rsidRPr="008D1607">
              <w:rPr>
                <w:rFonts w:ascii="Times New Roman" w:eastAsia="DengXian" w:hAnsi="Times New Roman" w:cs="Times New Roman"/>
                <w:i/>
                <w:iCs/>
                <w:w w:val="101"/>
                <w:kern w:val="0"/>
                <w:sz w:val="24"/>
                <w:szCs w:val="24"/>
                <w:lang w:val="ru-RU"/>
              </w:rPr>
              <w:t xml:space="preserve"> және одан да ауыр көмірсутектер</w:t>
            </w:r>
          </w:p>
        </w:tc>
        <w:tc>
          <w:tcPr>
            <w:tcW w:w="1645" w:type="dxa"/>
          </w:tcPr>
          <w:p w14:paraId="113A25F2"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күйе%</w:t>
            </w:r>
          </w:p>
        </w:tc>
        <w:tc>
          <w:tcPr>
            <w:tcW w:w="2120" w:type="dxa"/>
          </w:tcPr>
          <w:p w14:paraId="7ECE6265" w14:textId="77777777" w:rsidR="008D1607" w:rsidRPr="008D1607" w:rsidRDefault="008D1607" w:rsidP="008D1607">
            <w:pPr>
              <w:jc w:val="center"/>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7,891</w:t>
            </w:r>
          </w:p>
        </w:tc>
        <w:tc>
          <w:tcPr>
            <w:tcW w:w="2120" w:type="dxa"/>
          </w:tcPr>
          <w:p w14:paraId="5B7BF49B" w14:textId="485C1C37" w:rsidR="008D1607" w:rsidRPr="008D1607" w:rsidRDefault="008D1607" w:rsidP="00396B8D">
            <w:pPr>
              <w:jc w:val="center"/>
              <w:rPr>
                <w:rFonts w:ascii="Times New Roman" w:eastAsia="DengXian" w:hAnsi="Times New Roman" w:cs="Times New Roman"/>
                <w:i/>
                <w:iCs/>
                <w:w w:val="101"/>
                <w:kern w:val="0"/>
                <w:sz w:val="24"/>
                <w:szCs w:val="24"/>
                <w:lang w:val="ru-RU"/>
              </w:rPr>
            </w:pPr>
            <w:r w:rsidRPr="00396B8D">
              <w:rPr>
                <w:rFonts w:ascii="Times New Roman" w:eastAsia="DengXian" w:hAnsi="Times New Roman" w:cs="Times New Roman"/>
                <w:i/>
                <w:iCs/>
                <w:w w:val="101"/>
                <w:kern w:val="0"/>
                <w:sz w:val="24"/>
                <w:szCs w:val="24"/>
                <w:lang w:val="ru-RU"/>
              </w:rPr>
              <w:t>6,386</w:t>
            </w:r>
          </w:p>
        </w:tc>
      </w:tr>
      <w:tr w:rsidR="008D1607" w:rsidRPr="008D1607" w14:paraId="4A366C4F" w14:textId="3D63D6CB" w:rsidTr="008D1607">
        <w:trPr>
          <w:trHeight w:val="230"/>
          <w:jc w:val="center"/>
        </w:trPr>
        <w:tc>
          <w:tcPr>
            <w:tcW w:w="4954" w:type="dxa"/>
          </w:tcPr>
          <w:p w14:paraId="2B4A7C53"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4.Азот N</w:t>
            </w:r>
            <w:r w:rsidRPr="008D1607">
              <w:rPr>
                <w:rFonts w:ascii="Times New Roman" w:eastAsia="DengXian" w:hAnsi="Times New Roman" w:cs="Times New Roman"/>
                <w:i/>
                <w:iCs/>
                <w:w w:val="101"/>
                <w:kern w:val="0"/>
                <w:sz w:val="24"/>
                <w:szCs w:val="24"/>
                <w:vertAlign w:val="subscript"/>
                <w:lang w:val="ru-RU"/>
              </w:rPr>
              <w:t>2</w:t>
            </w:r>
          </w:p>
        </w:tc>
        <w:tc>
          <w:tcPr>
            <w:tcW w:w="1645" w:type="dxa"/>
          </w:tcPr>
          <w:p w14:paraId="6390437B"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күйе%</w:t>
            </w:r>
          </w:p>
        </w:tc>
        <w:tc>
          <w:tcPr>
            <w:tcW w:w="2120" w:type="dxa"/>
          </w:tcPr>
          <w:p w14:paraId="3079C2E4" w14:textId="77777777" w:rsidR="008D1607" w:rsidRPr="008D1607" w:rsidRDefault="008D1607" w:rsidP="008D1607">
            <w:pPr>
              <w:jc w:val="center"/>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3,326</w:t>
            </w:r>
          </w:p>
        </w:tc>
        <w:tc>
          <w:tcPr>
            <w:tcW w:w="2120" w:type="dxa"/>
          </w:tcPr>
          <w:p w14:paraId="3A340695" w14:textId="10B33BBB" w:rsidR="008D1607" w:rsidRPr="008D1607" w:rsidRDefault="008D1607" w:rsidP="00396B8D">
            <w:pPr>
              <w:jc w:val="center"/>
              <w:rPr>
                <w:rFonts w:ascii="Times New Roman" w:eastAsia="DengXian" w:hAnsi="Times New Roman" w:cs="Times New Roman"/>
                <w:i/>
                <w:iCs/>
                <w:w w:val="101"/>
                <w:kern w:val="0"/>
                <w:sz w:val="24"/>
                <w:szCs w:val="24"/>
                <w:lang w:val="ru-RU"/>
              </w:rPr>
            </w:pPr>
            <w:r w:rsidRPr="00396B8D">
              <w:rPr>
                <w:rFonts w:ascii="Times New Roman" w:eastAsia="DengXian" w:hAnsi="Times New Roman" w:cs="Times New Roman"/>
                <w:i/>
                <w:iCs/>
                <w:w w:val="101"/>
                <w:kern w:val="0"/>
                <w:sz w:val="24"/>
                <w:szCs w:val="24"/>
                <w:lang w:val="ru-RU"/>
              </w:rPr>
              <w:t>2,438</w:t>
            </w:r>
          </w:p>
        </w:tc>
      </w:tr>
      <w:tr w:rsidR="008D1607" w:rsidRPr="008D1607" w14:paraId="7EBA67E5" w14:textId="78ED5DFD" w:rsidTr="008D1607">
        <w:trPr>
          <w:trHeight w:val="224"/>
          <w:jc w:val="center"/>
        </w:trPr>
        <w:tc>
          <w:tcPr>
            <w:tcW w:w="4954" w:type="dxa"/>
          </w:tcPr>
          <w:p w14:paraId="24E5F77B"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5.Көмірқышқыл газы CO</w:t>
            </w:r>
            <w:r w:rsidRPr="008D1607">
              <w:rPr>
                <w:rFonts w:ascii="Times New Roman" w:eastAsia="DengXian" w:hAnsi="Times New Roman" w:cs="Times New Roman"/>
                <w:i/>
                <w:iCs/>
                <w:w w:val="101"/>
                <w:kern w:val="0"/>
                <w:sz w:val="24"/>
                <w:szCs w:val="24"/>
                <w:vertAlign w:val="subscript"/>
                <w:lang w:val="ru-RU"/>
              </w:rPr>
              <w:t>2</w:t>
            </w:r>
          </w:p>
        </w:tc>
        <w:tc>
          <w:tcPr>
            <w:tcW w:w="1645" w:type="dxa"/>
          </w:tcPr>
          <w:p w14:paraId="2553E8ED"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күйе%</w:t>
            </w:r>
          </w:p>
        </w:tc>
        <w:tc>
          <w:tcPr>
            <w:tcW w:w="2120" w:type="dxa"/>
          </w:tcPr>
          <w:p w14:paraId="1F1B8B44" w14:textId="77777777" w:rsidR="008D1607" w:rsidRPr="008D1607" w:rsidRDefault="008D1607" w:rsidP="008D1607">
            <w:pPr>
              <w:jc w:val="center"/>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1,173</w:t>
            </w:r>
          </w:p>
        </w:tc>
        <w:tc>
          <w:tcPr>
            <w:tcW w:w="2120" w:type="dxa"/>
          </w:tcPr>
          <w:p w14:paraId="453BA746" w14:textId="47072EEE" w:rsidR="008D1607" w:rsidRPr="008D1607" w:rsidRDefault="008D1607" w:rsidP="00396B8D">
            <w:pPr>
              <w:jc w:val="center"/>
              <w:rPr>
                <w:rFonts w:ascii="Times New Roman" w:eastAsia="DengXian" w:hAnsi="Times New Roman" w:cs="Times New Roman"/>
                <w:i/>
                <w:iCs/>
                <w:w w:val="101"/>
                <w:kern w:val="0"/>
                <w:sz w:val="24"/>
                <w:szCs w:val="24"/>
                <w:lang w:val="ru-RU"/>
              </w:rPr>
            </w:pPr>
            <w:r w:rsidRPr="00396B8D">
              <w:rPr>
                <w:rFonts w:ascii="Times New Roman" w:eastAsia="DengXian" w:hAnsi="Times New Roman" w:cs="Times New Roman"/>
                <w:i/>
                <w:iCs/>
                <w:w w:val="101"/>
                <w:kern w:val="0"/>
                <w:sz w:val="24"/>
                <w:szCs w:val="24"/>
                <w:lang w:val="ru-RU"/>
              </w:rPr>
              <w:t>1,811</w:t>
            </w:r>
          </w:p>
        </w:tc>
      </w:tr>
      <w:tr w:rsidR="008D1607" w:rsidRPr="008D1607" w14:paraId="71023363" w14:textId="1C8D05B8" w:rsidTr="008D1607">
        <w:trPr>
          <w:trHeight w:val="275"/>
          <w:jc w:val="center"/>
        </w:trPr>
        <w:tc>
          <w:tcPr>
            <w:tcW w:w="4954" w:type="dxa"/>
          </w:tcPr>
          <w:p w14:paraId="5030C53C"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6. Оттегі О</w:t>
            </w:r>
            <w:r w:rsidRPr="008D1607">
              <w:rPr>
                <w:rFonts w:ascii="Times New Roman" w:eastAsia="DengXian" w:hAnsi="Times New Roman" w:cs="Times New Roman"/>
                <w:i/>
                <w:iCs/>
                <w:w w:val="101"/>
                <w:kern w:val="0"/>
                <w:sz w:val="24"/>
                <w:szCs w:val="24"/>
                <w:vertAlign w:val="subscript"/>
                <w:lang w:val="ru-RU"/>
              </w:rPr>
              <w:t>2</w:t>
            </w:r>
          </w:p>
        </w:tc>
        <w:tc>
          <w:tcPr>
            <w:tcW w:w="1645" w:type="dxa"/>
          </w:tcPr>
          <w:p w14:paraId="7A0B712D"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күйе%</w:t>
            </w:r>
          </w:p>
        </w:tc>
        <w:tc>
          <w:tcPr>
            <w:tcW w:w="2120" w:type="dxa"/>
          </w:tcPr>
          <w:p w14:paraId="2401B825" w14:textId="77777777" w:rsidR="008D1607" w:rsidRPr="008D1607" w:rsidRDefault="008D1607" w:rsidP="008D1607">
            <w:pPr>
              <w:jc w:val="center"/>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0,0110</w:t>
            </w:r>
          </w:p>
        </w:tc>
        <w:tc>
          <w:tcPr>
            <w:tcW w:w="2120" w:type="dxa"/>
          </w:tcPr>
          <w:p w14:paraId="69211CC9" w14:textId="79A02A90" w:rsidR="008D1607" w:rsidRPr="008D1607" w:rsidRDefault="008D1607" w:rsidP="00396B8D">
            <w:pPr>
              <w:jc w:val="center"/>
              <w:rPr>
                <w:rFonts w:ascii="Times New Roman" w:eastAsia="DengXian" w:hAnsi="Times New Roman" w:cs="Times New Roman"/>
                <w:i/>
                <w:iCs/>
                <w:w w:val="101"/>
                <w:kern w:val="0"/>
                <w:sz w:val="24"/>
                <w:szCs w:val="24"/>
                <w:lang w:val="ru-RU"/>
              </w:rPr>
            </w:pPr>
            <w:r w:rsidRPr="00396B8D">
              <w:rPr>
                <w:rFonts w:ascii="Times New Roman" w:eastAsia="DengXian" w:hAnsi="Times New Roman" w:cs="Times New Roman"/>
                <w:i/>
                <w:iCs/>
                <w:w w:val="101"/>
                <w:kern w:val="0"/>
                <w:sz w:val="24"/>
                <w:szCs w:val="24"/>
                <w:lang w:val="ru-RU"/>
              </w:rPr>
              <w:t>0,021</w:t>
            </w:r>
          </w:p>
        </w:tc>
      </w:tr>
      <w:tr w:rsidR="008D1607" w:rsidRPr="008D1607" w14:paraId="4870F580" w14:textId="365A4D05" w:rsidTr="008D1607">
        <w:trPr>
          <w:trHeight w:val="268"/>
          <w:jc w:val="center"/>
        </w:trPr>
        <w:tc>
          <w:tcPr>
            <w:tcW w:w="4954" w:type="dxa"/>
          </w:tcPr>
          <w:p w14:paraId="7C7A55E5"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7.Күкіртсутегі H</w:t>
            </w:r>
            <w:r w:rsidRPr="008D1607">
              <w:rPr>
                <w:rFonts w:ascii="Times New Roman" w:eastAsia="DengXian" w:hAnsi="Times New Roman" w:cs="Times New Roman"/>
                <w:i/>
                <w:iCs/>
                <w:w w:val="101"/>
                <w:kern w:val="0"/>
                <w:sz w:val="24"/>
                <w:szCs w:val="24"/>
                <w:vertAlign w:val="subscript"/>
                <w:lang w:val="ru-RU"/>
              </w:rPr>
              <w:t>2</w:t>
            </w:r>
            <w:r w:rsidRPr="008D1607">
              <w:rPr>
                <w:rFonts w:ascii="Times New Roman" w:eastAsia="DengXian" w:hAnsi="Times New Roman" w:cs="Times New Roman"/>
                <w:i/>
                <w:iCs/>
                <w:w w:val="101"/>
                <w:kern w:val="0"/>
                <w:sz w:val="24"/>
                <w:szCs w:val="24"/>
                <w:lang w:val="ru-RU"/>
              </w:rPr>
              <w:t>S (+/- 20%)</w:t>
            </w:r>
          </w:p>
        </w:tc>
        <w:tc>
          <w:tcPr>
            <w:tcW w:w="1645" w:type="dxa"/>
          </w:tcPr>
          <w:p w14:paraId="7C3E38FC"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күйе%</w:t>
            </w:r>
          </w:p>
        </w:tc>
        <w:tc>
          <w:tcPr>
            <w:tcW w:w="2120" w:type="dxa"/>
          </w:tcPr>
          <w:p w14:paraId="7A1D130E" w14:textId="77777777" w:rsidR="008D1607" w:rsidRPr="008D1607" w:rsidRDefault="008D1607" w:rsidP="008D1607">
            <w:pPr>
              <w:jc w:val="center"/>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3,0</w:t>
            </w:r>
          </w:p>
        </w:tc>
        <w:tc>
          <w:tcPr>
            <w:tcW w:w="2120" w:type="dxa"/>
          </w:tcPr>
          <w:p w14:paraId="41499846" w14:textId="108DC8CE" w:rsidR="008D1607" w:rsidRPr="008D1607" w:rsidRDefault="008D1607" w:rsidP="00396B8D">
            <w:pPr>
              <w:jc w:val="center"/>
              <w:rPr>
                <w:rFonts w:ascii="Times New Roman" w:eastAsia="DengXian" w:hAnsi="Times New Roman" w:cs="Times New Roman"/>
                <w:i/>
                <w:iCs/>
                <w:w w:val="101"/>
                <w:kern w:val="0"/>
                <w:sz w:val="24"/>
                <w:szCs w:val="24"/>
                <w:lang w:val="ru-RU"/>
              </w:rPr>
            </w:pPr>
            <w:r w:rsidRPr="00396B8D">
              <w:rPr>
                <w:rFonts w:ascii="Times New Roman" w:eastAsia="DengXian" w:hAnsi="Times New Roman" w:cs="Times New Roman"/>
                <w:i/>
                <w:iCs/>
                <w:w w:val="101"/>
                <w:kern w:val="0"/>
                <w:sz w:val="24"/>
                <w:szCs w:val="24"/>
                <w:lang w:val="ru-RU"/>
              </w:rPr>
              <w:t>4,5</w:t>
            </w:r>
          </w:p>
        </w:tc>
      </w:tr>
      <w:tr w:rsidR="008D1607" w:rsidRPr="008D1607" w14:paraId="22C67C2E" w14:textId="3F639F01" w:rsidTr="008D1607">
        <w:trPr>
          <w:trHeight w:val="271"/>
          <w:jc w:val="center"/>
        </w:trPr>
        <w:tc>
          <w:tcPr>
            <w:tcW w:w="4954" w:type="dxa"/>
          </w:tcPr>
          <w:p w14:paraId="3086FB41"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8.Меркаптан күкірті RSH (+/- 20%)</w:t>
            </w:r>
          </w:p>
        </w:tc>
        <w:tc>
          <w:tcPr>
            <w:tcW w:w="1645" w:type="dxa"/>
          </w:tcPr>
          <w:p w14:paraId="4561B897"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күйе%</w:t>
            </w:r>
          </w:p>
        </w:tc>
        <w:tc>
          <w:tcPr>
            <w:tcW w:w="2120" w:type="dxa"/>
          </w:tcPr>
          <w:p w14:paraId="50F359BD" w14:textId="77777777" w:rsidR="008D1607" w:rsidRPr="008D1607" w:rsidRDefault="008D1607" w:rsidP="008D1607">
            <w:pPr>
              <w:jc w:val="center"/>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0,0509</w:t>
            </w:r>
          </w:p>
        </w:tc>
        <w:tc>
          <w:tcPr>
            <w:tcW w:w="2120" w:type="dxa"/>
          </w:tcPr>
          <w:p w14:paraId="6BD7C094" w14:textId="2A5D4F4B" w:rsidR="008D1607" w:rsidRPr="008D1607" w:rsidRDefault="008D1607" w:rsidP="00396B8D">
            <w:pPr>
              <w:jc w:val="center"/>
              <w:rPr>
                <w:rFonts w:ascii="Times New Roman" w:eastAsia="DengXian" w:hAnsi="Times New Roman" w:cs="Times New Roman"/>
                <w:i/>
                <w:iCs/>
                <w:w w:val="101"/>
                <w:kern w:val="0"/>
                <w:sz w:val="24"/>
                <w:szCs w:val="24"/>
                <w:lang w:val="ru-RU"/>
              </w:rPr>
            </w:pPr>
            <w:r w:rsidRPr="00396B8D">
              <w:rPr>
                <w:rFonts w:ascii="Times New Roman" w:eastAsia="DengXian" w:hAnsi="Times New Roman" w:cs="Times New Roman"/>
                <w:i/>
                <w:iCs/>
                <w:w w:val="101"/>
                <w:kern w:val="0"/>
                <w:sz w:val="24"/>
                <w:szCs w:val="24"/>
                <w:lang w:val="ru-RU"/>
              </w:rPr>
              <w:t>2</w:t>
            </w:r>
          </w:p>
        </w:tc>
      </w:tr>
      <w:tr w:rsidR="008D1607" w:rsidRPr="008D1607" w14:paraId="7BE2CCFF" w14:textId="4F03D817" w:rsidTr="008D1607">
        <w:trPr>
          <w:trHeight w:val="271"/>
          <w:jc w:val="center"/>
        </w:trPr>
        <w:tc>
          <w:tcPr>
            <w:tcW w:w="4954" w:type="dxa"/>
          </w:tcPr>
          <w:p w14:paraId="3396C65B"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kern w:val="0"/>
                <w:sz w:val="24"/>
                <w:szCs w:val="24"/>
              </w:rPr>
              <w:t>9.Көлемдік жану жылуы төмен</w:t>
            </w:r>
          </w:p>
        </w:tc>
        <w:tc>
          <w:tcPr>
            <w:tcW w:w="1645" w:type="dxa"/>
          </w:tcPr>
          <w:p w14:paraId="3A445C23"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kern w:val="0"/>
                <w:sz w:val="24"/>
                <w:szCs w:val="24"/>
                <w:lang w:val="ru-RU"/>
              </w:rPr>
              <w:t>мДж/м3</w:t>
            </w:r>
          </w:p>
        </w:tc>
        <w:tc>
          <w:tcPr>
            <w:tcW w:w="2120" w:type="dxa"/>
          </w:tcPr>
          <w:p w14:paraId="6B8F84B4" w14:textId="77777777" w:rsidR="008D1607" w:rsidRPr="008D1607" w:rsidRDefault="008D1607" w:rsidP="008D1607">
            <w:pPr>
              <w:jc w:val="center"/>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39,36</w:t>
            </w:r>
          </w:p>
        </w:tc>
        <w:tc>
          <w:tcPr>
            <w:tcW w:w="2120" w:type="dxa"/>
          </w:tcPr>
          <w:p w14:paraId="6185BA9A" w14:textId="58B7BC86" w:rsidR="008D1607" w:rsidRPr="008D1607" w:rsidRDefault="008D1607" w:rsidP="00396B8D">
            <w:pPr>
              <w:jc w:val="center"/>
              <w:rPr>
                <w:rFonts w:ascii="Times New Roman" w:eastAsia="DengXian" w:hAnsi="Times New Roman" w:cs="Times New Roman"/>
                <w:i/>
                <w:iCs/>
                <w:w w:val="101"/>
                <w:kern w:val="0"/>
                <w:sz w:val="24"/>
                <w:szCs w:val="24"/>
                <w:lang w:val="ru-RU"/>
              </w:rPr>
            </w:pPr>
            <w:r w:rsidRPr="00396B8D">
              <w:rPr>
                <w:rFonts w:ascii="Times New Roman" w:eastAsia="DengXian" w:hAnsi="Times New Roman" w:cs="Times New Roman"/>
                <w:i/>
                <w:iCs/>
                <w:w w:val="101"/>
                <w:kern w:val="0"/>
                <w:sz w:val="24"/>
                <w:szCs w:val="24"/>
                <w:lang w:val="ru-RU"/>
              </w:rPr>
              <w:t>8912,42</w:t>
            </w:r>
          </w:p>
        </w:tc>
      </w:tr>
      <w:tr w:rsidR="008D1607" w:rsidRPr="008D1607" w14:paraId="7C28E451" w14:textId="62549463" w:rsidTr="008D1607">
        <w:trPr>
          <w:trHeight w:val="213"/>
          <w:jc w:val="center"/>
        </w:trPr>
        <w:tc>
          <w:tcPr>
            <w:tcW w:w="4954" w:type="dxa"/>
          </w:tcPr>
          <w:p w14:paraId="46DF4A26"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kern w:val="0"/>
                <w:sz w:val="24"/>
                <w:szCs w:val="24"/>
              </w:rPr>
              <w:t>10.Газды жеткізу температурасы (+/- 20%)</w:t>
            </w:r>
          </w:p>
        </w:tc>
        <w:tc>
          <w:tcPr>
            <w:tcW w:w="1645" w:type="dxa"/>
          </w:tcPr>
          <w:p w14:paraId="7F2C62DA"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kern w:val="0"/>
                <w:sz w:val="24"/>
                <w:szCs w:val="24"/>
                <w:lang w:val="ru-RU"/>
              </w:rPr>
              <w:t>℃</w:t>
            </w:r>
          </w:p>
        </w:tc>
        <w:tc>
          <w:tcPr>
            <w:tcW w:w="2120" w:type="dxa"/>
          </w:tcPr>
          <w:p w14:paraId="64D9373C" w14:textId="77777777" w:rsidR="008D1607" w:rsidRPr="008D1607" w:rsidRDefault="008D1607" w:rsidP="008D1607">
            <w:pPr>
              <w:jc w:val="both"/>
              <w:rPr>
                <w:rFonts w:ascii="Times New Roman" w:eastAsia="DengXian" w:hAnsi="Times New Roman" w:cs="Times New Roman"/>
                <w:i/>
                <w:iCs/>
                <w:w w:val="101"/>
                <w:kern w:val="0"/>
                <w:sz w:val="24"/>
                <w:szCs w:val="24"/>
                <w:lang w:val="ru-RU"/>
              </w:rPr>
            </w:pPr>
            <w:r w:rsidRPr="008D1607">
              <w:rPr>
                <w:rFonts w:ascii="Times New Roman" w:eastAsia="DengXian" w:hAnsi="Times New Roman" w:cs="Times New Roman"/>
                <w:i/>
                <w:iCs/>
                <w:w w:val="101"/>
                <w:kern w:val="0"/>
                <w:sz w:val="24"/>
                <w:szCs w:val="24"/>
                <w:lang w:val="ru-RU"/>
              </w:rPr>
              <w:t xml:space="preserve">            26</w:t>
            </w:r>
          </w:p>
        </w:tc>
        <w:tc>
          <w:tcPr>
            <w:tcW w:w="2120" w:type="dxa"/>
          </w:tcPr>
          <w:p w14:paraId="61CD9020" w14:textId="1BC83713" w:rsidR="008D1607" w:rsidRPr="008B023B" w:rsidRDefault="008D1607" w:rsidP="00396B8D">
            <w:pPr>
              <w:jc w:val="center"/>
              <w:rPr>
                <w:rFonts w:ascii="Times New Roman" w:eastAsia="DengXian" w:hAnsi="Times New Roman" w:cs="Times New Roman"/>
                <w:i/>
                <w:iCs/>
                <w:w w:val="101"/>
                <w:kern w:val="0"/>
                <w:sz w:val="24"/>
                <w:szCs w:val="24"/>
                <w:lang w:val="ru-RU"/>
              </w:rPr>
            </w:pPr>
            <w:r w:rsidRPr="008B023B">
              <w:rPr>
                <w:rFonts w:ascii="Times New Roman" w:hAnsi="Times New Roman" w:cs="Times New Roman"/>
                <w:i/>
                <w:iCs/>
                <w:w w:val="101"/>
                <w:sz w:val="24"/>
                <w:szCs w:val="24"/>
              </w:rPr>
              <w:t>26</w:t>
            </w:r>
          </w:p>
        </w:tc>
      </w:tr>
    </w:tbl>
    <w:p w14:paraId="4A73D4E8" w14:textId="77777777" w:rsidR="008D1607" w:rsidRDefault="008D1607" w:rsidP="00D62614">
      <w:pPr>
        <w:rPr>
          <w:lang w:val="ru-RU"/>
        </w:rPr>
      </w:pPr>
    </w:p>
    <w:p w14:paraId="71BC9B46" w14:textId="77777777" w:rsidR="008C6EE3" w:rsidRDefault="008C6EE3" w:rsidP="00D62614">
      <w:pPr>
        <w:rPr>
          <w:lang w:val="ru-RU"/>
        </w:rPr>
      </w:pPr>
    </w:p>
    <w:p w14:paraId="5E4E5B9D" w14:textId="77777777" w:rsidR="00196DE7" w:rsidRDefault="00196DE7" w:rsidP="00D62614">
      <w:pPr>
        <w:rPr>
          <w:lang w:val="ru-RU"/>
        </w:rPr>
      </w:pPr>
    </w:p>
    <w:p w14:paraId="290602C7" w14:textId="77777777" w:rsidR="00196DE7" w:rsidRDefault="00196DE7" w:rsidP="00D62614">
      <w:pPr>
        <w:rPr>
          <w:lang w:val="ru-RU"/>
        </w:rPr>
      </w:pPr>
    </w:p>
    <w:p w14:paraId="7234F90E" w14:textId="77777777" w:rsidR="00196DE7" w:rsidRDefault="00196DE7" w:rsidP="00D62614">
      <w:pPr>
        <w:rPr>
          <w:lang w:val="ru-RU"/>
        </w:rPr>
      </w:pPr>
    </w:p>
    <w:p w14:paraId="3AD648B8" w14:textId="77777777" w:rsidR="00196DE7" w:rsidRDefault="00196DE7" w:rsidP="00D62614">
      <w:pPr>
        <w:rPr>
          <w:lang w:val="ru-RU"/>
        </w:rPr>
      </w:pPr>
    </w:p>
    <w:p w14:paraId="13AFACFE" w14:textId="77777777" w:rsidR="00196DE7" w:rsidRDefault="00196DE7" w:rsidP="00D62614">
      <w:pPr>
        <w:rPr>
          <w:lang w:val="ru-RU"/>
        </w:rPr>
      </w:pPr>
    </w:p>
    <w:p w14:paraId="0475CC63" w14:textId="77777777" w:rsidR="00196DE7" w:rsidRDefault="00196DE7" w:rsidP="00D62614">
      <w:pPr>
        <w:rPr>
          <w:lang w:val="ru-RU"/>
        </w:rPr>
      </w:pPr>
    </w:p>
    <w:p w14:paraId="35180289" w14:textId="77777777" w:rsidR="00196DE7" w:rsidRDefault="00196DE7" w:rsidP="00D62614">
      <w:pPr>
        <w:rPr>
          <w:lang w:val="ru-RU"/>
        </w:rPr>
      </w:pPr>
    </w:p>
    <w:p w14:paraId="51B90472" w14:textId="77777777" w:rsidR="00196DE7" w:rsidRDefault="00196DE7" w:rsidP="00D62614">
      <w:pPr>
        <w:rPr>
          <w:lang w:val="ru-RU"/>
        </w:rPr>
      </w:pPr>
    </w:p>
    <w:p w14:paraId="27EFE086" w14:textId="77777777" w:rsidR="00196DE7" w:rsidRDefault="00196DE7" w:rsidP="00D62614">
      <w:pPr>
        <w:rPr>
          <w:lang w:val="ru-RU"/>
        </w:rPr>
      </w:pPr>
    </w:p>
    <w:p w14:paraId="6AF46F13" w14:textId="77777777" w:rsidR="00196DE7" w:rsidRDefault="00196DE7" w:rsidP="00D62614">
      <w:pPr>
        <w:rPr>
          <w:lang w:val="ru-RU"/>
        </w:rPr>
      </w:pPr>
    </w:p>
    <w:p w14:paraId="09E9E4F1" w14:textId="77777777" w:rsidR="00196DE7" w:rsidRDefault="00196DE7" w:rsidP="00D62614">
      <w:pPr>
        <w:rPr>
          <w:lang w:val="ru-RU"/>
        </w:rPr>
      </w:pPr>
    </w:p>
    <w:p w14:paraId="6D9D27B6" w14:textId="77777777" w:rsidR="00196DE7" w:rsidRDefault="00196DE7" w:rsidP="00D62614">
      <w:pPr>
        <w:rPr>
          <w:lang w:val="ru-RU"/>
        </w:rPr>
      </w:pPr>
    </w:p>
    <w:p w14:paraId="72A7BAA5" w14:textId="77777777" w:rsidR="00F06C80" w:rsidRDefault="00F06C80" w:rsidP="00D62614">
      <w:pPr>
        <w:rPr>
          <w:lang w:val="ru-RU"/>
        </w:rPr>
      </w:pPr>
    </w:p>
    <w:p w14:paraId="2EC55774" w14:textId="77777777" w:rsidR="00F06C80" w:rsidRDefault="00F06C80" w:rsidP="00D62614">
      <w:pPr>
        <w:rPr>
          <w:lang w:val="ru-RU"/>
        </w:rPr>
      </w:pPr>
    </w:p>
    <w:p w14:paraId="1E1CF8DA" w14:textId="77777777" w:rsidR="00196DE7" w:rsidRDefault="00196DE7" w:rsidP="00D62614">
      <w:pPr>
        <w:rPr>
          <w:lang w:val="ru-RU"/>
        </w:rPr>
      </w:pPr>
    </w:p>
    <w:p w14:paraId="70AFFCFF" w14:textId="2C92EFBD" w:rsidR="00196DE7" w:rsidRPr="00F03D82" w:rsidRDefault="00196DE7" w:rsidP="00196DE7">
      <w:pPr>
        <w:pStyle w:val="a6"/>
        <w:ind w:left="540"/>
        <w:rPr>
          <w:u w:val="single"/>
          <w:lang w:val="ru-RU"/>
        </w:rPr>
      </w:pPr>
      <w:r w:rsidRPr="00554D09">
        <w:rPr>
          <w:rFonts w:ascii="Times New Roman" w:eastAsia="TimesNewRomanPSMT" w:hAnsi="Times New Roman" w:cs="Times New Roman"/>
          <w:sz w:val="24"/>
          <w:szCs w:val="24"/>
          <w:u w:val="single"/>
          <w:lang w:val="kk-KZ"/>
        </w:rPr>
        <w:lastRenderedPageBreak/>
        <w:t>№2 Қосымша "Газ конденсатының құрамдас бөлігі"</w:t>
      </w:r>
    </w:p>
    <w:p w14:paraId="40B51798" w14:textId="77777777" w:rsidR="00E53428" w:rsidRDefault="00E53428" w:rsidP="00D62614">
      <w:pPr>
        <w:rPr>
          <w:lang w:val="ru-RU"/>
        </w:rPr>
      </w:pPr>
    </w:p>
    <w:bookmarkEnd w:id="9"/>
    <w:p w14:paraId="07797C1B" w14:textId="77777777" w:rsidR="00196DE7" w:rsidRDefault="00196DE7" w:rsidP="00D62614">
      <w:pPr>
        <w:rPr>
          <w:lang w:val="ru-RU"/>
        </w:rPr>
      </w:pPr>
    </w:p>
    <w:tbl>
      <w:tblPr>
        <w:tblW w:w="10041" w:type="dxa"/>
        <w:tblLook w:val="04A0" w:firstRow="1" w:lastRow="0" w:firstColumn="1" w:lastColumn="0" w:noHBand="0" w:noVBand="1"/>
      </w:tblPr>
      <w:tblGrid>
        <w:gridCol w:w="1824"/>
        <w:gridCol w:w="920"/>
        <w:gridCol w:w="1619"/>
        <w:gridCol w:w="1568"/>
        <w:gridCol w:w="1603"/>
        <w:gridCol w:w="1244"/>
        <w:gridCol w:w="1364"/>
      </w:tblGrid>
      <w:tr w:rsidR="009E6A1F" w:rsidRPr="009E6A1F" w14:paraId="2057DF35" w14:textId="77777777" w:rsidTr="00785240">
        <w:trPr>
          <w:trHeight w:val="301"/>
        </w:trPr>
        <w:tc>
          <w:tcPr>
            <w:tcW w:w="10041" w:type="dxa"/>
            <w:gridSpan w:val="7"/>
            <w:tcBorders>
              <w:top w:val="single" w:sz="4" w:space="0" w:color="auto"/>
              <w:left w:val="single" w:sz="4" w:space="0" w:color="auto"/>
              <w:bottom w:val="single" w:sz="4" w:space="0" w:color="auto"/>
              <w:right w:val="single" w:sz="4" w:space="0" w:color="auto"/>
            </w:tcBorders>
            <w:noWrap/>
            <w:vAlign w:val="bottom"/>
            <w:hideMark/>
          </w:tcPr>
          <w:p w14:paraId="01FB4A23" w14:textId="77777777" w:rsidR="009E6A1F" w:rsidRPr="009E6A1F" w:rsidRDefault="009E6A1F" w:rsidP="00785240">
            <w:pPr>
              <w:jc w:val="center"/>
              <w:rPr>
                <w:rFonts w:ascii="Times New Roman" w:eastAsia="TimesNewRomanPSMT" w:hAnsi="Times New Roman" w:cs="Times New Roman"/>
                <w:b/>
                <w:bCs/>
                <w:sz w:val="24"/>
                <w:szCs w:val="24"/>
                <w:u w:val="single"/>
                <w:lang w:val="kk-KZ"/>
              </w:rPr>
            </w:pPr>
            <w:r w:rsidRPr="009E6A1F">
              <w:rPr>
                <w:rFonts w:ascii="Times New Roman" w:eastAsia="TimesNewRomanPSMT" w:hAnsi="Times New Roman" w:cs="Times New Roman"/>
                <w:b/>
                <w:bCs/>
                <w:sz w:val="24"/>
                <w:szCs w:val="24"/>
                <w:u w:val="single"/>
                <w:lang w:val="kk-KZ"/>
              </w:rPr>
              <w:t>СЕПАРАТОР СҰЙЫҚТЫҒЫНЫҢ КОМПОНЕНТТІК ҚҰРАМЫ</w:t>
            </w:r>
          </w:p>
        </w:tc>
      </w:tr>
      <w:tr w:rsidR="009E6A1F" w:rsidRPr="009E6A1F" w14:paraId="0009FBDE" w14:textId="77777777" w:rsidTr="00785240">
        <w:trPr>
          <w:trHeight w:val="301"/>
        </w:trPr>
        <w:tc>
          <w:tcPr>
            <w:tcW w:w="264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61ABA7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Компонент</w:t>
            </w:r>
          </w:p>
        </w:tc>
        <w:tc>
          <w:tcPr>
            <w:tcW w:w="1619" w:type="dxa"/>
            <w:tcBorders>
              <w:top w:val="nil"/>
              <w:left w:val="nil"/>
              <w:bottom w:val="single" w:sz="4" w:space="0" w:color="auto"/>
              <w:right w:val="single" w:sz="4" w:space="0" w:color="auto"/>
            </w:tcBorders>
            <w:noWrap/>
            <w:vAlign w:val="bottom"/>
            <w:hideMark/>
          </w:tcPr>
          <w:p w14:paraId="2A703947"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Бөлінген газ</w:t>
            </w:r>
          </w:p>
        </w:tc>
        <w:tc>
          <w:tcPr>
            <w:tcW w:w="3171" w:type="dxa"/>
            <w:gridSpan w:val="2"/>
            <w:tcBorders>
              <w:top w:val="single" w:sz="4" w:space="0" w:color="auto"/>
              <w:left w:val="nil"/>
              <w:bottom w:val="single" w:sz="4" w:space="0" w:color="auto"/>
              <w:right w:val="single" w:sz="4" w:space="0" w:color="auto"/>
            </w:tcBorders>
            <w:noWrap/>
            <w:vAlign w:val="bottom"/>
            <w:hideMark/>
          </w:tcPr>
          <w:p w14:paraId="2E522EA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Тұрақтандырылған конденсат</w:t>
            </w:r>
          </w:p>
        </w:tc>
        <w:tc>
          <w:tcPr>
            <w:tcW w:w="2608" w:type="dxa"/>
            <w:gridSpan w:val="2"/>
            <w:tcBorders>
              <w:top w:val="single" w:sz="4" w:space="0" w:color="auto"/>
              <w:left w:val="nil"/>
              <w:bottom w:val="single" w:sz="4" w:space="0" w:color="auto"/>
              <w:right w:val="single" w:sz="4" w:space="0" w:color="auto"/>
            </w:tcBorders>
            <w:noWrap/>
            <w:vAlign w:val="bottom"/>
            <w:hideMark/>
          </w:tcPr>
          <w:p w14:paraId="21D4E96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Сепараторлық сұйықтық</w:t>
            </w:r>
          </w:p>
        </w:tc>
      </w:tr>
      <w:tr w:rsidR="009E6A1F" w:rsidRPr="009E6A1F" w14:paraId="440CC7EF" w14:textId="77777777" w:rsidTr="00785240">
        <w:trPr>
          <w:trHeight w:val="301"/>
        </w:trPr>
        <w:tc>
          <w:tcPr>
            <w:tcW w:w="2642" w:type="dxa"/>
            <w:gridSpan w:val="2"/>
            <w:vMerge/>
            <w:tcBorders>
              <w:top w:val="single" w:sz="4" w:space="0" w:color="auto"/>
              <w:left w:val="single" w:sz="4" w:space="0" w:color="auto"/>
              <w:bottom w:val="single" w:sz="4" w:space="0" w:color="auto"/>
              <w:right w:val="single" w:sz="4" w:space="0" w:color="auto"/>
            </w:tcBorders>
            <w:vAlign w:val="center"/>
            <w:hideMark/>
          </w:tcPr>
          <w:p w14:paraId="1A102E05"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1619" w:type="dxa"/>
            <w:tcBorders>
              <w:top w:val="nil"/>
              <w:left w:val="nil"/>
              <w:bottom w:val="single" w:sz="4" w:space="0" w:color="auto"/>
              <w:right w:val="single" w:sz="4" w:space="0" w:color="auto"/>
            </w:tcBorders>
            <w:noWrap/>
            <w:vAlign w:val="center"/>
            <w:hideMark/>
          </w:tcPr>
          <w:p w14:paraId="79C23C6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күйе %</w:t>
            </w:r>
          </w:p>
        </w:tc>
        <w:tc>
          <w:tcPr>
            <w:tcW w:w="1568" w:type="dxa"/>
            <w:tcBorders>
              <w:top w:val="nil"/>
              <w:left w:val="nil"/>
              <w:bottom w:val="single" w:sz="4" w:space="0" w:color="auto"/>
              <w:right w:val="single" w:sz="4" w:space="0" w:color="auto"/>
            </w:tcBorders>
            <w:noWrap/>
            <w:vAlign w:val="center"/>
            <w:hideMark/>
          </w:tcPr>
          <w:p w14:paraId="2B94009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күйе %</w:t>
            </w:r>
          </w:p>
        </w:tc>
        <w:tc>
          <w:tcPr>
            <w:tcW w:w="1602" w:type="dxa"/>
            <w:tcBorders>
              <w:top w:val="nil"/>
              <w:left w:val="nil"/>
              <w:bottom w:val="single" w:sz="4" w:space="0" w:color="auto"/>
              <w:right w:val="single" w:sz="4" w:space="0" w:color="auto"/>
            </w:tcBorders>
            <w:noWrap/>
            <w:vAlign w:val="center"/>
            <w:hideMark/>
          </w:tcPr>
          <w:p w14:paraId="67E7B27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салмақ %</w:t>
            </w:r>
          </w:p>
        </w:tc>
        <w:tc>
          <w:tcPr>
            <w:tcW w:w="1244" w:type="dxa"/>
            <w:tcBorders>
              <w:top w:val="nil"/>
              <w:left w:val="nil"/>
              <w:bottom w:val="single" w:sz="4" w:space="0" w:color="auto"/>
              <w:right w:val="single" w:sz="4" w:space="0" w:color="auto"/>
            </w:tcBorders>
            <w:noWrap/>
            <w:vAlign w:val="center"/>
            <w:hideMark/>
          </w:tcPr>
          <w:p w14:paraId="3EB5701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күйе %</w:t>
            </w:r>
          </w:p>
        </w:tc>
        <w:tc>
          <w:tcPr>
            <w:tcW w:w="1363" w:type="dxa"/>
            <w:tcBorders>
              <w:top w:val="nil"/>
              <w:left w:val="nil"/>
              <w:bottom w:val="single" w:sz="4" w:space="0" w:color="auto"/>
              <w:right w:val="single" w:sz="4" w:space="0" w:color="auto"/>
            </w:tcBorders>
            <w:noWrap/>
            <w:vAlign w:val="center"/>
            <w:hideMark/>
          </w:tcPr>
          <w:p w14:paraId="519B0B4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салмақ %</w:t>
            </w:r>
          </w:p>
        </w:tc>
      </w:tr>
      <w:tr w:rsidR="009E6A1F" w:rsidRPr="009E6A1F" w14:paraId="5A11F933"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395F028D"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Азот</w:t>
            </w:r>
          </w:p>
        </w:tc>
        <w:tc>
          <w:tcPr>
            <w:tcW w:w="818" w:type="dxa"/>
            <w:tcBorders>
              <w:top w:val="nil"/>
              <w:left w:val="nil"/>
              <w:bottom w:val="single" w:sz="4" w:space="0" w:color="auto"/>
              <w:right w:val="single" w:sz="4" w:space="0" w:color="auto"/>
            </w:tcBorders>
            <w:vAlign w:val="center"/>
            <w:hideMark/>
          </w:tcPr>
          <w:p w14:paraId="0CF1B63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N₂</w:t>
            </w:r>
          </w:p>
        </w:tc>
        <w:tc>
          <w:tcPr>
            <w:tcW w:w="1619" w:type="dxa"/>
            <w:tcBorders>
              <w:top w:val="nil"/>
              <w:left w:val="nil"/>
              <w:bottom w:val="single" w:sz="4" w:space="0" w:color="auto"/>
              <w:right w:val="single" w:sz="4" w:space="0" w:color="auto"/>
            </w:tcBorders>
            <w:vAlign w:val="center"/>
            <w:hideMark/>
          </w:tcPr>
          <w:p w14:paraId="2FE7168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1.387</w:t>
            </w:r>
          </w:p>
        </w:tc>
        <w:tc>
          <w:tcPr>
            <w:tcW w:w="1568" w:type="dxa"/>
            <w:tcBorders>
              <w:top w:val="nil"/>
              <w:left w:val="nil"/>
              <w:bottom w:val="single" w:sz="4" w:space="0" w:color="auto"/>
              <w:right w:val="single" w:sz="4" w:space="0" w:color="auto"/>
            </w:tcBorders>
            <w:vAlign w:val="center"/>
            <w:hideMark/>
          </w:tcPr>
          <w:p w14:paraId="4F58BAC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602" w:type="dxa"/>
            <w:tcBorders>
              <w:top w:val="nil"/>
              <w:left w:val="nil"/>
              <w:bottom w:val="single" w:sz="4" w:space="0" w:color="auto"/>
              <w:right w:val="single" w:sz="4" w:space="0" w:color="auto"/>
            </w:tcBorders>
            <w:vAlign w:val="center"/>
            <w:hideMark/>
          </w:tcPr>
          <w:p w14:paraId="1A02F7F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244" w:type="dxa"/>
            <w:tcBorders>
              <w:top w:val="nil"/>
              <w:left w:val="nil"/>
              <w:bottom w:val="single" w:sz="4" w:space="0" w:color="auto"/>
              <w:right w:val="single" w:sz="4" w:space="0" w:color="auto"/>
            </w:tcBorders>
            <w:vAlign w:val="center"/>
            <w:hideMark/>
          </w:tcPr>
          <w:p w14:paraId="7EEF2F4B"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0.113</w:t>
            </w:r>
          </w:p>
        </w:tc>
        <w:tc>
          <w:tcPr>
            <w:tcW w:w="1363" w:type="dxa"/>
            <w:tcBorders>
              <w:top w:val="nil"/>
              <w:left w:val="nil"/>
              <w:bottom w:val="single" w:sz="4" w:space="0" w:color="auto"/>
              <w:right w:val="single" w:sz="4" w:space="0" w:color="auto"/>
            </w:tcBorders>
            <w:vAlign w:val="center"/>
            <w:hideMark/>
          </w:tcPr>
          <w:p w14:paraId="38F6406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0.026</w:t>
            </w:r>
          </w:p>
        </w:tc>
      </w:tr>
      <w:tr w:rsidR="009E6A1F" w:rsidRPr="009E6A1F" w14:paraId="0B5F1FE0"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7E91F96F"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Көмірқышқыл газы</w:t>
            </w:r>
          </w:p>
        </w:tc>
        <w:tc>
          <w:tcPr>
            <w:tcW w:w="818" w:type="dxa"/>
            <w:tcBorders>
              <w:top w:val="nil"/>
              <w:left w:val="nil"/>
              <w:bottom w:val="single" w:sz="4" w:space="0" w:color="auto"/>
              <w:right w:val="single" w:sz="4" w:space="0" w:color="auto"/>
            </w:tcBorders>
            <w:vAlign w:val="center"/>
            <w:hideMark/>
          </w:tcPr>
          <w:p w14:paraId="411B0458"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CO₂</w:t>
            </w:r>
          </w:p>
        </w:tc>
        <w:tc>
          <w:tcPr>
            <w:tcW w:w="1619" w:type="dxa"/>
            <w:tcBorders>
              <w:top w:val="nil"/>
              <w:left w:val="nil"/>
              <w:bottom w:val="single" w:sz="4" w:space="0" w:color="auto"/>
              <w:right w:val="single" w:sz="4" w:space="0" w:color="auto"/>
            </w:tcBorders>
            <w:vAlign w:val="center"/>
            <w:hideMark/>
          </w:tcPr>
          <w:p w14:paraId="448288E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1.299</w:t>
            </w:r>
          </w:p>
        </w:tc>
        <w:tc>
          <w:tcPr>
            <w:tcW w:w="1568" w:type="dxa"/>
            <w:tcBorders>
              <w:top w:val="nil"/>
              <w:left w:val="nil"/>
              <w:bottom w:val="single" w:sz="4" w:space="0" w:color="auto"/>
              <w:right w:val="single" w:sz="4" w:space="0" w:color="auto"/>
            </w:tcBorders>
            <w:vAlign w:val="center"/>
            <w:hideMark/>
          </w:tcPr>
          <w:p w14:paraId="5ECAACBB"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602" w:type="dxa"/>
            <w:tcBorders>
              <w:top w:val="nil"/>
              <w:left w:val="nil"/>
              <w:bottom w:val="single" w:sz="4" w:space="0" w:color="auto"/>
              <w:right w:val="single" w:sz="4" w:space="0" w:color="auto"/>
            </w:tcBorders>
            <w:vAlign w:val="center"/>
            <w:hideMark/>
          </w:tcPr>
          <w:p w14:paraId="20515F3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244" w:type="dxa"/>
            <w:tcBorders>
              <w:top w:val="nil"/>
              <w:left w:val="nil"/>
              <w:bottom w:val="single" w:sz="4" w:space="0" w:color="auto"/>
              <w:right w:val="single" w:sz="4" w:space="0" w:color="auto"/>
            </w:tcBorders>
            <w:vAlign w:val="center"/>
            <w:hideMark/>
          </w:tcPr>
          <w:p w14:paraId="6CBEC6A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0.106</w:t>
            </w:r>
          </w:p>
        </w:tc>
        <w:tc>
          <w:tcPr>
            <w:tcW w:w="1363" w:type="dxa"/>
            <w:tcBorders>
              <w:top w:val="nil"/>
              <w:left w:val="nil"/>
              <w:bottom w:val="single" w:sz="4" w:space="0" w:color="auto"/>
              <w:right w:val="single" w:sz="4" w:space="0" w:color="auto"/>
            </w:tcBorders>
            <w:vAlign w:val="center"/>
            <w:hideMark/>
          </w:tcPr>
          <w:p w14:paraId="6DD7D04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0.038</w:t>
            </w:r>
          </w:p>
        </w:tc>
      </w:tr>
      <w:tr w:rsidR="009E6A1F" w:rsidRPr="009E6A1F" w14:paraId="663ED806"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5B567844"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Күкіртсутегі</w:t>
            </w:r>
          </w:p>
        </w:tc>
        <w:tc>
          <w:tcPr>
            <w:tcW w:w="818" w:type="dxa"/>
            <w:tcBorders>
              <w:top w:val="nil"/>
              <w:left w:val="nil"/>
              <w:bottom w:val="single" w:sz="4" w:space="0" w:color="auto"/>
              <w:right w:val="single" w:sz="4" w:space="0" w:color="auto"/>
            </w:tcBorders>
            <w:vAlign w:val="center"/>
            <w:hideMark/>
          </w:tcPr>
          <w:p w14:paraId="1F50A2C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H₂S</w:t>
            </w:r>
          </w:p>
        </w:tc>
        <w:tc>
          <w:tcPr>
            <w:tcW w:w="1619" w:type="dxa"/>
            <w:tcBorders>
              <w:top w:val="nil"/>
              <w:left w:val="nil"/>
              <w:bottom w:val="single" w:sz="4" w:space="0" w:color="auto"/>
              <w:right w:val="single" w:sz="4" w:space="0" w:color="auto"/>
            </w:tcBorders>
            <w:vAlign w:val="center"/>
            <w:hideMark/>
          </w:tcPr>
          <w:p w14:paraId="73811FC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7.733</w:t>
            </w:r>
          </w:p>
        </w:tc>
        <w:tc>
          <w:tcPr>
            <w:tcW w:w="1568" w:type="dxa"/>
            <w:tcBorders>
              <w:top w:val="nil"/>
              <w:left w:val="nil"/>
              <w:bottom w:val="single" w:sz="4" w:space="0" w:color="auto"/>
              <w:right w:val="single" w:sz="4" w:space="0" w:color="auto"/>
            </w:tcBorders>
            <w:vAlign w:val="center"/>
            <w:hideMark/>
          </w:tcPr>
          <w:p w14:paraId="3BAD08A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602" w:type="dxa"/>
            <w:tcBorders>
              <w:top w:val="nil"/>
              <w:left w:val="nil"/>
              <w:bottom w:val="single" w:sz="4" w:space="0" w:color="auto"/>
              <w:right w:val="single" w:sz="4" w:space="0" w:color="auto"/>
            </w:tcBorders>
            <w:vAlign w:val="center"/>
            <w:hideMark/>
          </w:tcPr>
          <w:p w14:paraId="7832F0E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244" w:type="dxa"/>
            <w:tcBorders>
              <w:top w:val="nil"/>
              <w:left w:val="nil"/>
              <w:bottom w:val="single" w:sz="4" w:space="0" w:color="auto"/>
              <w:right w:val="single" w:sz="4" w:space="0" w:color="auto"/>
            </w:tcBorders>
            <w:vAlign w:val="center"/>
            <w:hideMark/>
          </w:tcPr>
          <w:p w14:paraId="5551754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0.630</w:t>
            </w:r>
          </w:p>
        </w:tc>
        <w:tc>
          <w:tcPr>
            <w:tcW w:w="1363" w:type="dxa"/>
            <w:tcBorders>
              <w:top w:val="nil"/>
              <w:left w:val="nil"/>
              <w:bottom w:val="single" w:sz="4" w:space="0" w:color="auto"/>
              <w:right w:val="single" w:sz="4" w:space="0" w:color="auto"/>
            </w:tcBorders>
            <w:vAlign w:val="center"/>
            <w:hideMark/>
          </w:tcPr>
          <w:p w14:paraId="310D4C8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0.177</w:t>
            </w:r>
          </w:p>
        </w:tc>
      </w:tr>
      <w:tr w:rsidR="009E6A1F" w:rsidRPr="009E6A1F" w14:paraId="020B8835"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13F2425D"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Метан</w:t>
            </w:r>
          </w:p>
        </w:tc>
        <w:tc>
          <w:tcPr>
            <w:tcW w:w="818" w:type="dxa"/>
            <w:tcBorders>
              <w:top w:val="nil"/>
              <w:left w:val="nil"/>
              <w:bottom w:val="single" w:sz="4" w:space="0" w:color="auto"/>
              <w:right w:val="single" w:sz="4" w:space="0" w:color="auto"/>
            </w:tcBorders>
            <w:vAlign w:val="center"/>
            <w:hideMark/>
          </w:tcPr>
          <w:p w14:paraId="4FE897A4"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w:t>
            </w:r>
          </w:p>
        </w:tc>
        <w:tc>
          <w:tcPr>
            <w:tcW w:w="1619" w:type="dxa"/>
            <w:tcBorders>
              <w:top w:val="nil"/>
              <w:left w:val="nil"/>
              <w:bottom w:val="single" w:sz="4" w:space="0" w:color="auto"/>
              <w:right w:val="single" w:sz="4" w:space="0" w:color="auto"/>
            </w:tcBorders>
            <w:vAlign w:val="center"/>
            <w:hideMark/>
          </w:tcPr>
          <w:p w14:paraId="290E4EB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49.518</w:t>
            </w:r>
          </w:p>
        </w:tc>
        <w:tc>
          <w:tcPr>
            <w:tcW w:w="1568" w:type="dxa"/>
            <w:tcBorders>
              <w:top w:val="nil"/>
              <w:left w:val="nil"/>
              <w:bottom w:val="single" w:sz="4" w:space="0" w:color="auto"/>
              <w:right w:val="single" w:sz="4" w:space="0" w:color="auto"/>
            </w:tcBorders>
            <w:vAlign w:val="center"/>
            <w:hideMark/>
          </w:tcPr>
          <w:p w14:paraId="24EE77A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602" w:type="dxa"/>
            <w:tcBorders>
              <w:top w:val="nil"/>
              <w:left w:val="nil"/>
              <w:bottom w:val="single" w:sz="4" w:space="0" w:color="auto"/>
              <w:right w:val="single" w:sz="4" w:space="0" w:color="auto"/>
            </w:tcBorders>
            <w:vAlign w:val="center"/>
            <w:hideMark/>
          </w:tcPr>
          <w:p w14:paraId="6B7226B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244" w:type="dxa"/>
            <w:tcBorders>
              <w:top w:val="nil"/>
              <w:left w:val="nil"/>
              <w:bottom w:val="single" w:sz="4" w:space="0" w:color="auto"/>
              <w:right w:val="single" w:sz="4" w:space="0" w:color="auto"/>
            </w:tcBorders>
            <w:vAlign w:val="center"/>
            <w:hideMark/>
          </w:tcPr>
          <w:p w14:paraId="15438EB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4.031</w:t>
            </w:r>
          </w:p>
        </w:tc>
        <w:tc>
          <w:tcPr>
            <w:tcW w:w="1363" w:type="dxa"/>
            <w:tcBorders>
              <w:top w:val="nil"/>
              <w:left w:val="nil"/>
              <w:bottom w:val="single" w:sz="4" w:space="0" w:color="auto"/>
              <w:right w:val="single" w:sz="4" w:space="0" w:color="auto"/>
            </w:tcBorders>
            <w:vAlign w:val="center"/>
            <w:hideMark/>
          </w:tcPr>
          <w:p w14:paraId="5BC7260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0.533</w:t>
            </w:r>
          </w:p>
        </w:tc>
      </w:tr>
      <w:tr w:rsidR="009E6A1F" w:rsidRPr="009E6A1F" w14:paraId="32D71901"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0F7517AC"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Этан</w:t>
            </w:r>
          </w:p>
        </w:tc>
        <w:tc>
          <w:tcPr>
            <w:tcW w:w="818" w:type="dxa"/>
            <w:tcBorders>
              <w:top w:val="nil"/>
              <w:left w:val="nil"/>
              <w:bottom w:val="single" w:sz="4" w:space="0" w:color="auto"/>
              <w:right w:val="single" w:sz="4" w:space="0" w:color="auto"/>
            </w:tcBorders>
            <w:vAlign w:val="center"/>
            <w:hideMark/>
          </w:tcPr>
          <w:p w14:paraId="1A19E0BB"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w:t>
            </w:r>
          </w:p>
        </w:tc>
        <w:tc>
          <w:tcPr>
            <w:tcW w:w="1619" w:type="dxa"/>
            <w:tcBorders>
              <w:top w:val="nil"/>
              <w:left w:val="nil"/>
              <w:bottom w:val="single" w:sz="4" w:space="0" w:color="auto"/>
              <w:right w:val="single" w:sz="4" w:space="0" w:color="auto"/>
            </w:tcBorders>
            <w:vAlign w:val="center"/>
            <w:hideMark/>
          </w:tcPr>
          <w:p w14:paraId="6DCF15B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13.929</w:t>
            </w:r>
          </w:p>
        </w:tc>
        <w:tc>
          <w:tcPr>
            <w:tcW w:w="1568" w:type="dxa"/>
            <w:tcBorders>
              <w:top w:val="nil"/>
              <w:left w:val="nil"/>
              <w:bottom w:val="single" w:sz="4" w:space="0" w:color="auto"/>
              <w:right w:val="single" w:sz="4" w:space="0" w:color="auto"/>
            </w:tcBorders>
            <w:vAlign w:val="center"/>
            <w:hideMark/>
          </w:tcPr>
          <w:p w14:paraId="3C81C92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602" w:type="dxa"/>
            <w:tcBorders>
              <w:top w:val="nil"/>
              <w:left w:val="nil"/>
              <w:bottom w:val="single" w:sz="4" w:space="0" w:color="auto"/>
              <w:right w:val="single" w:sz="4" w:space="0" w:color="auto"/>
            </w:tcBorders>
            <w:vAlign w:val="center"/>
            <w:hideMark/>
          </w:tcPr>
          <w:p w14:paraId="5A0EC0B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244" w:type="dxa"/>
            <w:tcBorders>
              <w:top w:val="nil"/>
              <w:left w:val="nil"/>
              <w:bottom w:val="single" w:sz="4" w:space="0" w:color="auto"/>
              <w:right w:val="single" w:sz="4" w:space="0" w:color="auto"/>
            </w:tcBorders>
            <w:vAlign w:val="center"/>
            <w:hideMark/>
          </w:tcPr>
          <w:p w14:paraId="0305489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1.134</w:t>
            </w:r>
          </w:p>
        </w:tc>
        <w:tc>
          <w:tcPr>
            <w:tcW w:w="1363" w:type="dxa"/>
            <w:tcBorders>
              <w:top w:val="nil"/>
              <w:left w:val="nil"/>
              <w:bottom w:val="single" w:sz="4" w:space="0" w:color="auto"/>
              <w:right w:val="single" w:sz="4" w:space="0" w:color="auto"/>
            </w:tcBorders>
            <w:vAlign w:val="center"/>
            <w:hideMark/>
          </w:tcPr>
          <w:p w14:paraId="7CBE7D3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0.281</w:t>
            </w:r>
          </w:p>
        </w:tc>
      </w:tr>
      <w:tr w:rsidR="009E6A1F" w:rsidRPr="009E6A1F" w14:paraId="28A4DBA9"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00E6FA62"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Пропан</w:t>
            </w:r>
          </w:p>
        </w:tc>
        <w:tc>
          <w:tcPr>
            <w:tcW w:w="818" w:type="dxa"/>
            <w:tcBorders>
              <w:top w:val="nil"/>
              <w:left w:val="nil"/>
              <w:bottom w:val="single" w:sz="4" w:space="0" w:color="auto"/>
              <w:right w:val="single" w:sz="4" w:space="0" w:color="auto"/>
            </w:tcBorders>
            <w:vAlign w:val="center"/>
            <w:hideMark/>
          </w:tcPr>
          <w:p w14:paraId="38202BD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C3</w:t>
            </w:r>
          </w:p>
        </w:tc>
        <w:tc>
          <w:tcPr>
            <w:tcW w:w="1619" w:type="dxa"/>
            <w:tcBorders>
              <w:top w:val="nil"/>
              <w:left w:val="nil"/>
              <w:bottom w:val="single" w:sz="4" w:space="0" w:color="auto"/>
              <w:right w:val="single" w:sz="4" w:space="0" w:color="auto"/>
            </w:tcBorders>
            <w:vAlign w:val="center"/>
            <w:hideMark/>
          </w:tcPr>
          <w:p w14:paraId="453F81D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13.554</w:t>
            </w:r>
          </w:p>
        </w:tc>
        <w:tc>
          <w:tcPr>
            <w:tcW w:w="1568" w:type="dxa"/>
            <w:tcBorders>
              <w:top w:val="nil"/>
              <w:left w:val="nil"/>
              <w:bottom w:val="single" w:sz="4" w:space="0" w:color="auto"/>
              <w:right w:val="single" w:sz="4" w:space="0" w:color="auto"/>
            </w:tcBorders>
            <w:vAlign w:val="center"/>
            <w:hideMark/>
          </w:tcPr>
          <w:p w14:paraId="3065287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602" w:type="dxa"/>
            <w:tcBorders>
              <w:top w:val="nil"/>
              <w:left w:val="nil"/>
              <w:bottom w:val="single" w:sz="4" w:space="0" w:color="auto"/>
              <w:right w:val="single" w:sz="4" w:space="0" w:color="auto"/>
            </w:tcBorders>
            <w:vAlign w:val="center"/>
            <w:hideMark/>
          </w:tcPr>
          <w:p w14:paraId="33CF2844"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244" w:type="dxa"/>
            <w:tcBorders>
              <w:top w:val="nil"/>
              <w:left w:val="nil"/>
              <w:bottom w:val="single" w:sz="4" w:space="0" w:color="auto"/>
              <w:right w:val="single" w:sz="4" w:space="0" w:color="auto"/>
            </w:tcBorders>
            <w:vAlign w:val="center"/>
            <w:hideMark/>
          </w:tcPr>
          <w:p w14:paraId="2D487EE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1.103</w:t>
            </w:r>
          </w:p>
        </w:tc>
        <w:tc>
          <w:tcPr>
            <w:tcW w:w="1363" w:type="dxa"/>
            <w:tcBorders>
              <w:top w:val="nil"/>
              <w:left w:val="nil"/>
              <w:bottom w:val="single" w:sz="4" w:space="0" w:color="auto"/>
              <w:right w:val="single" w:sz="4" w:space="0" w:color="auto"/>
            </w:tcBorders>
            <w:vAlign w:val="center"/>
            <w:hideMark/>
          </w:tcPr>
          <w:p w14:paraId="5139920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0.401</w:t>
            </w:r>
          </w:p>
        </w:tc>
      </w:tr>
      <w:tr w:rsidR="009E6A1F" w:rsidRPr="009E6A1F" w14:paraId="7009132B"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578B9B30"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Изобутан</w:t>
            </w:r>
          </w:p>
        </w:tc>
        <w:tc>
          <w:tcPr>
            <w:tcW w:w="818" w:type="dxa"/>
            <w:tcBorders>
              <w:top w:val="nil"/>
              <w:left w:val="nil"/>
              <w:bottom w:val="single" w:sz="4" w:space="0" w:color="auto"/>
              <w:right w:val="single" w:sz="4" w:space="0" w:color="auto"/>
            </w:tcBorders>
            <w:vAlign w:val="center"/>
            <w:hideMark/>
          </w:tcPr>
          <w:p w14:paraId="21CD748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i-C4</w:t>
            </w:r>
          </w:p>
        </w:tc>
        <w:tc>
          <w:tcPr>
            <w:tcW w:w="1619" w:type="dxa"/>
            <w:tcBorders>
              <w:top w:val="nil"/>
              <w:left w:val="nil"/>
              <w:bottom w:val="single" w:sz="4" w:space="0" w:color="auto"/>
              <w:right w:val="single" w:sz="4" w:space="0" w:color="auto"/>
            </w:tcBorders>
            <w:vAlign w:val="center"/>
            <w:hideMark/>
          </w:tcPr>
          <w:p w14:paraId="61FB3A3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3.045</w:t>
            </w:r>
          </w:p>
        </w:tc>
        <w:tc>
          <w:tcPr>
            <w:tcW w:w="1568" w:type="dxa"/>
            <w:tcBorders>
              <w:top w:val="nil"/>
              <w:left w:val="nil"/>
              <w:bottom w:val="single" w:sz="4" w:space="0" w:color="auto"/>
              <w:right w:val="single" w:sz="4" w:space="0" w:color="auto"/>
            </w:tcBorders>
            <w:vAlign w:val="center"/>
            <w:hideMark/>
          </w:tcPr>
          <w:p w14:paraId="7DF49F5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1.338</w:t>
            </w:r>
          </w:p>
        </w:tc>
        <w:tc>
          <w:tcPr>
            <w:tcW w:w="1602" w:type="dxa"/>
            <w:tcBorders>
              <w:top w:val="nil"/>
              <w:left w:val="nil"/>
              <w:bottom w:val="single" w:sz="4" w:space="0" w:color="auto"/>
              <w:right w:val="single" w:sz="4" w:space="0" w:color="auto"/>
            </w:tcBorders>
            <w:vAlign w:val="center"/>
            <w:hideMark/>
          </w:tcPr>
          <w:p w14:paraId="2C921DF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0.601</w:t>
            </w:r>
          </w:p>
        </w:tc>
        <w:tc>
          <w:tcPr>
            <w:tcW w:w="1244" w:type="dxa"/>
            <w:tcBorders>
              <w:top w:val="nil"/>
              <w:left w:val="nil"/>
              <w:bottom w:val="single" w:sz="4" w:space="0" w:color="auto"/>
              <w:right w:val="single" w:sz="4" w:space="0" w:color="auto"/>
            </w:tcBorders>
            <w:vAlign w:val="center"/>
            <w:hideMark/>
          </w:tcPr>
          <w:p w14:paraId="7C9406F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1.477</w:t>
            </w:r>
          </w:p>
        </w:tc>
        <w:tc>
          <w:tcPr>
            <w:tcW w:w="1363" w:type="dxa"/>
            <w:tcBorders>
              <w:top w:val="nil"/>
              <w:left w:val="nil"/>
              <w:bottom w:val="single" w:sz="4" w:space="0" w:color="auto"/>
              <w:right w:val="single" w:sz="4" w:space="0" w:color="auto"/>
            </w:tcBorders>
            <w:vAlign w:val="center"/>
            <w:hideMark/>
          </w:tcPr>
          <w:p w14:paraId="55DBE5BB"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0.706</w:t>
            </w:r>
          </w:p>
        </w:tc>
      </w:tr>
      <w:tr w:rsidR="009E6A1F" w:rsidRPr="009E6A1F" w14:paraId="5A847AA8"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27314977"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Бутан</w:t>
            </w:r>
          </w:p>
        </w:tc>
        <w:tc>
          <w:tcPr>
            <w:tcW w:w="818" w:type="dxa"/>
            <w:tcBorders>
              <w:top w:val="nil"/>
              <w:left w:val="nil"/>
              <w:bottom w:val="single" w:sz="4" w:space="0" w:color="auto"/>
              <w:right w:val="single" w:sz="4" w:space="0" w:color="auto"/>
            </w:tcBorders>
            <w:vAlign w:val="center"/>
            <w:hideMark/>
          </w:tcPr>
          <w:p w14:paraId="28DC22F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n-C4</w:t>
            </w:r>
          </w:p>
        </w:tc>
        <w:tc>
          <w:tcPr>
            <w:tcW w:w="1619" w:type="dxa"/>
            <w:tcBorders>
              <w:top w:val="nil"/>
              <w:left w:val="nil"/>
              <w:bottom w:val="single" w:sz="4" w:space="0" w:color="auto"/>
              <w:right w:val="single" w:sz="4" w:space="0" w:color="auto"/>
            </w:tcBorders>
            <w:vAlign w:val="center"/>
            <w:hideMark/>
          </w:tcPr>
          <w:p w14:paraId="203705B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5.470</w:t>
            </w:r>
          </w:p>
        </w:tc>
        <w:tc>
          <w:tcPr>
            <w:tcW w:w="1568" w:type="dxa"/>
            <w:tcBorders>
              <w:top w:val="nil"/>
              <w:left w:val="nil"/>
              <w:bottom w:val="single" w:sz="4" w:space="0" w:color="auto"/>
              <w:right w:val="single" w:sz="4" w:space="0" w:color="auto"/>
            </w:tcBorders>
            <w:vAlign w:val="center"/>
            <w:hideMark/>
          </w:tcPr>
          <w:p w14:paraId="79E269E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4.092</w:t>
            </w:r>
          </w:p>
        </w:tc>
        <w:tc>
          <w:tcPr>
            <w:tcW w:w="1602" w:type="dxa"/>
            <w:tcBorders>
              <w:top w:val="nil"/>
              <w:left w:val="nil"/>
              <w:bottom w:val="single" w:sz="4" w:space="0" w:color="auto"/>
              <w:right w:val="single" w:sz="4" w:space="0" w:color="auto"/>
            </w:tcBorders>
            <w:vAlign w:val="center"/>
            <w:hideMark/>
          </w:tcPr>
          <w:p w14:paraId="7E06E1B8"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1.838</w:t>
            </w:r>
          </w:p>
        </w:tc>
        <w:tc>
          <w:tcPr>
            <w:tcW w:w="1244" w:type="dxa"/>
            <w:tcBorders>
              <w:top w:val="nil"/>
              <w:left w:val="nil"/>
              <w:bottom w:val="single" w:sz="4" w:space="0" w:color="auto"/>
              <w:right w:val="single" w:sz="4" w:space="0" w:color="auto"/>
            </w:tcBorders>
            <w:vAlign w:val="center"/>
            <w:hideMark/>
          </w:tcPr>
          <w:p w14:paraId="690E3F4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4.205</w:t>
            </w:r>
          </w:p>
        </w:tc>
        <w:tc>
          <w:tcPr>
            <w:tcW w:w="1363" w:type="dxa"/>
            <w:tcBorders>
              <w:top w:val="nil"/>
              <w:left w:val="nil"/>
              <w:bottom w:val="single" w:sz="4" w:space="0" w:color="auto"/>
              <w:right w:val="single" w:sz="4" w:space="0" w:color="auto"/>
            </w:tcBorders>
            <w:vAlign w:val="center"/>
            <w:hideMark/>
          </w:tcPr>
          <w:p w14:paraId="629DCB1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2.015</w:t>
            </w:r>
          </w:p>
        </w:tc>
      </w:tr>
      <w:tr w:rsidR="009E6A1F" w:rsidRPr="009E6A1F" w14:paraId="7B8B6EDB"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2762684F"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Изопентан</w:t>
            </w:r>
          </w:p>
        </w:tc>
        <w:tc>
          <w:tcPr>
            <w:tcW w:w="818" w:type="dxa"/>
            <w:tcBorders>
              <w:top w:val="nil"/>
              <w:left w:val="nil"/>
              <w:bottom w:val="single" w:sz="4" w:space="0" w:color="auto"/>
              <w:right w:val="single" w:sz="4" w:space="0" w:color="auto"/>
            </w:tcBorders>
            <w:vAlign w:val="center"/>
            <w:hideMark/>
          </w:tcPr>
          <w:p w14:paraId="05485A0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i-C5</w:t>
            </w:r>
          </w:p>
        </w:tc>
        <w:tc>
          <w:tcPr>
            <w:tcW w:w="1619" w:type="dxa"/>
            <w:tcBorders>
              <w:top w:val="nil"/>
              <w:left w:val="nil"/>
              <w:bottom w:val="single" w:sz="4" w:space="0" w:color="auto"/>
              <w:right w:val="single" w:sz="4" w:space="0" w:color="auto"/>
            </w:tcBorders>
            <w:vAlign w:val="center"/>
            <w:hideMark/>
          </w:tcPr>
          <w:p w14:paraId="43B32C7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1.622</w:t>
            </w:r>
          </w:p>
        </w:tc>
        <w:tc>
          <w:tcPr>
            <w:tcW w:w="1568" w:type="dxa"/>
            <w:tcBorders>
              <w:top w:val="nil"/>
              <w:left w:val="nil"/>
              <w:bottom w:val="single" w:sz="4" w:space="0" w:color="auto"/>
              <w:right w:val="single" w:sz="4" w:space="0" w:color="auto"/>
            </w:tcBorders>
            <w:vAlign w:val="center"/>
            <w:hideMark/>
          </w:tcPr>
          <w:p w14:paraId="4BBCB9B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3.179</w:t>
            </w:r>
          </w:p>
        </w:tc>
        <w:tc>
          <w:tcPr>
            <w:tcW w:w="1602" w:type="dxa"/>
            <w:tcBorders>
              <w:top w:val="nil"/>
              <w:left w:val="nil"/>
              <w:bottom w:val="single" w:sz="4" w:space="0" w:color="auto"/>
              <w:right w:val="single" w:sz="4" w:space="0" w:color="auto"/>
            </w:tcBorders>
            <w:vAlign w:val="center"/>
            <w:hideMark/>
          </w:tcPr>
          <w:p w14:paraId="222DE3C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1.772</w:t>
            </w:r>
          </w:p>
        </w:tc>
        <w:tc>
          <w:tcPr>
            <w:tcW w:w="1244" w:type="dxa"/>
            <w:tcBorders>
              <w:top w:val="nil"/>
              <w:left w:val="nil"/>
              <w:bottom w:val="single" w:sz="4" w:space="0" w:color="auto"/>
              <w:right w:val="single" w:sz="4" w:space="0" w:color="auto"/>
            </w:tcBorders>
            <w:vAlign w:val="center"/>
            <w:hideMark/>
          </w:tcPr>
          <w:p w14:paraId="5587D62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3.052</w:t>
            </w:r>
          </w:p>
        </w:tc>
        <w:tc>
          <w:tcPr>
            <w:tcW w:w="1363" w:type="dxa"/>
            <w:tcBorders>
              <w:top w:val="nil"/>
              <w:left w:val="nil"/>
              <w:bottom w:val="single" w:sz="4" w:space="0" w:color="auto"/>
              <w:right w:val="single" w:sz="4" w:space="0" w:color="auto"/>
            </w:tcBorders>
            <w:vAlign w:val="center"/>
            <w:hideMark/>
          </w:tcPr>
          <w:p w14:paraId="573085D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1.815</w:t>
            </w:r>
          </w:p>
        </w:tc>
      </w:tr>
      <w:tr w:rsidR="009E6A1F" w:rsidRPr="009E6A1F" w14:paraId="0D19A8A2"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2F28BB06"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Пентан</w:t>
            </w:r>
          </w:p>
        </w:tc>
        <w:tc>
          <w:tcPr>
            <w:tcW w:w="818" w:type="dxa"/>
            <w:tcBorders>
              <w:top w:val="nil"/>
              <w:left w:val="nil"/>
              <w:bottom w:val="single" w:sz="4" w:space="0" w:color="auto"/>
              <w:right w:val="single" w:sz="4" w:space="0" w:color="auto"/>
            </w:tcBorders>
            <w:vAlign w:val="center"/>
            <w:hideMark/>
          </w:tcPr>
          <w:p w14:paraId="489BAB9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n-C5</w:t>
            </w:r>
          </w:p>
        </w:tc>
        <w:tc>
          <w:tcPr>
            <w:tcW w:w="1619" w:type="dxa"/>
            <w:tcBorders>
              <w:top w:val="nil"/>
              <w:left w:val="nil"/>
              <w:bottom w:val="single" w:sz="4" w:space="0" w:color="auto"/>
              <w:right w:val="single" w:sz="4" w:space="0" w:color="auto"/>
            </w:tcBorders>
            <w:vAlign w:val="center"/>
            <w:hideMark/>
          </w:tcPr>
          <w:p w14:paraId="1711EA7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1.566</w:t>
            </w:r>
          </w:p>
        </w:tc>
        <w:tc>
          <w:tcPr>
            <w:tcW w:w="1568" w:type="dxa"/>
            <w:tcBorders>
              <w:top w:val="nil"/>
              <w:left w:val="nil"/>
              <w:bottom w:val="single" w:sz="4" w:space="0" w:color="auto"/>
              <w:right w:val="single" w:sz="4" w:space="0" w:color="auto"/>
            </w:tcBorders>
            <w:vAlign w:val="center"/>
            <w:hideMark/>
          </w:tcPr>
          <w:p w14:paraId="255BA1D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4.393</w:t>
            </w:r>
          </w:p>
        </w:tc>
        <w:tc>
          <w:tcPr>
            <w:tcW w:w="1602" w:type="dxa"/>
            <w:tcBorders>
              <w:top w:val="nil"/>
              <w:left w:val="nil"/>
              <w:bottom w:val="single" w:sz="4" w:space="0" w:color="auto"/>
              <w:right w:val="single" w:sz="4" w:space="0" w:color="auto"/>
            </w:tcBorders>
            <w:vAlign w:val="center"/>
            <w:hideMark/>
          </w:tcPr>
          <w:p w14:paraId="475C255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2.449</w:t>
            </w:r>
          </w:p>
        </w:tc>
        <w:tc>
          <w:tcPr>
            <w:tcW w:w="1244" w:type="dxa"/>
            <w:tcBorders>
              <w:top w:val="nil"/>
              <w:left w:val="nil"/>
              <w:bottom w:val="single" w:sz="4" w:space="0" w:color="auto"/>
              <w:right w:val="single" w:sz="4" w:space="0" w:color="auto"/>
            </w:tcBorders>
            <w:vAlign w:val="center"/>
            <w:hideMark/>
          </w:tcPr>
          <w:p w14:paraId="351281C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4.163</w:t>
            </w:r>
          </w:p>
        </w:tc>
        <w:tc>
          <w:tcPr>
            <w:tcW w:w="1363" w:type="dxa"/>
            <w:tcBorders>
              <w:top w:val="nil"/>
              <w:left w:val="nil"/>
              <w:bottom w:val="single" w:sz="4" w:space="0" w:color="auto"/>
              <w:right w:val="single" w:sz="4" w:space="0" w:color="auto"/>
            </w:tcBorders>
            <w:vAlign w:val="center"/>
            <w:hideMark/>
          </w:tcPr>
          <w:p w14:paraId="220AA2F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2.476</w:t>
            </w:r>
          </w:p>
        </w:tc>
      </w:tr>
      <w:tr w:rsidR="009E6A1F" w:rsidRPr="009E6A1F" w14:paraId="164F824D"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2C67015B"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Гексан</w:t>
            </w:r>
          </w:p>
        </w:tc>
        <w:tc>
          <w:tcPr>
            <w:tcW w:w="818" w:type="dxa"/>
            <w:tcBorders>
              <w:top w:val="nil"/>
              <w:left w:val="nil"/>
              <w:bottom w:val="single" w:sz="4" w:space="0" w:color="auto"/>
              <w:right w:val="single" w:sz="4" w:space="0" w:color="auto"/>
            </w:tcBorders>
            <w:vAlign w:val="center"/>
            <w:hideMark/>
          </w:tcPr>
          <w:p w14:paraId="06ABC3D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C6</w:t>
            </w:r>
          </w:p>
        </w:tc>
        <w:tc>
          <w:tcPr>
            <w:tcW w:w="1619" w:type="dxa"/>
            <w:tcBorders>
              <w:top w:val="nil"/>
              <w:left w:val="nil"/>
              <w:bottom w:val="single" w:sz="4" w:space="0" w:color="auto"/>
              <w:right w:val="single" w:sz="4" w:space="0" w:color="auto"/>
            </w:tcBorders>
            <w:vAlign w:val="center"/>
            <w:hideMark/>
          </w:tcPr>
          <w:p w14:paraId="0686044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0.615</w:t>
            </w:r>
          </w:p>
        </w:tc>
        <w:tc>
          <w:tcPr>
            <w:tcW w:w="1568" w:type="dxa"/>
            <w:tcBorders>
              <w:top w:val="nil"/>
              <w:left w:val="nil"/>
              <w:bottom w:val="single" w:sz="4" w:space="0" w:color="auto"/>
              <w:right w:val="single" w:sz="4" w:space="0" w:color="auto"/>
            </w:tcBorders>
            <w:vAlign w:val="center"/>
            <w:hideMark/>
          </w:tcPr>
          <w:p w14:paraId="5E5DD49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9.300</w:t>
            </w:r>
          </w:p>
        </w:tc>
        <w:tc>
          <w:tcPr>
            <w:tcW w:w="1602" w:type="dxa"/>
            <w:tcBorders>
              <w:top w:val="nil"/>
              <w:left w:val="nil"/>
              <w:bottom w:val="single" w:sz="4" w:space="0" w:color="auto"/>
              <w:right w:val="single" w:sz="4" w:space="0" w:color="auto"/>
            </w:tcBorders>
            <w:vAlign w:val="center"/>
            <w:hideMark/>
          </w:tcPr>
          <w:p w14:paraId="50B2117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6.192</w:t>
            </w:r>
          </w:p>
        </w:tc>
        <w:tc>
          <w:tcPr>
            <w:tcW w:w="1244" w:type="dxa"/>
            <w:tcBorders>
              <w:top w:val="nil"/>
              <w:left w:val="nil"/>
              <w:bottom w:val="single" w:sz="4" w:space="0" w:color="auto"/>
              <w:right w:val="single" w:sz="4" w:space="0" w:color="auto"/>
            </w:tcBorders>
            <w:vAlign w:val="center"/>
            <w:hideMark/>
          </w:tcPr>
          <w:p w14:paraId="5A5566F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8.593</w:t>
            </w:r>
          </w:p>
        </w:tc>
        <w:tc>
          <w:tcPr>
            <w:tcW w:w="1363" w:type="dxa"/>
            <w:tcBorders>
              <w:top w:val="nil"/>
              <w:left w:val="nil"/>
              <w:bottom w:val="single" w:sz="4" w:space="0" w:color="auto"/>
              <w:right w:val="single" w:sz="4" w:space="0" w:color="auto"/>
            </w:tcBorders>
            <w:vAlign w:val="center"/>
            <w:hideMark/>
          </w:tcPr>
          <w:p w14:paraId="195CC07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6.104</w:t>
            </w:r>
          </w:p>
        </w:tc>
      </w:tr>
      <w:tr w:rsidR="009E6A1F" w:rsidRPr="009E6A1F" w14:paraId="4610CDA6"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03466FE2"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Гептан</w:t>
            </w:r>
          </w:p>
        </w:tc>
        <w:tc>
          <w:tcPr>
            <w:tcW w:w="818" w:type="dxa"/>
            <w:tcBorders>
              <w:top w:val="nil"/>
              <w:left w:val="nil"/>
              <w:bottom w:val="single" w:sz="4" w:space="0" w:color="auto"/>
              <w:right w:val="single" w:sz="4" w:space="0" w:color="auto"/>
            </w:tcBorders>
            <w:vAlign w:val="center"/>
            <w:hideMark/>
          </w:tcPr>
          <w:p w14:paraId="403EF58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C7</w:t>
            </w:r>
          </w:p>
        </w:tc>
        <w:tc>
          <w:tcPr>
            <w:tcW w:w="1619" w:type="dxa"/>
            <w:tcBorders>
              <w:top w:val="nil"/>
              <w:left w:val="nil"/>
              <w:bottom w:val="single" w:sz="4" w:space="0" w:color="auto"/>
              <w:right w:val="single" w:sz="4" w:space="0" w:color="auto"/>
            </w:tcBorders>
            <w:vAlign w:val="center"/>
            <w:hideMark/>
          </w:tcPr>
          <w:p w14:paraId="4A5D763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0.215</w:t>
            </w:r>
          </w:p>
        </w:tc>
        <w:tc>
          <w:tcPr>
            <w:tcW w:w="1568" w:type="dxa"/>
            <w:tcBorders>
              <w:top w:val="nil"/>
              <w:left w:val="nil"/>
              <w:bottom w:val="single" w:sz="4" w:space="0" w:color="auto"/>
              <w:right w:val="single" w:sz="4" w:space="0" w:color="auto"/>
            </w:tcBorders>
            <w:vAlign w:val="center"/>
            <w:hideMark/>
          </w:tcPr>
          <w:p w14:paraId="7E8CDB5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13.818</w:t>
            </w:r>
          </w:p>
        </w:tc>
        <w:tc>
          <w:tcPr>
            <w:tcW w:w="1602" w:type="dxa"/>
            <w:tcBorders>
              <w:top w:val="nil"/>
              <w:left w:val="nil"/>
              <w:bottom w:val="single" w:sz="4" w:space="0" w:color="auto"/>
              <w:right w:val="single" w:sz="4" w:space="0" w:color="auto"/>
            </w:tcBorders>
            <w:vAlign w:val="center"/>
            <w:hideMark/>
          </w:tcPr>
          <w:p w14:paraId="7CC8989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10.698</w:t>
            </w:r>
          </w:p>
        </w:tc>
        <w:tc>
          <w:tcPr>
            <w:tcW w:w="1244" w:type="dxa"/>
            <w:tcBorders>
              <w:top w:val="nil"/>
              <w:left w:val="nil"/>
              <w:bottom w:val="single" w:sz="4" w:space="0" w:color="auto"/>
              <w:right w:val="single" w:sz="4" w:space="0" w:color="auto"/>
            </w:tcBorders>
            <w:vAlign w:val="center"/>
            <w:hideMark/>
          </w:tcPr>
          <w:p w14:paraId="3693956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12.711</w:t>
            </w:r>
          </w:p>
        </w:tc>
        <w:tc>
          <w:tcPr>
            <w:tcW w:w="1363" w:type="dxa"/>
            <w:tcBorders>
              <w:top w:val="nil"/>
              <w:left w:val="nil"/>
              <w:bottom w:val="single" w:sz="4" w:space="0" w:color="auto"/>
              <w:right w:val="single" w:sz="4" w:space="0" w:color="auto"/>
            </w:tcBorders>
            <w:vAlign w:val="center"/>
            <w:hideMark/>
          </w:tcPr>
          <w:p w14:paraId="56D8611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10.499</w:t>
            </w:r>
          </w:p>
        </w:tc>
      </w:tr>
      <w:tr w:rsidR="009E6A1F" w:rsidRPr="009E6A1F" w14:paraId="5D8C4446"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0DAE388B"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Октан</w:t>
            </w:r>
          </w:p>
        </w:tc>
        <w:tc>
          <w:tcPr>
            <w:tcW w:w="818" w:type="dxa"/>
            <w:tcBorders>
              <w:top w:val="nil"/>
              <w:left w:val="nil"/>
              <w:bottom w:val="single" w:sz="4" w:space="0" w:color="auto"/>
              <w:right w:val="single" w:sz="4" w:space="0" w:color="auto"/>
            </w:tcBorders>
            <w:vAlign w:val="center"/>
            <w:hideMark/>
          </w:tcPr>
          <w:p w14:paraId="6FBBDAC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C8</w:t>
            </w:r>
          </w:p>
        </w:tc>
        <w:tc>
          <w:tcPr>
            <w:tcW w:w="1619" w:type="dxa"/>
            <w:tcBorders>
              <w:top w:val="nil"/>
              <w:left w:val="nil"/>
              <w:bottom w:val="single" w:sz="4" w:space="0" w:color="auto"/>
              <w:right w:val="single" w:sz="4" w:space="0" w:color="auto"/>
            </w:tcBorders>
            <w:vAlign w:val="center"/>
            <w:hideMark/>
          </w:tcPr>
          <w:p w14:paraId="14C5CE0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0.032</w:t>
            </w:r>
          </w:p>
        </w:tc>
        <w:tc>
          <w:tcPr>
            <w:tcW w:w="1568" w:type="dxa"/>
            <w:tcBorders>
              <w:top w:val="nil"/>
              <w:left w:val="nil"/>
              <w:bottom w:val="single" w:sz="4" w:space="0" w:color="auto"/>
              <w:right w:val="single" w:sz="4" w:space="0" w:color="auto"/>
            </w:tcBorders>
            <w:vAlign w:val="center"/>
            <w:hideMark/>
          </w:tcPr>
          <w:p w14:paraId="037EB20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16.373</w:t>
            </w:r>
          </w:p>
        </w:tc>
        <w:tc>
          <w:tcPr>
            <w:tcW w:w="1602" w:type="dxa"/>
            <w:tcBorders>
              <w:top w:val="nil"/>
              <w:left w:val="nil"/>
              <w:bottom w:val="single" w:sz="4" w:space="0" w:color="auto"/>
              <w:right w:val="single" w:sz="4" w:space="0" w:color="auto"/>
            </w:tcBorders>
            <w:vAlign w:val="center"/>
            <w:hideMark/>
          </w:tcPr>
          <w:p w14:paraId="2E7F6558"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14.450</w:t>
            </w:r>
          </w:p>
        </w:tc>
        <w:tc>
          <w:tcPr>
            <w:tcW w:w="1244" w:type="dxa"/>
            <w:tcBorders>
              <w:top w:val="nil"/>
              <w:left w:val="nil"/>
              <w:bottom w:val="single" w:sz="4" w:space="0" w:color="auto"/>
              <w:right w:val="single" w:sz="4" w:space="0" w:color="auto"/>
            </w:tcBorders>
            <w:vAlign w:val="center"/>
            <w:hideMark/>
          </w:tcPr>
          <w:p w14:paraId="685FB56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15.042</w:t>
            </w:r>
          </w:p>
        </w:tc>
        <w:tc>
          <w:tcPr>
            <w:tcW w:w="1363" w:type="dxa"/>
            <w:tcBorders>
              <w:top w:val="nil"/>
              <w:left w:val="nil"/>
              <w:bottom w:val="single" w:sz="4" w:space="0" w:color="auto"/>
              <w:right w:val="single" w:sz="4" w:space="0" w:color="auto"/>
            </w:tcBorders>
            <w:vAlign w:val="center"/>
            <w:hideMark/>
          </w:tcPr>
          <w:p w14:paraId="3ABF722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14.164</w:t>
            </w:r>
          </w:p>
        </w:tc>
      </w:tr>
      <w:tr w:rsidR="009E6A1F" w:rsidRPr="009E6A1F" w14:paraId="6AFCAE80"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69240B0B"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Нонан</w:t>
            </w:r>
          </w:p>
        </w:tc>
        <w:tc>
          <w:tcPr>
            <w:tcW w:w="818" w:type="dxa"/>
            <w:tcBorders>
              <w:top w:val="nil"/>
              <w:left w:val="nil"/>
              <w:bottom w:val="single" w:sz="4" w:space="0" w:color="auto"/>
              <w:right w:val="single" w:sz="4" w:space="0" w:color="auto"/>
            </w:tcBorders>
            <w:vAlign w:val="center"/>
            <w:hideMark/>
          </w:tcPr>
          <w:p w14:paraId="26C8882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C9</w:t>
            </w:r>
          </w:p>
        </w:tc>
        <w:tc>
          <w:tcPr>
            <w:tcW w:w="1619" w:type="dxa"/>
            <w:tcBorders>
              <w:top w:val="nil"/>
              <w:left w:val="nil"/>
              <w:bottom w:val="single" w:sz="4" w:space="0" w:color="auto"/>
              <w:right w:val="single" w:sz="4" w:space="0" w:color="auto"/>
            </w:tcBorders>
            <w:vAlign w:val="center"/>
            <w:hideMark/>
          </w:tcPr>
          <w:p w14:paraId="761B196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0.008</w:t>
            </w:r>
          </w:p>
        </w:tc>
        <w:tc>
          <w:tcPr>
            <w:tcW w:w="1568" w:type="dxa"/>
            <w:tcBorders>
              <w:top w:val="nil"/>
              <w:left w:val="nil"/>
              <w:bottom w:val="single" w:sz="4" w:space="0" w:color="auto"/>
              <w:right w:val="single" w:sz="4" w:space="0" w:color="auto"/>
            </w:tcBorders>
            <w:vAlign w:val="center"/>
            <w:hideMark/>
          </w:tcPr>
          <w:p w14:paraId="08A96B58"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11.276</w:t>
            </w:r>
          </w:p>
        </w:tc>
        <w:tc>
          <w:tcPr>
            <w:tcW w:w="1602" w:type="dxa"/>
            <w:tcBorders>
              <w:top w:val="nil"/>
              <w:left w:val="nil"/>
              <w:bottom w:val="single" w:sz="4" w:space="0" w:color="auto"/>
              <w:right w:val="single" w:sz="4" w:space="0" w:color="auto"/>
            </w:tcBorders>
            <w:vAlign w:val="center"/>
            <w:hideMark/>
          </w:tcPr>
          <w:p w14:paraId="6687BEF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11.175</w:t>
            </w:r>
          </w:p>
        </w:tc>
        <w:tc>
          <w:tcPr>
            <w:tcW w:w="1244" w:type="dxa"/>
            <w:tcBorders>
              <w:top w:val="nil"/>
              <w:left w:val="nil"/>
              <w:bottom w:val="single" w:sz="4" w:space="0" w:color="auto"/>
              <w:right w:val="single" w:sz="4" w:space="0" w:color="auto"/>
            </w:tcBorders>
            <w:vAlign w:val="center"/>
            <w:hideMark/>
          </w:tcPr>
          <w:p w14:paraId="00B7270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10.359</w:t>
            </w:r>
          </w:p>
        </w:tc>
        <w:tc>
          <w:tcPr>
            <w:tcW w:w="1363" w:type="dxa"/>
            <w:tcBorders>
              <w:top w:val="nil"/>
              <w:left w:val="nil"/>
              <w:bottom w:val="single" w:sz="4" w:space="0" w:color="auto"/>
              <w:right w:val="single" w:sz="4" w:space="0" w:color="auto"/>
            </w:tcBorders>
            <w:vAlign w:val="center"/>
            <w:hideMark/>
          </w:tcPr>
          <w:p w14:paraId="0D615B6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10.952</w:t>
            </w:r>
          </w:p>
        </w:tc>
      </w:tr>
      <w:tr w:rsidR="009E6A1F" w:rsidRPr="009E6A1F" w14:paraId="1AC0BA25"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7ABF444B"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Декан</w:t>
            </w:r>
          </w:p>
        </w:tc>
        <w:tc>
          <w:tcPr>
            <w:tcW w:w="818" w:type="dxa"/>
            <w:tcBorders>
              <w:top w:val="nil"/>
              <w:left w:val="nil"/>
              <w:bottom w:val="single" w:sz="4" w:space="0" w:color="auto"/>
              <w:right w:val="single" w:sz="4" w:space="0" w:color="auto"/>
            </w:tcBorders>
            <w:vAlign w:val="center"/>
            <w:hideMark/>
          </w:tcPr>
          <w:p w14:paraId="16ABE71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C10</w:t>
            </w:r>
          </w:p>
        </w:tc>
        <w:tc>
          <w:tcPr>
            <w:tcW w:w="1619" w:type="dxa"/>
            <w:tcBorders>
              <w:top w:val="nil"/>
              <w:left w:val="nil"/>
              <w:bottom w:val="single" w:sz="4" w:space="0" w:color="auto"/>
              <w:right w:val="single" w:sz="4" w:space="0" w:color="auto"/>
            </w:tcBorders>
            <w:vAlign w:val="center"/>
            <w:hideMark/>
          </w:tcPr>
          <w:p w14:paraId="5BCDEC5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0.005</w:t>
            </w:r>
          </w:p>
        </w:tc>
        <w:tc>
          <w:tcPr>
            <w:tcW w:w="1568" w:type="dxa"/>
            <w:tcBorders>
              <w:top w:val="nil"/>
              <w:left w:val="nil"/>
              <w:bottom w:val="single" w:sz="4" w:space="0" w:color="auto"/>
              <w:right w:val="single" w:sz="4" w:space="0" w:color="auto"/>
            </w:tcBorders>
            <w:vAlign w:val="center"/>
            <w:hideMark/>
          </w:tcPr>
          <w:p w14:paraId="05F1D22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9.264</w:t>
            </w:r>
          </w:p>
        </w:tc>
        <w:tc>
          <w:tcPr>
            <w:tcW w:w="1602" w:type="dxa"/>
            <w:tcBorders>
              <w:top w:val="nil"/>
              <w:left w:val="nil"/>
              <w:bottom w:val="single" w:sz="4" w:space="0" w:color="auto"/>
              <w:right w:val="single" w:sz="4" w:space="0" w:color="auto"/>
            </w:tcBorders>
            <w:vAlign w:val="center"/>
            <w:hideMark/>
          </w:tcPr>
          <w:p w14:paraId="2916F8C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10.184</w:t>
            </w:r>
          </w:p>
        </w:tc>
        <w:tc>
          <w:tcPr>
            <w:tcW w:w="1244" w:type="dxa"/>
            <w:tcBorders>
              <w:top w:val="nil"/>
              <w:left w:val="nil"/>
              <w:bottom w:val="single" w:sz="4" w:space="0" w:color="auto"/>
              <w:right w:val="single" w:sz="4" w:space="0" w:color="auto"/>
            </w:tcBorders>
            <w:vAlign w:val="center"/>
            <w:hideMark/>
          </w:tcPr>
          <w:p w14:paraId="7151E9D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8.510</w:t>
            </w:r>
          </w:p>
        </w:tc>
        <w:tc>
          <w:tcPr>
            <w:tcW w:w="1363" w:type="dxa"/>
            <w:tcBorders>
              <w:top w:val="nil"/>
              <w:left w:val="nil"/>
              <w:bottom w:val="single" w:sz="4" w:space="0" w:color="auto"/>
              <w:right w:val="single" w:sz="4" w:space="0" w:color="auto"/>
            </w:tcBorders>
            <w:vAlign w:val="center"/>
            <w:hideMark/>
          </w:tcPr>
          <w:p w14:paraId="6E85B6B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9.981</w:t>
            </w:r>
          </w:p>
        </w:tc>
      </w:tr>
      <w:tr w:rsidR="009E6A1F" w:rsidRPr="009E6A1F" w14:paraId="6C5D3480"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6EB1E18C"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Өндіріс</w:t>
            </w:r>
          </w:p>
        </w:tc>
        <w:tc>
          <w:tcPr>
            <w:tcW w:w="818" w:type="dxa"/>
            <w:tcBorders>
              <w:top w:val="nil"/>
              <w:left w:val="nil"/>
              <w:bottom w:val="single" w:sz="4" w:space="0" w:color="auto"/>
              <w:right w:val="single" w:sz="4" w:space="0" w:color="auto"/>
            </w:tcBorders>
            <w:vAlign w:val="center"/>
            <w:hideMark/>
          </w:tcPr>
          <w:p w14:paraId="3926BC5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C11</w:t>
            </w:r>
          </w:p>
        </w:tc>
        <w:tc>
          <w:tcPr>
            <w:tcW w:w="1619" w:type="dxa"/>
            <w:tcBorders>
              <w:top w:val="nil"/>
              <w:left w:val="nil"/>
              <w:bottom w:val="single" w:sz="4" w:space="0" w:color="auto"/>
              <w:right w:val="single" w:sz="4" w:space="0" w:color="auto"/>
            </w:tcBorders>
            <w:vAlign w:val="center"/>
            <w:hideMark/>
          </w:tcPr>
          <w:p w14:paraId="1E13E81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0.001</w:t>
            </w:r>
          </w:p>
        </w:tc>
        <w:tc>
          <w:tcPr>
            <w:tcW w:w="1568" w:type="dxa"/>
            <w:tcBorders>
              <w:top w:val="nil"/>
              <w:left w:val="nil"/>
              <w:bottom w:val="single" w:sz="4" w:space="0" w:color="auto"/>
              <w:right w:val="single" w:sz="4" w:space="0" w:color="auto"/>
            </w:tcBorders>
            <w:vAlign w:val="center"/>
            <w:hideMark/>
          </w:tcPr>
          <w:p w14:paraId="7CBC753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6.508</w:t>
            </w:r>
          </w:p>
        </w:tc>
        <w:tc>
          <w:tcPr>
            <w:tcW w:w="1602" w:type="dxa"/>
            <w:tcBorders>
              <w:top w:val="nil"/>
              <w:left w:val="nil"/>
              <w:bottom w:val="single" w:sz="4" w:space="0" w:color="auto"/>
              <w:right w:val="single" w:sz="4" w:space="0" w:color="auto"/>
            </w:tcBorders>
            <w:vAlign w:val="center"/>
            <w:hideMark/>
          </w:tcPr>
          <w:p w14:paraId="64E92F78"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7.391</w:t>
            </w:r>
          </w:p>
        </w:tc>
        <w:tc>
          <w:tcPr>
            <w:tcW w:w="1244" w:type="dxa"/>
            <w:tcBorders>
              <w:top w:val="nil"/>
              <w:left w:val="nil"/>
              <w:bottom w:val="single" w:sz="4" w:space="0" w:color="auto"/>
              <w:right w:val="single" w:sz="4" w:space="0" w:color="auto"/>
            </w:tcBorders>
            <w:vAlign w:val="center"/>
            <w:hideMark/>
          </w:tcPr>
          <w:p w14:paraId="60CEF7D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5.978</w:t>
            </w:r>
          </w:p>
        </w:tc>
        <w:tc>
          <w:tcPr>
            <w:tcW w:w="1363" w:type="dxa"/>
            <w:tcBorders>
              <w:top w:val="nil"/>
              <w:left w:val="nil"/>
              <w:bottom w:val="single" w:sz="4" w:space="0" w:color="auto"/>
              <w:right w:val="single" w:sz="4" w:space="0" w:color="auto"/>
            </w:tcBorders>
            <w:vAlign w:val="center"/>
            <w:hideMark/>
          </w:tcPr>
          <w:p w14:paraId="7F07E15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7.244</w:t>
            </w:r>
          </w:p>
        </w:tc>
      </w:tr>
      <w:tr w:rsidR="009E6A1F" w:rsidRPr="009E6A1F" w14:paraId="0E4E8C3B"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4EB4079D"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Додекан</w:t>
            </w:r>
          </w:p>
        </w:tc>
        <w:tc>
          <w:tcPr>
            <w:tcW w:w="818" w:type="dxa"/>
            <w:tcBorders>
              <w:top w:val="nil"/>
              <w:left w:val="nil"/>
              <w:bottom w:val="single" w:sz="4" w:space="0" w:color="auto"/>
              <w:right w:val="single" w:sz="4" w:space="0" w:color="auto"/>
            </w:tcBorders>
            <w:vAlign w:val="center"/>
            <w:hideMark/>
          </w:tcPr>
          <w:p w14:paraId="6B94E84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C12</w:t>
            </w:r>
          </w:p>
        </w:tc>
        <w:tc>
          <w:tcPr>
            <w:tcW w:w="1619" w:type="dxa"/>
            <w:tcBorders>
              <w:top w:val="nil"/>
              <w:left w:val="nil"/>
              <w:bottom w:val="single" w:sz="4" w:space="0" w:color="auto"/>
              <w:right w:val="single" w:sz="4" w:space="0" w:color="auto"/>
            </w:tcBorders>
            <w:vAlign w:val="center"/>
            <w:hideMark/>
          </w:tcPr>
          <w:p w14:paraId="4A9FC84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6ED2452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4.412</w:t>
            </w:r>
          </w:p>
        </w:tc>
        <w:tc>
          <w:tcPr>
            <w:tcW w:w="1602" w:type="dxa"/>
            <w:tcBorders>
              <w:top w:val="nil"/>
              <w:left w:val="nil"/>
              <w:bottom w:val="single" w:sz="4" w:space="0" w:color="auto"/>
              <w:right w:val="single" w:sz="4" w:space="0" w:color="auto"/>
            </w:tcBorders>
            <w:vAlign w:val="center"/>
            <w:hideMark/>
          </w:tcPr>
          <w:p w14:paraId="13B38CF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5.488</w:t>
            </w:r>
          </w:p>
        </w:tc>
        <w:tc>
          <w:tcPr>
            <w:tcW w:w="1244" w:type="dxa"/>
            <w:tcBorders>
              <w:top w:val="nil"/>
              <w:left w:val="nil"/>
              <w:bottom w:val="single" w:sz="4" w:space="0" w:color="auto"/>
              <w:right w:val="single" w:sz="4" w:space="0" w:color="auto"/>
            </w:tcBorders>
            <w:vAlign w:val="center"/>
            <w:hideMark/>
          </w:tcPr>
          <w:p w14:paraId="6A3472C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4.053</w:t>
            </w:r>
          </w:p>
        </w:tc>
        <w:tc>
          <w:tcPr>
            <w:tcW w:w="1363" w:type="dxa"/>
            <w:tcBorders>
              <w:top w:val="nil"/>
              <w:left w:val="nil"/>
              <w:bottom w:val="single" w:sz="4" w:space="0" w:color="auto"/>
              <w:right w:val="single" w:sz="4" w:space="0" w:color="auto"/>
            </w:tcBorders>
            <w:vAlign w:val="center"/>
            <w:hideMark/>
          </w:tcPr>
          <w:p w14:paraId="7924A804"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5.378</w:t>
            </w:r>
          </w:p>
        </w:tc>
      </w:tr>
      <w:tr w:rsidR="009E6A1F" w:rsidRPr="009E6A1F" w14:paraId="649321D3"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766660C3"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Тридекан</w:t>
            </w:r>
          </w:p>
        </w:tc>
        <w:tc>
          <w:tcPr>
            <w:tcW w:w="818" w:type="dxa"/>
            <w:tcBorders>
              <w:top w:val="nil"/>
              <w:left w:val="nil"/>
              <w:bottom w:val="single" w:sz="4" w:space="0" w:color="auto"/>
              <w:right w:val="single" w:sz="4" w:space="0" w:color="auto"/>
            </w:tcBorders>
            <w:vAlign w:val="center"/>
            <w:hideMark/>
          </w:tcPr>
          <w:p w14:paraId="509B14E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C13</w:t>
            </w:r>
          </w:p>
        </w:tc>
        <w:tc>
          <w:tcPr>
            <w:tcW w:w="1619" w:type="dxa"/>
            <w:tcBorders>
              <w:top w:val="nil"/>
              <w:left w:val="nil"/>
              <w:bottom w:val="single" w:sz="4" w:space="0" w:color="auto"/>
              <w:right w:val="single" w:sz="4" w:space="0" w:color="auto"/>
            </w:tcBorders>
            <w:vAlign w:val="center"/>
            <w:hideMark/>
          </w:tcPr>
          <w:p w14:paraId="687E73C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562C958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3.967</w:t>
            </w:r>
          </w:p>
        </w:tc>
        <w:tc>
          <w:tcPr>
            <w:tcW w:w="1602" w:type="dxa"/>
            <w:tcBorders>
              <w:top w:val="nil"/>
              <w:left w:val="nil"/>
              <w:bottom w:val="single" w:sz="4" w:space="0" w:color="auto"/>
              <w:right w:val="single" w:sz="4" w:space="0" w:color="auto"/>
            </w:tcBorders>
            <w:vAlign w:val="center"/>
            <w:hideMark/>
          </w:tcPr>
          <w:p w14:paraId="077115AB"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5.364</w:t>
            </w:r>
          </w:p>
        </w:tc>
        <w:tc>
          <w:tcPr>
            <w:tcW w:w="1244" w:type="dxa"/>
            <w:tcBorders>
              <w:top w:val="nil"/>
              <w:left w:val="nil"/>
              <w:bottom w:val="single" w:sz="4" w:space="0" w:color="auto"/>
              <w:right w:val="single" w:sz="4" w:space="0" w:color="auto"/>
            </w:tcBorders>
            <w:vAlign w:val="center"/>
            <w:hideMark/>
          </w:tcPr>
          <w:p w14:paraId="1858E86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3.644</w:t>
            </w:r>
          </w:p>
        </w:tc>
        <w:tc>
          <w:tcPr>
            <w:tcW w:w="1363" w:type="dxa"/>
            <w:tcBorders>
              <w:top w:val="nil"/>
              <w:left w:val="nil"/>
              <w:bottom w:val="single" w:sz="4" w:space="0" w:color="auto"/>
              <w:right w:val="single" w:sz="4" w:space="0" w:color="auto"/>
            </w:tcBorders>
            <w:vAlign w:val="center"/>
            <w:hideMark/>
          </w:tcPr>
          <w:p w14:paraId="25D7D85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5.257</w:t>
            </w:r>
          </w:p>
        </w:tc>
      </w:tr>
      <w:tr w:rsidR="009E6A1F" w:rsidRPr="009E6A1F" w14:paraId="5BB9967B"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7B857989"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Тетрадекан</w:t>
            </w:r>
          </w:p>
        </w:tc>
        <w:tc>
          <w:tcPr>
            <w:tcW w:w="818" w:type="dxa"/>
            <w:tcBorders>
              <w:top w:val="nil"/>
              <w:left w:val="nil"/>
              <w:bottom w:val="single" w:sz="4" w:space="0" w:color="auto"/>
              <w:right w:val="single" w:sz="4" w:space="0" w:color="auto"/>
            </w:tcBorders>
            <w:vAlign w:val="center"/>
            <w:hideMark/>
          </w:tcPr>
          <w:p w14:paraId="4A946D7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C14</w:t>
            </w:r>
          </w:p>
        </w:tc>
        <w:tc>
          <w:tcPr>
            <w:tcW w:w="1619" w:type="dxa"/>
            <w:tcBorders>
              <w:top w:val="nil"/>
              <w:left w:val="nil"/>
              <w:bottom w:val="single" w:sz="4" w:space="0" w:color="auto"/>
              <w:right w:val="single" w:sz="4" w:space="0" w:color="auto"/>
            </w:tcBorders>
            <w:vAlign w:val="center"/>
            <w:hideMark/>
          </w:tcPr>
          <w:p w14:paraId="3B3828E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7485E20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2.839</w:t>
            </w:r>
          </w:p>
        </w:tc>
        <w:tc>
          <w:tcPr>
            <w:tcW w:w="1602" w:type="dxa"/>
            <w:tcBorders>
              <w:top w:val="nil"/>
              <w:left w:val="nil"/>
              <w:bottom w:val="single" w:sz="4" w:space="0" w:color="auto"/>
              <w:right w:val="single" w:sz="4" w:space="0" w:color="auto"/>
            </w:tcBorders>
            <w:vAlign w:val="center"/>
            <w:hideMark/>
          </w:tcPr>
          <w:p w14:paraId="4F3C5A7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4.167</w:t>
            </w:r>
          </w:p>
        </w:tc>
        <w:tc>
          <w:tcPr>
            <w:tcW w:w="1244" w:type="dxa"/>
            <w:tcBorders>
              <w:top w:val="nil"/>
              <w:left w:val="nil"/>
              <w:bottom w:val="single" w:sz="4" w:space="0" w:color="auto"/>
              <w:right w:val="single" w:sz="4" w:space="0" w:color="auto"/>
            </w:tcBorders>
            <w:vAlign w:val="center"/>
            <w:hideMark/>
          </w:tcPr>
          <w:p w14:paraId="59685FA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2.607</w:t>
            </w:r>
          </w:p>
        </w:tc>
        <w:tc>
          <w:tcPr>
            <w:tcW w:w="1363" w:type="dxa"/>
            <w:tcBorders>
              <w:top w:val="nil"/>
              <w:left w:val="nil"/>
              <w:bottom w:val="single" w:sz="4" w:space="0" w:color="auto"/>
              <w:right w:val="single" w:sz="4" w:space="0" w:color="auto"/>
            </w:tcBorders>
            <w:vAlign w:val="center"/>
            <w:hideMark/>
          </w:tcPr>
          <w:p w14:paraId="142B49C4"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4.084</w:t>
            </w:r>
          </w:p>
        </w:tc>
      </w:tr>
      <w:tr w:rsidR="009E6A1F" w:rsidRPr="009E6A1F" w14:paraId="45D3DEFF"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79CEC1F3"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Пентадекан</w:t>
            </w:r>
          </w:p>
        </w:tc>
        <w:tc>
          <w:tcPr>
            <w:tcW w:w="818" w:type="dxa"/>
            <w:tcBorders>
              <w:top w:val="nil"/>
              <w:left w:val="nil"/>
              <w:bottom w:val="single" w:sz="4" w:space="0" w:color="auto"/>
              <w:right w:val="single" w:sz="4" w:space="0" w:color="auto"/>
            </w:tcBorders>
            <w:vAlign w:val="center"/>
            <w:hideMark/>
          </w:tcPr>
          <w:p w14:paraId="0BF37C3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C15</w:t>
            </w:r>
          </w:p>
        </w:tc>
        <w:tc>
          <w:tcPr>
            <w:tcW w:w="1619" w:type="dxa"/>
            <w:tcBorders>
              <w:top w:val="nil"/>
              <w:left w:val="nil"/>
              <w:bottom w:val="single" w:sz="4" w:space="0" w:color="auto"/>
              <w:right w:val="single" w:sz="4" w:space="0" w:color="auto"/>
            </w:tcBorders>
            <w:vAlign w:val="center"/>
            <w:hideMark/>
          </w:tcPr>
          <w:p w14:paraId="16F21ED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61958FB8"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2.325</w:t>
            </w:r>
          </w:p>
        </w:tc>
        <w:tc>
          <w:tcPr>
            <w:tcW w:w="1602" w:type="dxa"/>
            <w:tcBorders>
              <w:top w:val="nil"/>
              <w:left w:val="nil"/>
              <w:bottom w:val="single" w:sz="4" w:space="0" w:color="auto"/>
              <w:right w:val="single" w:sz="4" w:space="0" w:color="auto"/>
            </w:tcBorders>
            <w:vAlign w:val="center"/>
            <w:hideMark/>
          </w:tcPr>
          <w:p w14:paraId="41B7647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3.701</w:t>
            </w:r>
          </w:p>
        </w:tc>
        <w:tc>
          <w:tcPr>
            <w:tcW w:w="1244" w:type="dxa"/>
            <w:tcBorders>
              <w:top w:val="nil"/>
              <w:left w:val="nil"/>
              <w:bottom w:val="single" w:sz="4" w:space="0" w:color="auto"/>
              <w:right w:val="single" w:sz="4" w:space="0" w:color="auto"/>
            </w:tcBorders>
            <w:vAlign w:val="center"/>
            <w:hideMark/>
          </w:tcPr>
          <w:p w14:paraId="339685F8"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2.136</w:t>
            </w:r>
          </w:p>
        </w:tc>
        <w:tc>
          <w:tcPr>
            <w:tcW w:w="1363" w:type="dxa"/>
            <w:tcBorders>
              <w:top w:val="nil"/>
              <w:left w:val="nil"/>
              <w:bottom w:val="single" w:sz="4" w:space="0" w:color="auto"/>
              <w:right w:val="single" w:sz="4" w:space="0" w:color="auto"/>
            </w:tcBorders>
            <w:vAlign w:val="center"/>
            <w:hideMark/>
          </w:tcPr>
          <w:p w14:paraId="309E5948"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3.627</w:t>
            </w:r>
          </w:p>
        </w:tc>
      </w:tr>
      <w:tr w:rsidR="009E6A1F" w:rsidRPr="009E6A1F" w14:paraId="122739EA"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6C1EAD2F"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Алтыбұрышты</w:t>
            </w:r>
          </w:p>
        </w:tc>
        <w:tc>
          <w:tcPr>
            <w:tcW w:w="818" w:type="dxa"/>
            <w:tcBorders>
              <w:top w:val="nil"/>
              <w:left w:val="nil"/>
              <w:bottom w:val="single" w:sz="4" w:space="0" w:color="auto"/>
              <w:right w:val="single" w:sz="4" w:space="0" w:color="auto"/>
            </w:tcBorders>
            <w:vAlign w:val="center"/>
            <w:hideMark/>
          </w:tcPr>
          <w:p w14:paraId="6FE6C80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C16</w:t>
            </w:r>
          </w:p>
        </w:tc>
        <w:tc>
          <w:tcPr>
            <w:tcW w:w="1619" w:type="dxa"/>
            <w:tcBorders>
              <w:top w:val="nil"/>
              <w:left w:val="nil"/>
              <w:bottom w:val="single" w:sz="4" w:space="0" w:color="auto"/>
              <w:right w:val="single" w:sz="4" w:space="0" w:color="auto"/>
            </w:tcBorders>
            <w:vAlign w:val="center"/>
            <w:hideMark/>
          </w:tcPr>
          <w:p w14:paraId="03949A6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76F302A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1.258</w:t>
            </w:r>
          </w:p>
        </w:tc>
        <w:tc>
          <w:tcPr>
            <w:tcW w:w="1602" w:type="dxa"/>
            <w:tcBorders>
              <w:top w:val="nil"/>
              <w:left w:val="nil"/>
              <w:bottom w:val="single" w:sz="4" w:space="0" w:color="auto"/>
              <w:right w:val="single" w:sz="4" w:space="0" w:color="auto"/>
            </w:tcBorders>
            <w:vAlign w:val="center"/>
            <w:hideMark/>
          </w:tcPr>
          <w:p w14:paraId="63B9C03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2.158</w:t>
            </w:r>
          </w:p>
        </w:tc>
        <w:tc>
          <w:tcPr>
            <w:tcW w:w="1244" w:type="dxa"/>
            <w:tcBorders>
              <w:top w:val="nil"/>
              <w:left w:val="nil"/>
              <w:bottom w:val="single" w:sz="4" w:space="0" w:color="auto"/>
              <w:right w:val="single" w:sz="4" w:space="0" w:color="auto"/>
            </w:tcBorders>
            <w:vAlign w:val="center"/>
            <w:hideMark/>
          </w:tcPr>
          <w:p w14:paraId="680F1DF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1.156</w:t>
            </w:r>
          </w:p>
        </w:tc>
        <w:tc>
          <w:tcPr>
            <w:tcW w:w="1363" w:type="dxa"/>
            <w:tcBorders>
              <w:top w:val="nil"/>
              <w:left w:val="nil"/>
              <w:bottom w:val="single" w:sz="4" w:space="0" w:color="auto"/>
              <w:right w:val="single" w:sz="4" w:space="0" w:color="auto"/>
            </w:tcBorders>
            <w:vAlign w:val="center"/>
            <w:hideMark/>
          </w:tcPr>
          <w:p w14:paraId="26FEA5B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2.115</w:t>
            </w:r>
          </w:p>
        </w:tc>
      </w:tr>
      <w:tr w:rsidR="009E6A1F" w:rsidRPr="009E6A1F" w14:paraId="198D36F2"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05E58BD8"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Гептадекан</w:t>
            </w:r>
          </w:p>
        </w:tc>
        <w:tc>
          <w:tcPr>
            <w:tcW w:w="818" w:type="dxa"/>
            <w:tcBorders>
              <w:top w:val="nil"/>
              <w:left w:val="nil"/>
              <w:bottom w:val="single" w:sz="4" w:space="0" w:color="auto"/>
              <w:right w:val="single" w:sz="4" w:space="0" w:color="auto"/>
            </w:tcBorders>
            <w:vAlign w:val="center"/>
            <w:hideMark/>
          </w:tcPr>
          <w:p w14:paraId="52329C08"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C17</w:t>
            </w:r>
          </w:p>
        </w:tc>
        <w:tc>
          <w:tcPr>
            <w:tcW w:w="1619" w:type="dxa"/>
            <w:tcBorders>
              <w:top w:val="nil"/>
              <w:left w:val="nil"/>
              <w:bottom w:val="single" w:sz="4" w:space="0" w:color="auto"/>
              <w:right w:val="single" w:sz="4" w:space="0" w:color="auto"/>
            </w:tcBorders>
            <w:vAlign w:val="center"/>
            <w:hideMark/>
          </w:tcPr>
          <w:p w14:paraId="7A98D27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53CE3CB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1.166</w:t>
            </w:r>
          </w:p>
        </w:tc>
        <w:tc>
          <w:tcPr>
            <w:tcW w:w="1602" w:type="dxa"/>
            <w:tcBorders>
              <w:top w:val="nil"/>
              <w:left w:val="nil"/>
              <w:bottom w:val="single" w:sz="4" w:space="0" w:color="auto"/>
              <w:right w:val="single" w:sz="4" w:space="0" w:color="auto"/>
            </w:tcBorders>
            <w:vAlign w:val="center"/>
            <w:hideMark/>
          </w:tcPr>
          <w:p w14:paraId="29FB7E6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2.135</w:t>
            </w:r>
          </w:p>
        </w:tc>
        <w:tc>
          <w:tcPr>
            <w:tcW w:w="1244" w:type="dxa"/>
            <w:tcBorders>
              <w:top w:val="nil"/>
              <w:left w:val="nil"/>
              <w:bottom w:val="single" w:sz="4" w:space="0" w:color="auto"/>
              <w:right w:val="single" w:sz="4" w:space="0" w:color="auto"/>
            </w:tcBorders>
            <w:vAlign w:val="center"/>
            <w:hideMark/>
          </w:tcPr>
          <w:p w14:paraId="302D64C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1.071</w:t>
            </w:r>
          </w:p>
        </w:tc>
        <w:tc>
          <w:tcPr>
            <w:tcW w:w="1363" w:type="dxa"/>
            <w:tcBorders>
              <w:top w:val="nil"/>
              <w:left w:val="nil"/>
              <w:bottom w:val="single" w:sz="4" w:space="0" w:color="auto"/>
              <w:right w:val="single" w:sz="4" w:space="0" w:color="auto"/>
            </w:tcBorders>
            <w:vAlign w:val="center"/>
            <w:hideMark/>
          </w:tcPr>
          <w:p w14:paraId="587EF51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2.092</w:t>
            </w:r>
          </w:p>
        </w:tc>
      </w:tr>
      <w:tr w:rsidR="009E6A1F" w:rsidRPr="009E6A1F" w14:paraId="59A5E6EA"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59818F3F"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Октадекан</w:t>
            </w:r>
          </w:p>
        </w:tc>
        <w:tc>
          <w:tcPr>
            <w:tcW w:w="818" w:type="dxa"/>
            <w:tcBorders>
              <w:top w:val="nil"/>
              <w:left w:val="nil"/>
              <w:bottom w:val="single" w:sz="4" w:space="0" w:color="auto"/>
              <w:right w:val="single" w:sz="4" w:space="0" w:color="auto"/>
            </w:tcBorders>
            <w:vAlign w:val="center"/>
            <w:hideMark/>
          </w:tcPr>
          <w:p w14:paraId="5A61399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C18</w:t>
            </w:r>
          </w:p>
        </w:tc>
        <w:tc>
          <w:tcPr>
            <w:tcW w:w="1619" w:type="dxa"/>
            <w:tcBorders>
              <w:top w:val="nil"/>
              <w:left w:val="nil"/>
              <w:bottom w:val="single" w:sz="4" w:space="0" w:color="auto"/>
              <w:right w:val="single" w:sz="4" w:space="0" w:color="auto"/>
            </w:tcBorders>
            <w:vAlign w:val="center"/>
            <w:hideMark/>
          </w:tcPr>
          <w:p w14:paraId="5EEBC15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156595E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1.008</w:t>
            </w:r>
          </w:p>
        </w:tc>
        <w:tc>
          <w:tcPr>
            <w:tcW w:w="1602" w:type="dxa"/>
            <w:tcBorders>
              <w:top w:val="nil"/>
              <w:left w:val="nil"/>
              <w:bottom w:val="single" w:sz="4" w:space="0" w:color="auto"/>
              <w:right w:val="single" w:sz="4" w:space="0" w:color="auto"/>
            </w:tcBorders>
            <w:vAlign w:val="center"/>
            <w:hideMark/>
          </w:tcPr>
          <w:p w14:paraId="75358514"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1.955</w:t>
            </w:r>
          </w:p>
        </w:tc>
        <w:tc>
          <w:tcPr>
            <w:tcW w:w="1244" w:type="dxa"/>
            <w:tcBorders>
              <w:top w:val="nil"/>
              <w:left w:val="nil"/>
              <w:bottom w:val="single" w:sz="4" w:space="0" w:color="auto"/>
              <w:right w:val="single" w:sz="4" w:space="0" w:color="auto"/>
            </w:tcBorders>
            <w:vAlign w:val="center"/>
            <w:hideMark/>
          </w:tcPr>
          <w:p w14:paraId="213F444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0.926</w:t>
            </w:r>
          </w:p>
        </w:tc>
        <w:tc>
          <w:tcPr>
            <w:tcW w:w="1363" w:type="dxa"/>
            <w:tcBorders>
              <w:top w:val="nil"/>
              <w:left w:val="nil"/>
              <w:bottom w:val="single" w:sz="4" w:space="0" w:color="auto"/>
              <w:right w:val="single" w:sz="4" w:space="0" w:color="auto"/>
            </w:tcBorders>
            <w:vAlign w:val="center"/>
            <w:hideMark/>
          </w:tcPr>
          <w:p w14:paraId="132A525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1.916</w:t>
            </w:r>
          </w:p>
        </w:tc>
      </w:tr>
      <w:tr w:rsidR="009E6A1F" w:rsidRPr="009E6A1F" w14:paraId="20D1F1F2"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4C987CE4"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Нонадекан</w:t>
            </w:r>
          </w:p>
        </w:tc>
        <w:tc>
          <w:tcPr>
            <w:tcW w:w="818" w:type="dxa"/>
            <w:tcBorders>
              <w:top w:val="nil"/>
              <w:left w:val="nil"/>
              <w:bottom w:val="single" w:sz="4" w:space="0" w:color="auto"/>
              <w:right w:val="single" w:sz="4" w:space="0" w:color="auto"/>
            </w:tcBorders>
            <w:vAlign w:val="center"/>
            <w:hideMark/>
          </w:tcPr>
          <w:p w14:paraId="10FC278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C19</w:t>
            </w:r>
          </w:p>
        </w:tc>
        <w:tc>
          <w:tcPr>
            <w:tcW w:w="1619" w:type="dxa"/>
            <w:tcBorders>
              <w:top w:val="nil"/>
              <w:left w:val="nil"/>
              <w:bottom w:val="single" w:sz="4" w:space="0" w:color="auto"/>
              <w:right w:val="single" w:sz="4" w:space="0" w:color="auto"/>
            </w:tcBorders>
            <w:vAlign w:val="center"/>
            <w:hideMark/>
          </w:tcPr>
          <w:p w14:paraId="3484FA5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6C850AC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0.809</w:t>
            </w:r>
          </w:p>
        </w:tc>
        <w:tc>
          <w:tcPr>
            <w:tcW w:w="1602" w:type="dxa"/>
            <w:tcBorders>
              <w:top w:val="nil"/>
              <w:left w:val="nil"/>
              <w:bottom w:val="single" w:sz="4" w:space="0" w:color="auto"/>
              <w:right w:val="single" w:sz="4" w:space="0" w:color="auto"/>
            </w:tcBorders>
            <w:vAlign w:val="center"/>
            <w:hideMark/>
          </w:tcPr>
          <w:p w14:paraId="46FBB4C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1.643</w:t>
            </w:r>
          </w:p>
        </w:tc>
        <w:tc>
          <w:tcPr>
            <w:tcW w:w="1244" w:type="dxa"/>
            <w:tcBorders>
              <w:top w:val="nil"/>
              <w:left w:val="nil"/>
              <w:bottom w:val="single" w:sz="4" w:space="0" w:color="auto"/>
              <w:right w:val="single" w:sz="4" w:space="0" w:color="auto"/>
            </w:tcBorders>
            <w:vAlign w:val="center"/>
            <w:hideMark/>
          </w:tcPr>
          <w:p w14:paraId="41534EE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0.743</w:t>
            </w:r>
          </w:p>
        </w:tc>
        <w:tc>
          <w:tcPr>
            <w:tcW w:w="1363" w:type="dxa"/>
            <w:tcBorders>
              <w:top w:val="nil"/>
              <w:left w:val="nil"/>
              <w:bottom w:val="single" w:sz="4" w:space="0" w:color="auto"/>
              <w:right w:val="single" w:sz="4" w:space="0" w:color="auto"/>
            </w:tcBorders>
            <w:vAlign w:val="center"/>
            <w:hideMark/>
          </w:tcPr>
          <w:p w14:paraId="34078DA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1.610</w:t>
            </w:r>
          </w:p>
        </w:tc>
      </w:tr>
      <w:tr w:rsidR="009E6A1F" w:rsidRPr="009E6A1F" w14:paraId="3796DA22"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313BA62F"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Эйкозан</w:t>
            </w:r>
          </w:p>
        </w:tc>
        <w:tc>
          <w:tcPr>
            <w:tcW w:w="818" w:type="dxa"/>
            <w:tcBorders>
              <w:top w:val="nil"/>
              <w:left w:val="nil"/>
              <w:bottom w:val="single" w:sz="4" w:space="0" w:color="auto"/>
              <w:right w:val="single" w:sz="4" w:space="0" w:color="auto"/>
            </w:tcBorders>
            <w:vAlign w:val="center"/>
            <w:hideMark/>
          </w:tcPr>
          <w:p w14:paraId="586327A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C20</w:t>
            </w:r>
          </w:p>
        </w:tc>
        <w:tc>
          <w:tcPr>
            <w:tcW w:w="1619" w:type="dxa"/>
            <w:tcBorders>
              <w:top w:val="nil"/>
              <w:left w:val="nil"/>
              <w:bottom w:val="single" w:sz="4" w:space="0" w:color="auto"/>
              <w:right w:val="single" w:sz="4" w:space="0" w:color="auto"/>
            </w:tcBorders>
            <w:vAlign w:val="center"/>
            <w:hideMark/>
          </w:tcPr>
          <w:p w14:paraId="6EF5E01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69A23D0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0.585</w:t>
            </w:r>
          </w:p>
        </w:tc>
        <w:tc>
          <w:tcPr>
            <w:tcW w:w="1602" w:type="dxa"/>
            <w:tcBorders>
              <w:top w:val="nil"/>
              <w:left w:val="nil"/>
              <w:bottom w:val="single" w:sz="4" w:space="0" w:color="auto"/>
              <w:right w:val="single" w:sz="4" w:space="0" w:color="auto"/>
            </w:tcBorders>
            <w:vAlign w:val="center"/>
            <w:hideMark/>
          </w:tcPr>
          <w:p w14:paraId="100B0BD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1.242</w:t>
            </w:r>
          </w:p>
        </w:tc>
        <w:tc>
          <w:tcPr>
            <w:tcW w:w="1244" w:type="dxa"/>
            <w:tcBorders>
              <w:top w:val="nil"/>
              <w:left w:val="nil"/>
              <w:bottom w:val="single" w:sz="4" w:space="0" w:color="auto"/>
              <w:right w:val="single" w:sz="4" w:space="0" w:color="auto"/>
            </w:tcBorders>
            <w:vAlign w:val="center"/>
            <w:hideMark/>
          </w:tcPr>
          <w:p w14:paraId="12D1B44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0.537</w:t>
            </w:r>
          </w:p>
        </w:tc>
        <w:tc>
          <w:tcPr>
            <w:tcW w:w="1363" w:type="dxa"/>
            <w:tcBorders>
              <w:top w:val="nil"/>
              <w:left w:val="nil"/>
              <w:bottom w:val="single" w:sz="4" w:space="0" w:color="auto"/>
              <w:right w:val="single" w:sz="4" w:space="0" w:color="auto"/>
            </w:tcBorders>
            <w:vAlign w:val="center"/>
            <w:hideMark/>
          </w:tcPr>
          <w:p w14:paraId="11FD259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1.217</w:t>
            </w:r>
          </w:p>
        </w:tc>
      </w:tr>
      <w:tr w:rsidR="009E6A1F" w:rsidRPr="009E6A1F" w14:paraId="1D74DF93"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313B1582"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Генейкөзан</w:t>
            </w:r>
          </w:p>
        </w:tc>
        <w:tc>
          <w:tcPr>
            <w:tcW w:w="818" w:type="dxa"/>
            <w:tcBorders>
              <w:top w:val="nil"/>
              <w:left w:val="nil"/>
              <w:bottom w:val="single" w:sz="4" w:space="0" w:color="auto"/>
              <w:right w:val="single" w:sz="4" w:space="0" w:color="auto"/>
            </w:tcBorders>
            <w:vAlign w:val="center"/>
            <w:hideMark/>
          </w:tcPr>
          <w:p w14:paraId="42B4D6D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C21</w:t>
            </w:r>
          </w:p>
        </w:tc>
        <w:tc>
          <w:tcPr>
            <w:tcW w:w="1619" w:type="dxa"/>
            <w:tcBorders>
              <w:top w:val="nil"/>
              <w:left w:val="nil"/>
              <w:bottom w:val="single" w:sz="4" w:space="0" w:color="auto"/>
              <w:right w:val="single" w:sz="4" w:space="0" w:color="auto"/>
            </w:tcBorders>
            <w:vAlign w:val="center"/>
            <w:hideMark/>
          </w:tcPr>
          <w:p w14:paraId="2EA211C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1A90D0D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0.461</w:t>
            </w:r>
          </w:p>
        </w:tc>
        <w:tc>
          <w:tcPr>
            <w:tcW w:w="1602" w:type="dxa"/>
            <w:tcBorders>
              <w:top w:val="nil"/>
              <w:left w:val="nil"/>
              <w:bottom w:val="single" w:sz="4" w:space="0" w:color="auto"/>
              <w:right w:val="single" w:sz="4" w:space="0" w:color="auto"/>
            </w:tcBorders>
            <w:vAlign w:val="center"/>
            <w:hideMark/>
          </w:tcPr>
          <w:p w14:paraId="40A7AD6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1.037</w:t>
            </w:r>
          </w:p>
        </w:tc>
        <w:tc>
          <w:tcPr>
            <w:tcW w:w="1244" w:type="dxa"/>
            <w:tcBorders>
              <w:top w:val="nil"/>
              <w:left w:val="nil"/>
              <w:bottom w:val="single" w:sz="4" w:space="0" w:color="auto"/>
              <w:right w:val="single" w:sz="4" w:space="0" w:color="auto"/>
            </w:tcBorders>
            <w:vAlign w:val="center"/>
            <w:hideMark/>
          </w:tcPr>
          <w:p w14:paraId="7BB338B4"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0.424</w:t>
            </w:r>
          </w:p>
        </w:tc>
        <w:tc>
          <w:tcPr>
            <w:tcW w:w="1363" w:type="dxa"/>
            <w:tcBorders>
              <w:top w:val="nil"/>
              <w:left w:val="nil"/>
              <w:bottom w:val="single" w:sz="4" w:space="0" w:color="auto"/>
              <w:right w:val="single" w:sz="4" w:space="0" w:color="auto"/>
            </w:tcBorders>
            <w:vAlign w:val="center"/>
            <w:hideMark/>
          </w:tcPr>
          <w:p w14:paraId="259342C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1.016</w:t>
            </w:r>
          </w:p>
        </w:tc>
      </w:tr>
      <w:tr w:rsidR="009E6A1F" w:rsidRPr="009E6A1F" w14:paraId="5132AE14"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27B1CEBD"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Докозан</w:t>
            </w:r>
          </w:p>
        </w:tc>
        <w:tc>
          <w:tcPr>
            <w:tcW w:w="818" w:type="dxa"/>
            <w:tcBorders>
              <w:top w:val="nil"/>
              <w:left w:val="nil"/>
              <w:bottom w:val="single" w:sz="4" w:space="0" w:color="auto"/>
              <w:right w:val="single" w:sz="4" w:space="0" w:color="auto"/>
            </w:tcBorders>
            <w:vAlign w:val="center"/>
            <w:hideMark/>
          </w:tcPr>
          <w:p w14:paraId="6B54F54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C22</w:t>
            </w:r>
          </w:p>
        </w:tc>
        <w:tc>
          <w:tcPr>
            <w:tcW w:w="1619" w:type="dxa"/>
            <w:tcBorders>
              <w:top w:val="nil"/>
              <w:left w:val="nil"/>
              <w:bottom w:val="single" w:sz="4" w:space="0" w:color="auto"/>
              <w:right w:val="single" w:sz="4" w:space="0" w:color="auto"/>
            </w:tcBorders>
            <w:vAlign w:val="center"/>
            <w:hideMark/>
          </w:tcPr>
          <w:p w14:paraId="3553D0E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6B8336C4"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0.381</w:t>
            </w:r>
          </w:p>
        </w:tc>
        <w:tc>
          <w:tcPr>
            <w:tcW w:w="1602" w:type="dxa"/>
            <w:tcBorders>
              <w:top w:val="nil"/>
              <w:left w:val="nil"/>
              <w:bottom w:val="single" w:sz="4" w:space="0" w:color="auto"/>
              <w:right w:val="single" w:sz="4" w:space="0" w:color="auto"/>
            </w:tcBorders>
            <w:vAlign w:val="center"/>
            <w:hideMark/>
          </w:tcPr>
          <w:p w14:paraId="23D8E428"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0.897</w:t>
            </w:r>
          </w:p>
        </w:tc>
        <w:tc>
          <w:tcPr>
            <w:tcW w:w="1244" w:type="dxa"/>
            <w:tcBorders>
              <w:top w:val="nil"/>
              <w:left w:val="nil"/>
              <w:bottom w:val="single" w:sz="4" w:space="0" w:color="auto"/>
              <w:right w:val="single" w:sz="4" w:space="0" w:color="auto"/>
            </w:tcBorders>
            <w:vAlign w:val="center"/>
            <w:hideMark/>
          </w:tcPr>
          <w:p w14:paraId="52B59C2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0.350</w:t>
            </w:r>
          </w:p>
        </w:tc>
        <w:tc>
          <w:tcPr>
            <w:tcW w:w="1363" w:type="dxa"/>
            <w:tcBorders>
              <w:top w:val="nil"/>
              <w:left w:val="nil"/>
              <w:bottom w:val="single" w:sz="4" w:space="0" w:color="auto"/>
              <w:right w:val="single" w:sz="4" w:space="0" w:color="auto"/>
            </w:tcBorders>
            <w:vAlign w:val="center"/>
            <w:hideMark/>
          </w:tcPr>
          <w:p w14:paraId="1C35A61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0.879</w:t>
            </w:r>
          </w:p>
        </w:tc>
      </w:tr>
      <w:tr w:rsidR="009E6A1F" w:rsidRPr="009E6A1F" w14:paraId="69DA1179"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204D25A9"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Трикозан</w:t>
            </w:r>
          </w:p>
        </w:tc>
        <w:tc>
          <w:tcPr>
            <w:tcW w:w="818" w:type="dxa"/>
            <w:tcBorders>
              <w:top w:val="nil"/>
              <w:left w:val="nil"/>
              <w:bottom w:val="single" w:sz="4" w:space="0" w:color="auto"/>
              <w:right w:val="single" w:sz="4" w:space="0" w:color="auto"/>
            </w:tcBorders>
            <w:vAlign w:val="center"/>
            <w:hideMark/>
          </w:tcPr>
          <w:p w14:paraId="4AAA898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C23</w:t>
            </w:r>
          </w:p>
        </w:tc>
        <w:tc>
          <w:tcPr>
            <w:tcW w:w="1619" w:type="dxa"/>
            <w:tcBorders>
              <w:top w:val="nil"/>
              <w:left w:val="nil"/>
              <w:bottom w:val="single" w:sz="4" w:space="0" w:color="auto"/>
              <w:right w:val="single" w:sz="4" w:space="0" w:color="auto"/>
            </w:tcBorders>
            <w:vAlign w:val="center"/>
            <w:hideMark/>
          </w:tcPr>
          <w:p w14:paraId="0B6BD92B"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4376EC2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0.279</w:t>
            </w:r>
          </w:p>
        </w:tc>
        <w:tc>
          <w:tcPr>
            <w:tcW w:w="1602" w:type="dxa"/>
            <w:tcBorders>
              <w:top w:val="nil"/>
              <w:left w:val="nil"/>
              <w:bottom w:val="single" w:sz="4" w:space="0" w:color="auto"/>
              <w:right w:val="single" w:sz="4" w:space="0" w:color="auto"/>
            </w:tcBorders>
            <w:vAlign w:val="center"/>
            <w:hideMark/>
          </w:tcPr>
          <w:p w14:paraId="444EBAC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0.684</w:t>
            </w:r>
          </w:p>
        </w:tc>
        <w:tc>
          <w:tcPr>
            <w:tcW w:w="1244" w:type="dxa"/>
            <w:tcBorders>
              <w:top w:val="nil"/>
              <w:left w:val="nil"/>
              <w:bottom w:val="single" w:sz="4" w:space="0" w:color="auto"/>
              <w:right w:val="single" w:sz="4" w:space="0" w:color="auto"/>
            </w:tcBorders>
            <w:vAlign w:val="center"/>
            <w:hideMark/>
          </w:tcPr>
          <w:p w14:paraId="1B616FD8"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0.256</w:t>
            </w:r>
          </w:p>
        </w:tc>
        <w:tc>
          <w:tcPr>
            <w:tcW w:w="1363" w:type="dxa"/>
            <w:tcBorders>
              <w:top w:val="nil"/>
              <w:left w:val="nil"/>
              <w:bottom w:val="single" w:sz="4" w:space="0" w:color="auto"/>
              <w:right w:val="single" w:sz="4" w:space="0" w:color="auto"/>
            </w:tcBorders>
            <w:vAlign w:val="center"/>
            <w:hideMark/>
          </w:tcPr>
          <w:p w14:paraId="040C606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0.671</w:t>
            </w:r>
          </w:p>
        </w:tc>
      </w:tr>
      <w:tr w:rsidR="009E6A1F" w:rsidRPr="009E6A1F" w14:paraId="2F07D8BF"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6DDD3D8C"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Тетракозан</w:t>
            </w:r>
          </w:p>
        </w:tc>
        <w:tc>
          <w:tcPr>
            <w:tcW w:w="818" w:type="dxa"/>
            <w:tcBorders>
              <w:top w:val="nil"/>
              <w:left w:val="nil"/>
              <w:bottom w:val="single" w:sz="4" w:space="0" w:color="auto"/>
              <w:right w:val="single" w:sz="4" w:space="0" w:color="auto"/>
            </w:tcBorders>
            <w:vAlign w:val="center"/>
            <w:hideMark/>
          </w:tcPr>
          <w:p w14:paraId="5B8F27F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C24</w:t>
            </w:r>
          </w:p>
        </w:tc>
        <w:tc>
          <w:tcPr>
            <w:tcW w:w="1619" w:type="dxa"/>
            <w:tcBorders>
              <w:top w:val="nil"/>
              <w:left w:val="nil"/>
              <w:bottom w:val="single" w:sz="4" w:space="0" w:color="auto"/>
              <w:right w:val="single" w:sz="4" w:space="0" w:color="auto"/>
            </w:tcBorders>
            <w:vAlign w:val="center"/>
            <w:hideMark/>
          </w:tcPr>
          <w:p w14:paraId="1DFCC4D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05180FA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0.229</w:t>
            </w:r>
          </w:p>
        </w:tc>
        <w:tc>
          <w:tcPr>
            <w:tcW w:w="1602" w:type="dxa"/>
            <w:tcBorders>
              <w:top w:val="nil"/>
              <w:left w:val="nil"/>
              <w:bottom w:val="single" w:sz="4" w:space="0" w:color="auto"/>
              <w:right w:val="single" w:sz="4" w:space="0" w:color="auto"/>
            </w:tcBorders>
            <w:vAlign w:val="center"/>
            <w:hideMark/>
          </w:tcPr>
          <w:p w14:paraId="071C245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0.585</w:t>
            </w:r>
          </w:p>
        </w:tc>
        <w:tc>
          <w:tcPr>
            <w:tcW w:w="1244" w:type="dxa"/>
            <w:tcBorders>
              <w:top w:val="nil"/>
              <w:left w:val="nil"/>
              <w:bottom w:val="single" w:sz="4" w:space="0" w:color="auto"/>
              <w:right w:val="single" w:sz="4" w:space="0" w:color="auto"/>
            </w:tcBorders>
            <w:vAlign w:val="center"/>
            <w:hideMark/>
          </w:tcPr>
          <w:p w14:paraId="5DAB3F2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0.210</w:t>
            </w:r>
          </w:p>
        </w:tc>
        <w:tc>
          <w:tcPr>
            <w:tcW w:w="1363" w:type="dxa"/>
            <w:tcBorders>
              <w:top w:val="nil"/>
              <w:left w:val="nil"/>
              <w:bottom w:val="single" w:sz="4" w:space="0" w:color="auto"/>
              <w:right w:val="single" w:sz="4" w:space="0" w:color="auto"/>
            </w:tcBorders>
            <w:vAlign w:val="center"/>
            <w:hideMark/>
          </w:tcPr>
          <w:p w14:paraId="0DA2865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0.573</w:t>
            </w:r>
          </w:p>
        </w:tc>
      </w:tr>
      <w:tr w:rsidR="009E6A1F" w:rsidRPr="009E6A1F" w14:paraId="7DE3A87E"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5B12F2DF"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Пентакозан</w:t>
            </w:r>
          </w:p>
        </w:tc>
        <w:tc>
          <w:tcPr>
            <w:tcW w:w="818" w:type="dxa"/>
            <w:tcBorders>
              <w:top w:val="nil"/>
              <w:left w:val="nil"/>
              <w:bottom w:val="single" w:sz="4" w:space="0" w:color="auto"/>
              <w:right w:val="single" w:sz="4" w:space="0" w:color="auto"/>
            </w:tcBorders>
            <w:vAlign w:val="center"/>
            <w:hideMark/>
          </w:tcPr>
          <w:p w14:paraId="00FC4CE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C25</w:t>
            </w:r>
          </w:p>
        </w:tc>
        <w:tc>
          <w:tcPr>
            <w:tcW w:w="1619" w:type="dxa"/>
            <w:tcBorders>
              <w:top w:val="nil"/>
              <w:left w:val="nil"/>
              <w:bottom w:val="single" w:sz="4" w:space="0" w:color="auto"/>
              <w:right w:val="single" w:sz="4" w:space="0" w:color="auto"/>
            </w:tcBorders>
            <w:vAlign w:val="center"/>
            <w:hideMark/>
          </w:tcPr>
          <w:p w14:paraId="6A1EDF0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3D5E263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0.177</w:t>
            </w:r>
          </w:p>
        </w:tc>
        <w:tc>
          <w:tcPr>
            <w:tcW w:w="1602" w:type="dxa"/>
            <w:tcBorders>
              <w:top w:val="nil"/>
              <w:left w:val="nil"/>
              <w:bottom w:val="single" w:sz="4" w:space="0" w:color="auto"/>
              <w:right w:val="single" w:sz="4" w:space="0" w:color="auto"/>
            </w:tcBorders>
            <w:vAlign w:val="center"/>
            <w:hideMark/>
          </w:tcPr>
          <w:p w14:paraId="5FEC22A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0.472</w:t>
            </w:r>
          </w:p>
        </w:tc>
        <w:tc>
          <w:tcPr>
            <w:tcW w:w="1244" w:type="dxa"/>
            <w:tcBorders>
              <w:top w:val="nil"/>
              <w:left w:val="nil"/>
              <w:bottom w:val="single" w:sz="4" w:space="0" w:color="auto"/>
              <w:right w:val="single" w:sz="4" w:space="0" w:color="auto"/>
            </w:tcBorders>
            <w:vAlign w:val="center"/>
            <w:hideMark/>
          </w:tcPr>
          <w:p w14:paraId="00F96BDC"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0.163</w:t>
            </w:r>
          </w:p>
        </w:tc>
        <w:tc>
          <w:tcPr>
            <w:tcW w:w="1363" w:type="dxa"/>
            <w:tcBorders>
              <w:top w:val="nil"/>
              <w:left w:val="nil"/>
              <w:bottom w:val="single" w:sz="4" w:space="0" w:color="auto"/>
              <w:right w:val="single" w:sz="4" w:space="0" w:color="auto"/>
            </w:tcBorders>
            <w:vAlign w:val="center"/>
            <w:hideMark/>
          </w:tcPr>
          <w:p w14:paraId="7BAB839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0.463</w:t>
            </w:r>
          </w:p>
        </w:tc>
      </w:tr>
      <w:tr w:rsidR="009E6A1F" w:rsidRPr="009E6A1F" w14:paraId="6AED103C"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21C3EC87"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Гексакозан</w:t>
            </w:r>
          </w:p>
        </w:tc>
        <w:tc>
          <w:tcPr>
            <w:tcW w:w="818" w:type="dxa"/>
            <w:tcBorders>
              <w:top w:val="nil"/>
              <w:left w:val="nil"/>
              <w:bottom w:val="single" w:sz="4" w:space="0" w:color="auto"/>
              <w:right w:val="single" w:sz="4" w:space="0" w:color="auto"/>
            </w:tcBorders>
            <w:vAlign w:val="center"/>
            <w:hideMark/>
          </w:tcPr>
          <w:p w14:paraId="7455A92B"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C26</w:t>
            </w:r>
          </w:p>
        </w:tc>
        <w:tc>
          <w:tcPr>
            <w:tcW w:w="1619" w:type="dxa"/>
            <w:tcBorders>
              <w:top w:val="nil"/>
              <w:left w:val="nil"/>
              <w:bottom w:val="single" w:sz="4" w:space="0" w:color="auto"/>
              <w:right w:val="single" w:sz="4" w:space="0" w:color="auto"/>
            </w:tcBorders>
            <w:vAlign w:val="center"/>
            <w:hideMark/>
          </w:tcPr>
          <w:p w14:paraId="1547C45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7D432E44"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0.138</w:t>
            </w:r>
          </w:p>
        </w:tc>
        <w:tc>
          <w:tcPr>
            <w:tcW w:w="1602" w:type="dxa"/>
            <w:tcBorders>
              <w:top w:val="nil"/>
              <w:left w:val="nil"/>
              <w:bottom w:val="single" w:sz="4" w:space="0" w:color="auto"/>
              <w:right w:val="single" w:sz="4" w:space="0" w:color="auto"/>
            </w:tcBorders>
            <w:vAlign w:val="center"/>
            <w:hideMark/>
          </w:tcPr>
          <w:p w14:paraId="1552D48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0.383</w:t>
            </w:r>
          </w:p>
        </w:tc>
        <w:tc>
          <w:tcPr>
            <w:tcW w:w="1244" w:type="dxa"/>
            <w:tcBorders>
              <w:top w:val="nil"/>
              <w:left w:val="nil"/>
              <w:bottom w:val="single" w:sz="4" w:space="0" w:color="auto"/>
              <w:right w:val="single" w:sz="4" w:space="0" w:color="auto"/>
            </w:tcBorders>
            <w:vAlign w:val="center"/>
            <w:hideMark/>
          </w:tcPr>
          <w:p w14:paraId="25B0E3C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0.127</w:t>
            </w:r>
          </w:p>
        </w:tc>
        <w:tc>
          <w:tcPr>
            <w:tcW w:w="1363" w:type="dxa"/>
            <w:tcBorders>
              <w:top w:val="nil"/>
              <w:left w:val="nil"/>
              <w:bottom w:val="single" w:sz="4" w:space="0" w:color="auto"/>
              <w:right w:val="single" w:sz="4" w:space="0" w:color="auto"/>
            </w:tcBorders>
            <w:vAlign w:val="center"/>
            <w:hideMark/>
          </w:tcPr>
          <w:p w14:paraId="0E1F899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0.375</w:t>
            </w:r>
          </w:p>
        </w:tc>
      </w:tr>
      <w:tr w:rsidR="009E6A1F" w:rsidRPr="009E6A1F" w14:paraId="78D86A1B"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2394AD1C"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Гептакозан</w:t>
            </w:r>
          </w:p>
        </w:tc>
        <w:tc>
          <w:tcPr>
            <w:tcW w:w="818" w:type="dxa"/>
            <w:tcBorders>
              <w:top w:val="nil"/>
              <w:left w:val="nil"/>
              <w:bottom w:val="single" w:sz="4" w:space="0" w:color="auto"/>
              <w:right w:val="single" w:sz="4" w:space="0" w:color="auto"/>
            </w:tcBorders>
            <w:vAlign w:val="center"/>
            <w:hideMark/>
          </w:tcPr>
          <w:p w14:paraId="19C1C07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C27</w:t>
            </w:r>
          </w:p>
        </w:tc>
        <w:tc>
          <w:tcPr>
            <w:tcW w:w="1619" w:type="dxa"/>
            <w:tcBorders>
              <w:top w:val="nil"/>
              <w:left w:val="nil"/>
              <w:bottom w:val="single" w:sz="4" w:space="0" w:color="auto"/>
              <w:right w:val="single" w:sz="4" w:space="0" w:color="auto"/>
            </w:tcBorders>
            <w:vAlign w:val="center"/>
            <w:hideMark/>
          </w:tcPr>
          <w:p w14:paraId="3900B4E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6B27B89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0.106</w:t>
            </w:r>
          </w:p>
        </w:tc>
        <w:tc>
          <w:tcPr>
            <w:tcW w:w="1602" w:type="dxa"/>
            <w:tcBorders>
              <w:top w:val="nil"/>
              <w:left w:val="nil"/>
              <w:bottom w:val="single" w:sz="4" w:space="0" w:color="auto"/>
              <w:right w:val="single" w:sz="4" w:space="0" w:color="auto"/>
            </w:tcBorders>
            <w:vAlign w:val="center"/>
            <w:hideMark/>
          </w:tcPr>
          <w:p w14:paraId="6DE129B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0.313</w:t>
            </w:r>
          </w:p>
        </w:tc>
        <w:tc>
          <w:tcPr>
            <w:tcW w:w="1244" w:type="dxa"/>
            <w:tcBorders>
              <w:top w:val="nil"/>
              <w:left w:val="nil"/>
              <w:bottom w:val="single" w:sz="4" w:space="0" w:color="auto"/>
              <w:right w:val="single" w:sz="4" w:space="0" w:color="auto"/>
            </w:tcBorders>
            <w:vAlign w:val="center"/>
            <w:hideMark/>
          </w:tcPr>
          <w:p w14:paraId="7209EF1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0.100</w:t>
            </w:r>
          </w:p>
        </w:tc>
        <w:tc>
          <w:tcPr>
            <w:tcW w:w="1363" w:type="dxa"/>
            <w:tcBorders>
              <w:top w:val="nil"/>
              <w:left w:val="nil"/>
              <w:bottom w:val="single" w:sz="4" w:space="0" w:color="auto"/>
              <w:right w:val="single" w:sz="4" w:space="0" w:color="auto"/>
            </w:tcBorders>
            <w:vAlign w:val="center"/>
            <w:hideMark/>
          </w:tcPr>
          <w:p w14:paraId="0225A28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0.307</w:t>
            </w:r>
          </w:p>
        </w:tc>
      </w:tr>
      <w:tr w:rsidR="009E6A1F" w:rsidRPr="009E6A1F" w14:paraId="548A3E60"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216B8AF2"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Октакозан</w:t>
            </w:r>
          </w:p>
        </w:tc>
        <w:tc>
          <w:tcPr>
            <w:tcW w:w="818" w:type="dxa"/>
            <w:tcBorders>
              <w:top w:val="nil"/>
              <w:left w:val="nil"/>
              <w:bottom w:val="single" w:sz="4" w:space="0" w:color="auto"/>
              <w:right w:val="single" w:sz="4" w:space="0" w:color="auto"/>
            </w:tcBorders>
            <w:vAlign w:val="center"/>
            <w:hideMark/>
          </w:tcPr>
          <w:p w14:paraId="35BE172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C28</w:t>
            </w:r>
          </w:p>
        </w:tc>
        <w:tc>
          <w:tcPr>
            <w:tcW w:w="1619" w:type="dxa"/>
            <w:tcBorders>
              <w:top w:val="nil"/>
              <w:left w:val="nil"/>
              <w:bottom w:val="single" w:sz="4" w:space="0" w:color="auto"/>
              <w:right w:val="single" w:sz="4" w:space="0" w:color="auto"/>
            </w:tcBorders>
            <w:vAlign w:val="center"/>
            <w:hideMark/>
          </w:tcPr>
          <w:p w14:paraId="588AA6E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5A30E7AB"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0.087</w:t>
            </w:r>
          </w:p>
        </w:tc>
        <w:tc>
          <w:tcPr>
            <w:tcW w:w="1602" w:type="dxa"/>
            <w:tcBorders>
              <w:top w:val="nil"/>
              <w:left w:val="nil"/>
              <w:bottom w:val="single" w:sz="4" w:space="0" w:color="auto"/>
              <w:right w:val="single" w:sz="4" w:space="0" w:color="auto"/>
            </w:tcBorders>
            <w:vAlign w:val="center"/>
            <w:hideMark/>
          </w:tcPr>
          <w:p w14:paraId="2134747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0.261</w:t>
            </w:r>
          </w:p>
        </w:tc>
        <w:tc>
          <w:tcPr>
            <w:tcW w:w="1244" w:type="dxa"/>
            <w:tcBorders>
              <w:top w:val="nil"/>
              <w:left w:val="nil"/>
              <w:bottom w:val="single" w:sz="4" w:space="0" w:color="auto"/>
              <w:right w:val="single" w:sz="4" w:space="0" w:color="auto"/>
            </w:tcBorders>
            <w:vAlign w:val="center"/>
            <w:hideMark/>
          </w:tcPr>
          <w:p w14:paraId="74650844"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0.080</w:t>
            </w:r>
          </w:p>
        </w:tc>
        <w:tc>
          <w:tcPr>
            <w:tcW w:w="1363" w:type="dxa"/>
            <w:tcBorders>
              <w:top w:val="nil"/>
              <w:left w:val="nil"/>
              <w:bottom w:val="single" w:sz="4" w:space="0" w:color="auto"/>
              <w:right w:val="single" w:sz="4" w:space="0" w:color="auto"/>
            </w:tcBorders>
            <w:vAlign w:val="center"/>
            <w:hideMark/>
          </w:tcPr>
          <w:p w14:paraId="62FB0F6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0.256</w:t>
            </w:r>
          </w:p>
        </w:tc>
      </w:tr>
      <w:tr w:rsidR="009E6A1F" w:rsidRPr="009E6A1F" w14:paraId="3ABD1DC9"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5687DAEA"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Нонакозан емес</w:t>
            </w:r>
          </w:p>
        </w:tc>
        <w:tc>
          <w:tcPr>
            <w:tcW w:w="818" w:type="dxa"/>
            <w:tcBorders>
              <w:top w:val="nil"/>
              <w:left w:val="nil"/>
              <w:bottom w:val="single" w:sz="4" w:space="0" w:color="auto"/>
              <w:right w:val="single" w:sz="4" w:space="0" w:color="auto"/>
            </w:tcBorders>
            <w:vAlign w:val="center"/>
            <w:hideMark/>
          </w:tcPr>
          <w:p w14:paraId="34E62E6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C29</w:t>
            </w:r>
          </w:p>
        </w:tc>
        <w:tc>
          <w:tcPr>
            <w:tcW w:w="1619" w:type="dxa"/>
            <w:tcBorders>
              <w:top w:val="nil"/>
              <w:left w:val="nil"/>
              <w:bottom w:val="single" w:sz="4" w:space="0" w:color="auto"/>
              <w:right w:val="single" w:sz="4" w:space="0" w:color="auto"/>
            </w:tcBorders>
            <w:vAlign w:val="center"/>
            <w:hideMark/>
          </w:tcPr>
          <w:p w14:paraId="7D8E243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511132AB"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0.067</w:t>
            </w:r>
          </w:p>
        </w:tc>
        <w:tc>
          <w:tcPr>
            <w:tcW w:w="1602" w:type="dxa"/>
            <w:tcBorders>
              <w:top w:val="nil"/>
              <w:left w:val="nil"/>
              <w:bottom w:val="single" w:sz="4" w:space="0" w:color="auto"/>
              <w:right w:val="single" w:sz="4" w:space="0" w:color="auto"/>
            </w:tcBorders>
            <w:vAlign w:val="center"/>
            <w:hideMark/>
          </w:tcPr>
          <w:p w14:paraId="1BD1A35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0.207</w:t>
            </w:r>
          </w:p>
        </w:tc>
        <w:tc>
          <w:tcPr>
            <w:tcW w:w="1244" w:type="dxa"/>
            <w:tcBorders>
              <w:top w:val="nil"/>
              <w:left w:val="nil"/>
              <w:bottom w:val="single" w:sz="4" w:space="0" w:color="auto"/>
              <w:right w:val="single" w:sz="4" w:space="0" w:color="auto"/>
            </w:tcBorders>
            <w:vAlign w:val="center"/>
            <w:hideMark/>
          </w:tcPr>
          <w:p w14:paraId="5474E71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0.061</w:t>
            </w:r>
          </w:p>
        </w:tc>
        <w:tc>
          <w:tcPr>
            <w:tcW w:w="1363" w:type="dxa"/>
            <w:tcBorders>
              <w:top w:val="nil"/>
              <w:left w:val="nil"/>
              <w:bottom w:val="single" w:sz="4" w:space="0" w:color="auto"/>
              <w:right w:val="single" w:sz="4" w:space="0" w:color="auto"/>
            </w:tcBorders>
            <w:vAlign w:val="center"/>
            <w:hideMark/>
          </w:tcPr>
          <w:p w14:paraId="23D197E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0.203</w:t>
            </w:r>
          </w:p>
        </w:tc>
      </w:tr>
      <w:tr w:rsidR="009E6A1F" w:rsidRPr="009E6A1F" w14:paraId="17D2DD5F"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042C6996"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Триаконтан плюс</w:t>
            </w:r>
          </w:p>
        </w:tc>
        <w:tc>
          <w:tcPr>
            <w:tcW w:w="818" w:type="dxa"/>
            <w:tcBorders>
              <w:top w:val="nil"/>
              <w:left w:val="nil"/>
              <w:bottom w:val="single" w:sz="4" w:space="0" w:color="auto"/>
              <w:right w:val="single" w:sz="4" w:space="0" w:color="auto"/>
            </w:tcBorders>
            <w:vAlign w:val="center"/>
            <w:hideMark/>
          </w:tcPr>
          <w:p w14:paraId="36DB507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C30+</w:t>
            </w:r>
          </w:p>
        </w:tc>
        <w:tc>
          <w:tcPr>
            <w:tcW w:w="1619" w:type="dxa"/>
            <w:tcBorders>
              <w:top w:val="nil"/>
              <w:left w:val="nil"/>
              <w:bottom w:val="single" w:sz="4" w:space="0" w:color="auto"/>
              <w:right w:val="single" w:sz="4" w:space="0" w:color="auto"/>
            </w:tcBorders>
            <w:vAlign w:val="center"/>
            <w:hideMark/>
          </w:tcPr>
          <w:p w14:paraId="16ABEA0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0.000</w:t>
            </w:r>
          </w:p>
        </w:tc>
        <w:tc>
          <w:tcPr>
            <w:tcW w:w="1568" w:type="dxa"/>
            <w:tcBorders>
              <w:top w:val="nil"/>
              <w:left w:val="nil"/>
              <w:bottom w:val="single" w:sz="4" w:space="0" w:color="auto"/>
              <w:right w:val="single" w:sz="4" w:space="0" w:color="auto"/>
            </w:tcBorders>
            <w:vAlign w:val="center"/>
            <w:hideMark/>
          </w:tcPr>
          <w:p w14:paraId="5C3E233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0.165</w:t>
            </w:r>
          </w:p>
        </w:tc>
        <w:tc>
          <w:tcPr>
            <w:tcW w:w="1602" w:type="dxa"/>
            <w:tcBorders>
              <w:top w:val="nil"/>
              <w:left w:val="nil"/>
              <w:bottom w:val="single" w:sz="4" w:space="0" w:color="auto"/>
              <w:right w:val="single" w:sz="4" w:space="0" w:color="auto"/>
            </w:tcBorders>
            <w:vAlign w:val="center"/>
            <w:hideMark/>
          </w:tcPr>
          <w:p w14:paraId="56D943C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0.558</w:t>
            </w:r>
          </w:p>
        </w:tc>
        <w:tc>
          <w:tcPr>
            <w:tcW w:w="1244" w:type="dxa"/>
            <w:tcBorders>
              <w:top w:val="nil"/>
              <w:left w:val="nil"/>
              <w:bottom w:val="single" w:sz="4" w:space="0" w:color="auto"/>
              <w:right w:val="single" w:sz="4" w:space="0" w:color="auto"/>
            </w:tcBorders>
            <w:vAlign w:val="center"/>
            <w:hideMark/>
          </w:tcPr>
          <w:p w14:paraId="68090FF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0.151</w:t>
            </w:r>
          </w:p>
        </w:tc>
        <w:tc>
          <w:tcPr>
            <w:tcW w:w="1363" w:type="dxa"/>
            <w:tcBorders>
              <w:top w:val="nil"/>
              <w:left w:val="nil"/>
              <w:bottom w:val="single" w:sz="4" w:space="0" w:color="auto"/>
              <w:right w:val="single" w:sz="4" w:space="0" w:color="auto"/>
            </w:tcBorders>
            <w:vAlign w:val="center"/>
            <w:hideMark/>
          </w:tcPr>
          <w:p w14:paraId="3EB744B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0.547</w:t>
            </w:r>
          </w:p>
        </w:tc>
      </w:tr>
      <w:tr w:rsidR="009E6A1F" w:rsidRPr="009E6A1F" w14:paraId="32408EDB"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0F83394A"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Баланс, %</w:t>
            </w:r>
          </w:p>
        </w:tc>
        <w:tc>
          <w:tcPr>
            <w:tcW w:w="818" w:type="dxa"/>
            <w:tcBorders>
              <w:top w:val="nil"/>
              <w:left w:val="nil"/>
              <w:bottom w:val="single" w:sz="4" w:space="0" w:color="auto"/>
              <w:right w:val="single" w:sz="4" w:space="0" w:color="auto"/>
            </w:tcBorders>
            <w:noWrap/>
            <w:vAlign w:val="bottom"/>
            <w:hideMark/>
          </w:tcPr>
          <w:p w14:paraId="38399311"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 </w:t>
            </w:r>
          </w:p>
        </w:tc>
        <w:tc>
          <w:tcPr>
            <w:tcW w:w="1619" w:type="dxa"/>
            <w:tcBorders>
              <w:top w:val="nil"/>
              <w:left w:val="nil"/>
              <w:bottom w:val="single" w:sz="4" w:space="0" w:color="auto"/>
              <w:right w:val="single" w:sz="4" w:space="0" w:color="auto"/>
            </w:tcBorders>
            <w:vAlign w:val="center"/>
            <w:hideMark/>
          </w:tcPr>
          <w:p w14:paraId="13CBBC16"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100.000</w:t>
            </w:r>
          </w:p>
        </w:tc>
        <w:tc>
          <w:tcPr>
            <w:tcW w:w="3171" w:type="dxa"/>
            <w:gridSpan w:val="2"/>
            <w:tcBorders>
              <w:top w:val="single" w:sz="4" w:space="0" w:color="auto"/>
              <w:left w:val="nil"/>
              <w:bottom w:val="single" w:sz="4" w:space="0" w:color="auto"/>
              <w:right w:val="single" w:sz="4" w:space="0" w:color="auto"/>
            </w:tcBorders>
            <w:vAlign w:val="center"/>
            <w:hideMark/>
          </w:tcPr>
          <w:p w14:paraId="09FB415B"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100.000</w:t>
            </w:r>
          </w:p>
        </w:tc>
        <w:tc>
          <w:tcPr>
            <w:tcW w:w="2608" w:type="dxa"/>
            <w:gridSpan w:val="2"/>
            <w:tcBorders>
              <w:top w:val="single" w:sz="4" w:space="0" w:color="auto"/>
              <w:left w:val="nil"/>
              <w:bottom w:val="single" w:sz="4" w:space="0" w:color="auto"/>
              <w:right w:val="single" w:sz="4" w:space="0" w:color="auto"/>
            </w:tcBorders>
            <w:vAlign w:val="center"/>
            <w:hideMark/>
          </w:tcPr>
          <w:p w14:paraId="0706FDBA"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100.000</w:t>
            </w:r>
          </w:p>
        </w:tc>
      </w:tr>
      <w:tr w:rsidR="009E6A1F" w:rsidRPr="009E6A1F" w14:paraId="287D4C30" w14:textId="77777777" w:rsidTr="00785240">
        <w:trPr>
          <w:trHeight w:val="602"/>
        </w:trPr>
        <w:tc>
          <w:tcPr>
            <w:tcW w:w="1824" w:type="dxa"/>
            <w:tcBorders>
              <w:top w:val="nil"/>
              <w:left w:val="single" w:sz="4" w:space="0" w:color="auto"/>
              <w:bottom w:val="single" w:sz="4" w:space="0" w:color="auto"/>
              <w:right w:val="single" w:sz="4" w:space="0" w:color="auto"/>
            </w:tcBorders>
            <w:vAlign w:val="center"/>
            <w:hideMark/>
          </w:tcPr>
          <w:p w14:paraId="71B52991"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Молекулалық салмағы</w:t>
            </w:r>
          </w:p>
        </w:tc>
        <w:tc>
          <w:tcPr>
            <w:tcW w:w="818" w:type="dxa"/>
            <w:tcBorders>
              <w:top w:val="nil"/>
              <w:left w:val="nil"/>
              <w:bottom w:val="single" w:sz="4" w:space="0" w:color="auto"/>
              <w:right w:val="single" w:sz="4" w:space="0" w:color="auto"/>
            </w:tcBorders>
            <w:noWrap/>
            <w:vAlign w:val="bottom"/>
            <w:hideMark/>
          </w:tcPr>
          <w:p w14:paraId="4E08A0DA"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 </w:t>
            </w:r>
          </w:p>
        </w:tc>
        <w:tc>
          <w:tcPr>
            <w:tcW w:w="1619" w:type="dxa"/>
            <w:tcBorders>
              <w:top w:val="nil"/>
              <w:left w:val="nil"/>
              <w:bottom w:val="single" w:sz="4" w:space="0" w:color="auto"/>
              <w:right w:val="single" w:sz="4" w:space="0" w:color="auto"/>
            </w:tcBorders>
            <w:vAlign w:val="center"/>
            <w:hideMark/>
          </w:tcPr>
          <w:p w14:paraId="3C0FAABB"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29.76</w:t>
            </w:r>
          </w:p>
        </w:tc>
        <w:tc>
          <w:tcPr>
            <w:tcW w:w="3171" w:type="dxa"/>
            <w:gridSpan w:val="2"/>
            <w:tcBorders>
              <w:top w:val="single" w:sz="4" w:space="0" w:color="auto"/>
              <w:left w:val="nil"/>
              <w:bottom w:val="single" w:sz="4" w:space="0" w:color="auto"/>
              <w:right w:val="single" w:sz="4" w:space="0" w:color="auto"/>
            </w:tcBorders>
            <w:vAlign w:val="center"/>
            <w:hideMark/>
          </w:tcPr>
          <w:p w14:paraId="4015921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129.43</w:t>
            </w:r>
          </w:p>
        </w:tc>
        <w:tc>
          <w:tcPr>
            <w:tcW w:w="2608" w:type="dxa"/>
            <w:gridSpan w:val="2"/>
            <w:tcBorders>
              <w:top w:val="single" w:sz="4" w:space="0" w:color="auto"/>
              <w:left w:val="nil"/>
              <w:bottom w:val="single" w:sz="4" w:space="0" w:color="auto"/>
              <w:right w:val="single" w:sz="4" w:space="0" w:color="auto"/>
            </w:tcBorders>
            <w:vAlign w:val="center"/>
            <w:hideMark/>
          </w:tcPr>
          <w:p w14:paraId="169335A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121.31</w:t>
            </w:r>
          </w:p>
        </w:tc>
      </w:tr>
      <w:tr w:rsidR="009E6A1F" w:rsidRPr="009E6A1F" w14:paraId="44B5ECC4" w14:textId="77777777" w:rsidTr="00785240">
        <w:trPr>
          <w:trHeight w:val="301"/>
        </w:trPr>
        <w:tc>
          <w:tcPr>
            <w:tcW w:w="1824" w:type="dxa"/>
            <w:tcBorders>
              <w:top w:val="nil"/>
              <w:left w:val="nil"/>
              <w:bottom w:val="nil"/>
              <w:right w:val="nil"/>
            </w:tcBorders>
            <w:noWrap/>
            <w:vAlign w:val="bottom"/>
            <w:hideMark/>
          </w:tcPr>
          <w:p w14:paraId="69E09A16" w14:textId="77777777" w:rsidR="009E6A1F" w:rsidRPr="009E6A1F" w:rsidRDefault="009E6A1F" w:rsidP="00785240">
            <w:pPr>
              <w:jc w:val="center"/>
              <w:rPr>
                <w:rFonts w:ascii="Times New Roman" w:eastAsia="TimesNewRomanPSMT" w:hAnsi="Times New Roman" w:cs="Times New Roman"/>
                <w:sz w:val="24"/>
                <w:szCs w:val="24"/>
                <w:u w:val="single"/>
                <w:lang w:val="kk-KZ"/>
              </w:rPr>
            </w:pPr>
          </w:p>
        </w:tc>
        <w:tc>
          <w:tcPr>
            <w:tcW w:w="818" w:type="dxa"/>
            <w:tcBorders>
              <w:top w:val="nil"/>
              <w:left w:val="nil"/>
              <w:bottom w:val="nil"/>
              <w:right w:val="nil"/>
            </w:tcBorders>
            <w:noWrap/>
            <w:vAlign w:val="bottom"/>
            <w:hideMark/>
          </w:tcPr>
          <w:p w14:paraId="68843739"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1619" w:type="dxa"/>
            <w:tcBorders>
              <w:top w:val="nil"/>
              <w:left w:val="nil"/>
              <w:bottom w:val="nil"/>
              <w:right w:val="nil"/>
            </w:tcBorders>
            <w:noWrap/>
            <w:vAlign w:val="bottom"/>
            <w:hideMark/>
          </w:tcPr>
          <w:p w14:paraId="334781DD"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1568" w:type="dxa"/>
            <w:tcBorders>
              <w:top w:val="nil"/>
              <w:left w:val="nil"/>
              <w:bottom w:val="nil"/>
              <w:right w:val="nil"/>
            </w:tcBorders>
            <w:noWrap/>
            <w:vAlign w:val="bottom"/>
            <w:hideMark/>
          </w:tcPr>
          <w:p w14:paraId="594DD44C"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1602" w:type="dxa"/>
            <w:tcBorders>
              <w:top w:val="nil"/>
              <w:left w:val="nil"/>
              <w:bottom w:val="nil"/>
              <w:right w:val="nil"/>
            </w:tcBorders>
            <w:noWrap/>
            <w:vAlign w:val="bottom"/>
            <w:hideMark/>
          </w:tcPr>
          <w:p w14:paraId="19D65FB9"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1244" w:type="dxa"/>
            <w:tcBorders>
              <w:top w:val="nil"/>
              <w:left w:val="nil"/>
              <w:bottom w:val="nil"/>
              <w:right w:val="nil"/>
            </w:tcBorders>
            <w:noWrap/>
            <w:vAlign w:val="bottom"/>
            <w:hideMark/>
          </w:tcPr>
          <w:p w14:paraId="5022F633"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1363" w:type="dxa"/>
            <w:tcBorders>
              <w:top w:val="nil"/>
              <w:left w:val="nil"/>
              <w:bottom w:val="nil"/>
              <w:right w:val="nil"/>
            </w:tcBorders>
            <w:noWrap/>
            <w:vAlign w:val="bottom"/>
            <w:hideMark/>
          </w:tcPr>
          <w:p w14:paraId="684BF2FE" w14:textId="77777777" w:rsidR="009E6A1F" w:rsidRPr="009E6A1F" w:rsidRDefault="009E6A1F" w:rsidP="00785240">
            <w:pPr>
              <w:rPr>
                <w:rFonts w:ascii="Times New Roman" w:eastAsia="TimesNewRomanPSMT" w:hAnsi="Times New Roman" w:cs="Times New Roman"/>
                <w:sz w:val="24"/>
                <w:szCs w:val="24"/>
                <w:u w:val="single"/>
                <w:lang w:val="kk-KZ"/>
              </w:rPr>
            </w:pPr>
          </w:p>
        </w:tc>
      </w:tr>
      <w:tr w:rsidR="009E6A1F" w:rsidRPr="009E6A1F" w14:paraId="1FD5F627" w14:textId="77777777" w:rsidTr="00785240">
        <w:trPr>
          <w:trHeight w:val="361"/>
        </w:trPr>
        <w:tc>
          <w:tcPr>
            <w:tcW w:w="1824" w:type="dxa"/>
            <w:tcBorders>
              <w:top w:val="nil"/>
              <w:left w:val="nil"/>
              <w:bottom w:val="nil"/>
              <w:right w:val="nil"/>
            </w:tcBorders>
            <w:noWrap/>
            <w:vAlign w:val="center"/>
            <w:hideMark/>
          </w:tcPr>
          <w:p w14:paraId="1248E3A9"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818" w:type="dxa"/>
            <w:tcBorders>
              <w:top w:val="nil"/>
              <w:left w:val="nil"/>
              <w:bottom w:val="nil"/>
              <w:right w:val="nil"/>
            </w:tcBorders>
            <w:noWrap/>
            <w:vAlign w:val="bottom"/>
            <w:hideMark/>
          </w:tcPr>
          <w:p w14:paraId="115296AD"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1619" w:type="dxa"/>
            <w:tcBorders>
              <w:top w:val="nil"/>
              <w:left w:val="nil"/>
              <w:bottom w:val="nil"/>
              <w:right w:val="nil"/>
            </w:tcBorders>
            <w:noWrap/>
            <w:vAlign w:val="bottom"/>
            <w:hideMark/>
          </w:tcPr>
          <w:p w14:paraId="286B1AE1"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1568" w:type="dxa"/>
            <w:tcBorders>
              <w:top w:val="nil"/>
              <w:left w:val="nil"/>
              <w:bottom w:val="nil"/>
              <w:right w:val="nil"/>
            </w:tcBorders>
            <w:noWrap/>
            <w:vAlign w:val="bottom"/>
            <w:hideMark/>
          </w:tcPr>
          <w:p w14:paraId="2FF2EDC6"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1602" w:type="dxa"/>
            <w:tcBorders>
              <w:top w:val="nil"/>
              <w:left w:val="nil"/>
              <w:bottom w:val="nil"/>
              <w:right w:val="nil"/>
            </w:tcBorders>
            <w:noWrap/>
            <w:vAlign w:val="bottom"/>
            <w:hideMark/>
          </w:tcPr>
          <w:p w14:paraId="15989C13"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1244" w:type="dxa"/>
            <w:tcBorders>
              <w:top w:val="nil"/>
              <w:left w:val="nil"/>
              <w:bottom w:val="nil"/>
              <w:right w:val="nil"/>
            </w:tcBorders>
            <w:noWrap/>
            <w:vAlign w:val="bottom"/>
            <w:hideMark/>
          </w:tcPr>
          <w:p w14:paraId="1AA841E6" w14:textId="77777777" w:rsidR="009E6A1F" w:rsidRPr="009E6A1F" w:rsidRDefault="009E6A1F" w:rsidP="00785240">
            <w:pPr>
              <w:rPr>
                <w:rFonts w:ascii="Times New Roman" w:eastAsia="TimesNewRomanPSMT" w:hAnsi="Times New Roman" w:cs="Times New Roman"/>
                <w:sz w:val="24"/>
                <w:szCs w:val="24"/>
                <w:u w:val="single"/>
                <w:lang w:val="kk-KZ"/>
              </w:rPr>
            </w:pPr>
          </w:p>
        </w:tc>
        <w:tc>
          <w:tcPr>
            <w:tcW w:w="1363" w:type="dxa"/>
            <w:tcBorders>
              <w:top w:val="nil"/>
              <w:left w:val="nil"/>
              <w:bottom w:val="nil"/>
              <w:right w:val="nil"/>
            </w:tcBorders>
            <w:noWrap/>
            <w:vAlign w:val="bottom"/>
            <w:hideMark/>
          </w:tcPr>
          <w:p w14:paraId="43F4C27C" w14:textId="77777777" w:rsidR="009E6A1F" w:rsidRPr="009E6A1F" w:rsidRDefault="009E6A1F" w:rsidP="00785240">
            <w:pPr>
              <w:rPr>
                <w:rFonts w:ascii="Times New Roman" w:eastAsia="TimesNewRomanPSMT" w:hAnsi="Times New Roman" w:cs="Times New Roman"/>
                <w:sz w:val="24"/>
                <w:szCs w:val="24"/>
                <w:u w:val="single"/>
                <w:lang w:val="kk-KZ"/>
              </w:rPr>
            </w:pPr>
          </w:p>
        </w:tc>
      </w:tr>
      <w:tr w:rsidR="009E6A1F" w:rsidRPr="009E6A1F" w14:paraId="19C56D14" w14:textId="77777777" w:rsidTr="00785240">
        <w:trPr>
          <w:trHeight w:val="301"/>
        </w:trPr>
        <w:tc>
          <w:tcPr>
            <w:tcW w:w="7433" w:type="dxa"/>
            <w:gridSpan w:val="5"/>
            <w:tcBorders>
              <w:top w:val="single" w:sz="4" w:space="0" w:color="auto"/>
              <w:left w:val="single" w:sz="4" w:space="0" w:color="auto"/>
              <w:bottom w:val="single" w:sz="4" w:space="0" w:color="auto"/>
              <w:right w:val="single" w:sz="4" w:space="0" w:color="auto"/>
            </w:tcBorders>
            <w:noWrap/>
            <w:vAlign w:val="bottom"/>
            <w:hideMark/>
          </w:tcPr>
          <w:p w14:paraId="6E50E73E"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Топтық компоненттер (сепараторлық сұйықтық)</w:t>
            </w:r>
          </w:p>
        </w:tc>
        <w:tc>
          <w:tcPr>
            <w:tcW w:w="1244" w:type="dxa"/>
            <w:tcBorders>
              <w:top w:val="nil"/>
              <w:left w:val="nil"/>
              <w:bottom w:val="nil"/>
              <w:right w:val="nil"/>
            </w:tcBorders>
            <w:noWrap/>
            <w:vAlign w:val="bottom"/>
            <w:hideMark/>
          </w:tcPr>
          <w:p w14:paraId="30C434C1" w14:textId="77777777" w:rsidR="009E6A1F" w:rsidRPr="009E6A1F" w:rsidRDefault="009E6A1F" w:rsidP="00785240">
            <w:pPr>
              <w:jc w:val="center"/>
              <w:rPr>
                <w:rFonts w:ascii="Times New Roman" w:eastAsia="TimesNewRomanPSMT" w:hAnsi="Times New Roman" w:cs="Times New Roman"/>
                <w:sz w:val="24"/>
                <w:szCs w:val="24"/>
                <w:u w:val="single"/>
                <w:lang w:val="kk-KZ"/>
              </w:rPr>
            </w:pPr>
          </w:p>
        </w:tc>
        <w:tc>
          <w:tcPr>
            <w:tcW w:w="1363" w:type="dxa"/>
            <w:tcBorders>
              <w:top w:val="nil"/>
              <w:left w:val="nil"/>
              <w:bottom w:val="nil"/>
              <w:right w:val="nil"/>
            </w:tcBorders>
            <w:noWrap/>
            <w:vAlign w:val="bottom"/>
            <w:hideMark/>
          </w:tcPr>
          <w:p w14:paraId="72289412" w14:textId="77777777" w:rsidR="009E6A1F" w:rsidRPr="009E6A1F" w:rsidRDefault="009E6A1F" w:rsidP="00785240">
            <w:pPr>
              <w:rPr>
                <w:rFonts w:ascii="Times New Roman" w:eastAsia="TimesNewRomanPSMT" w:hAnsi="Times New Roman" w:cs="Times New Roman"/>
                <w:sz w:val="24"/>
                <w:szCs w:val="24"/>
                <w:u w:val="single"/>
                <w:lang w:val="kk-KZ"/>
              </w:rPr>
            </w:pPr>
          </w:p>
        </w:tc>
      </w:tr>
      <w:tr w:rsidR="009E6A1F" w:rsidRPr="009E6A1F" w14:paraId="58C84FD7" w14:textId="77777777" w:rsidTr="00785240">
        <w:trPr>
          <w:trHeight w:val="602"/>
        </w:trPr>
        <w:tc>
          <w:tcPr>
            <w:tcW w:w="1824" w:type="dxa"/>
            <w:tcBorders>
              <w:top w:val="nil"/>
              <w:left w:val="single" w:sz="4" w:space="0" w:color="auto"/>
              <w:bottom w:val="single" w:sz="4" w:space="0" w:color="auto"/>
              <w:right w:val="single" w:sz="4" w:space="0" w:color="auto"/>
            </w:tcBorders>
            <w:vAlign w:val="center"/>
            <w:hideMark/>
          </w:tcPr>
          <w:p w14:paraId="45F6598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Топ</w:t>
            </w:r>
          </w:p>
        </w:tc>
        <w:tc>
          <w:tcPr>
            <w:tcW w:w="818" w:type="dxa"/>
            <w:tcBorders>
              <w:top w:val="nil"/>
              <w:left w:val="nil"/>
              <w:bottom w:val="single" w:sz="4" w:space="0" w:color="auto"/>
              <w:right w:val="single" w:sz="4" w:space="0" w:color="auto"/>
            </w:tcBorders>
            <w:vAlign w:val="center"/>
            <w:hideMark/>
          </w:tcPr>
          <w:p w14:paraId="16D571E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Мол.%</w:t>
            </w:r>
          </w:p>
        </w:tc>
        <w:tc>
          <w:tcPr>
            <w:tcW w:w="1619" w:type="dxa"/>
            <w:tcBorders>
              <w:top w:val="nil"/>
              <w:left w:val="nil"/>
              <w:bottom w:val="single" w:sz="4" w:space="0" w:color="auto"/>
              <w:right w:val="single" w:sz="4" w:space="0" w:color="auto"/>
            </w:tcBorders>
            <w:vAlign w:val="center"/>
            <w:hideMark/>
          </w:tcPr>
          <w:p w14:paraId="157F66F0"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Салмақ.%</w:t>
            </w:r>
          </w:p>
        </w:tc>
        <w:tc>
          <w:tcPr>
            <w:tcW w:w="1568" w:type="dxa"/>
            <w:tcBorders>
              <w:top w:val="nil"/>
              <w:left w:val="nil"/>
              <w:bottom w:val="single" w:sz="4" w:space="0" w:color="auto"/>
              <w:right w:val="single" w:sz="4" w:space="0" w:color="auto"/>
            </w:tcBorders>
            <w:vAlign w:val="center"/>
            <w:hideMark/>
          </w:tcPr>
          <w:p w14:paraId="539CCB9F"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Мол. салмағы, г/моль</w:t>
            </w:r>
          </w:p>
        </w:tc>
        <w:tc>
          <w:tcPr>
            <w:tcW w:w="1602" w:type="dxa"/>
            <w:tcBorders>
              <w:top w:val="nil"/>
              <w:left w:val="nil"/>
              <w:bottom w:val="single" w:sz="4" w:space="0" w:color="auto"/>
              <w:right w:val="single" w:sz="4" w:space="0" w:color="auto"/>
            </w:tcBorders>
            <w:vAlign w:val="center"/>
            <w:hideMark/>
          </w:tcPr>
          <w:p w14:paraId="413C62B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Есеп. тығыздығы, г/см3</w:t>
            </w:r>
          </w:p>
        </w:tc>
        <w:tc>
          <w:tcPr>
            <w:tcW w:w="1244" w:type="dxa"/>
            <w:tcBorders>
              <w:top w:val="nil"/>
              <w:left w:val="nil"/>
              <w:bottom w:val="nil"/>
              <w:right w:val="nil"/>
            </w:tcBorders>
            <w:noWrap/>
            <w:vAlign w:val="bottom"/>
            <w:hideMark/>
          </w:tcPr>
          <w:p w14:paraId="44A3B2B0" w14:textId="77777777" w:rsidR="009E6A1F" w:rsidRPr="009E6A1F" w:rsidRDefault="009E6A1F" w:rsidP="00785240">
            <w:pPr>
              <w:jc w:val="center"/>
              <w:rPr>
                <w:rFonts w:ascii="Times New Roman" w:eastAsia="TimesNewRomanPSMT" w:hAnsi="Times New Roman" w:cs="Times New Roman"/>
                <w:sz w:val="24"/>
                <w:szCs w:val="24"/>
                <w:u w:val="single"/>
                <w:lang w:val="kk-KZ"/>
              </w:rPr>
            </w:pPr>
          </w:p>
        </w:tc>
        <w:tc>
          <w:tcPr>
            <w:tcW w:w="1363" w:type="dxa"/>
            <w:tcBorders>
              <w:top w:val="nil"/>
              <w:left w:val="nil"/>
              <w:bottom w:val="nil"/>
              <w:right w:val="nil"/>
            </w:tcBorders>
            <w:noWrap/>
            <w:vAlign w:val="bottom"/>
            <w:hideMark/>
          </w:tcPr>
          <w:p w14:paraId="570AEA38" w14:textId="77777777" w:rsidR="009E6A1F" w:rsidRPr="009E6A1F" w:rsidRDefault="009E6A1F" w:rsidP="00785240">
            <w:pPr>
              <w:rPr>
                <w:rFonts w:ascii="Times New Roman" w:eastAsia="TimesNewRomanPSMT" w:hAnsi="Times New Roman" w:cs="Times New Roman"/>
                <w:sz w:val="24"/>
                <w:szCs w:val="24"/>
                <w:u w:val="single"/>
                <w:lang w:val="kk-KZ"/>
              </w:rPr>
            </w:pPr>
          </w:p>
        </w:tc>
      </w:tr>
      <w:tr w:rsidR="009E6A1F" w:rsidRPr="009E6A1F" w14:paraId="1F5165BB"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17ABE1B8"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C5+</w:t>
            </w:r>
          </w:p>
        </w:tc>
        <w:tc>
          <w:tcPr>
            <w:tcW w:w="818" w:type="dxa"/>
            <w:tcBorders>
              <w:top w:val="nil"/>
              <w:left w:val="nil"/>
              <w:bottom w:val="single" w:sz="4" w:space="0" w:color="auto"/>
              <w:right w:val="single" w:sz="4" w:space="0" w:color="auto"/>
            </w:tcBorders>
            <w:vAlign w:val="center"/>
            <w:hideMark/>
          </w:tcPr>
          <w:p w14:paraId="37FF17ED"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87.198</w:t>
            </w:r>
          </w:p>
        </w:tc>
        <w:tc>
          <w:tcPr>
            <w:tcW w:w="1619" w:type="dxa"/>
            <w:tcBorders>
              <w:top w:val="nil"/>
              <w:left w:val="nil"/>
              <w:bottom w:val="single" w:sz="4" w:space="0" w:color="auto"/>
              <w:right w:val="single" w:sz="4" w:space="0" w:color="auto"/>
            </w:tcBorders>
            <w:vAlign w:val="center"/>
            <w:hideMark/>
          </w:tcPr>
          <w:p w14:paraId="5045AEE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95.821</w:t>
            </w:r>
          </w:p>
        </w:tc>
        <w:tc>
          <w:tcPr>
            <w:tcW w:w="1568" w:type="dxa"/>
            <w:tcBorders>
              <w:top w:val="nil"/>
              <w:left w:val="nil"/>
              <w:bottom w:val="single" w:sz="4" w:space="0" w:color="auto"/>
              <w:right w:val="single" w:sz="4" w:space="0" w:color="auto"/>
            </w:tcBorders>
            <w:vAlign w:val="center"/>
            <w:hideMark/>
          </w:tcPr>
          <w:p w14:paraId="1C53723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133.35</w:t>
            </w:r>
          </w:p>
        </w:tc>
        <w:tc>
          <w:tcPr>
            <w:tcW w:w="1602" w:type="dxa"/>
            <w:tcBorders>
              <w:top w:val="nil"/>
              <w:left w:val="nil"/>
              <w:bottom w:val="single" w:sz="4" w:space="0" w:color="auto"/>
              <w:right w:val="single" w:sz="4" w:space="0" w:color="auto"/>
            </w:tcBorders>
            <w:vAlign w:val="center"/>
            <w:hideMark/>
          </w:tcPr>
          <w:p w14:paraId="485083F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0.7685</w:t>
            </w:r>
          </w:p>
        </w:tc>
        <w:tc>
          <w:tcPr>
            <w:tcW w:w="1244" w:type="dxa"/>
            <w:tcBorders>
              <w:top w:val="nil"/>
              <w:left w:val="nil"/>
              <w:bottom w:val="nil"/>
              <w:right w:val="nil"/>
            </w:tcBorders>
            <w:noWrap/>
            <w:vAlign w:val="bottom"/>
            <w:hideMark/>
          </w:tcPr>
          <w:p w14:paraId="53E35D1E" w14:textId="77777777" w:rsidR="009E6A1F" w:rsidRPr="009E6A1F" w:rsidRDefault="009E6A1F" w:rsidP="00785240">
            <w:pPr>
              <w:jc w:val="center"/>
              <w:rPr>
                <w:rFonts w:ascii="Times New Roman" w:eastAsia="TimesNewRomanPSMT" w:hAnsi="Times New Roman" w:cs="Times New Roman"/>
                <w:sz w:val="24"/>
                <w:szCs w:val="24"/>
                <w:u w:val="single"/>
                <w:lang w:val="kk-KZ"/>
              </w:rPr>
            </w:pPr>
          </w:p>
        </w:tc>
        <w:tc>
          <w:tcPr>
            <w:tcW w:w="1363" w:type="dxa"/>
            <w:tcBorders>
              <w:top w:val="nil"/>
              <w:left w:val="nil"/>
              <w:bottom w:val="nil"/>
              <w:right w:val="nil"/>
            </w:tcBorders>
            <w:noWrap/>
            <w:vAlign w:val="bottom"/>
            <w:hideMark/>
          </w:tcPr>
          <w:p w14:paraId="54781F30" w14:textId="77777777" w:rsidR="009E6A1F" w:rsidRPr="009E6A1F" w:rsidRDefault="009E6A1F" w:rsidP="00785240">
            <w:pPr>
              <w:rPr>
                <w:rFonts w:ascii="Times New Roman" w:eastAsia="TimesNewRomanPSMT" w:hAnsi="Times New Roman" w:cs="Times New Roman"/>
                <w:sz w:val="24"/>
                <w:szCs w:val="24"/>
                <w:u w:val="single"/>
                <w:lang w:val="kk-KZ"/>
              </w:rPr>
            </w:pPr>
          </w:p>
        </w:tc>
      </w:tr>
      <w:tr w:rsidR="009E6A1F" w:rsidRPr="009E6A1F" w14:paraId="537CDDCC"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10B882FD"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C12+</w:t>
            </w:r>
          </w:p>
        </w:tc>
        <w:tc>
          <w:tcPr>
            <w:tcW w:w="818" w:type="dxa"/>
            <w:tcBorders>
              <w:top w:val="nil"/>
              <w:left w:val="nil"/>
              <w:bottom w:val="single" w:sz="4" w:space="0" w:color="auto"/>
              <w:right w:val="single" w:sz="4" w:space="0" w:color="auto"/>
            </w:tcBorders>
            <w:vAlign w:val="center"/>
            <w:hideMark/>
          </w:tcPr>
          <w:p w14:paraId="1185E567"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18.771</w:t>
            </w:r>
          </w:p>
        </w:tc>
        <w:tc>
          <w:tcPr>
            <w:tcW w:w="1619" w:type="dxa"/>
            <w:tcBorders>
              <w:top w:val="nil"/>
              <w:left w:val="nil"/>
              <w:bottom w:val="single" w:sz="4" w:space="0" w:color="auto"/>
              <w:right w:val="single" w:sz="4" w:space="0" w:color="auto"/>
            </w:tcBorders>
            <w:vAlign w:val="center"/>
            <w:hideMark/>
          </w:tcPr>
          <w:p w14:paraId="58BE4A74"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32.586</w:t>
            </w:r>
          </w:p>
        </w:tc>
        <w:tc>
          <w:tcPr>
            <w:tcW w:w="1568" w:type="dxa"/>
            <w:tcBorders>
              <w:top w:val="nil"/>
              <w:left w:val="nil"/>
              <w:bottom w:val="single" w:sz="4" w:space="0" w:color="auto"/>
              <w:right w:val="single" w:sz="4" w:space="0" w:color="auto"/>
            </w:tcBorders>
            <w:vAlign w:val="center"/>
            <w:hideMark/>
          </w:tcPr>
          <w:p w14:paraId="173B1A29"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210.65</w:t>
            </w:r>
          </w:p>
        </w:tc>
        <w:tc>
          <w:tcPr>
            <w:tcW w:w="1602" w:type="dxa"/>
            <w:tcBorders>
              <w:top w:val="nil"/>
              <w:left w:val="nil"/>
              <w:bottom w:val="single" w:sz="4" w:space="0" w:color="auto"/>
              <w:right w:val="single" w:sz="4" w:space="0" w:color="auto"/>
            </w:tcBorders>
            <w:vAlign w:val="center"/>
            <w:hideMark/>
          </w:tcPr>
          <w:p w14:paraId="51675E73"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0.8352</w:t>
            </w:r>
          </w:p>
        </w:tc>
        <w:tc>
          <w:tcPr>
            <w:tcW w:w="1244" w:type="dxa"/>
            <w:tcBorders>
              <w:top w:val="nil"/>
              <w:left w:val="nil"/>
              <w:bottom w:val="nil"/>
              <w:right w:val="nil"/>
            </w:tcBorders>
            <w:noWrap/>
            <w:vAlign w:val="bottom"/>
            <w:hideMark/>
          </w:tcPr>
          <w:p w14:paraId="059F4D87" w14:textId="77777777" w:rsidR="009E6A1F" w:rsidRPr="009E6A1F" w:rsidRDefault="009E6A1F" w:rsidP="00785240">
            <w:pPr>
              <w:jc w:val="center"/>
              <w:rPr>
                <w:rFonts w:ascii="Times New Roman" w:eastAsia="TimesNewRomanPSMT" w:hAnsi="Times New Roman" w:cs="Times New Roman"/>
                <w:sz w:val="24"/>
                <w:szCs w:val="24"/>
                <w:u w:val="single"/>
                <w:lang w:val="kk-KZ"/>
              </w:rPr>
            </w:pPr>
          </w:p>
        </w:tc>
        <w:tc>
          <w:tcPr>
            <w:tcW w:w="1363" w:type="dxa"/>
            <w:tcBorders>
              <w:top w:val="nil"/>
              <w:left w:val="nil"/>
              <w:bottom w:val="nil"/>
              <w:right w:val="nil"/>
            </w:tcBorders>
            <w:noWrap/>
            <w:vAlign w:val="bottom"/>
            <w:hideMark/>
          </w:tcPr>
          <w:p w14:paraId="4B6DEF29" w14:textId="77777777" w:rsidR="009E6A1F" w:rsidRPr="009E6A1F" w:rsidRDefault="009E6A1F" w:rsidP="00785240">
            <w:pPr>
              <w:rPr>
                <w:rFonts w:ascii="Times New Roman" w:eastAsia="TimesNewRomanPSMT" w:hAnsi="Times New Roman" w:cs="Times New Roman"/>
                <w:sz w:val="24"/>
                <w:szCs w:val="24"/>
                <w:u w:val="single"/>
                <w:lang w:val="kk-KZ"/>
              </w:rPr>
            </w:pPr>
          </w:p>
        </w:tc>
      </w:tr>
      <w:tr w:rsidR="009E6A1F" w:rsidRPr="009E6A1F" w14:paraId="52166289"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7855B625"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C20+</w:t>
            </w:r>
          </w:p>
        </w:tc>
        <w:tc>
          <w:tcPr>
            <w:tcW w:w="818" w:type="dxa"/>
            <w:tcBorders>
              <w:top w:val="nil"/>
              <w:left w:val="nil"/>
              <w:bottom w:val="single" w:sz="4" w:space="0" w:color="auto"/>
              <w:right w:val="single" w:sz="4" w:space="0" w:color="auto"/>
            </w:tcBorders>
            <w:vAlign w:val="center"/>
            <w:hideMark/>
          </w:tcPr>
          <w:p w14:paraId="0B399DE2"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2.431</w:t>
            </w:r>
          </w:p>
        </w:tc>
        <w:tc>
          <w:tcPr>
            <w:tcW w:w="1619" w:type="dxa"/>
            <w:tcBorders>
              <w:top w:val="nil"/>
              <w:left w:val="nil"/>
              <w:bottom w:val="single" w:sz="4" w:space="0" w:color="auto"/>
              <w:right w:val="single" w:sz="4" w:space="0" w:color="auto"/>
            </w:tcBorders>
            <w:vAlign w:val="center"/>
            <w:hideMark/>
          </w:tcPr>
          <w:p w14:paraId="3C6AA511"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6.506</w:t>
            </w:r>
          </w:p>
        </w:tc>
        <w:tc>
          <w:tcPr>
            <w:tcW w:w="1568" w:type="dxa"/>
            <w:tcBorders>
              <w:top w:val="nil"/>
              <w:left w:val="nil"/>
              <w:bottom w:val="single" w:sz="4" w:space="0" w:color="auto"/>
              <w:right w:val="single" w:sz="4" w:space="0" w:color="auto"/>
            </w:tcBorders>
            <w:vAlign w:val="center"/>
            <w:hideMark/>
          </w:tcPr>
          <w:p w14:paraId="624B5F54"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324.81</w:t>
            </w:r>
          </w:p>
        </w:tc>
        <w:tc>
          <w:tcPr>
            <w:tcW w:w="1602" w:type="dxa"/>
            <w:tcBorders>
              <w:top w:val="nil"/>
              <w:left w:val="nil"/>
              <w:bottom w:val="single" w:sz="4" w:space="0" w:color="auto"/>
              <w:right w:val="single" w:sz="4" w:space="0" w:color="auto"/>
            </w:tcBorders>
            <w:vAlign w:val="center"/>
            <w:hideMark/>
          </w:tcPr>
          <w:p w14:paraId="009517C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0.8777</w:t>
            </w:r>
          </w:p>
        </w:tc>
        <w:tc>
          <w:tcPr>
            <w:tcW w:w="1244" w:type="dxa"/>
            <w:tcBorders>
              <w:top w:val="nil"/>
              <w:left w:val="nil"/>
              <w:bottom w:val="nil"/>
              <w:right w:val="nil"/>
            </w:tcBorders>
            <w:noWrap/>
            <w:vAlign w:val="bottom"/>
            <w:hideMark/>
          </w:tcPr>
          <w:p w14:paraId="72BDBCE0" w14:textId="77777777" w:rsidR="009E6A1F" w:rsidRPr="009E6A1F" w:rsidRDefault="009E6A1F" w:rsidP="00785240">
            <w:pPr>
              <w:jc w:val="center"/>
              <w:rPr>
                <w:rFonts w:ascii="Times New Roman" w:eastAsia="TimesNewRomanPSMT" w:hAnsi="Times New Roman" w:cs="Times New Roman"/>
                <w:sz w:val="24"/>
                <w:szCs w:val="24"/>
                <w:u w:val="single"/>
                <w:lang w:val="kk-KZ"/>
              </w:rPr>
            </w:pPr>
          </w:p>
        </w:tc>
        <w:tc>
          <w:tcPr>
            <w:tcW w:w="1363" w:type="dxa"/>
            <w:tcBorders>
              <w:top w:val="nil"/>
              <w:left w:val="nil"/>
              <w:bottom w:val="nil"/>
              <w:right w:val="nil"/>
            </w:tcBorders>
            <w:noWrap/>
            <w:vAlign w:val="bottom"/>
            <w:hideMark/>
          </w:tcPr>
          <w:p w14:paraId="7403D52F" w14:textId="77777777" w:rsidR="009E6A1F" w:rsidRPr="009E6A1F" w:rsidRDefault="009E6A1F" w:rsidP="00785240">
            <w:pPr>
              <w:rPr>
                <w:rFonts w:ascii="Times New Roman" w:eastAsia="TimesNewRomanPSMT" w:hAnsi="Times New Roman" w:cs="Times New Roman"/>
                <w:sz w:val="24"/>
                <w:szCs w:val="24"/>
                <w:u w:val="single"/>
                <w:lang w:val="kk-KZ"/>
              </w:rPr>
            </w:pPr>
          </w:p>
        </w:tc>
      </w:tr>
      <w:tr w:rsidR="009E6A1F" w:rsidRPr="009E6A1F" w14:paraId="2312C049" w14:textId="77777777" w:rsidTr="00785240">
        <w:trPr>
          <w:trHeight w:val="301"/>
        </w:trPr>
        <w:tc>
          <w:tcPr>
            <w:tcW w:w="1824" w:type="dxa"/>
            <w:tcBorders>
              <w:top w:val="nil"/>
              <w:left w:val="single" w:sz="4" w:space="0" w:color="auto"/>
              <w:bottom w:val="single" w:sz="4" w:space="0" w:color="auto"/>
              <w:right w:val="single" w:sz="4" w:space="0" w:color="auto"/>
            </w:tcBorders>
            <w:vAlign w:val="center"/>
            <w:hideMark/>
          </w:tcPr>
          <w:p w14:paraId="3FCF025A" w14:textId="77777777" w:rsidR="009E6A1F" w:rsidRPr="009E6A1F" w:rsidRDefault="009E6A1F" w:rsidP="00785240">
            <w:pP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C30+</w:t>
            </w:r>
          </w:p>
        </w:tc>
        <w:tc>
          <w:tcPr>
            <w:tcW w:w="818" w:type="dxa"/>
            <w:tcBorders>
              <w:top w:val="nil"/>
              <w:left w:val="nil"/>
              <w:bottom w:val="single" w:sz="4" w:space="0" w:color="auto"/>
              <w:right w:val="single" w:sz="4" w:space="0" w:color="auto"/>
            </w:tcBorders>
            <w:vAlign w:val="center"/>
            <w:hideMark/>
          </w:tcPr>
          <w:p w14:paraId="039A15B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0.124</w:t>
            </w:r>
          </w:p>
        </w:tc>
        <w:tc>
          <w:tcPr>
            <w:tcW w:w="1619" w:type="dxa"/>
            <w:tcBorders>
              <w:top w:val="nil"/>
              <w:left w:val="nil"/>
              <w:bottom w:val="single" w:sz="4" w:space="0" w:color="auto"/>
              <w:right w:val="single" w:sz="4" w:space="0" w:color="auto"/>
            </w:tcBorders>
            <w:vAlign w:val="center"/>
            <w:hideMark/>
          </w:tcPr>
          <w:p w14:paraId="493F808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0.547</w:t>
            </w:r>
          </w:p>
        </w:tc>
        <w:tc>
          <w:tcPr>
            <w:tcW w:w="1568" w:type="dxa"/>
            <w:tcBorders>
              <w:top w:val="nil"/>
              <w:left w:val="nil"/>
              <w:bottom w:val="single" w:sz="4" w:space="0" w:color="auto"/>
              <w:right w:val="single" w:sz="4" w:space="0" w:color="auto"/>
            </w:tcBorders>
            <w:vAlign w:val="center"/>
            <w:hideMark/>
          </w:tcPr>
          <w:p w14:paraId="243237E6"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536.00</w:t>
            </w:r>
          </w:p>
        </w:tc>
        <w:tc>
          <w:tcPr>
            <w:tcW w:w="1602" w:type="dxa"/>
            <w:tcBorders>
              <w:top w:val="nil"/>
              <w:left w:val="nil"/>
              <w:bottom w:val="single" w:sz="4" w:space="0" w:color="auto"/>
              <w:right w:val="single" w:sz="4" w:space="0" w:color="auto"/>
            </w:tcBorders>
            <w:vAlign w:val="center"/>
            <w:hideMark/>
          </w:tcPr>
          <w:p w14:paraId="35973445" w14:textId="77777777" w:rsidR="009E6A1F" w:rsidRPr="009E6A1F" w:rsidRDefault="009E6A1F" w:rsidP="00785240">
            <w:pPr>
              <w:jc w:val="center"/>
              <w:rPr>
                <w:rFonts w:ascii="Times New Roman" w:eastAsia="TimesNewRomanPSMT" w:hAnsi="Times New Roman" w:cs="Times New Roman"/>
                <w:sz w:val="24"/>
                <w:szCs w:val="24"/>
                <w:u w:val="single"/>
                <w:lang w:val="kk-KZ"/>
              </w:rPr>
            </w:pPr>
            <w:r w:rsidRPr="009E6A1F">
              <w:rPr>
                <w:rFonts w:ascii="Times New Roman" w:eastAsia="TimesNewRomanPSMT" w:hAnsi="Times New Roman" w:cs="Times New Roman"/>
                <w:sz w:val="24"/>
                <w:szCs w:val="24"/>
                <w:u w:val="single"/>
                <w:lang w:val="kk-KZ"/>
              </w:rPr>
              <w:t>0.9785</w:t>
            </w:r>
          </w:p>
        </w:tc>
        <w:tc>
          <w:tcPr>
            <w:tcW w:w="1244" w:type="dxa"/>
            <w:tcBorders>
              <w:top w:val="nil"/>
              <w:left w:val="nil"/>
              <w:bottom w:val="nil"/>
              <w:right w:val="nil"/>
            </w:tcBorders>
            <w:noWrap/>
            <w:vAlign w:val="bottom"/>
            <w:hideMark/>
          </w:tcPr>
          <w:p w14:paraId="04BCFA03" w14:textId="77777777" w:rsidR="009E6A1F" w:rsidRPr="009E6A1F" w:rsidRDefault="009E6A1F" w:rsidP="00785240">
            <w:pPr>
              <w:jc w:val="center"/>
              <w:rPr>
                <w:rFonts w:ascii="Times New Roman" w:eastAsia="TimesNewRomanPSMT" w:hAnsi="Times New Roman" w:cs="Times New Roman"/>
                <w:sz w:val="24"/>
                <w:szCs w:val="24"/>
                <w:u w:val="single"/>
                <w:lang w:val="kk-KZ"/>
              </w:rPr>
            </w:pPr>
          </w:p>
        </w:tc>
        <w:tc>
          <w:tcPr>
            <w:tcW w:w="1363" w:type="dxa"/>
            <w:tcBorders>
              <w:top w:val="nil"/>
              <w:left w:val="nil"/>
              <w:bottom w:val="nil"/>
              <w:right w:val="nil"/>
            </w:tcBorders>
            <w:noWrap/>
            <w:vAlign w:val="bottom"/>
            <w:hideMark/>
          </w:tcPr>
          <w:p w14:paraId="60CFE861" w14:textId="77777777" w:rsidR="009E6A1F" w:rsidRPr="009E6A1F" w:rsidRDefault="009E6A1F" w:rsidP="00785240">
            <w:pPr>
              <w:rPr>
                <w:rFonts w:ascii="Times New Roman" w:eastAsia="TimesNewRomanPSMT" w:hAnsi="Times New Roman" w:cs="Times New Roman"/>
                <w:sz w:val="24"/>
                <w:szCs w:val="24"/>
                <w:u w:val="single"/>
                <w:lang w:val="kk-KZ"/>
              </w:rPr>
            </w:pPr>
          </w:p>
        </w:tc>
      </w:tr>
    </w:tbl>
    <w:p w14:paraId="020D8352" w14:textId="77777777" w:rsidR="00196DE7" w:rsidRPr="009E6A1F" w:rsidRDefault="00196DE7" w:rsidP="00D62614">
      <w:pPr>
        <w:rPr>
          <w:rFonts w:ascii="Times New Roman" w:eastAsia="TimesNewRomanPSMT" w:hAnsi="Times New Roman" w:cs="Times New Roman"/>
          <w:sz w:val="24"/>
          <w:szCs w:val="24"/>
          <w:u w:val="single"/>
          <w:lang w:val="kk-KZ"/>
        </w:rPr>
      </w:pPr>
    </w:p>
    <w:p w14:paraId="7D0B9ADD" w14:textId="20E5984C" w:rsidR="00196DE7" w:rsidRPr="009E6A1F" w:rsidRDefault="00196DE7" w:rsidP="00D62614">
      <w:pPr>
        <w:rPr>
          <w:rFonts w:ascii="Times New Roman" w:eastAsia="TimesNewRomanPSMT" w:hAnsi="Times New Roman" w:cs="Times New Roman"/>
          <w:sz w:val="24"/>
          <w:szCs w:val="24"/>
          <w:u w:val="single"/>
          <w:lang w:val="kk-KZ"/>
        </w:rPr>
      </w:pPr>
    </w:p>
    <w:p w14:paraId="784A9B58" w14:textId="77777777" w:rsidR="00196DE7" w:rsidRPr="009E6A1F" w:rsidRDefault="00196DE7" w:rsidP="00D62614">
      <w:pPr>
        <w:rPr>
          <w:rFonts w:ascii="Times New Roman" w:eastAsia="TimesNewRomanPSMT" w:hAnsi="Times New Roman" w:cs="Times New Roman"/>
          <w:sz w:val="24"/>
          <w:szCs w:val="24"/>
          <w:u w:val="single"/>
          <w:lang w:val="kk-KZ"/>
        </w:rPr>
      </w:pPr>
    </w:p>
    <w:p w14:paraId="786DE68A" w14:textId="77777777" w:rsidR="00E53428" w:rsidRPr="009E6A1F" w:rsidRDefault="00E53428" w:rsidP="00D62614">
      <w:pPr>
        <w:rPr>
          <w:rFonts w:ascii="Times New Roman" w:eastAsia="TimesNewRomanPSMT" w:hAnsi="Times New Roman" w:cs="Times New Roman"/>
          <w:sz w:val="24"/>
          <w:szCs w:val="24"/>
          <w:u w:val="single"/>
          <w:lang w:val="kk-KZ"/>
        </w:rPr>
      </w:pPr>
    </w:p>
    <w:p w14:paraId="41BFFB4D" w14:textId="77777777" w:rsidR="00E53428" w:rsidRPr="009E6A1F" w:rsidRDefault="00E53428" w:rsidP="00D62614">
      <w:pPr>
        <w:rPr>
          <w:rFonts w:ascii="Times New Roman" w:eastAsia="TimesNewRomanPSMT" w:hAnsi="Times New Roman" w:cs="Times New Roman"/>
          <w:sz w:val="24"/>
          <w:szCs w:val="24"/>
          <w:u w:val="single"/>
          <w:lang w:val="kk-KZ"/>
        </w:rPr>
      </w:pPr>
    </w:p>
    <w:p w14:paraId="2F91CC18" w14:textId="77777777" w:rsidR="00E53428" w:rsidRPr="009E6A1F" w:rsidRDefault="00E53428" w:rsidP="00D62614">
      <w:pPr>
        <w:rPr>
          <w:rFonts w:ascii="Times New Roman" w:eastAsia="TimesNewRomanPSMT" w:hAnsi="Times New Roman" w:cs="Times New Roman"/>
          <w:sz w:val="24"/>
          <w:szCs w:val="24"/>
          <w:u w:val="single"/>
          <w:lang w:val="kk-KZ"/>
        </w:rPr>
      </w:pPr>
    </w:p>
    <w:p w14:paraId="6B63BCC1" w14:textId="77777777" w:rsidR="00E53428" w:rsidRPr="00E53428" w:rsidRDefault="00E53428" w:rsidP="00D62614">
      <w:pPr>
        <w:rPr>
          <w:lang w:val="ru-RU"/>
        </w:rPr>
      </w:pPr>
    </w:p>
    <w:sectPr w:rsidR="00E53428" w:rsidRPr="00E53428" w:rsidSect="00A93E1F">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Yu Gothic"/>
    <w:panose1 w:val="00000000000000000000"/>
    <w:charset w:val="80"/>
    <w:family w:val="auto"/>
    <w:notTrueType/>
    <w:pitch w:val="default"/>
    <w:sig w:usb0="00002201" w:usb1="08070000" w:usb2="00000010" w:usb3="00000000" w:csb0="00020044"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D61"/>
    <w:multiLevelType w:val="multilevel"/>
    <w:tmpl w:val="08153D61"/>
    <w:lvl w:ilvl="0">
      <w:start w:val="1"/>
      <w:numFmt w:val="decimal"/>
      <w:lvlText w:val="%1)"/>
      <w:lvlJc w:val="left"/>
      <w:pPr>
        <w:ind w:left="2008" w:hanging="360"/>
      </w:pPr>
      <w:rPr>
        <w:rFonts w:ascii="Times New Roman" w:eastAsiaTheme="majorEastAsia" w:hAnsi="Times New Roman" w:cs="Times New Roman"/>
        <w:b w:val="0"/>
        <w:bCs w:val="0"/>
        <w:i w:val="0"/>
        <w:iCs w:val="0"/>
        <w:sz w:val="24"/>
        <w:szCs w:val="24"/>
      </w:rPr>
    </w:lvl>
    <w:lvl w:ilvl="1">
      <w:start w:val="1"/>
      <w:numFmt w:val="decimal"/>
      <w:lvlText w:val="%2."/>
      <w:lvlJc w:val="left"/>
      <w:pPr>
        <w:ind w:left="2728" w:hanging="360"/>
      </w:pPr>
      <w:rPr>
        <w:rFonts w:hint="default"/>
        <w:strike w:val="0"/>
      </w:rPr>
    </w:lvl>
    <w:lvl w:ilvl="2">
      <w:start w:val="1"/>
      <w:numFmt w:val="lowerRoman"/>
      <w:lvlText w:val="%3."/>
      <w:lvlJc w:val="right"/>
      <w:pPr>
        <w:ind w:left="3448" w:hanging="180"/>
      </w:pPr>
    </w:lvl>
    <w:lvl w:ilvl="3">
      <w:start w:val="1"/>
      <w:numFmt w:val="decimal"/>
      <w:lvlText w:val="%4."/>
      <w:lvlJc w:val="left"/>
      <w:pPr>
        <w:ind w:left="4168" w:hanging="360"/>
      </w:pPr>
    </w:lvl>
    <w:lvl w:ilvl="4">
      <w:start w:val="1"/>
      <w:numFmt w:val="lowerLetter"/>
      <w:lvlText w:val="%5."/>
      <w:lvlJc w:val="left"/>
      <w:pPr>
        <w:ind w:left="4888" w:hanging="360"/>
      </w:pPr>
    </w:lvl>
    <w:lvl w:ilvl="5">
      <w:start w:val="1"/>
      <w:numFmt w:val="lowerRoman"/>
      <w:lvlText w:val="%6."/>
      <w:lvlJc w:val="right"/>
      <w:pPr>
        <w:ind w:left="5608" w:hanging="180"/>
      </w:pPr>
    </w:lvl>
    <w:lvl w:ilvl="6">
      <w:start w:val="1"/>
      <w:numFmt w:val="decimal"/>
      <w:lvlText w:val="%7."/>
      <w:lvlJc w:val="left"/>
      <w:pPr>
        <w:ind w:left="6328" w:hanging="360"/>
      </w:pPr>
    </w:lvl>
    <w:lvl w:ilvl="7">
      <w:start w:val="1"/>
      <w:numFmt w:val="lowerLetter"/>
      <w:lvlText w:val="%8."/>
      <w:lvlJc w:val="left"/>
      <w:pPr>
        <w:ind w:left="7048" w:hanging="360"/>
      </w:pPr>
    </w:lvl>
    <w:lvl w:ilvl="8">
      <w:start w:val="1"/>
      <w:numFmt w:val="lowerRoman"/>
      <w:lvlText w:val="%9."/>
      <w:lvlJc w:val="right"/>
      <w:pPr>
        <w:ind w:left="7768" w:hanging="180"/>
      </w:pPr>
    </w:lvl>
  </w:abstractNum>
  <w:abstractNum w:abstractNumId="1" w15:restartNumberingAfterBreak="0">
    <w:nsid w:val="0C0667A4"/>
    <w:multiLevelType w:val="multilevel"/>
    <w:tmpl w:val="B2C6FC8C"/>
    <w:lvl w:ilvl="0">
      <w:start w:val="2"/>
      <w:numFmt w:val="decimal"/>
      <w:lvlText w:val="%1."/>
      <w:lvlJc w:val="left"/>
      <w:pPr>
        <w:ind w:left="540" w:hanging="540"/>
      </w:pPr>
      <w:rPr>
        <w:rFonts w:eastAsiaTheme="minorHAnsi" w:hint="default"/>
      </w:rPr>
    </w:lvl>
    <w:lvl w:ilvl="1">
      <w:start w:val="3"/>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1A68475A"/>
    <w:multiLevelType w:val="multilevel"/>
    <w:tmpl w:val="F6885DF0"/>
    <w:lvl w:ilvl="0">
      <w:start w:val="1"/>
      <w:numFmt w:val="decimal"/>
      <w:lvlText w:val="%1."/>
      <w:lvlJc w:val="left"/>
      <w:pPr>
        <w:ind w:left="360" w:hanging="360"/>
      </w:pPr>
      <w:rPr>
        <w:rFonts w:hint="default"/>
        <w:b/>
        <w:bCs/>
      </w:rPr>
    </w:lvl>
    <w:lvl w:ilvl="1">
      <w:start w:val="3"/>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2370271A"/>
    <w:multiLevelType w:val="hybridMultilevel"/>
    <w:tmpl w:val="2E2A68AC"/>
    <w:lvl w:ilvl="0" w:tplc="3BA23936">
      <w:start w:val="2036"/>
      <w:numFmt w:val="decimal"/>
      <w:lvlText w:val="%1"/>
      <w:lvlJc w:val="left"/>
      <w:pPr>
        <w:ind w:left="840" w:hanging="4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70C3397"/>
    <w:multiLevelType w:val="hybridMultilevel"/>
    <w:tmpl w:val="94728464"/>
    <w:lvl w:ilvl="0" w:tplc="CB3AE9C4">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204"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8092BAA"/>
    <w:multiLevelType w:val="hybridMultilevel"/>
    <w:tmpl w:val="A22AB052"/>
    <w:lvl w:ilvl="0" w:tplc="ECEA89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902A09"/>
    <w:multiLevelType w:val="hybridMultilevel"/>
    <w:tmpl w:val="9CE68DDA"/>
    <w:lvl w:ilvl="0" w:tplc="ECEA89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193D86"/>
    <w:multiLevelType w:val="multilevel"/>
    <w:tmpl w:val="1B807BB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F20984"/>
    <w:multiLevelType w:val="multilevel"/>
    <w:tmpl w:val="FE0498A4"/>
    <w:lvl w:ilvl="0">
      <w:start w:val="2"/>
      <w:numFmt w:val="decimal"/>
      <w:lvlText w:val="%1"/>
      <w:lvlJc w:val="left"/>
      <w:pPr>
        <w:ind w:left="480" w:hanging="480"/>
      </w:pPr>
      <w:rPr>
        <w:rFonts w:eastAsiaTheme="minorHAnsi" w:hint="default"/>
      </w:rPr>
    </w:lvl>
    <w:lvl w:ilvl="1">
      <w:start w:val="2"/>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lang w:val="ru-RU"/>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3E922504"/>
    <w:multiLevelType w:val="multilevel"/>
    <w:tmpl w:val="8D00BC22"/>
    <w:lvl w:ilvl="0">
      <w:start w:val="4"/>
      <w:numFmt w:val="decimal"/>
      <w:lvlText w:val="%1."/>
      <w:lvlJc w:val="left"/>
      <w:pPr>
        <w:ind w:left="540" w:hanging="540"/>
      </w:pPr>
      <w:rPr>
        <w:rFonts w:eastAsiaTheme="minorHAnsi" w:hint="default"/>
      </w:rPr>
    </w:lvl>
    <w:lvl w:ilvl="1">
      <w:start w:val="3"/>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43E01A8F"/>
    <w:multiLevelType w:val="multilevel"/>
    <w:tmpl w:val="4FBE920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216936"/>
    <w:multiLevelType w:val="multilevel"/>
    <w:tmpl w:val="37BEEF3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252525"/>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252525"/>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A961FF5"/>
    <w:multiLevelType w:val="multilevel"/>
    <w:tmpl w:val="593A8B3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B6225F"/>
    <w:multiLevelType w:val="hybridMultilevel"/>
    <w:tmpl w:val="A00461C2"/>
    <w:lvl w:ilvl="0" w:tplc="ECEA898E">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CDC5400"/>
    <w:multiLevelType w:val="hybridMultilevel"/>
    <w:tmpl w:val="EC564412"/>
    <w:lvl w:ilvl="0" w:tplc="B8CAC29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4C30B8"/>
    <w:multiLevelType w:val="hybridMultilevel"/>
    <w:tmpl w:val="7866817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B15E12"/>
    <w:multiLevelType w:val="multilevel"/>
    <w:tmpl w:val="66740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400AC0"/>
    <w:multiLevelType w:val="hybridMultilevel"/>
    <w:tmpl w:val="FAAE6EA8"/>
    <w:lvl w:ilvl="0" w:tplc="A3208E56">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7576BBF"/>
    <w:multiLevelType w:val="multilevel"/>
    <w:tmpl w:val="50F4267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667CEA"/>
    <w:multiLevelType w:val="multilevel"/>
    <w:tmpl w:val="F510E8A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846E65"/>
    <w:multiLevelType w:val="multilevel"/>
    <w:tmpl w:val="0B16A04E"/>
    <w:lvl w:ilvl="0">
      <w:start w:val="3"/>
      <w:numFmt w:val="decimal"/>
      <w:lvlText w:val="%1."/>
      <w:lvlJc w:val="left"/>
      <w:pPr>
        <w:ind w:left="502" w:hanging="360"/>
      </w:pPr>
      <w:rPr>
        <w:rFonts w:hint="default"/>
        <w:b/>
        <w:bCs/>
      </w:rPr>
    </w:lvl>
    <w:lvl w:ilvl="1">
      <w:start w:val="1"/>
      <w:numFmt w:val="decimal"/>
      <w:isLgl/>
      <w:lvlText w:val="%2."/>
      <w:lvlJc w:val="left"/>
      <w:pPr>
        <w:ind w:left="502" w:hanging="360"/>
      </w:pPr>
      <w:rPr>
        <w:rFonts w:ascii="Times New Roman" w:eastAsia="Calibri" w:hAnsi="Times New Roman" w:cs="Times New Roman"/>
        <w:b w:val="0"/>
      </w:rPr>
    </w:lvl>
    <w:lvl w:ilvl="2">
      <w:start w:val="1"/>
      <w:numFmt w:val="decimal"/>
      <w:isLgl/>
      <w:lvlText w:val="%1.%2.%3."/>
      <w:lvlJc w:val="left"/>
      <w:pPr>
        <w:ind w:left="862" w:hanging="720"/>
      </w:pPr>
      <w:rPr>
        <w:rFonts w:ascii="Times New Roman" w:hAnsi="Times New Roman" w:cs="Times New Roman"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66B31FCF"/>
    <w:multiLevelType w:val="multilevel"/>
    <w:tmpl w:val="33468FA2"/>
    <w:lvl w:ilvl="0">
      <w:start w:val="2"/>
      <w:numFmt w:val="decimal"/>
      <w:lvlText w:val="%1."/>
      <w:lvlJc w:val="left"/>
      <w:pPr>
        <w:ind w:left="540" w:hanging="540"/>
      </w:pPr>
      <w:rPr>
        <w:rFonts w:eastAsiaTheme="minorHAnsi" w:hint="default"/>
      </w:rPr>
    </w:lvl>
    <w:lvl w:ilvl="1">
      <w:start w:val="3"/>
      <w:numFmt w:val="decimal"/>
      <w:lvlText w:val="%1.%2."/>
      <w:lvlJc w:val="left"/>
      <w:pPr>
        <w:ind w:left="540" w:hanging="540"/>
      </w:pPr>
      <w:rPr>
        <w:rFonts w:eastAsiaTheme="minorHAnsi" w:hint="default"/>
        <w:b/>
        <w:bCs/>
      </w:rPr>
    </w:lvl>
    <w:lvl w:ilvl="2">
      <w:start w:val="1"/>
      <w:numFmt w:val="decimal"/>
      <w:lvlText w:val="%1.%2.%3."/>
      <w:lvlJc w:val="left"/>
      <w:pPr>
        <w:ind w:left="720" w:hanging="720"/>
      </w:pPr>
      <w:rPr>
        <w:rFonts w:eastAsiaTheme="minorHAnsi" w:hint="default"/>
        <w:lang w:val="ru-RU"/>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734161CE"/>
    <w:multiLevelType w:val="multilevel"/>
    <w:tmpl w:val="C53AC26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C470A9"/>
    <w:multiLevelType w:val="multilevel"/>
    <w:tmpl w:val="64AA6726"/>
    <w:lvl w:ilvl="0">
      <w:start w:val="2"/>
      <w:numFmt w:val="decimal"/>
      <w:lvlText w:val="%1."/>
      <w:lvlJc w:val="left"/>
      <w:pPr>
        <w:ind w:left="540" w:hanging="540"/>
      </w:pPr>
      <w:rPr>
        <w:rFonts w:eastAsiaTheme="minorHAnsi" w:hint="default"/>
      </w:rPr>
    </w:lvl>
    <w:lvl w:ilvl="1">
      <w:start w:val="4"/>
      <w:numFmt w:val="decimal"/>
      <w:lvlText w:val="%1.%2."/>
      <w:lvlJc w:val="left"/>
      <w:pPr>
        <w:ind w:left="540" w:hanging="540"/>
      </w:pPr>
      <w:rPr>
        <w:rFonts w:eastAsiaTheme="minorHAnsi" w:hint="default"/>
        <w:b/>
        <w:bCs/>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275407596">
    <w:abstractNumId w:val="2"/>
  </w:num>
  <w:num w:numId="2" w16cid:durableId="1763406364">
    <w:abstractNumId w:val="19"/>
  </w:num>
  <w:num w:numId="3" w16cid:durableId="1203637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241368">
    <w:abstractNumId w:val="15"/>
  </w:num>
  <w:num w:numId="5" w16cid:durableId="1929457285">
    <w:abstractNumId w:val="14"/>
  </w:num>
  <w:num w:numId="6" w16cid:durableId="1895387197">
    <w:abstractNumId w:val="6"/>
  </w:num>
  <w:num w:numId="7" w16cid:durableId="1843357128">
    <w:abstractNumId w:val="5"/>
  </w:num>
  <w:num w:numId="8" w16cid:durableId="1680616350">
    <w:abstractNumId w:val="18"/>
  </w:num>
  <w:num w:numId="9" w16cid:durableId="1284925942">
    <w:abstractNumId w:val="13"/>
  </w:num>
  <w:num w:numId="10" w16cid:durableId="203117406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2091150861">
    <w:abstractNumId w:val="0"/>
  </w:num>
  <w:num w:numId="12" w16cid:durableId="1013845341">
    <w:abstractNumId w:val="20"/>
  </w:num>
  <w:num w:numId="13" w16cid:durableId="1086921370">
    <w:abstractNumId w:val="10"/>
  </w:num>
  <w:num w:numId="14" w16cid:durableId="282267830">
    <w:abstractNumId w:val="12"/>
  </w:num>
  <w:num w:numId="15" w16cid:durableId="937447035">
    <w:abstractNumId w:val="7"/>
  </w:num>
  <w:num w:numId="16" w16cid:durableId="1458525061">
    <w:abstractNumId w:val="4"/>
  </w:num>
  <w:num w:numId="17" w16cid:durableId="672026982">
    <w:abstractNumId w:val="8"/>
  </w:num>
  <w:num w:numId="18" w16cid:durableId="2016955845">
    <w:abstractNumId w:val="17"/>
  </w:num>
  <w:num w:numId="19" w16cid:durableId="791366415">
    <w:abstractNumId w:val="21"/>
  </w:num>
  <w:num w:numId="20" w16cid:durableId="741828625">
    <w:abstractNumId w:val="23"/>
  </w:num>
  <w:num w:numId="21" w16cid:durableId="410155649">
    <w:abstractNumId w:val="1"/>
  </w:num>
  <w:num w:numId="22" w16cid:durableId="1953629628">
    <w:abstractNumId w:val="9"/>
  </w:num>
  <w:num w:numId="23" w16cid:durableId="1970622318">
    <w:abstractNumId w:val="22"/>
  </w:num>
  <w:num w:numId="24" w16cid:durableId="47541580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BD"/>
    <w:rsid w:val="000006DD"/>
    <w:rsid w:val="00023027"/>
    <w:rsid w:val="0002451E"/>
    <w:rsid w:val="00031FF7"/>
    <w:rsid w:val="00047291"/>
    <w:rsid w:val="000502F4"/>
    <w:rsid w:val="00053A3F"/>
    <w:rsid w:val="000563AB"/>
    <w:rsid w:val="0007307C"/>
    <w:rsid w:val="000731EB"/>
    <w:rsid w:val="00084BB1"/>
    <w:rsid w:val="00095D17"/>
    <w:rsid w:val="000A050D"/>
    <w:rsid w:val="000B01DB"/>
    <w:rsid w:val="000B7F47"/>
    <w:rsid w:val="000C7036"/>
    <w:rsid w:val="000C7C6B"/>
    <w:rsid w:val="000D1A2D"/>
    <w:rsid w:val="000E4A19"/>
    <w:rsid w:val="000E709C"/>
    <w:rsid w:val="000F0693"/>
    <w:rsid w:val="000F2F94"/>
    <w:rsid w:val="000F3983"/>
    <w:rsid w:val="000F489F"/>
    <w:rsid w:val="001056F1"/>
    <w:rsid w:val="00106EAB"/>
    <w:rsid w:val="001105E8"/>
    <w:rsid w:val="00112513"/>
    <w:rsid w:val="00123F1C"/>
    <w:rsid w:val="001277E8"/>
    <w:rsid w:val="0013577B"/>
    <w:rsid w:val="00142F93"/>
    <w:rsid w:val="00145F3E"/>
    <w:rsid w:val="00165CE7"/>
    <w:rsid w:val="00182E06"/>
    <w:rsid w:val="001878A0"/>
    <w:rsid w:val="00192C8C"/>
    <w:rsid w:val="00193B0C"/>
    <w:rsid w:val="00196DE7"/>
    <w:rsid w:val="001A0B50"/>
    <w:rsid w:val="001A337F"/>
    <w:rsid w:val="001C0487"/>
    <w:rsid w:val="001C0854"/>
    <w:rsid w:val="001C40AD"/>
    <w:rsid w:val="001C46B6"/>
    <w:rsid w:val="001C5805"/>
    <w:rsid w:val="001C608B"/>
    <w:rsid w:val="001C73CF"/>
    <w:rsid w:val="001D2026"/>
    <w:rsid w:val="001D4597"/>
    <w:rsid w:val="001F217C"/>
    <w:rsid w:val="001F728A"/>
    <w:rsid w:val="00202BA8"/>
    <w:rsid w:val="0020337C"/>
    <w:rsid w:val="002046A8"/>
    <w:rsid w:val="0020694D"/>
    <w:rsid w:val="002161F3"/>
    <w:rsid w:val="00221591"/>
    <w:rsid w:val="00230CBE"/>
    <w:rsid w:val="00232D96"/>
    <w:rsid w:val="00234B91"/>
    <w:rsid w:val="00240521"/>
    <w:rsid w:val="00240B3A"/>
    <w:rsid w:val="00241526"/>
    <w:rsid w:val="00254404"/>
    <w:rsid w:val="00271F51"/>
    <w:rsid w:val="002736A9"/>
    <w:rsid w:val="0027527D"/>
    <w:rsid w:val="002861F8"/>
    <w:rsid w:val="00290569"/>
    <w:rsid w:val="002905DF"/>
    <w:rsid w:val="00296243"/>
    <w:rsid w:val="002A61D3"/>
    <w:rsid w:val="002A76E5"/>
    <w:rsid w:val="002B6C21"/>
    <w:rsid w:val="002C1D37"/>
    <w:rsid w:val="002C1F41"/>
    <w:rsid w:val="002C5147"/>
    <w:rsid w:val="002D413F"/>
    <w:rsid w:val="002E0354"/>
    <w:rsid w:val="002E17F9"/>
    <w:rsid w:val="002F5A0D"/>
    <w:rsid w:val="002F5CAA"/>
    <w:rsid w:val="00305A22"/>
    <w:rsid w:val="00314894"/>
    <w:rsid w:val="00323447"/>
    <w:rsid w:val="0032618F"/>
    <w:rsid w:val="00332089"/>
    <w:rsid w:val="00332DA6"/>
    <w:rsid w:val="00344969"/>
    <w:rsid w:val="00354DE4"/>
    <w:rsid w:val="00357519"/>
    <w:rsid w:val="00360471"/>
    <w:rsid w:val="0038559F"/>
    <w:rsid w:val="00385FF4"/>
    <w:rsid w:val="00392844"/>
    <w:rsid w:val="00393408"/>
    <w:rsid w:val="00393964"/>
    <w:rsid w:val="003963F2"/>
    <w:rsid w:val="00396B8D"/>
    <w:rsid w:val="003A30E2"/>
    <w:rsid w:val="003A345C"/>
    <w:rsid w:val="003A4DB9"/>
    <w:rsid w:val="003A6EBB"/>
    <w:rsid w:val="003A7282"/>
    <w:rsid w:val="003B0758"/>
    <w:rsid w:val="003B6A1E"/>
    <w:rsid w:val="003C3CBF"/>
    <w:rsid w:val="003C70CF"/>
    <w:rsid w:val="003C76DA"/>
    <w:rsid w:val="003D340F"/>
    <w:rsid w:val="003D44FF"/>
    <w:rsid w:val="003E1333"/>
    <w:rsid w:val="003E7AD3"/>
    <w:rsid w:val="003F1649"/>
    <w:rsid w:val="003F2FD5"/>
    <w:rsid w:val="003F4489"/>
    <w:rsid w:val="00405E52"/>
    <w:rsid w:val="00411ACC"/>
    <w:rsid w:val="0041308F"/>
    <w:rsid w:val="00414626"/>
    <w:rsid w:val="00422E66"/>
    <w:rsid w:val="00423D0A"/>
    <w:rsid w:val="004245A1"/>
    <w:rsid w:val="00427148"/>
    <w:rsid w:val="00433DD9"/>
    <w:rsid w:val="0043786C"/>
    <w:rsid w:val="0044329F"/>
    <w:rsid w:val="00450BC1"/>
    <w:rsid w:val="004629EA"/>
    <w:rsid w:val="00475D19"/>
    <w:rsid w:val="00481FF6"/>
    <w:rsid w:val="004843D9"/>
    <w:rsid w:val="00484C1C"/>
    <w:rsid w:val="004A58AC"/>
    <w:rsid w:val="004B00C9"/>
    <w:rsid w:val="004B3422"/>
    <w:rsid w:val="004B5611"/>
    <w:rsid w:val="004B5DD8"/>
    <w:rsid w:val="004C0235"/>
    <w:rsid w:val="004C7F1B"/>
    <w:rsid w:val="004D198E"/>
    <w:rsid w:val="004D61EF"/>
    <w:rsid w:val="004D7AEF"/>
    <w:rsid w:val="004E710F"/>
    <w:rsid w:val="004F022C"/>
    <w:rsid w:val="004F7F05"/>
    <w:rsid w:val="00504FFC"/>
    <w:rsid w:val="0051258A"/>
    <w:rsid w:val="0051403F"/>
    <w:rsid w:val="005165B4"/>
    <w:rsid w:val="00525494"/>
    <w:rsid w:val="00527C88"/>
    <w:rsid w:val="00533721"/>
    <w:rsid w:val="00534729"/>
    <w:rsid w:val="00541DE8"/>
    <w:rsid w:val="00553FEB"/>
    <w:rsid w:val="0055442F"/>
    <w:rsid w:val="00554942"/>
    <w:rsid w:val="00554D09"/>
    <w:rsid w:val="00555BE4"/>
    <w:rsid w:val="00563C2B"/>
    <w:rsid w:val="005666C7"/>
    <w:rsid w:val="00567C22"/>
    <w:rsid w:val="00577F1F"/>
    <w:rsid w:val="00586011"/>
    <w:rsid w:val="00590EA2"/>
    <w:rsid w:val="00591FB5"/>
    <w:rsid w:val="0059287E"/>
    <w:rsid w:val="00594A73"/>
    <w:rsid w:val="00597A6D"/>
    <w:rsid w:val="005A047D"/>
    <w:rsid w:val="005A2496"/>
    <w:rsid w:val="005B55FC"/>
    <w:rsid w:val="005C012C"/>
    <w:rsid w:val="005C68A6"/>
    <w:rsid w:val="005D1802"/>
    <w:rsid w:val="005D5695"/>
    <w:rsid w:val="005E5939"/>
    <w:rsid w:val="005E735F"/>
    <w:rsid w:val="005F03AC"/>
    <w:rsid w:val="005F6894"/>
    <w:rsid w:val="006005C0"/>
    <w:rsid w:val="00603248"/>
    <w:rsid w:val="00607FE9"/>
    <w:rsid w:val="00614966"/>
    <w:rsid w:val="00624C68"/>
    <w:rsid w:val="00644CDE"/>
    <w:rsid w:val="00647444"/>
    <w:rsid w:val="00653A1B"/>
    <w:rsid w:val="006719FC"/>
    <w:rsid w:val="00672510"/>
    <w:rsid w:val="006933AC"/>
    <w:rsid w:val="0069392E"/>
    <w:rsid w:val="006A3F17"/>
    <w:rsid w:val="006A45EB"/>
    <w:rsid w:val="006A6601"/>
    <w:rsid w:val="006B6B2C"/>
    <w:rsid w:val="006C0762"/>
    <w:rsid w:val="006C1EC5"/>
    <w:rsid w:val="006C2678"/>
    <w:rsid w:val="006C2CD9"/>
    <w:rsid w:val="006C6715"/>
    <w:rsid w:val="006D27FB"/>
    <w:rsid w:val="006D5CDA"/>
    <w:rsid w:val="006D60C7"/>
    <w:rsid w:val="006E5170"/>
    <w:rsid w:val="006F24C3"/>
    <w:rsid w:val="00700744"/>
    <w:rsid w:val="007062E0"/>
    <w:rsid w:val="00712ABC"/>
    <w:rsid w:val="007160DB"/>
    <w:rsid w:val="00716DF7"/>
    <w:rsid w:val="0072053D"/>
    <w:rsid w:val="0072402F"/>
    <w:rsid w:val="00727365"/>
    <w:rsid w:val="00737FDB"/>
    <w:rsid w:val="0074371B"/>
    <w:rsid w:val="007541E5"/>
    <w:rsid w:val="00762234"/>
    <w:rsid w:val="00770722"/>
    <w:rsid w:val="007763A1"/>
    <w:rsid w:val="007773FD"/>
    <w:rsid w:val="0078114C"/>
    <w:rsid w:val="00781704"/>
    <w:rsid w:val="007837BD"/>
    <w:rsid w:val="00791FB0"/>
    <w:rsid w:val="00793E06"/>
    <w:rsid w:val="007A31EB"/>
    <w:rsid w:val="007A4EB5"/>
    <w:rsid w:val="007B2CA3"/>
    <w:rsid w:val="007B3B9C"/>
    <w:rsid w:val="007B596C"/>
    <w:rsid w:val="007C38F0"/>
    <w:rsid w:val="007E1464"/>
    <w:rsid w:val="007F11D8"/>
    <w:rsid w:val="007F2E1C"/>
    <w:rsid w:val="008072B3"/>
    <w:rsid w:val="008079B2"/>
    <w:rsid w:val="008143B6"/>
    <w:rsid w:val="0081577D"/>
    <w:rsid w:val="00820968"/>
    <w:rsid w:val="0082241C"/>
    <w:rsid w:val="00822B78"/>
    <w:rsid w:val="008237DF"/>
    <w:rsid w:val="00824A4C"/>
    <w:rsid w:val="00836E54"/>
    <w:rsid w:val="008406FB"/>
    <w:rsid w:val="00844EC1"/>
    <w:rsid w:val="008475D7"/>
    <w:rsid w:val="00852A24"/>
    <w:rsid w:val="00861577"/>
    <w:rsid w:val="00862141"/>
    <w:rsid w:val="00862829"/>
    <w:rsid w:val="008648F9"/>
    <w:rsid w:val="00866634"/>
    <w:rsid w:val="008748C1"/>
    <w:rsid w:val="0088210E"/>
    <w:rsid w:val="0088788D"/>
    <w:rsid w:val="00891295"/>
    <w:rsid w:val="00893C8C"/>
    <w:rsid w:val="0089538B"/>
    <w:rsid w:val="0089767A"/>
    <w:rsid w:val="008A1131"/>
    <w:rsid w:val="008A6172"/>
    <w:rsid w:val="008A709F"/>
    <w:rsid w:val="008B023B"/>
    <w:rsid w:val="008B0E6F"/>
    <w:rsid w:val="008B32BE"/>
    <w:rsid w:val="008B36C1"/>
    <w:rsid w:val="008C0532"/>
    <w:rsid w:val="008C1DCB"/>
    <w:rsid w:val="008C6EE3"/>
    <w:rsid w:val="008C75A1"/>
    <w:rsid w:val="008D1607"/>
    <w:rsid w:val="008D1ADE"/>
    <w:rsid w:val="008D2B4A"/>
    <w:rsid w:val="008D3D44"/>
    <w:rsid w:val="008D6A29"/>
    <w:rsid w:val="008D6B9E"/>
    <w:rsid w:val="008E3F7D"/>
    <w:rsid w:val="008F111F"/>
    <w:rsid w:val="009249EC"/>
    <w:rsid w:val="009270FA"/>
    <w:rsid w:val="0093148C"/>
    <w:rsid w:val="00933F6D"/>
    <w:rsid w:val="00937ED4"/>
    <w:rsid w:val="00940B8E"/>
    <w:rsid w:val="009424C8"/>
    <w:rsid w:val="0095273C"/>
    <w:rsid w:val="00960BED"/>
    <w:rsid w:val="009618F0"/>
    <w:rsid w:val="00967597"/>
    <w:rsid w:val="009756AF"/>
    <w:rsid w:val="009770B0"/>
    <w:rsid w:val="009806FC"/>
    <w:rsid w:val="00996820"/>
    <w:rsid w:val="009B1937"/>
    <w:rsid w:val="009B5D2D"/>
    <w:rsid w:val="009C2B49"/>
    <w:rsid w:val="009D1524"/>
    <w:rsid w:val="009D38DD"/>
    <w:rsid w:val="009E6A1F"/>
    <w:rsid w:val="009E7F41"/>
    <w:rsid w:val="009F4E94"/>
    <w:rsid w:val="009F55E0"/>
    <w:rsid w:val="00A128FA"/>
    <w:rsid w:val="00A25154"/>
    <w:rsid w:val="00A2538A"/>
    <w:rsid w:val="00A27C56"/>
    <w:rsid w:val="00A3217F"/>
    <w:rsid w:val="00A34B7B"/>
    <w:rsid w:val="00A454E7"/>
    <w:rsid w:val="00A52E49"/>
    <w:rsid w:val="00A56F7D"/>
    <w:rsid w:val="00A64FC5"/>
    <w:rsid w:val="00A71758"/>
    <w:rsid w:val="00A71C6C"/>
    <w:rsid w:val="00A73EFF"/>
    <w:rsid w:val="00A8323F"/>
    <w:rsid w:val="00A93E1F"/>
    <w:rsid w:val="00AA6E8F"/>
    <w:rsid w:val="00AB212C"/>
    <w:rsid w:val="00AB39CA"/>
    <w:rsid w:val="00AB45EA"/>
    <w:rsid w:val="00AC4E54"/>
    <w:rsid w:val="00AD2E4B"/>
    <w:rsid w:val="00AE14A5"/>
    <w:rsid w:val="00AE7963"/>
    <w:rsid w:val="00AE7A8C"/>
    <w:rsid w:val="00AF2204"/>
    <w:rsid w:val="00AF530B"/>
    <w:rsid w:val="00B0639E"/>
    <w:rsid w:val="00B109F2"/>
    <w:rsid w:val="00B20BAF"/>
    <w:rsid w:val="00B301CD"/>
    <w:rsid w:val="00B30E9B"/>
    <w:rsid w:val="00B325CB"/>
    <w:rsid w:val="00B46156"/>
    <w:rsid w:val="00B534B0"/>
    <w:rsid w:val="00B60D16"/>
    <w:rsid w:val="00B70A70"/>
    <w:rsid w:val="00B71A61"/>
    <w:rsid w:val="00B737B2"/>
    <w:rsid w:val="00B765C5"/>
    <w:rsid w:val="00B777EE"/>
    <w:rsid w:val="00B816C4"/>
    <w:rsid w:val="00B8496B"/>
    <w:rsid w:val="00B937FE"/>
    <w:rsid w:val="00B94239"/>
    <w:rsid w:val="00BA6660"/>
    <w:rsid w:val="00BB27C2"/>
    <w:rsid w:val="00BC5E11"/>
    <w:rsid w:val="00BC74A3"/>
    <w:rsid w:val="00BC78C3"/>
    <w:rsid w:val="00BD15B8"/>
    <w:rsid w:val="00BD1832"/>
    <w:rsid w:val="00BD3EED"/>
    <w:rsid w:val="00BE5B68"/>
    <w:rsid w:val="00BE6CD7"/>
    <w:rsid w:val="00C04994"/>
    <w:rsid w:val="00C22EC7"/>
    <w:rsid w:val="00C32A5F"/>
    <w:rsid w:val="00C37367"/>
    <w:rsid w:val="00C5315E"/>
    <w:rsid w:val="00C54AE5"/>
    <w:rsid w:val="00C70940"/>
    <w:rsid w:val="00C71813"/>
    <w:rsid w:val="00C77256"/>
    <w:rsid w:val="00C8008A"/>
    <w:rsid w:val="00C8332B"/>
    <w:rsid w:val="00C92339"/>
    <w:rsid w:val="00C958AD"/>
    <w:rsid w:val="00CA5899"/>
    <w:rsid w:val="00CB3873"/>
    <w:rsid w:val="00CB75E8"/>
    <w:rsid w:val="00CC57DA"/>
    <w:rsid w:val="00CD2109"/>
    <w:rsid w:val="00CE6786"/>
    <w:rsid w:val="00CE6867"/>
    <w:rsid w:val="00D02D9A"/>
    <w:rsid w:val="00D221B3"/>
    <w:rsid w:val="00D311AB"/>
    <w:rsid w:val="00D31ADE"/>
    <w:rsid w:val="00D3688F"/>
    <w:rsid w:val="00D36A54"/>
    <w:rsid w:val="00D406C2"/>
    <w:rsid w:val="00D43F55"/>
    <w:rsid w:val="00D47E69"/>
    <w:rsid w:val="00D50E49"/>
    <w:rsid w:val="00D53E4B"/>
    <w:rsid w:val="00D54A28"/>
    <w:rsid w:val="00D62614"/>
    <w:rsid w:val="00D66A62"/>
    <w:rsid w:val="00D67C20"/>
    <w:rsid w:val="00D81CB3"/>
    <w:rsid w:val="00D82907"/>
    <w:rsid w:val="00D905DD"/>
    <w:rsid w:val="00D91915"/>
    <w:rsid w:val="00D92B19"/>
    <w:rsid w:val="00D94201"/>
    <w:rsid w:val="00DB074A"/>
    <w:rsid w:val="00DB55D7"/>
    <w:rsid w:val="00DC29A7"/>
    <w:rsid w:val="00DD0EA8"/>
    <w:rsid w:val="00DD1303"/>
    <w:rsid w:val="00DD1458"/>
    <w:rsid w:val="00DD1C00"/>
    <w:rsid w:val="00DD5107"/>
    <w:rsid w:val="00DD79A6"/>
    <w:rsid w:val="00DE6A28"/>
    <w:rsid w:val="00E05045"/>
    <w:rsid w:val="00E06626"/>
    <w:rsid w:val="00E11A2B"/>
    <w:rsid w:val="00E12A4F"/>
    <w:rsid w:val="00E1529D"/>
    <w:rsid w:val="00E20B61"/>
    <w:rsid w:val="00E3069B"/>
    <w:rsid w:val="00E359E9"/>
    <w:rsid w:val="00E36306"/>
    <w:rsid w:val="00E36AF4"/>
    <w:rsid w:val="00E4446B"/>
    <w:rsid w:val="00E44ADA"/>
    <w:rsid w:val="00E53428"/>
    <w:rsid w:val="00E54016"/>
    <w:rsid w:val="00E64091"/>
    <w:rsid w:val="00E64BFE"/>
    <w:rsid w:val="00E7230F"/>
    <w:rsid w:val="00E7329A"/>
    <w:rsid w:val="00E742B5"/>
    <w:rsid w:val="00E764C6"/>
    <w:rsid w:val="00E77737"/>
    <w:rsid w:val="00E85229"/>
    <w:rsid w:val="00E8728C"/>
    <w:rsid w:val="00E9039F"/>
    <w:rsid w:val="00E944AA"/>
    <w:rsid w:val="00E94954"/>
    <w:rsid w:val="00E9643A"/>
    <w:rsid w:val="00EA3A3B"/>
    <w:rsid w:val="00EB02DF"/>
    <w:rsid w:val="00EC1864"/>
    <w:rsid w:val="00EC7E7F"/>
    <w:rsid w:val="00EE5909"/>
    <w:rsid w:val="00EF1AA6"/>
    <w:rsid w:val="00EF1C7B"/>
    <w:rsid w:val="00EF2A27"/>
    <w:rsid w:val="00EF2D3B"/>
    <w:rsid w:val="00F0035B"/>
    <w:rsid w:val="00F01CEA"/>
    <w:rsid w:val="00F03D82"/>
    <w:rsid w:val="00F04288"/>
    <w:rsid w:val="00F05E09"/>
    <w:rsid w:val="00F06C80"/>
    <w:rsid w:val="00F31A21"/>
    <w:rsid w:val="00F326AE"/>
    <w:rsid w:val="00F43B63"/>
    <w:rsid w:val="00F55A3E"/>
    <w:rsid w:val="00F562ED"/>
    <w:rsid w:val="00F56A5A"/>
    <w:rsid w:val="00F65C44"/>
    <w:rsid w:val="00F73192"/>
    <w:rsid w:val="00F844A1"/>
    <w:rsid w:val="00F91C78"/>
    <w:rsid w:val="00F965E5"/>
    <w:rsid w:val="00FB14FE"/>
    <w:rsid w:val="00FB5CB7"/>
    <w:rsid w:val="00FC0390"/>
    <w:rsid w:val="00FC2869"/>
    <w:rsid w:val="00FC4EAE"/>
    <w:rsid w:val="00FC6F29"/>
    <w:rsid w:val="00FD0DED"/>
    <w:rsid w:val="00FD1CD5"/>
    <w:rsid w:val="00FE29B5"/>
    <w:rsid w:val="00FE7F80"/>
    <w:rsid w:val="00FF04D0"/>
    <w:rsid w:val="00FF18A7"/>
    <w:rsid w:val="00FF2722"/>
    <w:rsid w:val="00FF5E9A"/>
    <w:rsid w:val="00FF6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1BBD"/>
  <w15:docId w15:val="{77E8B5CD-1238-4699-A6F5-66CE869C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AEF"/>
    <w:pPr>
      <w:spacing w:after="0" w:line="240" w:lineRule="auto"/>
    </w:pPr>
    <w:rPr>
      <w:kern w:val="2"/>
      <w:lang w:val="en-US"/>
    </w:rPr>
  </w:style>
  <w:style w:type="paragraph" w:styleId="1">
    <w:name w:val="heading 1"/>
    <w:basedOn w:val="a"/>
    <w:next w:val="a"/>
    <w:link w:val="10"/>
    <w:uiPriority w:val="9"/>
    <w:qFormat/>
    <w:rsid w:val="007E146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65E5"/>
    <w:pPr>
      <w:spacing w:after="0" w:line="240" w:lineRule="auto"/>
    </w:pPr>
  </w:style>
  <w:style w:type="paragraph" w:styleId="a4">
    <w:name w:val="Balloon Text"/>
    <w:basedOn w:val="a"/>
    <w:link w:val="a5"/>
    <w:uiPriority w:val="99"/>
    <w:semiHidden/>
    <w:unhideWhenUsed/>
    <w:rsid w:val="004D61EF"/>
    <w:rPr>
      <w:rFonts w:ascii="Segoe UI" w:hAnsi="Segoe UI" w:cs="Segoe UI"/>
      <w:sz w:val="18"/>
      <w:szCs w:val="18"/>
    </w:rPr>
  </w:style>
  <w:style w:type="character" w:customStyle="1" w:styleId="a5">
    <w:name w:val="Текст выноски Знак"/>
    <w:basedOn w:val="a0"/>
    <w:link w:val="a4"/>
    <w:uiPriority w:val="99"/>
    <w:semiHidden/>
    <w:rsid w:val="004D61EF"/>
    <w:rPr>
      <w:rFonts w:ascii="Segoe UI" w:hAnsi="Segoe UI" w:cs="Segoe UI"/>
      <w:sz w:val="18"/>
      <w:szCs w:val="18"/>
    </w:rPr>
  </w:style>
  <w:style w:type="paragraph" w:styleId="a6">
    <w:name w:val="List Paragraph"/>
    <w:aliases w:val="_список"/>
    <w:basedOn w:val="a"/>
    <w:link w:val="a7"/>
    <w:uiPriority w:val="34"/>
    <w:qFormat/>
    <w:rsid w:val="00202BA8"/>
    <w:pPr>
      <w:ind w:left="720"/>
      <w:contextualSpacing/>
    </w:pPr>
  </w:style>
  <w:style w:type="character" w:styleId="a8">
    <w:name w:val="annotation reference"/>
    <w:basedOn w:val="a0"/>
    <w:uiPriority w:val="99"/>
    <w:semiHidden/>
    <w:unhideWhenUsed/>
    <w:rsid w:val="00FD0DED"/>
    <w:rPr>
      <w:sz w:val="16"/>
      <w:szCs w:val="16"/>
    </w:rPr>
  </w:style>
  <w:style w:type="paragraph" w:styleId="a9">
    <w:name w:val="annotation text"/>
    <w:basedOn w:val="a"/>
    <w:link w:val="aa"/>
    <w:uiPriority w:val="99"/>
    <w:unhideWhenUsed/>
    <w:rsid w:val="00FD0DED"/>
    <w:rPr>
      <w:sz w:val="20"/>
      <w:szCs w:val="20"/>
    </w:rPr>
  </w:style>
  <w:style w:type="character" w:customStyle="1" w:styleId="aa">
    <w:name w:val="Текст примечания Знак"/>
    <w:basedOn w:val="a0"/>
    <w:link w:val="a9"/>
    <w:uiPriority w:val="99"/>
    <w:rsid w:val="00FD0DED"/>
    <w:rPr>
      <w:kern w:val="2"/>
      <w:sz w:val="20"/>
      <w:szCs w:val="20"/>
      <w:lang w:val="en-US"/>
    </w:rPr>
  </w:style>
  <w:style w:type="paragraph" w:styleId="ab">
    <w:name w:val="annotation subject"/>
    <w:basedOn w:val="a9"/>
    <w:next w:val="a9"/>
    <w:link w:val="ac"/>
    <w:uiPriority w:val="99"/>
    <w:semiHidden/>
    <w:unhideWhenUsed/>
    <w:rsid w:val="00FD0DED"/>
    <w:rPr>
      <w:b/>
      <w:bCs/>
    </w:rPr>
  </w:style>
  <w:style w:type="character" w:customStyle="1" w:styleId="ac">
    <w:name w:val="Тема примечания Знак"/>
    <w:basedOn w:val="aa"/>
    <w:link w:val="ab"/>
    <w:uiPriority w:val="99"/>
    <w:semiHidden/>
    <w:rsid w:val="00FD0DED"/>
    <w:rPr>
      <w:b/>
      <w:bCs/>
      <w:kern w:val="2"/>
      <w:sz w:val="20"/>
      <w:szCs w:val="20"/>
      <w:lang w:val="en-US"/>
    </w:rPr>
  </w:style>
  <w:style w:type="character" w:customStyle="1" w:styleId="10">
    <w:name w:val="Заголовок 1 Знак"/>
    <w:basedOn w:val="a0"/>
    <w:link w:val="1"/>
    <w:uiPriority w:val="9"/>
    <w:rsid w:val="007E1464"/>
    <w:rPr>
      <w:rFonts w:asciiTheme="majorHAnsi" w:eastAsiaTheme="majorEastAsia" w:hAnsiTheme="majorHAnsi" w:cstheme="majorBidi"/>
      <w:color w:val="2E74B5" w:themeColor="accent1" w:themeShade="BF"/>
      <w:kern w:val="2"/>
      <w:sz w:val="32"/>
      <w:szCs w:val="32"/>
      <w:lang w:val="en-US"/>
    </w:rPr>
  </w:style>
  <w:style w:type="paragraph" w:styleId="ad">
    <w:name w:val="Body Text"/>
    <w:basedOn w:val="a"/>
    <w:link w:val="ae"/>
    <w:rsid w:val="001C608B"/>
    <w:pPr>
      <w:widowControl w:val="0"/>
      <w:jc w:val="both"/>
    </w:pPr>
    <w:rPr>
      <w:rFonts w:ascii="Arial" w:eastAsia="Times New Roman" w:hAnsi="Arial" w:cs="Times New Roman"/>
      <w:snapToGrid w:val="0"/>
      <w:kern w:val="0"/>
      <w:sz w:val="24"/>
      <w:szCs w:val="20"/>
      <w:lang w:val="x-none"/>
    </w:rPr>
  </w:style>
  <w:style w:type="character" w:customStyle="1" w:styleId="ae">
    <w:name w:val="Основной текст Знак"/>
    <w:basedOn w:val="a0"/>
    <w:link w:val="ad"/>
    <w:rsid w:val="001C608B"/>
    <w:rPr>
      <w:rFonts w:ascii="Arial" w:eastAsia="Times New Roman" w:hAnsi="Arial" w:cs="Times New Roman"/>
      <w:snapToGrid w:val="0"/>
      <w:sz w:val="24"/>
      <w:szCs w:val="20"/>
      <w:lang w:val="x-none"/>
    </w:rPr>
  </w:style>
  <w:style w:type="paragraph" w:styleId="af">
    <w:name w:val="Revision"/>
    <w:hidden/>
    <w:uiPriority w:val="99"/>
    <w:semiHidden/>
    <w:rsid w:val="000D1A2D"/>
    <w:pPr>
      <w:spacing w:after="0" w:line="240" w:lineRule="auto"/>
    </w:pPr>
    <w:rPr>
      <w:kern w:val="2"/>
      <w:lang w:val="en-US"/>
    </w:rPr>
  </w:style>
  <w:style w:type="character" w:customStyle="1" w:styleId="2">
    <w:name w:val="Основной текст (2)"/>
    <w:basedOn w:val="a0"/>
    <w:rsid w:val="00BD1832"/>
    <w:rPr>
      <w:rFonts w:ascii="Verdana" w:eastAsia="Verdana" w:hAnsi="Verdana" w:cs="Verdana"/>
      <w:b w:val="0"/>
      <w:bCs w:val="0"/>
      <w:i w:val="0"/>
      <w:iCs w:val="0"/>
      <w:smallCaps w:val="0"/>
      <w:strike w:val="0"/>
      <w:color w:val="000000"/>
      <w:spacing w:val="0"/>
      <w:w w:val="100"/>
      <w:position w:val="0"/>
      <w:sz w:val="17"/>
      <w:szCs w:val="17"/>
      <w:u w:val="none"/>
      <w:lang w:val="ru-RU" w:eastAsia="ru-RU" w:bidi="ru-RU"/>
    </w:rPr>
  </w:style>
  <w:style w:type="paragraph" w:styleId="af0">
    <w:name w:val="Normal (Web)"/>
    <w:basedOn w:val="a"/>
    <w:uiPriority w:val="99"/>
    <w:unhideWhenUsed/>
    <w:rsid w:val="00393964"/>
    <w:pPr>
      <w:spacing w:before="100" w:beforeAutospacing="1" w:after="100" w:afterAutospacing="1"/>
    </w:pPr>
    <w:rPr>
      <w:rFonts w:ascii="Times New Roman" w:eastAsia="Times New Roman" w:hAnsi="Times New Roman" w:cs="Times New Roman"/>
      <w:kern w:val="0"/>
      <w:sz w:val="24"/>
      <w:szCs w:val="24"/>
      <w:lang w:val="ru-RU" w:eastAsia="ru-RU"/>
    </w:rPr>
  </w:style>
  <w:style w:type="character" w:customStyle="1" w:styleId="af1">
    <w:name w:val="Другое_"/>
    <w:basedOn w:val="a0"/>
    <w:link w:val="af2"/>
    <w:rsid w:val="0044329F"/>
    <w:rPr>
      <w:rFonts w:ascii="Arial" w:eastAsia="Arial" w:hAnsi="Arial" w:cs="Arial"/>
      <w:sz w:val="20"/>
      <w:szCs w:val="20"/>
    </w:rPr>
  </w:style>
  <w:style w:type="paragraph" w:customStyle="1" w:styleId="af2">
    <w:name w:val="Другое"/>
    <w:basedOn w:val="a"/>
    <w:link w:val="af1"/>
    <w:rsid w:val="0044329F"/>
    <w:pPr>
      <w:widowControl w:val="0"/>
      <w:jc w:val="center"/>
    </w:pPr>
    <w:rPr>
      <w:rFonts w:ascii="Arial" w:eastAsia="Arial" w:hAnsi="Arial" w:cs="Arial"/>
      <w:kern w:val="0"/>
      <w:sz w:val="20"/>
      <w:szCs w:val="20"/>
      <w:lang w:val="ru-RU"/>
    </w:rPr>
  </w:style>
  <w:style w:type="table" w:customStyle="1" w:styleId="13">
    <w:name w:val="Сетка таблицы13"/>
    <w:basedOn w:val="a1"/>
    <w:next w:val="af3"/>
    <w:uiPriority w:val="59"/>
    <w:rsid w:val="00C3736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1"/>
    <w:uiPriority w:val="39"/>
    <w:rsid w:val="00C3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semiHidden/>
    <w:unhideWhenUsed/>
    <w:rsid w:val="00E1529D"/>
    <w:rPr>
      <w:color w:val="333399"/>
      <w:u w:val="single"/>
    </w:rPr>
  </w:style>
  <w:style w:type="character" w:customStyle="1" w:styleId="s2">
    <w:name w:val="s2"/>
    <w:rsid w:val="00E1529D"/>
    <w:rPr>
      <w:rFonts w:ascii="Times New Roman" w:hAnsi="Times New Roman" w:cs="Times New Roman" w:hint="default"/>
      <w:color w:val="333399"/>
      <w:u w:val="single"/>
    </w:rPr>
  </w:style>
  <w:style w:type="character" w:customStyle="1" w:styleId="af5">
    <w:name w:val="a"/>
    <w:rsid w:val="007B2CA3"/>
    <w:rPr>
      <w:color w:val="333399"/>
      <w:u w:val="single"/>
    </w:rPr>
  </w:style>
  <w:style w:type="character" w:customStyle="1" w:styleId="s21">
    <w:name w:val="s21"/>
    <w:basedOn w:val="a0"/>
    <w:rsid w:val="005F6894"/>
  </w:style>
  <w:style w:type="paragraph" w:customStyle="1" w:styleId="p">
    <w:name w:val="p"/>
    <w:basedOn w:val="a"/>
    <w:rsid w:val="000A050D"/>
    <w:rPr>
      <w:rFonts w:ascii="Times New Roman" w:eastAsia="Times New Roman" w:hAnsi="Times New Roman" w:cs="Times New Roman"/>
      <w:color w:val="000000"/>
      <w:kern w:val="0"/>
      <w:sz w:val="24"/>
      <w:szCs w:val="24"/>
      <w:lang w:val="ru-RU" w:eastAsia="ru-RU"/>
    </w:rPr>
  </w:style>
  <w:style w:type="character" w:customStyle="1" w:styleId="s40">
    <w:name w:val="s40"/>
    <w:basedOn w:val="a0"/>
    <w:rsid w:val="000A050D"/>
  </w:style>
  <w:style w:type="character" w:customStyle="1" w:styleId="a7">
    <w:name w:val="Абзац списка Знак"/>
    <w:aliases w:val="_список Знак"/>
    <w:link w:val="a6"/>
    <w:uiPriority w:val="34"/>
    <w:locked/>
    <w:rsid w:val="00241526"/>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462886642">
      <w:bodyDiv w:val="1"/>
      <w:marLeft w:val="0"/>
      <w:marRight w:val="0"/>
      <w:marTop w:val="0"/>
      <w:marBottom w:val="0"/>
      <w:divBdr>
        <w:top w:val="none" w:sz="0" w:space="0" w:color="auto"/>
        <w:left w:val="none" w:sz="0" w:space="0" w:color="auto"/>
        <w:bottom w:val="none" w:sz="0" w:space="0" w:color="auto"/>
        <w:right w:val="none" w:sz="0" w:space="0" w:color="auto"/>
      </w:divBdr>
    </w:div>
    <w:div w:id="519121637">
      <w:bodyDiv w:val="1"/>
      <w:marLeft w:val="0"/>
      <w:marRight w:val="0"/>
      <w:marTop w:val="0"/>
      <w:marBottom w:val="0"/>
      <w:divBdr>
        <w:top w:val="none" w:sz="0" w:space="0" w:color="auto"/>
        <w:left w:val="none" w:sz="0" w:space="0" w:color="auto"/>
        <w:bottom w:val="none" w:sz="0" w:space="0" w:color="auto"/>
        <w:right w:val="none" w:sz="0" w:space="0" w:color="auto"/>
      </w:divBdr>
    </w:div>
    <w:div w:id="788204065">
      <w:bodyDiv w:val="1"/>
      <w:marLeft w:val="0"/>
      <w:marRight w:val="0"/>
      <w:marTop w:val="0"/>
      <w:marBottom w:val="0"/>
      <w:divBdr>
        <w:top w:val="none" w:sz="0" w:space="0" w:color="auto"/>
        <w:left w:val="none" w:sz="0" w:space="0" w:color="auto"/>
        <w:bottom w:val="none" w:sz="0" w:space="0" w:color="auto"/>
        <w:right w:val="none" w:sz="0" w:space="0" w:color="auto"/>
      </w:divBdr>
    </w:div>
    <w:div w:id="1613248092">
      <w:bodyDiv w:val="1"/>
      <w:marLeft w:val="0"/>
      <w:marRight w:val="0"/>
      <w:marTop w:val="0"/>
      <w:marBottom w:val="0"/>
      <w:divBdr>
        <w:top w:val="none" w:sz="0" w:space="0" w:color="auto"/>
        <w:left w:val="none" w:sz="0" w:space="0" w:color="auto"/>
        <w:bottom w:val="none" w:sz="0" w:space="0" w:color="auto"/>
        <w:right w:val="none" w:sz="0" w:space="0" w:color="auto"/>
      </w:divBdr>
    </w:div>
    <w:div w:id="2009168485">
      <w:bodyDiv w:val="1"/>
      <w:marLeft w:val="0"/>
      <w:marRight w:val="0"/>
      <w:marTop w:val="0"/>
      <w:marBottom w:val="0"/>
      <w:divBdr>
        <w:top w:val="none" w:sz="0" w:space="0" w:color="auto"/>
        <w:left w:val="none" w:sz="0" w:space="0" w:color="auto"/>
        <w:bottom w:val="none" w:sz="0" w:space="0" w:color="auto"/>
        <w:right w:val="none" w:sz="0" w:space="0" w:color="auto"/>
      </w:divBdr>
    </w:div>
    <w:div w:id="214623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2039</Words>
  <Characters>13399</Characters>
  <Application>Microsoft Office Word</Application>
  <DocSecurity>0</DocSecurity>
  <Lines>633</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Ескожин Чингиз Бердигалиевич</cp:lastModifiedBy>
  <cp:revision>2</cp:revision>
  <cp:lastPrinted>2024-12-13T11:41:00Z</cp:lastPrinted>
  <dcterms:created xsi:type="dcterms:W3CDTF">2026-03-12T12:55:00Z</dcterms:created>
  <dcterms:modified xsi:type="dcterms:W3CDTF">2026-03-12T12:55:00Z</dcterms:modified>
</cp:coreProperties>
</file>