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63D9C7B3"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AD23E8">
        <w:rPr>
          <w:b/>
          <w:bCs/>
          <w:sz w:val="24"/>
        </w:rPr>
        <w:t>112</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 xml:space="preserve">Адрес: КАЗАХСТАН Актюбинская область ул. </w:t>
      </w:r>
      <w:proofErr w:type="spellStart"/>
      <w:r w:rsidRPr="00AE00AD">
        <w:rPr>
          <w:sz w:val="24"/>
        </w:rPr>
        <w:t>пр.Тауелсиздик</w:t>
      </w:r>
      <w:proofErr w:type="spellEnd"/>
      <w:r w:rsidRPr="00AE00AD">
        <w:rPr>
          <w:sz w:val="24"/>
        </w:rPr>
        <w:t xml:space="preserve">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 xml:space="preserve">+7 (7132) </w:t>
      </w:r>
      <w:proofErr w:type="gramStart"/>
      <w:r w:rsidRPr="00AE00AD">
        <w:rPr>
          <w:b/>
          <w:sz w:val="24"/>
        </w:rPr>
        <w:t>744-134</w:t>
      </w:r>
      <w:proofErr w:type="gramEnd"/>
      <w:r w:rsidRPr="00AE00AD">
        <w:rPr>
          <w:b/>
          <w:sz w:val="24"/>
        </w:rPr>
        <w:t xml:space="preserve">, +7 (7132) </w:t>
      </w:r>
      <w:proofErr w:type="gramStart"/>
      <w:r w:rsidRPr="00AE00AD">
        <w:rPr>
          <w:b/>
          <w:sz w:val="24"/>
        </w:rPr>
        <w:t>744-181</w:t>
      </w:r>
      <w:proofErr w:type="gramEnd"/>
      <w:r w:rsidRPr="00AE00AD">
        <w:rPr>
          <w:b/>
          <w:sz w:val="24"/>
        </w:rPr>
        <w:t xml:space="preserve">, +7 (7132) </w:t>
      </w:r>
      <w:proofErr w:type="gramStart"/>
      <w:r w:rsidRPr="00AE00AD">
        <w:rPr>
          <w:b/>
          <w:sz w:val="24"/>
        </w:rPr>
        <w:t>744-149</w:t>
      </w:r>
      <w:proofErr w:type="gramEnd"/>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proofErr w:type="spellStart"/>
      <w:r w:rsidRPr="00AE00AD">
        <w:rPr>
          <w:sz w:val="24"/>
        </w:rPr>
        <w:t>Кбе</w:t>
      </w:r>
      <w:proofErr w:type="spellEnd"/>
      <w:r w:rsidRPr="00AE00AD">
        <w:rPr>
          <w:sz w:val="24"/>
        </w:rPr>
        <w:t xml:space="preserve">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0B9460BE"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7E167C">
        <w:rPr>
          <w:sz w:val="24"/>
        </w:rPr>
        <w:t>сайте</w:t>
      </w:r>
      <w:r w:rsidRPr="00AE00AD">
        <w:rPr>
          <w:sz w:val="24"/>
        </w:rPr>
        <w:t xml:space="preserve"> ТОО «Урихтау Оперейтинг»: </w:t>
      </w:r>
      <w:hyperlink r:id="rId8"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Электронным адресом веб-</w:t>
      </w:r>
      <w:r w:rsidR="007E167C">
        <w:rPr>
          <w:sz w:val="24"/>
        </w:rPr>
        <w:t>сайте</w:t>
      </w:r>
      <w:r w:rsidRPr="00AE00AD">
        <w:rPr>
          <w:sz w:val="24"/>
        </w:rPr>
        <w:t xml:space="preserve">, на котором размещается информация, подлежащая опубликованию, является </w:t>
      </w:r>
      <w:hyperlink r:id="rId9"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679"/>
        <w:gridCol w:w="920"/>
        <w:gridCol w:w="1788"/>
        <w:gridCol w:w="1972"/>
        <w:gridCol w:w="1635"/>
        <w:gridCol w:w="1351"/>
        <w:gridCol w:w="1290"/>
        <w:gridCol w:w="1306"/>
        <w:gridCol w:w="1621"/>
      </w:tblGrid>
      <w:tr w:rsidR="00350F87" w:rsidRPr="00AE00AD" w14:paraId="265BFB1F" w14:textId="77777777" w:rsidTr="002B5336">
        <w:trPr>
          <w:trHeight w:val="632"/>
        </w:trPr>
        <w:tc>
          <w:tcPr>
            <w:tcW w:w="641" w:type="pct"/>
          </w:tcPr>
          <w:p w14:paraId="40810337" w14:textId="77777777" w:rsidR="00466128" w:rsidRPr="00AE00AD" w:rsidRDefault="00466128" w:rsidP="001F0A8C">
            <w:pPr>
              <w:spacing w:after="0" w:line="259" w:lineRule="auto"/>
              <w:ind w:right="57" w:firstLine="0"/>
              <w:jc w:val="center"/>
              <w:rPr>
                <w:b/>
                <w:sz w:val="20"/>
                <w:szCs w:val="20"/>
              </w:rPr>
            </w:pPr>
          </w:p>
          <w:p w14:paraId="306538B6" w14:textId="77777777" w:rsidR="00466128" w:rsidRPr="00AE00AD" w:rsidRDefault="00466128" w:rsidP="001F0A8C">
            <w:pPr>
              <w:spacing w:after="0"/>
              <w:ind w:right="57" w:firstLine="0"/>
              <w:jc w:val="center"/>
              <w:rPr>
                <w:b/>
                <w:bCs/>
                <w:sz w:val="20"/>
                <w:szCs w:val="20"/>
              </w:rPr>
            </w:pPr>
            <w:r w:rsidRPr="00AE00AD">
              <w:rPr>
                <w:b/>
                <w:bCs/>
                <w:sz w:val="20"/>
                <w:szCs w:val="20"/>
              </w:rPr>
              <w:t>Номер контракта на недропользование</w:t>
            </w:r>
          </w:p>
        </w:tc>
        <w:tc>
          <w:tcPr>
            <w:tcW w:w="351" w:type="pct"/>
            <w:vAlign w:val="center"/>
          </w:tcPr>
          <w:p w14:paraId="363D6EE4" w14:textId="77777777" w:rsidR="00466128" w:rsidRPr="00AE00AD" w:rsidRDefault="00466128" w:rsidP="001F0A8C">
            <w:pPr>
              <w:spacing w:after="0" w:line="259" w:lineRule="auto"/>
              <w:ind w:right="57" w:firstLine="0"/>
              <w:jc w:val="center"/>
              <w:rPr>
                <w:b/>
                <w:bCs/>
                <w:sz w:val="20"/>
                <w:szCs w:val="20"/>
              </w:rPr>
            </w:pPr>
            <w:r w:rsidRPr="00AE00AD">
              <w:rPr>
                <w:b/>
                <w:bCs/>
                <w:sz w:val="20"/>
                <w:szCs w:val="20"/>
              </w:rPr>
              <w:t>Код предмета закупки</w:t>
            </w:r>
          </w:p>
        </w:tc>
        <w:tc>
          <w:tcPr>
            <w:tcW w:w="683" w:type="pct"/>
            <w:vAlign w:val="center"/>
          </w:tcPr>
          <w:p w14:paraId="6DD3F352" w14:textId="77777777" w:rsidR="00466128" w:rsidRPr="00AE00AD" w:rsidRDefault="00466128" w:rsidP="001F0A8C">
            <w:pPr>
              <w:spacing w:after="0" w:line="259" w:lineRule="auto"/>
              <w:ind w:right="57" w:firstLine="0"/>
              <w:jc w:val="center"/>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572" w:type="pct"/>
          </w:tcPr>
          <w:p w14:paraId="772A9077" w14:textId="77777777" w:rsidR="00466128" w:rsidRPr="00AE00AD" w:rsidRDefault="00466128" w:rsidP="001F0A8C">
            <w:pPr>
              <w:spacing w:after="0" w:line="259" w:lineRule="auto"/>
              <w:ind w:right="57" w:firstLine="0"/>
              <w:jc w:val="center"/>
              <w:rPr>
                <w:b/>
                <w:sz w:val="20"/>
                <w:szCs w:val="20"/>
              </w:rPr>
            </w:pPr>
            <w:r w:rsidRPr="00AE00AD">
              <w:rPr>
                <w:b/>
                <w:sz w:val="20"/>
                <w:szCs w:val="20"/>
              </w:rPr>
              <w:t>Наименование закупаемых товаров, работ и услуг</w:t>
            </w:r>
          </w:p>
        </w:tc>
        <w:tc>
          <w:tcPr>
            <w:tcW w:w="625" w:type="pct"/>
          </w:tcPr>
          <w:p w14:paraId="36F512DA" w14:textId="77777777" w:rsidR="00466128" w:rsidRPr="00AE00AD" w:rsidRDefault="00466128" w:rsidP="001F0A8C">
            <w:pPr>
              <w:spacing w:after="0" w:line="259" w:lineRule="auto"/>
              <w:ind w:right="57" w:firstLine="0"/>
              <w:jc w:val="center"/>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516" w:type="pct"/>
          </w:tcPr>
          <w:p w14:paraId="72E10524" w14:textId="77777777" w:rsidR="00466128" w:rsidRPr="00AE00AD" w:rsidRDefault="00466128" w:rsidP="001F0A8C">
            <w:pPr>
              <w:spacing w:after="0" w:line="259" w:lineRule="auto"/>
              <w:ind w:right="57" w:firstLine="0"/>
              <w:jc w:val="center"/>
              <w:rPr>
                <w:sz w:val="20"/>
                <w:szCs w:val="20"/>
              </w:rPr>
            </w:pPr>
            <w:r w:rsidRPr="00AE00AD">
              <w:rPr>
                <w:b/>
                <w:sz w:val="20"/>
                <w:szCs w:val="20"/>
              </w:rPr>
              <w:t>Планируемый объем закупа в натуральном выражении</w:t>
            </w:r>
          </w:p>
        </w:tc>
        <w:tc>
          <w:tcPr>
            <w:tcW w:w="493" w:type="pct"/>
          </w:tcPr>
          <w:p w14:paraId="3D8F2F03" w14:textId="77777777" w:rsidR="00466128" w:rsidRPr="00AE00AD" w:rsidRDefault="00466128" w:rsidP="001F0A8C">
            <w:pPr>
              <w:spacing w:after="0" w:line="259" w:lineRule="auto"/>
              <w:ind w:right="57" w:firstLine="0"/>
              <w:jc w:val="center"/>
              <w:rPr>
                <w:sz w:val="20"/>
                <w:szCs w:val="20"/>
              </w:rPr>
            </w:pPr>
            <w:r w:rsidRPr="00AE00AD">
              <w:rPr>
                <w:b/>
                <w:sz w:val="20"/>
                <w:szCs w:val="20"/>
              </w:rPr>
              <w:t>Планируемая сумма закупа без учета налога на добавленную стоимость, тенге</w:t>
            </w:r>
          </w:p>
        </w:tc>
        <w:tc>
          <w:tcPr>
            <w:tcW w:w="499" w:type="pct"/>
          </w:tcPr>
          <w:p w14:paraId="390B6686" w14:textId="77777777" w:rsidR="00466128" w:rsidRPr="00AE00AD" w:rsidRDefault="00466128" w:rsidP="001F0A8C">
            <w:pPr>
              <w:spacing w:after="0" w:line="259" w:lineRule="auto"/>
              <w:ind w:right="57" w:firstLine="0"/>
              <w:jc w:val="center"/>
              <w:rPr>
                <w:b/>
                <w:sz w:val="20"/>
                <w:szCs w:val="20"/>
              </w:rPr>
            </w:pPr>
            <w:r w:rsidRPr="00AE00AD">
              <w:rPr>
                <w:b/>
                <w:sz w:val="20"/>
                <w:szCs w:val="20"/>
              </w:rPr>
              <w:t>Обеспечение тендерной заявки</w:t>
            </w:r>
          </w:p>
        </w:tc>
        <w:tc>
          <w:tcPr>
            <w:tcW w:w="620" w:type="pct"/>
          </w:tcPr>
          <w:p w14:paraId="0568F3C2" w14:textId="77777777" w:rsidR="00466128" w:rsidRPr="00AE00AD" w:rsidRDefault="00466128" w:rsidP="001F0A8C">
            <w:pPr>
              <w:spacing w:after="0" w:line="259" w:lineRule="auto"/>
              <w:ind w:right="57" w:firstLine="0"/>
              <w:jc w:val="center"/>
              <w:rPr>
                <w:b/>
                <w:sz w:val="20"/>
                <w:szCs w:val="20"/>
              </w:rPr>
            </w:pPr>
            <w:r w:rsidRPr="00AE00AD">
              <w:rPr>
                <w:b/>
                <w:sz w:val="20"/>
                <w:szCs w:val="20"/>
              </w:rPr>
              <w:t xml:space="preserve">Прогнозная доля </w:t>
            </w:r>
            <w:proofErr w:type="spellStart"/>
            <w:r w:rsidRPr="00AE00AD">
              <w:rPr>
                <w:b/>
                <w:sz w:val="20"/>
                <w:szCs w:val="20"/>
              </w:rPr>
              <w:t>внутристрановой</w:t>
            </w:r>
            <w:proofErr w:type="spellEnd"/>
            <w:r w:rsidRPr="00AE00AD">
              <w:rPr>
                <w:b/>
                <w:sz w:val="20"/>
                <w:szCs w:val="20"/>
              </w:rPr>
              <w:t xml:space="preserve"> ценности по работам и услугам</w:t>
            </w:r>
          </w:p>
        </w:tc>
      </w:tr>
      <w:tr w:rsidR="009B464E" w:rsidRPr="00AE00AD" w14:paraId="1566318D" w14:textId="77777777" w:rsidTr="002B5336">
        <w:trPr>
          <w:trHeight w:val="1715"/>
        </w:trPr>
        <w:tc>
          <w:tcPr>
            <w:tcW w:w="641" w:type="pct"/>
            <w:vAlign w:val="center"/>
          </w:tcPr>
          <w:p w14:paraId="31BD9D18" w14:textId="075C81AC" w:rsidR="009B464E" w:rsidRPr="00AE00AD" w:rsidRDefault="009B464E" w:rsidP="009B464E">
            <w:pPr>
              <w:spacing w:after="0" w:line="259" w:lineRule="auto"/>
              <w:ind w:left="270" w:right="57" w:firstLine="0"/>
              <w:jc w:val="center"/>
              <w:rPr>
                <w:sz w:val="20"/>
                <w:szCs w:val="20"/>
              </w:rPr>
            </w:pPr>
            <w:r w:rsidRPr="00AE00AD">
              <w:rPr>
                <w:sz w:val="20"/>
                <w:szCs w:val="20"/>
              </w:rPr>
              <w:t>5224</w:t>
            </w:r>
          </w:p>
        </w:tc>
        <w:tc>
          <w:tcPr>
            <w:tcW w:w="351" w:type="pct"/>
            <w:vAlign w:val="center"/>
          </w:tcPr>
          <w:p w14:paraId="52406A79" w14:textId="1F14C216" w:rsidR="009B464E" w:rsidRPr="001F0A8C" w:rsidRDefault="009B464E" w:rsidP="009B464E">
            <w:pPr>
              <w:spacing w:after="0" w:line="259" w:lineRule="auto"/>
              <w:ind w:right="57" w:firstLine="0"/>
              <w:jc w:val="center"/>
              <w:rPr>
                <w:sz w:val="20"/>
                <w:szCs w:val="20"/>
                <w:lang w:val="kk-KZ"/>
              </w:rPr>
            </w:pPr>
            <w:r>
              <w:rPr>
                <w:sz w:val="20"/>
                <w:szCs w:val="20"/>
                <w:lang w:val="kk-KZ"/>
              </w:rPr>
              <w:t>32Р</w:t>
            </w:r>
          </w:p>
        </w:tc>
        <w:tc>
          <w:tcPr>
            <w:tcW w:w="683" w:type="pct"/>
            <w:vAlign w:val="center"/>
          </w:tcPr>
          <w:p w14:paraId="0C418C1C" w14:textId="7B276B7E" w:rsidR="009B464E" w:rsidRPr="00AE00AD" w:rsidRDefault="009B464E" w:rsidP="009B464E">
            <w:pPr>
              <w:spacing w:after="0" w:line="259" w:lineRule="auto"/>
              <w:ind w:right="57" w:firstLine="0"/>
              <w:jc w:val="center"/>
              <w:rPr>
                <w:sz w:val="20"/>
                <w:szCs w:val="20"/>
              </w:rPr>
            </w:pPr>
            <w:r w:rsidRPr="005A39E2">
              <w:rPr>
                <w:sz w:val="22"/>
                <w:szCs w:val="22"/>
              </w:rPr>
              <w:t>331229.900.000022</w:t>
            </w:r>
          </w:p>
        </w:tc>
        <w:tc>
          <w:tcPr>
            <w:tcW w:w="572" w:type="pct"/>
          </w:tcPr>
          <w:p w14:paraId="50DD170D" w14:textId="77777777" w:rsidR="009B464E" w:rsidRDefault="009B464E" w:rsidP="009B464E">
            <w:pPr>
              <w:spacing w:after="0" w:line="259" w:lineRule="auto"/>
              <w:ind w:right="57" w:firstLine="0"/>
              <w:jc w:val="center"/>
              <w:rPr>
                <w:sz w:val="22"/>
                <w:szCs w:val="22"/>
              </w:rPr>
            </w:pPr>
          </w:p>
          <w:p w14:paraId="4CCA2F47" w14:textId="77777777" w:rsidR="009B464E" w:rsidRDefault="009B464E" w:rsidP="009B464E">
            <w:pPr>
              <w:spacing w:after="0" w:line="259" w:lineRule="auto"/>
              <w:ind w:right="57" w:firstLine="0"/>
              <w:jc w:val="center"/>
              <w:rPr>
                <w:sz w:val="22"/>
                <w:szCs w:val="22"/>
              </w:rPr>
            </w:pPr>
          </w:p>
          <w:p w14:paraId="49A8D414" w14:textId="0384A3AB" w:rsidR="009B464E" w:rsidRPr="00AE00AD" w:rsidRDefault="009B464E" w:rsidP="009B464E">
            <w:pPr>
              <w:spacing w:after="0" w:line="259" w:lineRule="auto"/>
              <w:ind w:right="57" w:firstLine="0"/>
              <w:jc w:val="center"/>
              <w:rPr>
                <w:sz w:val="20"/>
                <w:szCs w:val="20"/>
              </w:rPr>
            </w:pPr>
            <w:r w:rsidRPr="00497EC5">
              <w:rPr>
                <w:sz w:val="22"/>
                <w:szCs w:val="22"/>
              </w:rPr>
              <w:t>Работы по текущему ремонту автоматизированных систем управления</w:t>
            </w:r>
          </w:p>
        </w:tc>
        <w:tc>
          <w:tcPr>
            <w:tcW w:w="625" w:type="pct"/>
            <w:vAlign w:val="center"/>
          </w:tcPr>
          <w:p w14:paraId="746CC64B" w14:textId="77777777" w:rsidR="009B464E" w:rsidRPr="002D70AA" w:rsidRDefault="009B464E" w:rsidP="009B464E">
            <w:pPr>
              <w:spacing w:after="0" w:line="259" w:lineRule="auto"/>
              <w:ind w:right="57" w:firstLine="0"/>
              <w:jc w:val="center"/>
              <w:rPr>
                <w:sz w:val="22"/>
                <w:szCs w:val="22"/>
                <w:lang/>
              </w:rPr>
            </w:pPr>
            <w:r>
              <w:rPr>
                <w:sz w:val="22"/>
                <w:szCs w:val="22"/>
                <w:lang/>
              </w:rPr>
              <w:t>Работа</w:t>
            </w:r>
            <w:r w:rsidRPr="002D70AA">
              <w:rPr>
                <w:sz w:val="22"/>
                <w:szCs w:val="22"/>
                <w:lang/>
              </w:rPr>
              <w:t xml:space="preserve"> по ремонту системы оперативного постоянного тока ШУОТ-Б-80</w:t>
            </w:r>
          </w:p>
          <w:p w14:paraId="6CDCEF29" w14:textId="128787AD" w:rsidR="009B464E" w:rsidRPr="00AE00AD" w:rsidRDefault="009B464E" w:rsidP="009B464E">
            <w:pPr>
              <w:spacing w:after="0" w:line="259" w:lineRule="auto"/>
              <w:ind w:right="57" w:firstLine="0"/>
              <w:jc w:val="center"/>
              <w:rPr>
                <w:sz w:val="20"/>
                <w:szCs w:val="20"/>
              </w:rPr>
            </w:pPr>
          </w:p>
        </w:tc>
        <w:tc>
          <w:tcPr>
            <w:tcW w:w="516" w:type="pct"/>
            <w:vAlign w:val="center"/>
          </w:tcPr>
          <w:p w14:paraId="72CFE74F" w14:textId="7E9540D4" w:rsidR="009B464E" w:rsidRPr="00AE00AD" w:rsidRDefault="009B464E" w:rsidP="009B464E">
            <w:pPr>
              <w:spacing w:after="0" w:line="259" w:lineRule="auto"/>
              <w:ind w:right="57" w:firstLine="0"/>
              <w:jc w:val="center"/>
              <w:rPr>
                <w:sz w:val="20"/>
                <w:szCs w:val="20"/>
              </w:rPr>
            </w:pPr>
            <w:r>
              <w:rPr>
                <w:sz w:val="22"/>
                <w:szCs w:val="22"/>
                <w:lang/>
              </w:rPr>
              <w:t>1</w:t>
            </w:r>
          </w:p>
        </w:tc>
        <w:tc>
          <w:tcPr>
            <w:tcW w:w="493" w:type="pct"/>
            <w:vAlign w:val="center"/>
          </w:tcPr>
          <w:p w14:paraId="2CE9C5CD" w14:textId="4001140E" w:rsidR="009B464E" w:rsidRPr="002B5336" w:rsidRDefault="009B464E" w:rsidP="009B464E">
            <w:pPr>
              <w:spacing w:after="0" w:line="259" w:lineRule="auto"/>
              <w:ind w:right="57" w:firstLine="0"/>
              <w:jc w:val="center"/>
              <w:rPr>
                <w:sz w:val="20"/>
                <w:szCs w:val="20"/>
              </w:rPr>
            </w:pPr>
            <w:r w:rsidRPr="002D70AA">
              <w:rPr>
                <w:sz w:val="22"/>
                <w:szCs w:val="22"/>
                <w:lang/>
              </w:rPr>
              <w:t>2 329</w:t>
            </w:r>
            <w:r w:rsidR="002B5336">
              <w:rPr>
                <w:sz w:val="22"/>
                <w:szCs w:val="22"/>
                <w:lang/>
              </w:rPr>
              <w:t> </w:t>
            </w:r>
            <w:r w:rsidRPr="002D70AA">
              <w:rPr>
                <w:sz w:val="22"/>
                <w:szCs w:val="22"/>
                <w:lang/>
              </w:rPr>
              <w:t>047</w:t>
            </w:r>
            <w:r w:rsidR="002B5336">
              <w:rPr>
                <w:sz w:val="22"/>
                <w:szCs w:val="22"/>
                <w:lang/>
              </w:rPr>
              <w:t>,00</w:t>
            </w:r>
          </w:p>
        </w:tc>
        <w:tc>
          <w:tcPr>
            <w:tcW w:w="499" w:type="pct"/>
          </w:tcPr>
          <w:p w14:paraId="1F5605F1" w14:textId="7ABEED9F" w:rsidR="009B464E" w:rsidRPr="00AE00AD" w:rsidRDefault="009B464E" w:rsidP="009B464E">
            <w:pPr>
              <w:spacing w:after="0" w:line="259" w:lineRule="auto"/>
              <w:ind w:right="57" w:firstLine="0"/>
              <w:jc w:val="center"/>
              <w:rPr>
                <w:sz w:val="20"/>
                <w:szCs w:val="20"/>
              </w:rPr>
            </w:pPr>
            <w:r w:rsidRPr="00841B34">
              <w:rPr>
                <w:sz w:val="22"/>
                <w:szCs w:val="22"/>
              </w:rPr>
              <w:t>1% от планируемой суммы закупка без учета налога на добавленную стоимость, тенге</w:t>
            </w:r>
          </w:p>
        </w:tc>
        <w:tc>
          <w:tcPr>
            <w:tcW w:w="620" w:type="pct"/>
          </w:tcPr>
          <w:p w14:paraId="09AEEA7F" w14:textId="77777777" w:rsidR="009B464E" w:rsidRDefault="009B464E" w:rsidP="009B464E">
            <w:pPr>
              <w:spacing w:after="0" w:line="259" w:lineRule="auto"/>
              <w:ind w:right="57" w:firstLine="0"/>
              <w:rPr>
                <w:sz w:val="22"/>
                <w:szCs w:val="22"/>
              </w:rPr>
            </w:pPr>
          </w:p>
          <w:p w14:paraId="1666B5D3" w14:textId="77777777" w:rsidR="009B464E" w:rsidRDefault="009B464E" w:rsidP="009B464E">
            <w:pPr>
              <w:spacing w:after="0" w:line="259" w:lineRule="auto"/>
              <w:ind w:right="57" w:firstLine="0"/>
              <w:rPr>
                <w:sz w:val="22"/>
                <w:szCs w:val="22"/>
              </w:rPr>
            </w:pPr>
          </w:p>
          <w:p w14:paraId="7D5A0F27" w14:textId="77777777" w:rsidR="009B464E" w:rsidRDefault="009B464E" w:rsidP="009B464E">
            <w:pPr>
              <w:spacing w:after="0" w:line="259" w:lineRule="auto"/>
              <w:ind w:right="57" w:firstLine="0"/>
              <w:rPr>
                <w:sz w:val="22"/>
                <w:szCs w:val="22"/>
              </w:rPr>
            </w:pPr>
          </w:p>
          <w:p w14:paraId="03045185" w14:textId="77777777" w:rsidR="009B464E" w:rsidRDefault="009B464E" w:rsidP="009B464E">
            <w:pPr>
              <w:spacing w:after="0" w:line="259" w:lineRule="auto"/>
              <w:ind w:right="57" w:firstLine="0"/>
              <w:jc w:val="center"/>
              <w:rPr>
                <w:sz w:val="22"/>
                <w:szCs w:val="22"/>
              </w:rPr>
            </w:pPr>
            <w:r w:rsidRPr="00CD2C18">
              <w:rPr>
                <w:sz w:val="22"/>
                <w:szCs w:val="22"/>
              </w:rPr>
              <w:t xml:space="preserve">Не менее </w:t>
            </w:r>
            <w:r w:rsidRPr="002B5336">
              <w:rPr>
                <w:color w:val="000000" w:themeColor="text1"/>
                <w:sz w:val="22"/>
                <w:szCs w:val="22"/>
              </w:rPr>
              <w:t>7</w:t>
            </w:r>
            <w:r w:rsidRPr="002B5336">
              <w:rPr>
                <w:color w:val="000000" w:themeColor="text1"/>
                <w:sz w:val="22"/>
                <w:szCs w:val="22"/>
                <w:lang w:val="kk-KZ"/>
              </w:rPr>
              <w:t>5</w:t>
            </w:r>
            <w:r w:rsidRPr="002B5336">
              <w:rPr>
                <w:color w:val="000000" w:themeColor="text1"/>
                <w:sz w:val="22"/>
                <w:szCs w:val="22"/>
              </w:rPr>
              <w:t>%</w:t>
            </w:r>
          </w:p>
          <w:p w14:paraId="57B802A7" w14:textId="77777777" w:rsidR="009B464E" w:rsidRPr="002D70AA" w:rsidRDefault="009B464E" w:rsidP="009B464E">
            <w:pPr>
              <w:rPr>
                <w:sz w:val="22"/>
                <w:szCs w:val="22"/>
              </w:rPr>
            </w:pPr>
          </w:p>
          <w:p w14:paraId="494AA85F" w14:textId="77777777" w:rsidR="009B464E" w:rsidRPr="002D70AA" w:rsidRDefault="009B464E" w:rsidP="009B464E">
            <w:pPr>
              <w:rPr>
                <w:sz w:val="22"/>
                <w:szCs w:val="22"/>
              </w:rPr>
            </w:pPr>
          </w:p>
          <w:p w14:paraId="502A1DFA" w14:textId="77777777" w:rsidR="009B464E" w:rsidRDefault="009B464E" w:rsidP="009B464E">
            <w:pPr>
              <w:rPr>
                <w:sz w:val="22"/>
                <w:szCs w:val="22"/>
              </w:rPr>
            </w:pPr>
          </w:p>
          <w:p w14:paraId="422EB86E" w14:textId="5092C654" w:rsidR="009B464E" w:rsidRPr="00AE00AD" w:rsidRDefault="009B464E" w:rsidP="009B464E">
            <w:pPr>
              <w:spacing w:after="0" w:line="259" w:lineRule="auto"/>
              <w:ind w:right="57" w:firstLine="0"/>
              <w:jc w:val="center"/>
              <w:rPr>
                <w:sz w:val="20"/>
                <w:szCs w:val="20"/>
              </w:rPr>
            </w:pP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6E46CE">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6E46CE">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6E46CE">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6E46CE">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Тендерная документация доступна к получению посредством веб-</w:t>
      </w:r>
      <w:r w:rsidR="007E167C">
        <w:rPr>
          <w:sz w:val="24"/>
        </w:rPr>
        <w:t>сайта</w:t>
      </w:r>
      <w:r w:rsidR="00350F87" w:rsidRPr="00AE00AD">
        <w:rPr>
          <w:sz w:val="24"/>
        </w:rPr>
        <w:t xml:space="preserve"> закупок</w:t>
      </w:r>
      <w:r w:rsidRPr="00AE00AD">
        <w:rPr>
          <w:sz w:val="24"/>
        </w:rPr>
        <w:t xml:space="preserve"> Заказчика: </w:t>
      </w:r>
      <w:hyperlink r:id="rId10"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7"/>
        <w:spacing w:after="0"/>
        <w:ind w:left="0" w:firstLine="0"/>
        <w:rPr>
          <w:sz w:val="24"/>
        </w:rPr>
      </w:pPr>
    </w:p>
    <w:p w14:paraId="6FD8A34A" w14:textId="7B769F1A" w:rsidR="00466128" w:rsidRPr="00AE00AD" w:rsidRDefault="00466128" w:rsidP="00350F87">
      <w:pPr>
        <w:pStyle w:val="a7"/>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7"/>
        <w:spacing w:after="0"/>
        <w:ind w:left="0" w:firstLine="0"/>
        <w:rPr>
          <w:sz w:val="24"/>
        </w:rPr>
      </w:pPr>
    </w:p>
    <w:p w14:paraId="4DF91E01" w14:textId="094BF22E" w:rsidR="009B464E" w:rsidRPr="0036074A" w:rsidRDefault="009B464E" w:rsidP="0036074A">
      <w:pPr>
        <w:pStyle w:val="a7"/>
        <w:numPr>
          <w:ilvl w:val="2"/>
          <w:numId w:val="1"/>
        </w:numPr>
        <w:spacing w:after="0"/>
        <w:ind w:right="57"/>
        <w:rPr>
          <w:sz w:val="24"/>
        </w:rPr>
      </w:pPr>
      <w:r w:rsidRPr="0036074A">
        <w:rPr>
          <w:sz w:val="24"/>
        </w:rPr>
        <w:t>Требования к опыту работы потенциального поставщика не предусмотрено.</w:t>
      </w:r>
    </w:p>
    <w:p w14:paraId="6F9D86DE" w14:textId="77777777" w:rsidR="0036074A" w:rsidRPr="0036074A" w:rsidRDefault="0036074A" w:rsidP="0036074A">
      <w:pPr>
        <w:pStyle w:val="a7"/>
        <w:spacing w:after="0"/>
        <w:ind w:left="1441" w:right="57" w:firstLine="0"/>
        <w:rPr>
          <w:sz w:val="24"/>
        </w:rPr>
      </w:pPr>
    </w:p>
    <w:p w14:paraId="3925EB94" w14:textId="6759011F" w:rsidR="00466128" w:rsidRPr="00AE00AD" w:rsidRDefault="00466128" w:rsidP="00350F87">
      <w:pPr>
        <w:pStyle w:val="a7"/>
        <w:numPr>
          <w:ilvl w:val="1"/>
          <w:numId w:val="1"/>
        </w:numPr>
        <w:spacing w:after="0"/>
        <w:ind w:left="0" w:firstLine="0"/>
        <w:rPr>
          <w:b/>
          <w:bCs/>
          <w:sz w:val="24"/>
        </w:rPr>
      </w:pPr>
      <w:r w:rsidRPr="00AE00AD">
        <w:rPr>
          <w:b/>
          <w:bCs/>
          <w:sz w:val="24"/>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7"/>
        <w:spacing w:after="0"/>
        <w:ind w:left="0" w:firstLine="0"/>
        <w:rPr>
          <w:b/>
          <w:bCs/>
          <w:sz w:val="24"/>
        </w:rPr>
      </w:pPr>
    </w:p>
    <w:p w14:paraId="61980F17" w14:textId="528088A8" w:rsidR="00466128" w:rsidRPr="001F0A8C" w:rsidRDefault="00466128" w:rsidP="00350F87">
      <w:pPr>
        <w:pStyle w:val="a7"/>
        <w:numPr>
          <w:ilvl w:val="2"/>
          <w:numId w:val="1"/>
        </w:numPr>
        <w:spacing w:after="0"/>
        <w:ind w:left="0" w:firstLine="0"/>
        <w:rPr>
          <w:sz w:val="24"/>
        </w:rPr>
      </w:pPr>
      <w:r w:rsidRPr="00AE00AD">
        <w:rPr>
          <w:sz w:val="24"/>
        </w:rPr>
        <w:t>Потенциальный поставщик должен иметь следующих специалистов:</w:t>
      </w:r>
    </w:p>
    <w:tbl>
      <w:tblPr>
        <w:tblStyle w:val="TableGrid"/>
        <w:tblW w:w="1332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4936"/>
        <w:gridCol w:w="5081"/>
        <w:gridCol w:w="1429"/>
        <w:gridCol w:w="1876"/>
      </w:tblGrid>
      <w:tr w:rsidR="001F0A8C" w:rsidRPr="009B2D56" w14:paraId="51CA42AF" w14:textId="77777777" w:rsidTr="002B5336">
        <w:trPr>
          <w:trHeight w:val="630"/>
        </w:trPr>
        <w:tc>
          <w:tcPr>
            <w:tcW w:w="4936" w:type="dxa"/>
          </w:tcPr>
          <w:p w14:paraId="2C566E14" w14:textId="77777777" w:rsidR="001F0A8C" w:rsidRPr="009B2D56" w:rsidRDefault="001F0A8C" w:rsidP="009B2D56">
            <w:pPr>
              <w:spacing w:after="0" w:line="259" w:lineRule="auto"/>
              <w:ind w:right="57" w:firstLine="0"/>
              <w:jc w:val="center"/>
              <w:rPr>
                <w:sz w:val="24"/>
              </w:rPr>
            </w:pPr>
            <w:r w:rsidRPr="009B2D56">
              <w:rPr>
                <w:b/>
                <w:sz w:val="24"/>
              </w:rPr>
              <w:t>Специалисты, обладающие квалификацией и/или опытом работы</w:t>
            </w:r>
          </w:p>
        </w:tc>
        <w:tc>
          <w:tcPr>
            <w:tcW w:w="5081" w:type="dxa"/>
            <w:vAlign w:val="center"/>
          </w:tcPr>
          <w:p w14:paraId="0AC9B2DC" w14:textId="77777777" w:rsidR="001F0A8C" w:rsidRPr="009B2D56" w:rsidRDefault="001F0A8C" w:rsidP="009B2D56">
            <w:pPr>
              <w:spacing w:after="0" w:line="259" w:lineRule="auto"/>
              <w:ind w:right="57" w:firstLine="0"/>
              <w:jc w:val="center"/>
              <w:rPr>
                <w:sz w:val="24"/>
              </w:rPr>
            </w:pPr>
            <w:r w:rsidRPr="009B2D56">
              <w:rPr>
                <w:b/>
                <w:sz w:val="24"/>
              </w:rPr>
              <w:t>Документы, подтверждающие квалификацию и/или опыт работы специалистов</w:t>
            </w:r>
          </w:p>
        </w:tc>
        <w:tc>
          <w:tcPr>
            <w:tcW w:w="1429" w:type="dxa"/>
            <w:vAlign w:val="center"/>
          </w:tcPr>
          <w:p w14:paraId="76DF613C" w14:textId="77777777" w:rsidR="001F0A8C" w:rsidRPr="009B2D56" w:rsidRDefault="001F0A8C" w:rsidP="009B2D56">
            <w:pPr>
              <w:spacing w:after="0" w:line="259" w:lineRule="auto"/>
              <w:ind w:right="57" w:firstLine="0"/>
              <w:jc w:val="center"/>
              <w:rPr>
                <w:sz w:val="24"/>
              </w:rPr>
            </w:pPr>
            <w:r w:rsidRPr="009B2D56">
              <w:rPr>
                <w:b/>
                <w:sz w:val="24"/>
              </w:rPr>
              <w:t>Количество</w:t>
            </w:r>
          </w:p>
        </w:tc>
        <w:tc>
          <w:tcPr>
            <w:tcW w:w="1876" w:type="dxa"/>
          </w:tcPr>
          <w:p w14:paraId="72A2274A" w14:textId="77777777" w:rsidR="001F0A8C" w:rsidRPr="009B2D56" w:rsidRDefault="001F0A8C" w:rsidP="009B2D56">
            <w:pPr>
              <w:spacing w:after="0" w:line="259" w:lineRule="auto"/>
              <w:ind w:right="57" w:firstLine="0"/>
              <w:jc w:val="center"/>
              <w:rPr>
                <w:sz w:val="24"/>
              </w:rPr>
            </w:pPr>
            <w:r w:rsidRPr="009B2D56">
              <w:rPr>
                <w:b/>
                <w:sz w:val="24"/>
              </w:rPr>
              <w:t>Опыт работы</w:t>
            </w:r>
          </w:p>
        </w:tc>
      </w:tr>
      <w:tr w:rsidR="0036074A" w:rsidRPr="009B2D56" w14:paraId="5E7E8AC0" w14:textId="77777777" w:rsidTr="002B5336">
        <w:trPr>
          <w:trHeight w:val="449"/>
        </w:trPr>
        <w:tc>
          <w:tcPr>
            <w:tcW w:w="4936" w:type="dxa"/>
          </w:tcPr>
          <w:p w14:paraId="576D16B4" w14:textId="6BAF1BBB" w:rsidR="0036074A" w:rsidRPr="009B2D56" w:rsidRDefault="0036074A" w:rsidP="0036074A">
            <w:pPr>
              <w:spacing w:after="0" w:line="240" w:lineRule="auto"/>
              <w:ind w:firstLine="0"/>
              <w:rPr>
                <w:rFonts w:eastAsia="Aptos"/>
                <w:color w:val="auto"/>
                <w:sz w:val="24"/>
                <w:lang/>
              </w:rPr>
            </w:pPr>
            <w:r w:rsidRPr="009B2D56">
              <w:rPr>
                <w:rFonts w:eastAsia="Aptos"/>
                <w:color w:val="auto"/>
                <w:sz w:val="24"/>
              </w:rPr>
              <w:lastRenderedPageBreak/>
              <w:t>Электромонтер</w:t>
            </w:r>
          </w:p>
        </w:tc>
        <w:tc>
          <w:tcPr>
            <w:tcW w:w="5081" w:type="dxa"/>
          </w:tcPr>
          <w:p w14:paraId="4E2594DA" w14:textId="77777777" w:rsidR="0036074A" w:rsidRDefault="0036074A" w:rsidP="0036074A">
            <w:pPr>
              <w:spacing w:after="0" w:line="259" w:lineRule="auto"/>
              <w:ind w:right="57" w:firstLine="0"/>
              <w:rPr>
                <w:sz w:val="24"/>
              </w:rPr>
            </w:pPr>
            <w:r>
              <w:rPr>
                <w:sz w:val="24"/>
              </w:rPr>
              <w:t xml:space="preserve">1) </w:t>
            </w:r>
            <w:r w:rsidRPr="00AD77D3">
              <w:rPr>
                <w:sz w:val="24"/>
              </w:rPr>
              <w:t>Диплом или аттестат, или свидетельство</w:t>
            </w:r>
            <w:r>
              <w:rPr>
                <w:sz w:val="24"/>
              </w:rPr>
              <w:t xml:space="preserve"> о </w:t>
            </w:r>
            <w:r w:rsidRPr="00AD77D3">
              <w:rPr>
                <w:sz w:val="24"/>
              </w:rPr>
              <w:t>высше</w:t>
            </w:r>
            <w:r>
              <w:rPr>
                <w:sz w:val="24"/>
              </w:rPr>
              <w:t>м</w:t>
            </w:r>
            <w:r w:rsidRPr="00AD77D3">
              <w:rPr>
                <w:sz w:val="24"/>
              </w:rPr>
              <w:t xml:space="preserve"> или </w:t>
            </w:r>
            <w:r w:rsidRPr="00990E71">
              <w:rPr>
                <w:sz w:val="24"/>
              </w:rPr>
              <w:t>среднем техническом образовании</w:t>
            </w:r>
            <w:r>
              <w:rPr>
                <w:sz w:val="24"/>
              </w:rPr>
              <w:t>.</w:t>
            </w:r>
          </w:p>
          <w:p w14:paraId="12CC3C86" w14:textId="77777777" w:rsidR="0036074A" w:rsidRDefault="0036074A" w:rsidP="0036074A">
            <w:pPr>
              <w:spacing w:after="0" w:line="259" w:lineRule="auto"/>
              <w:ind w:right="57" w:firstLine="0"/>
              <w:rPr>
                <w:sz w:val="24"/>
              </w:rPr>
            </w:pPr>
            <w:r>
              <w:rPr>
                <w:sz w:val="24"/>
              </w:rPr>
              <w:t xml:space="preserve">2) </w:t>
            </w:r>
            <w:r w:rsidRPr="009B2D56">
              <w:rPr>
                <w:sz w:val="24"/>
              </w:rPr>
              <w:t>действующ</w:t>
            </w:r>
            <w:r>
              <w:rPr>
                <w:sz w:val="24"/>
              </w:rPr>
              <w:t>ий</w:t>
            </w:r>
            <w:r w:rsidRPr="009B2D56">
              <w:rPr>
                <w:sz w:val="24"/>
              </w:rPr>
              <w:t xml:space="preserve"> протокол проверки знаний по электробезопасности</w:t>
            </w:r>
            <w:r>
              <w:rPr>
                <w:sz w:val="24"/>
              </w:rPr>
              <w:t>.</w:t>
            </w:r>
          </w:p>
          <w:p w14:paraId="403AA58A" w14:textId="77777777" w:rsidR="0036074A" w:rsidRDefault="0036074A" w:rsidP="0036074A">
            <w:pPr>
              <w:spacing w:after="0" w:line="259" w:lineRule="auto"/>
              <w:ind w:right="57" w:firstLine="0"/>
              <w:rPr>
                <w:sz w:val="24"/>
              </w:rPr>
            </w:pPr>
            <w:r>
              <w:rPr>
                <w:sz w:val="24"/>
              </w:rPr>
              <w:t xml:space="preserve">3) </w:t>
            </w:r>
            <w:r w:rsidRPr="00DF68C3">
              <w:rPr>
                <w:sz w:val="24"/>
              </w:rPr>
              <w:t>квалификационное удостоверение по электробезопасности с указанием с III (до и выше 1000 В).</w:t>
            </w:r>
            <w:r>
              <w:rPr>
                <w:sz w:val="24"/>
              </w:rPr>
              <w:t xml:space="preserve"> </w:t>
            </w:r>
          </w:p>
          <w:p w14:paraId="24ED7634" w14:textId="77777777" w:rsidR="0036074A" w:rsidRDefault="0036074A" w:rsidP="0036074A">
            <w:pPr>
              <w:spacing w:after="0" w:line="259" w:lineRule="auto"/>
              <w:ind w:right="57" w:firstLine="0"/>
              <w:rPr>
                <w:sz w:val="24"/>
              </w:rPr>
            </w:pPr>
            <w:r>
              <w:rPr>
                <w:sz w:val="24"/>
              </w:rPr>
              <w:t xml:space="preserve">4) </w:t>
            </w:r>
            <w:r w:rsidRPr="00DF68C3">
              <w:rPr>
                <w:sz w:val="24"/>
              </w:rPr>
              <w:t>для подтверждения опыта работы предоставить трудовой договор или трудовую книжку</w:t>
            </w:r>
            <w:r>
              <w:rPr>
                <w:sz w:val="24"/>
              </w:rPr>
              <w:t xml:space="preserve"> электромонтера.</w:t>
            </w:r>
          </w:p>
          <w:p w14:paraId="0F0CDD26" w14:textId="1F3EFABB" w:rsidR="0036074A" w:rsidRPr="009B2D56" w:rsidRDefault="0036074A" w:rsidP="0036074A">
            <w:pPr>
              <w:spacing w:after="0" w:line="259" w:lineRule="auto"/>
              <w:ind w:right="57" w:firstLine="0"/>
              <w:rPr>
                <w:sz w:val="24"/>
              </w:rPr>
            </w:pPr>
          </w:p>
        </w:tc>
        <w:tc>
          <w:tcPr>
            <w:tcW w:w="1429" w:type="dxa"/>
            <w:vAlign w:val="center"/>
          </w:tcPr>
          <w:p w14:paraId="5D1E27D0" w14:textId="1215806F" w:rsidR="0036074A" w:rsidRPr="009B2D56" w:rsidRDefault="0036074A" w:rsidP="0036074A">
            <w:pPr>
              <w:spacing w:after="0" w:line="259" w:lineRule="auto"/>
              <w:ind w:right="57" w:firstLine="0"/>
              <w:jc w:val="center"/>
              <w:rPr>
                <w:sz w:val="24"/>
              </w:rPr>
            </w:pPr>
            <w:r w:rsidRPr="00EC3BA1">
              <w:rPr>
                <w:sz w:val="22"/>
                <w:szCs w:val="22"/>
              </w:rPr>
              <w:t>1</w:t>
            </w:r>
          </w:p>
        </w:tc>
        <w:tc>
          <w:tcPr>
            <w:tcW w:w="1876" w:type="dxa"/>
            <w:vAlign w:val="center"/>
          </w:tcPr>
          <w:p w14:paraId="7CBFA088" w14:textId="5DECEFA6" w:rsidR="0036074A" w:rsidRPr="009B2D56" w:rsidRDefault="0036074A" w:rsidP="0036074A">
            <w:pPr>
              <w:spacing w:after="0" w:line="259" w:lineRule="auto"/>
              <w:ind w:right="57" w:firstLine="0"/>
              <w:jc w:val="center"/>
              <w:rPr>
                <w:sz w:val="24"/>
              </w:rPr>
            </w:pPr>
            <w:r w:rsidRPr="00EC3BA1">
              <w:rPr>
                <w:sz w:val="22"/>
                <w:szCs w:val="22"/>
              </w:rPr>
              <w:t>Не менее 3 лет</w:t>
            </w:r>
          </w:p>
        </w:tc>
      </w:tr>
      <w:tr w:rsidR="0036074A" w:rsidRPr="009B2D56" w14:paraId="40F4780A" w14:textId="77777777" w:rsidTr="002B5336">
        <w:trPr>
          <w:trHeight w:val="449"/>
        </w:trPr>
        <w:tc>
          <w:tcPr>
            <w:tcW w:w="4936" w:type="dxa"/>
          </w:tcPr>
          <w:p w14:paraId="6F244CCD" w14:textId="3D5ECAC0" w:rsidR="0036074A" w:rsidRPr="00EC3BA1" w:rsidRDefault="0036074A" w:rsidP="0036074A">
            <w:pPr>
              <w:spacing w:after="0" w:line="240" w:lineRule="auto"/>
              <w:ind w:firstLine="0"/>
              <w:rPr>
                <w:sz w:val="22"/>
                <w:szCs w:val="22"/>
              </w:rPr>
            </w:pPr>
            <w:r w:rsidRPr="009B2D56">
              <w:rPr>
                <w:sz w:val="24"/>
              </w:rPr>
              <w:t>Ма</w:t>
            </w:r>
            <w:r>
              <w:rPr>
                <w:sz w:val="24"/>
              </w:rPr>
              <w:t>с</w:t>
            </w:r>
            <w:r w:rsidRPr="009B2D56">
              <w:rPr>
                <w:sz w:val="24"/>
              </w:rPr>
              <w:t>тер</w:t>
            </w:r>
            <w:r>
              <w:rPr>
                <w:sz w:val="24"/>
              </w:rPr>
              <w:t xml:space="preserve"> - </w:t>
            </w:r>
            <w:r w:rsidRPr="009B2D56">
              <w:rPr>
                <w:sz w:val="24"/>
              </w:rPr>
              <w:t xml:space="preserve">инженер-электрик или техник-электрик </w:t>
            </w:r>
          </w:p>
        </w:tc>
        <w:tc>
          <w:tcPr>
            <w:tcW w:w="5081" w:type="dxa"/>
          </w:tcPr>
          <w:p w14:paraId="114909E6" w14:textId="77777777" w:rsidR="0036074A" w:rsidRDefault="0036074A" w:rsidP="0036074A">
            <w:pPr>
              <w:spacing w:after="0" w:line="259" w:lineRule="auto"/>
              <w:ind w:right="57" w:firstLine="0"/>
              <w:rPr>
                <w:sz w:val="24"/>
              </w:rPr>
            </w:pPr>
            <w:r>
              <w:rPr>
                <w:sz w:val="24"/>
              </w:rPr>
              <w:t>1) Диплом или аттестат, или свидетельство о высшем или среднем техническом образовании.</w:t>
            </w:r>
          </w:p>
          <w:p w14:paraId="3A0D7756" w14:textId="77777777" w:rsidR="0036074A" w:rsidRDefault="0036074A" w:rsidP="0036074A">
            <w:pPr>
              <w:spacing w:after="0" w:line="259" w:lineRule="auto"/>
              <w:ind w:right="57" w:firstLine="0"/>
              <w:rPr>
                <w:sz w:val="24"/>
              </w:rPr>
            </w:pPr>
            <w:r>
              <w:rPr>
                <w:sz w:val="24"/>
              </w:rPr>
              <w:t xml:space="preserve">2) </w:t>
            </w:r>
            <w:r w:rsidRPr="009B2D56">
              <w:rPr>
                <w:sz w:val="24"/>
              </w:rPr>
              <w:t>действующ</w:t>
            </w:r>
            <w:r>
              <w:rPr>
                <w:sz w:val="24"/>
              </w:rPr>
              <w:t>ий</w:t>
            </w:r>
            <w:r w:rsidRPr="009B2D56">
              <w:rPr>
                <w:sz w:val="24"/>
              </w:rPr>
              <w:t xml:space="preserve"> протокол проверки знаний по электробезопасности</w:t>
            </w:r>
            <w:r>
              <w:rPr>
                <w:sz w:val="24"/>
              </w:rPr>
              <w:t>.</w:t>
            </w:r>
          </w:p>
          <w:p w14:paraId="31A7F7F8" w14:textId="77777777" w:rsidR="0036074A" w:rsidRDefault="0036074A" w:rsidP="0036074A">
            <w:pPr>
              <w:spacing w:after="0" w:line="259" w:lineRule="auto"/>
              <w:ind w:right="57" w:firstLine="0"/>
              <w:rPr>
                <w:sz w:val="24"/>
              </w:rPr>
            </w:pPr>
            <w:r>
              <w:rPr>
                <w:sz w:val="24"/>
              </w:rPr>
              <w:t>3)</w:t>
            </w:r>
            <w:r w:rsidRPr="009B2D56">
              <w:rPr>
                <w:sz w:val="24"/>
              </w:rPr>
              <w:t xml:space="preserve"> квалификационн</w:t>
            </w:r>
            <w:r>
              <w:rPr>
                <w:sz w:val="24"/>
              </w:rPr>
              <w:t>ое</w:t>
            </w:r>
            <w:r w:rsidRPr="009B2D56">
              <w:rPr>
                <w:sz w:val="24"/>
              </w:rPr>
              <w:t xml:space="preserve"> удостоверени</w:t>
            </w:r>
            <w:r>
              <w:rPr>
                <w:sz w:val="24"/>
              </w:rPr>
              <w:t>е</w:t>
            </w:r>
            <w:r w:rsidRPr="009B2D56">
              <w:rPr>
                <w:sz w:val="24"/>
              </w:rPr>
              <w:t xml:space="preserve"> по электробезопасности с указанием </w:t>
            </w:r>
            <w:r w:rsidRPr="00AD77D3">
              <w:rPr>
                <w:sz w:val="24"/>
              </w:rPr>
              <w:t>с V групп</w:t>
            </w:r>
            <w:r>
              <w:rPr>
                <w:sz w:val="24"/>
              </w:rPr>
              <w:t>ы</w:t>
            </w:r>
            <w:r w:rsidRPr="00AD77D3">
              <w:rPr>
                <w:sz w:val="24"/>
              </w:rPr>
              <w:t xml:space="preserve"> допуска по электробезопасности</w:t>
            </w:r>
            <w:r>
              <w:rPr>
                <w:sz w:val="24"/>
              </w:rPr>
              <w:t>.</w:t>
            </w:r>
          </w:p>
          <w:p w14:paraId="5EA33E32" w14:textId="13E0BF76" w:rsidR="0036074A" w:rsidRPr="00EC3BA1" w:rsidRDefault="0036074A" w:rsidP="0036074A">
            <w:pPr>
              <w:spacing w:after="0" w:line="259" w:lineRule="auto"/>
              <w:ind w:right="57" w:firstLine="0"/>
              <w:rPr>
                <w:sz w:val="22"/>
                <w:szCs w:val="22"/>
              </w:rPr>
            </w:pPr>
            <w:r>
              <w:rPr>
                <w:sz w:val="24"/>
              </w:rPr>
              <w:t>4) для подтверждения опыта работы предоставить трудовой договор или трудовую книжку на м</w:t>
            </w:r>
            <w:r w:rsidRPr="00AD77D3">
              <w:rPr>
                <w:sz w:val="24"/>
              </w:rPr>
              <w:t>астер – инженер-электрик</w:t>
            </w:r>
            <w:r>
              <w:rPr>
                <w:sz w:val="24"/>
              </w:rPr>
              <w:t>а</w:t>
            </w:r>
            <w:r w:rsidRPr="00AD77D3">
              <w:rPr>
                <w:sz w:val="24"/>
              </w:rPr>
              <w:t xml:space="preserve"> или техник-электрик</w:t>
            </w:r>
            <w:r>
              <w:rPr>
                <w:sz w:val="24"/>
              </w:rPr>
              <w:t>а.</w:t>
            </w:r>
          </w:p>
        </w:tc>
        <w:tc>
          <w:tcPr>
            <w:tcW w:w="1429" w:type="dxa"/>
            <w:vAlign w:val="center"/>
          </w:tcPr>
          <w:p w14:paraId="3795E965" w14:textId="643BA3D0" w:rsidR="0036074A" w:rsidRPr="00EC3BA1" w:rsidRDefault="0036074A" w:rsidP="0036074A">
            <w:pPr>
              <w:spacing w:after="0" w:line="259" w:lineRule="auto"/>
              <w:ind w:right="57" w:firstLine="0"/>
              <w:jc w:val="center"/>
              <w:rPr>
                <w:sz w:val="22"/>
                <w:szCs w:val="22"/>
              </w:rPr>
            </w:pPr>
            <w:r w:rsidRPr="009B2D56">
              <w:rPr>
                <w:sz w:val="24"/>
              </w:rPr>
              <w:t>1</w:t>
            </w:r>
          </w:p>
        </w:tc>
        <w:tc>
          <w:tcPr>
            <w:tcW w:w="1876" w:type="dxa"/>
            <w:vAlign w:val="center"/>
          </w:tcPr>
          <w:p w14:paraId="0D278A62" w14:textId="5F083EF3" w:rsidR="0036074A" w:rsidRPr="00EC3BA1" w:rsidRDefault="0036074A" w:rsidP="0036074A">
            <w:pPr>
              <w:spacing w:after="0" w:line="259" w:lineRule="auto"/>
              <w:ind w:right="57" w:firstLine="0"/>
              <w:jc w:val="center"/>
              <w:rPr>
                <w:sz w:val="22"/>
                <w:szCs w:val="22"/>
              </w:rPr>
            </w:pPr>
            <w:r w:rsidRPr="009B2D56">
              <w:rPr>
                <w:sz w:val="24"/>
              </w:rPr>
              <w:t>Не менее 3 лет</w:t>
            </w:r>
          </w:p>
        </w:tc>
      </w:tr>
    </w:tbl>
    <w:p w14:paraId="3FDF50ED" w14:textId="730C5154" w:rsidR="00466128" w:rsidRPr="00AE00AD" w:rsidRDefault="00466128" w:rsidP="00AE00AD">
      <w:pPr>
        <w:spacing w:after="0" w:line="240" w:lineRule="auto"/>
        <w:ind w:firstLine="708"/>
        <w:rPr>
          <w:sz w:val="24"/>
        </w:rPr>
      </w:pPr>
      <w:r w:rsidRPr="00AE00AD">
        <w:rPr>
          <w:sz w:val="24"/>
        </w:rPr>
        <w:t>Наличие у потенциального поставщика соответствующего(их) специалиста(</w:t>
      </w:r>
      <w:proofErr w:type="spellStart"/>
      <w:r w:rsidRPr="00AE00AD">
        <w:rPr>
          <w:sz w:val="24"/>
        </w:rPr>
        <w:t>ов</w:t>
      </w:r>
      <w:proofErr w:type="spellEnd"/>
      <w:r w:rsidRPr="00AE00AD">
        <w:rPr>
          <w:sz w:val="24"/>
        </w:rPr>
        <w:t>)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p>
    <w:p w14:paraId="1C38EFB2" w14:textId="77777777" w:rsidR="00350F87" w:rsidRPr="00AE00AD" w:rsidRDefault="00350F87" w:rsidP="00350F87">
      <w:pPr>
        <w:spacing w:after="0" w:line="240" w:lineRule="auto"/>
        <w:ind w:firstLine="0"/>
        <w:rPr>
          <w:sz w:val="24"/>
        </w:rPr>
      </w:pPr>
    </w:p>
    <w:p w14:paraId="546D4ABD" w14:textId="77777777" w:rsidR="00350F87" w:rsidRPr="00AE00AD" w:rsidRDefault="00350F87" w:rsidP="00350F87">
      <w:pPr>
        <w:spacing w:after="0" w:line="240" w:lineRule="auto"/>
        <w:ind w:firstLine="0"/>
        <w:rPr>
          <w:sz w:val="24"/>
        </w:rPr>
      </w:pPr>
    </w:p>
    <w:p w14:paraId="645F1905" w14:textId="27D6E7B2"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Требования о предоставлении разрешения (лицензии)</w:t>
      </w:r>
    </w:p>
    <w:p w14:paraId="50B67F4D" w14:textId="77777777" w:rsidR="00350F87" w:rsidRPr="00AE00AD" w:rsidRDefault="00350F87" w:rsidP="00350F87">
      <w:pPr>
        <w:pStyle w:val="a7"/>
        <w:spacing w:after="0" w:line="240" w:lineRule="auto"/>
        <w:ind w:left="0" w:firstLine="0"/>
        <w:rPr>
          <w:sz w:val="24"/>
        </w:rPr>
      </w:pPr>
    </w:p>
    <w:p w14:paraId="1FB4A9E5" w14:textId="13BB26A0" w:rsidR="00466128" w:rsidRPr="00AE00AD" w:rsidRDefault="00466128" w:rsidP="00350F87">
      <w:pPr>
        <w:pStyle w:val="a7"/>
        <w:numPr>
          <w:ilvl w:val="2"/>
          <w:numId w:val="1"/>
        </w:numPr>
        <w:spacing w:after="0" w:line="240" w:lineRule="auto"/>
        <w:ind w:left="0" w:firstLine="0"/>
        <w:rPr>
          <w:sz w:val="24"/>
        </w:rPr>
      </w:pPr>
      <w:r w:rsidRPr="00AE00AD">
        <w:rPr>
          <w:sz w:val="24"/>
        </w:rPr>
        <w:t>Указать наименование лицензии;</w:t>
      </w:r>
    </w:p>
    <w:p w14:paraId="6BB099CA" w14:textId="77777777" w:rsidR="00466128" w:rsidRPr="00AE00AD" w:rsidRDefault="00466128" w:rsidP="00350F87">
      <w:pPr>
        <w:spacing w:after="0" w:line="240" w:lineRule="auto"/>
        <w:ind w:firstLine="0"/>
        <w:rPr>
          <w:sz w:val="24"/>
        </w:rPr>
      </w:pPr>
    </w:p>
    <w:p w14:paraId="1AC53377" w14:textId="494D302F"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 xml:space="preserve">Требования о наличии у потенциального поставщика оборудования, техники (технических устройств), зданий (сооружений), </w:t>
      </w:r>
      <w:proofErr w:type="gramStart"/>
      <w:r w:rsidRPr="00AE00AD">
        <w:rPr>
          <w:b/>
          <w:sz w:val="24"/>
        </w:rPr>
        <w:t>помещений  с</w:t>
      </w:r>
      <w:proofErr w:type="gramEnd"/>
      <w:r w:rsidRPr="00AE00AD">
        <w:rPr>
          <w:b/>
          <w:sz w:val="24"/>
        </w:rPr>
        <w:t xml:space="preserve"> предоставлением подтверждающих документов</w:t>
      </w:r>
    </w:p>
    <w:p w14:paraId="4630691C" w14:textId="77777777" w:rsidR="00350F87" w:rsidRPr="00AE00AD" w:rsidRDefault="00350F87" w:rsidP="00350F87">
      <w:pPr>
        <w:pStyle w:val="a7"/>
        <w:spacing w:after="0" w:line="240" w:lineRule="auto"/>
        <w:ind w:left="0" w:firstLine="0"/>
        <w:rPr>
          <w:sz w:val="24"/>
        </w:rPr>
      </w:pPr>
    </w:p>
    <w:p w14:paraId="02A3860B" w14:textId="77777777" w:rsidR="009B464E" w:rsidRPr="009B464E" w:rsidRDefault="009B464E" w:rsidP="009B464E">
      <w:pPr>
        <w:spacing w:after="0" w:line="259" w:lineRule="auto"/>
        <w:ind w:right="20" w:firstLine="0"/>
        <w:jc w:val="left"/>
        <w:rPr>
          <w:sz w:val="24"/>
          <w:lang/>
        </w:rPr>
      </w:pPr>
      <w:r w:rsidRPr="009B464E">
        <w:rPr>
          <w:sz w:val="24"/>
          <w:lang/>
        </w:rPr>
        <w:t>3.4.1. Требования о наличии электротехнической лаборатории и средств измерений</w:t>
      </w:r>
    </w:p>
    <w:p w14:paraId="5659F770" w14:textId="451585DE" w:rsidR="009B464E" w:rsidRPr="009B464E" w:rsidRDefault="009B464E" w:rsidP="009B464E">
      <w:pPr>
        <w:spacing w:after="0" w:line="259" w:lineRule="auto"/>
        <w:ind w:right="20" w:firstLine="360"/>
        <w:jc w:val="left"/>
        <w:rPr>
          <w:sz w:val="24"/>
          <w:lang/>
        </w:rPr>
      </w:pPr>
      <w:r w:rsidRPr="009B464E">
        <w:rPr>
          <w:sz w:val="24"/>
          <w:lang/>
        </w:rPr>
        <w:t>3.4.1.1. Потенциальн</w:t>
      </w:r>
      <w:r w:rsidR="002B5336">
        <w:rPr>
          <w:sz w:val="24"/>
        </w:rPr>
        <w:t>ому</w:t>
      </w:r>
      <w:r w:rsidRPr="009B464E">
        <w:rPr>
          <w:sz w:val="24"/>
          <w:lang/>
        </w:rPr>
        <w:t xml:space="preserve"> поставщик</w:t>
      </w:r>
      <w:r w:rsidR="002B5336">
        <w:rPr>
          <w:sz w:val="24"/>
        </w:rPr>
        <w:t>у</w:t>
      </w:r>
      <w:r w:rsidRPr="009B464E">
        <w:rPr>
          <w:sz w:val="24"/>
          <w:lang/>
        </w:rPr>
        <w:t xml:space="preserve"> </w:t>
      </w:r>
      <w:r w:rsidR="002B5336">
        <w:rPr>
          <w:sz w:val="24"/>
        </w:rPr>
        <w:t>необходимо</w:t>
      </w:r>
      <w:r w:rsidRPr="009B464E">
        <w:rPr>
          <w:sz w:val="24"/>
          <w:lang/>
        </w:rPr>
        <w:t xml:space="preserve"> иметь в наличии аттестованную электротехническую лабораторию, допущенную к проведению измерений и испытаний электрооборудования. Допускается использование лаборатории на правах </w:t>
      </w:r>
      <w:r w:rsidRPr="009B464E">
        <w:rPr>
          <w:sz w:val="24"/>
          <w:lang/>
        </w:rPr>
        <w:lastRenderedPageBreak/>
        <w:t>аренды или по договору с специализированной подрядной организацией, при условии предоставления подтверждающих документов.</w:t>
      </w:r>
    </w:p>
    <w:p w14:paraId="722855DE" w14:textId="1FE7466F" w:rsidR="009B464E" w:rsidRPr="002B5336" w:rsidRDefault="009B464E" w:rsidP="002B5336">
      <w:pPr>
        <w:spacing w:after="0" w:line="259" w:lineRule="auto"/>
        <w:ind w:right="20" w:firstLine="360"/>
        <w:rPr>
          <w:sz w:val="24"/>
        </w:rPr>
      </w:pPr>
      <w:r w:rsidRPr="009B464E">
        <w:rPr>
          <w:sz w:val="24"/>
          <w:lang/>
        </w:rPr>
        <w:t>Для подтверждения соответствия электротехнической лаборатории потенциальн</w:t>
      </w:r>
      <w:r w:rsidR="002B5336">
        <w:rPr>
          <w:sz w:val="24"/>
        </w:rPr>
        <w:t>ому</w:t>
      </w:r>
      <w:r w:rsidRPr="009B464E">
        <w:rPr>
          <w:sz w:val="24"/>
          <w:lang/>
        </w:rPr>
        <w:t xml:space="preserve"> поставщик</w:t>
      </w:r>
      <w:r w:rsidR="002B5336">
        <w:rPr>
          <w:sz w:val="24"/>
        </w:rPr>
        <w:t>у</w:t>
      </w:r>
      <w:r w:rsidRPr="009B464E">
        <w:rPr>
          <w:sz w:val="24"/>
          <w:lang/>
        </w:rPr>
        <w:t xml:space="preserve"> </w:t>
      </w:r>
      <w:r w:rsidR="002B5336">
        <w:rPr>
          <w:sz w:val="24"/>
        </w:rPr>
        <w:t>необходимо</w:t>
      </w:r>
      <w:r w:rsidRPr="009B464E">
        <w:rPr>
          <w:sz w:val="24"/>
          <w:lang/>
        </w:rPr>
        <w:t xml:space="preserve"> предоставить:</w:t>
      </w:r>
      <w:r w:rsidR="002B5336">
        <w:rPr>
          <w:sz w:val="24"/>
        </w:rPr>
        <w:t xml:space="preserve"> </w:t>
      </w:r>
      <w:r w:rsidRPr="009B464E">
        <w:rPr>
          <w:sz w:val="24"/>
          <w:lang/>
        </w:rPr>
        <w:t>копию свидетельства (аттестата) об аттестации электротехнической лаборатории</w:t>
      </w:r>
      <w:r w:rsidR="002B5336">
        <w:rPr>
          <w:sz w:val="24"/>
        </w:rPr>
        <w:t xml:space="preserve"> или </w:t>
      </w:r>
      <w:r w:rsidRPr="009B464E">
        <w:rPr>
          <w:sz w:val="24"/>
          <w:lang/>
        </w:rPr>
        <w:t>документы, подтверждающие право собственности</w:t>
      </w:r>
      <w:r w:rsidR="002B5336">
        <w:rPr>
          <w:sz w:val="24"/>
        </w:rPr>
        <w:t xml:space="preserve"> или</w:t>
      </w:r>
      <w:r w:rsidRPr="009B464E">
        <w:rPr>
          <w:sz w:val="24"/>
          <w:lang/>
        </w:rPr>
        <w:t xml:space="preserve"> </w:t>
      </w:r>
      <w:r w:rsidR="002B5336">
        <w:rPr>
          <w:sz w:val="24"/>
        </w:rPr>
        <w:t xml:space="preserve">договор </w:t>
      </w:r>
      <w:r w:rsidRPr="009B464E">
        <w:rPr>
          <w:sz w:val="24"/>
          <w:lang/>
        </w:rPr>
        <w:t>аренды</w:t>
      </w:r>
      <w:r w:rsidR="002B5336">
        <w:rPr>
          <w:sz w:val="24"/>
        </w:rPr>
        <w:t>,</w:t>
      </w:r>
      <w:r w:rsidRPr="009B464E">
        <w:rPr>
          <w:sz w:val="24"/>
          <w:lang/>
        </w:rPr>
        <w:t xml:space="preserve"> или договор с подрядной организацией на использование лаборатори</w:t>
      </w:r>
      <w:r w:rsidR="002B5336">
        <w:rPr>
          <w:sz w:val="24"/>
        </w:rPr>
        <w:t>.</w:t>
      </w:r>
    </w:p>
    <w:p w14:paraId="1C46F394" w14:textId="77777777" w:rsidR="00466128" w:rsidRPr="001F0A8C" w:rsidRDefault="00466128" w:rsidP="00350F87">
      <w:pPr>
        <w:spacing w:after="0" w:line="240" w:lineRule="auto"/>
        <w:ind w:firstLine="0"/>
        <w:rPr>
          <w:sz w:val="24"/>
          <w:lang/>
        </w:rPr>
      </w:pPr>
    </w:p>
    <w:p w14:paraId="5A5EE7CB" w14:textId="2BE88190"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E00AD" w:rsidRDefault="00350F87" w:rsidP="00350F87">
      <w:pPr>
        <w:pStyle w:val="a7"/>
        <w:spacing w:after="0" w:line="240" w:lineRule="auto"/>
        <w:ind w:left="0" w:firstLine="0"/>
        <w:rPr>
          <w:sz w:val="24"/>
        </w:rPr>
      </w:pPr>
    </w:p>
    <w:p w14:paraId="04B1D706" w14:textId="0E4C007C" w:rsidR="0036074A" w:rsidRPr="009B464E" w:rsidRDefault="0036074A" w:rsidP="0036074A">
      <w:pPr>
        <w:pStyle w:val="af3"/>
        <w:rPr>
          <w:sz w:val="36"/>
          <w:szCs w:val="36"/>
        </w:rPr>
      </w:pPr>
      <w:r w:rsidRPr="009B464E">
        <w:rPr>
          <w:sz w:val="24"/>
          <w:szCs w:val="36"/>
        </w:rPr>
        <w:t>3.</w:t>
      </w:r>
      <w:r>
        <w:rPr>
          <w:sz w:val="24"/>
          <w:szCs w:val="36"/>
        </w:rPr>
        <w:t>5</w:t>
      </w:r>
      <w:r w:rsidRPr="009B464E">
        <w:rPr>
          <w:sz w:val="24"/>
          <w:szCs w:val="36"/>
        </w:rPr>
        <w:t>.</w:t>
      </w:r>
      <w:r>
        <w:rPr>
          <w:sz w:val="24"/>
          <w:szCs w:val="36"/>
        </w:rPr>
        <w:t>1</w:t>
      </w:r>
      <w:r w:rsidRPr="009B464E">
        <w:rPr>
          <w:sz w:val="24"/>
          <w:szCs w:val="36"/>
        </w:rPr>
        <w:t>. Требования к системе менеджмента качества</w:t>
      </w:r>
    </w:p>
    <w:p w14:paraId="3592ABE4" w14:textId="40108B62" w:rsidR="0036074A" w:rsidRPr="009B464E" w:rsidRDefault="0036074A" w:rsidP="0036074A">
      <w:pPr>
        <w:pStyle w:val="af3"/>
        <w:rPr>
          <w:sz w:val="24"/>
          <w:szCs w:val="36"/>
        </w:rPr>
      </w:pPr>
      <w:r w:rsidRPr="009B464E">
        <w:rPr>
          <w:sz w:val="24"/>
          <w:szCs w:val="36"/>
        </w:rPr>
        <w:t>Потенциальн</w:t>
      </w:r>
      <w:r w:rsidR="002B5336">
        <w:rPr>
          <w:sz w:val="24"/>
          <w:szCs w:val="36"/>
        </w:rPr>
        <w:t>ому</w:t>
      </w:r>
      <w:r w:rsidRPr="009B464E">
        <w:rPr>
          <w:sz w:val="24"/>
          <w:szCs w:val="36"/>
        </w:rPr>
        <w:t xml:space="preserve"> поставщик</w:t>
      </w:r>
      <w:r w:rsidR="002B5336">
        <w:rPr>
          <w:sz w:val="24"/>
          <w:szCs w:val="36"/>
        </w:rPr>
        <w:t>у</w:t>
      </w:r>
      <w:r w:rsidRPr="009B464E">
        <w:rPr>
          <w:sz w:val="24"/>
          <w:szCs w:val="36"/>
        </w:rPr>
        <w:t xml:space="preserve"> </w:t>
      </w:r>
      <w:r w:rsidR="002B5336">
        <w:rPr>
          <w:sz w:val="24"/>
          <w:szCs w:val="36"/>
        </w:rPr>
        <w:t>необходимо приложить электронную копию</w:t>
      </w:r>
      <w:r w:rsidRPr="009B464E">
        <w:rPr>
          <w:sz w:val="24"/>
          <w:szCs w:val="36"/>
        </w:rPr>
        <w:t xml:space="preserve"> действующ</w:t>
      </w:r>
      <w:r w:rsidR="002B5336">
        <w:rPr>
          <w:sz w:val="24"/>
          <w:szCs w:val="36"/>
        </w:rPr>
        <w:t>его</w:t>
      </w:r>
      <w:r w:rsidRPr="009B464E">
        <w:rPr>
          <w:sz w:val="24"/>
          <w:szCs w:val="36"/>
        </w:rPr>
        <w:t xml:space="preserve"> сертификат</w:t>
      </w:r>
      <w:r w:rsidR="002B5336">
        <w:rPr>
          <w:sz w:val="24"/>
          <w:szCs w:val="36"/>
        </w:rPr>
        <w:t>а</w:t>
      </w:r>
      <w:r w:rsidRPr="009B464E">
        <w:rPr>
          <w:sz w:val="24"/>
          <w:szCs w:val="36"/>
        </w:rPr>
        <w:t xml:space="preserve"> соответствия системы менеджмента качества требованиям </w:t>
      </w:r>
      <w:r w:rsidRPr="009B464E">
        <w:rPr>
          <w:rStyle w:val="whitespace-normal"/>
          <w:rFonts w:eastAsiaTheme="minorHAnsi"/>
          <w:sz w:val="24"/>
          <w:szCs w:val="36"/>
        </w:rPr>
        <w:t xml:space="preserve">СТ РК ISO </w:t>
      </w:r>
      <w:proofErr w:type="gramStart"/>
      <w:r w:rsidRPr="009B464E">
        <w:rPr>
          <w:rStyle w:val="whitespace-normal"/>
          <w:rFonts w:eastAsiaTheme="minorHAnsi"/>
          <w:sz w:val="24"/>
          <w:szCs w:val="36"/>
        </w:rPr>
        <w:t>9001-2016</w:t>
      </w:r>
      <w:proofErr w:type="gramEnd"/>
      <w:r w:rsidRPr="009B464E">
        <w:rPr>
          <w:sz w:val="24"/>
          <w:szCs w:val="36"/>
        </w:rPr>
        <w:t xml:space="preserve"> (ISO 9001:2015), выданный аккредитованным органом по сертификации.</w:t>
      </w:r>
    </w:p>
    <w:p w14:paraId="56D911D5" w14:textId="77777777" w:rsidR="0036074A" w:rsidRPr="009B2D56" w:rsidRDefault="0036074A" w:rsidP="0036074A">
      <w:pPr>
        <w:spacing w:after="0"/>
        <w:ind w:firstLine="0"/>
        <w:rPr>
          <w:sz w:val="28"/>
          <w:szCs w:val="28"/>
        </w:rPr>
      </w:pPr>
    </w:p>
    <w:p w14:paraId="2B8BE874" w14:textId="77777777" w:rsidR="00466128" w:rsidRPr="00AE00AD" w:rsidRDefault="00466128" w:rsidP="00350F87">
      <w:pPr>
        <w:spacing w:after="0" w:line="240" w:lineRule="auto"/>
        <w:ind w:firstLine="0"/>
        <w:rPr>
          <w:sz w:val="24"/>
        </w:rPr>
      </w:pPr>
    </w:p>
    <w:p w14:paraId="01561823" w14:textId="56D15303" w:rsidR="00466128" w:rsidRPr="00AE00AD" w:rsidRDefault="00466128" w:rsidP="00350F87">
      <w:pPr>
        <w:pStyle w:val="a7"/>
        <w:numPr>
          <w:ilvl w:val="1"/>
          <w:numId w:val="1"/>
        </w:numPr>
        <w:spacing w:after="0" w:line="240" w:lineRule="auto"/>
        <w:ind w:left="0" w:firstLine="0"/>
        <w:rPr>
          <w:b/>
          <w:bCs/>
          <w:sz w:val="24"/>
        </w:rPr>
      </w:pPr>
      <w:r w:rsidRPr="00AE00AD">
        <w:rPr>
          <w:b/>
          <w:bCs/>
          <w:sz w:val="24"/>
        </w:rPr>
        <w:t xml:space="preserve"> Иные требования, требующие документального подтверждения</w:t>
      </w:r>
    </w:p>
    <w:p w14:paraId="0E991743" w14:textId="77777777" w:rsidR="00350F87" w:rsidRPr="00AE00AD" w:rsidRDefault="00350F87" w:rsidP="00350F87">
      <w:pPr>
        <w:pStyle w:val="a7"/>
        <w:spacing w:after="0" w:line="240" w:lineRule="auto"/>
        <w:ind w:left="0" w:firstLine="0"/>
        <w:rPr>
          <w:b/>
          <w:bCs/>
          <w:sz w:val="24"/>
        </w:rPr>
      </w:pPr>
    </w:p>
    <w:p w14:paraId="42ECD363" w14:textId="2FFEA1BF" w:rsidR="00466128" w:rsidRPr="00AE00AD" w:rsidRDefault="00466128" w:rsidP="00350F87">
      <w:pPr>
        <w:pStyle w:val="a7"/>
        <w:numPr>
          <w:ilvl w:val="2"/>
          <w:numId w:val="1"/>
        </w:numPr>
        <w:spacing w:after="0" w:line="240" w:lineRule="auto"/>
        <w:ind w:left="0" w:firstLine="0"/>
        <w:rPr>
          <w:sz w:val="24"/>
        </w:rPr>
      </w:pPr>
      <w:r w:rsidRPr="00AE00AD">
        <w:rPr>
          <w:sz w:val="24"/>
        </w:rPr>
        <w:t>Указать необходимые требования и перечень подтверждающих документов.</w:t>
      </w:r>
    </w:p>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7"/>
        <w:numPr>
          <w:ilvl w:val="1"/>
          <w:numId w:val="1"/>
        </w:numPr>
        <w:spacing w:after="0" w:line="240" w:lineRule="auto"/>
        <w:ind w:left="0" w:firstLine="0"/>
        <w:rPr>
          <w:sz w:val="24"/>
        </w:rPr>
      </w:pPr>
      <w:r w:rsidRPr="00AE00AD">
        <w:rPr>
          <w:b/>
          <w:sz w:val="24"/>
        </w:rPr>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CD5A0B" w14:textId="77777777" w:rsidR="00350F87" w:rsidRPr="00AE00AD" w:rsidRDefault="00350F87" w:rsidP="00350F87">
      <w:pPr>
        <w:pStyle w:val="a7"/>
        <w:spacing w:after="0" w:line="240" w:lineRule="auto"/>
        <w:ind w:left="0" w:firstLine="0"/>
        <w:rPr>
          <w:sz w:val="24"/>
        </w:rPr>
      </w:pPr>
    </w:p>
    <w:p w14:paraId="0F9F29A2" w14:textId="1A0789E0" w:rsidR="00466128" w:rsidRPr="00AE00AD" w:rsidRDefault="00466128" w:rsidP="00350F87">
      <w:pPr>
        <w:pStyle w:val="a7"/>
        <w:numPr>
          <w:ilvl w:val="2"/>
          <w:numId w:val="1"/>
        </w:numPr>
        <w:spacing w:after="0" w:line="240" w:lineRule="auto"/>
        <w:ind w:left="0" w:firstLine="0"/>
        <w:rPr>
          <w:sz w:val="24"/>
        </w:rPr>
      </w:pPr>
      <w:r w:rsidRPr="00AE00AD">
        <w:rPr>
          <w:sz w:val="24"/>
        </w:rPr>
        <w:t>Указать необходимые данные.</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7"/>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7"/>
        <w:spacing w:after="0" w:line="240" w:lineRule="auto"/>
        <w:ind w:left="0" w:firstLine="0"/>
        <w:rPr>
          <w:sz w:val="24"/>
        </w:rPr>
      </w:pPr>
    </w:p>
    <w:p w14:paraId="09C3E4BF" w14:textId="1E46B7D8" w:rsidR="00466128" w:rsidRPr="00AE00AD" w:rsidRDefault="00466128" w:rsidP="00350F87">
      <w:pPr>
        <w:pStyle w:val="a7"/>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7"/>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w:t>
      </w:r>
      <w:proofErr w:type="spellStart"/>
      <w:r w:rsidRPr="00AE00AD">
        <w:rPr>
          <w:b/>
          <w:bCs/>
          <w:sz w:val="24"/>
        </w:rPr>
        <w:t>соисполнение</w:t>
      </w:r>
      <w:proofErr w:type="spellEnd"/>
      <w:r w:rsidRPr="00AE00AD">
        <w:rPr>
          <w:b/>
          <w:bCs/>
          <w:sz w:val="24"/>
        </w:rPr>
        <w:t>) работ или услуг</w:t>
      </w:r>
    </w:p>
    <w:p w14:paraId="4F91F743" w14:textId="77777777" w:rsidR="00350F87" w:rsidRPr="00AE00AD" w:rsidRDefault="00350F87" w:rsidP="00350F87">
      <w:pPr>
        <w:pStyle w:val="a7"/>
        <w:spacing w:after="0" w:line="240" w:lineRule="auto"/>
        <w:ind w:left="0" w:firstLine="0"/>
        <w:rPr>
          <w:b/>
          <w:bCs/>
          <w:sz w:val="24"/>
        </w:rPr>
      </w:pPr>
    </w:p>
    <w:p w14:paraId="10D7A937" w14:textId="157BFE5C" w:rsidR="00AE4F0B" w:rsidRPr="00AE00AD" w:rsidRDefault="00AE4F0B" w:rsidP="00350F87">
      <w:pPr>
        <w:pStyle w:val="a7"/>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w:t>
      </w:r>
      <w:proofErr w:type="spellStart"/>
      <w:r w:rsidRPr="00AE00AD">
        <w:rPr>
          <w:sz w:val="24"/>
        </w:rPr>
        <w:t>соисполнение</w:t>
      </w:r>
      <w:proofErr w:type="spellEnd"/>
      <w:r w:rsidRPr="00AE00AD">
        <w:rPr>
          <w:sz w:val="24"/>
        </w:rPr>
        <w:t>)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7"/>
        <w:numPr>
          <w:ilvl w:val="1"/>
          <w:numId w:val="1"/>
        </w:numPr>
        <w:spacing w:after="0" w:line="240" w:lineRule="auto"/>
        <w:ind w:left="0" w:firstLine="0"/>
        <w:rPr>
          <w:sz w:val="24"/>
        </w:rPr>
      </w:pPr>
      <w:r w:rsidRPr="00AE00AD">
        <w:rPr>
          <w:b/>
          <w:sz w:val="24"/>
        </w:rPr>
        <w:t xml:space="preserve"> Прогнозная доля </w:t>
      </w:r>
      <w:proofErr w:type="spellStart"/>
      <w:r w:rsidRPr="00AE00AD">
        <w:rPr>
          <w:b/>
          <w:sz w:val="24"/>
        </w:rPr>
        <w:t>внутристрановой</w:t>
      </w:r>
      <w:proofErr w:type="spellEnd"/>
      <w:r w:rsidRPr="00AE00AD">
        <w:rPr>
          <w:b/>
          <w:sz w:val="24"/>
        </w:rPr>
        <w:t xml:space="preserve"> ценности</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lastRenderedPageBreak/>
        <w:t xml:space="preserve">Гарантийное обязательство потенциального поставщика по доле </w:t>
      </w:r>
      <w:proofErr w:type="spellStart"/>
      <w:r w:rsidRPr="00AE00AD">
        <w:rPr>
          <w:bCs/>
          <w:sz w:val="24"/>
        </w:rPr>
        <w:t>внутристрановой</w:t>
      </w:r>
      <w:proofErr w:type="spellEnd"/>
      <w:r w:rsidRPr="00AE00AD">
        <w:rPr>
          <w:bCs/>
          <w:sz w:val="24"/>
        </w:rPr>
        <w:t xml:space="preserve"> ценности </w:t>
      </w:r>
      <w:r w:rsidR="0043658C">
        <w:rPr>
          <w:bCs/>
          <w:sz w:val="24"/>
        </w:rPr>
        <w:t xml:space="preserve">в товарах, </w:t>
      </w:r>
      <w:r w:rsidRPr="00AE00AD">
        <w:rPr>
          <w:bCs/>
          <w:sz w:val="24"/>
        </w:rPr>
        <w:t xml:space="preserve">работах или услугах, с указанием процентного значения </w:t>
      </w:r>
      <w:proofErr w:type="spellStart"/>
      <w:r w:rsidRPr="00AE00AD">
        <w:rPr>
          <w:bCs/>
          <w:sz w:val="24"/>
        </w:rPr>
        <w:t>внутристрановой</w:t>
      </w:r>
      <w:proofErr w:type="spellEnd"/>
      <w:r w:rsidRPr="00AE00AD">
        <w:rPr>
          <w:bCs/>
          <w:sz w:val="24"/>
        </w:rPr>
        <w:t xml:space="preserve">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 xml:space="preserve">Доля </w:t>
      </w:r>
      <w:proofErr w:type="spellStart"/>
      <w:r w:rsidRPr="00AE00AD">
        <w:rPr>
          <w:sz w:val="24"/>
        </w:rPr>
        <w:t>внутристрановой</w:t>
      </w:r>
      <w:proofErr w:type="spellEnd"/>
      <w:r w:rsidRPr="00AE00AD">
        <w:rPr>
          <w:sz w:val="24"/>
        </w:rPr>
        <w:t xml:space="preserve">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 xml:space="preserve">Данные по </w:t>
      </w:r>
      <w:proofErr w:type="spellStart"/>
      <w:r w:rsidRPr="00AE00AD">
        <w:rPr>
          <w:sz w:val="24"/>
        </w:rPr>
        <w:t>внутристрановой</w:t>
      </w:r>
      <w:proofErr w:type="spellEnd"/>
      <w:r w:rsidRPr="00AE00AD">
        <w:rPr>
          <w:sz w:val="24"/>
        </w:rPr>
        <w:t xml:space="preserve">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1D8690A7" w:rsidR="00350F87" w:rsidRPr="00AE00AD" w:rsidRDefault="00AE4F0B" w:rsidP="00350F87">
      <w:pPr>
        <w:pStyle w:val="a7"/>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веб-сайте Заказчика.</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Ценовое предложение представляется на веб-</w:t>
      </w:r>
      <w:r w:rsidR="007E167C">
        <w:rPr>
          <w:sz w:val="24"/>
          <w:lang w:val="kk-KZ"/>
        </w:rPr>
        <w:t>сайте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77777777" w:rsidR="00D607E2" w:rsidRPr="00AE00AD" w:rsidRDefault="00D607E2" w:rsidP="00350F87">
      <w:pPr>
        <w:pStyle w:val="a7"/>
        <w:numPr>
          <w:ilvl w:val="2"/>
          <w:numId w:val="1"/>
        </w:numPr>
        <w:spacing w:after="0" w:line="240" w:lineRule="auto"/>
        <w:ind w:left="0" w:firstLine="0"/>
        <w:rPr>
          <w:sz w:val="24"/>
        </w:rPr>
      </w:pPr>
      <w:r w:rsidRPr="00AE00AD">
        <w:rPr>
          <w:sz w:val="24"/>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Pr="00AE00AD">
        <w:rPr>
          <w:sz w:val="24"/>
        </w:rPr>
        <w:t>всоответствии</w:t>
      </w:r>
      <w:proofErr w:type="spellEnd"/>
      <w:r w:rsidRPr="00AE00AD">
        <w:rPr>
          <w:sz w:val="24"/>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lastRenderedPageBreak/>
        <w:t>Требование к сроку выдачи документа(</w:t>
      </w:r>
      <w:proofErr w:type="spellStart"/>
      <w:r w:rsidRPr="00AE00AD">
        <w:rPr>
          <w:sz w:val="24"/>
        </w:rPr>
        <w:t>ов</w:t>
      </w:r>
      <w:proofErr w:type="spellEnd"/>
      <w:r w:rsidRPr="00AE00AD">
        <w:rPr>
          <w:sz w:val="24"/>
        </w:rPr>
        <w:t>), предусмотренного настоящим пунктом, не распространяется на потенциальных поставщиков-нерезидентов Республики Казахстан.</w:t>
      </w:r>
    </w:p>
    <w:p w14:paraId="347684A1" w14:textId="7AB2CBA2"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7E167C">
        <w:rPr>
          <w:sz w:val="24"/>
        </w:rPr>
        <w:t>сайта</w:t>
      </w:r>
      <w:r w:rsidRPr="00AE00AD">
        <w:rPr>
          <w:sz w:val="24"/>
        </w:rPr>
        <w:t>.</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7"/>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7"/>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lastRenderedPageBreak/>
        <w:t>Условия внесения, содержание и виды обеспечения тендерной заявки</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Все заявки, не </w:t>
      </w:r>
      <w:r w:rsidR="00361CC1">
        <w:rPr>
          <w:sz w:val="24"/>
        </w:rPr>
        <w:t>внесшие</w:t>
      </w:r>
      <w:r w:rsidRPr="00AE00AD">
        <w:rPr>
          <w:sz w:val="24"/>
        </w:rPr>
        <w:t xml:space="preserve"> обеспечения 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lastRenderedPageBreak/>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lastRenderedPageBreak/>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AE00AD">
        <w:rPr>
          <w:sz w:val="24"/>
        </w:rPr>
        <w:t>соисполнение</w:t>
      </w:r>
      <w:proofErr w:type="spellEnd"/>
      <w:r w:rsidRPr="00AE00AD">
        <w:rPr>
          <w:sz w:val="24"/>
        </w:rPr>
        <w:t>) работ или услуг.</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lastRenderedPageBreak/>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7"/>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694A"/>
    <w:multiLevelType w:val="multilevel"/>
    <w:tmpl w:val="CDCA43E4"/>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3"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5"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7" w15:restartNumberingAfterBreak="0">
    <w:nsid w:val="5D167095"/>
    <w:multiLevelType w:val="hybridMultilevel"/>
    <w:tmpl w:val="C7885626"/>
    <w:lvl w:ilvl="0" w:tplc="0ACA50C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F0A3E37"/>
    <w:multiLevelType w:val="hybridMultilevel"/>
    <w:tmpl w:val="1EF613DE"/>
    <w:lvl w:ilvl="0" w:tplc="0ACA50C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8AA20B0"/>
    <w:multiLevelType w:val="hybridMultilevel"/>
    <w:tmpl w:val="6EC03BE2"/>
    <w:lvl w:ilvl="0" w:tplc="0ACA50C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11"/>
  </w:num>
  <w:num w:numId="2" w16cid:durableId="2139953595">
    <w:abstractNumId w:val="3"/>
  </w:num>
  <w:num w:numId="3" w16cid:durableId="465009148">
    <w:abstractNumId w:val="5"/>
  </w:num>
  <w:num w:numId="4" w16cid:durableId="981349374">
    <w:abstractNumId w:val="2"/>
  </w:num>
  <w:num w:numId="5" w16cid:durableId="579799800">
    <w:abstractNumId w:val="6"/>
  </w:num>
  <w:num w:numId="6" w16cid:durableId="83453518">
    <w:abstractNumId w:val="4"/>
  </w:num>
  <w:num w:numId="7" w16cid:durableId="353968682">
    <w:abstractNumId w:val="10"/>
  </w:num>
  <w:num w:numId="8" w16cid:durableId="1436025142">
    <w:abstractNumId w:val="1"/>
  </w:num>
  <w:num w:numId="9" w16cid:durableId="226771430">
    <w:abstractNumId w:val="8"/>
  </w:num>
  <w:num w:numId="10" w16cid:durableId="1838425115">
    <w:abstractNumId w:val="7"/>
  </w:num>
  <w:num w:numId="11" w16cid:durableId="2006085815">
    <w:abstractNumId w:val="9"/>
  </w:num>
  <w:num w:numId="12" w16cid:durableId="419983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1F0A8C"/>
    <w:rsid w:val="002B5336"/>
    <w:rsid w:val="00350F87"/>
    <w:rsid w:val="0036074A"/>
    <w:rsid w:val="00361CC1"/>
    <w:rsid w:val="003C2041"/>
    <w:rsid w:val="003C59BA"/>
    <w:rsid w:val="0043658C"/>
    <w:rsid w:val="00454A6F"/>
    <w:rsid w:val="00466128"/>
    <w:rsid w:val="004E4389"/>
    <w:rsid w:val="005434A1"/>
    <w:rsid w:val="005B3DDF"/>
    <w:rsid w:val="006E46CE"/>
    <w:rsid w:val="00787BC4"/>
    <w:rsid w:val="007A11FA"/>
    <w:rsid w:val="007E167C"/>
    <w:rsid w:val="00910BC6"/>
    <w:rsid w:val="00997BB8"/>
    <w:rsid w:val="009B2D56"/>
    <w:rsid w:val="009B464E"/>
    <w:rsid w:val="00A46B88"/>
    <w:rsid w:val="00AD23E8"/>
    <w:rsid w:val="00AE00AD"/>
    <w:rsid w:val="00AE4F0B"/>
    <w:rsid w:val="00AF27D7"/>
    <w:rsid w:val="00B21D88"/>
    <w:rsid w:val="00B85478"/>
    <w:rsid w:val="00D607E2"/>
    <w:rsid w:val="00DE60AC"/>
    <w:rsid w:val="00DE7F80"/>
    <w:rsid w:val="00F63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 w:type="character" w:customStyle="1" w:styleId="whitespace-normal">
    <w:name w:val="whitespace-normal"/>
    <w:basedOn w:val="a0"/>
    <w:rsid w:val="001F0A8C"/>
  </w:style>
  <w:style w:type="paragraph" w:styleId="af3">
    <w:name w:val="No Spacing"/>
    <w:uiPriority w:val="1"/>
    <w:qFormat/>
    <w:rsid w:val="001F0A8C"/>
    <w:pPr>
      <w:spacing w:after="0" w:line="240" w:lineRule="auto"/>
      <w:ind w:firstLine="1"/>
      <w:jc w:val="both"/>
    </w:pPr>
    <w:rPr>
      <w:rFonts w:ascii="Times New Roman" w:eastAsia="Times New Roman" w:hAnsi="Times New Roman" w:cs="Times New Roman"/>
      <w:color w:val="000000"/>
      <w:sz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3643</Words>
  <Characters>20771</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Савицкая Анастасия Игоревна</cp:lastModifiedBy>
  <cp:revision>2</cp:revision>
  <dcterms:created xsi:type="dcterms:W3CDTF">2026-03-18T12:11:00Z</dcterms:created>
  <dcterms:modified xsi:type="dcterms:W3CDTF">2026-03-18T12:11:00Z</dcterms:modified>
</cp:coreProperties>
</file>