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6CBAF" w14:textId="714DC784" w:rsidR="003D29E9" w:rsidRPr="004430A0" w:rsidRDefault="003D29E9" w:rsidP="003D29E9">
      <w:pPr>
        <w:spacing w:after="0" w:line="240" w:lineRule="auto"/>
        <w:ind w:right="56"/>
        <w:jc w:val="right"/>
        <w:rPr>
          <w:rFonts w:ascii="Times New Roman" w:eastAsia="Times New Roman" w:hAnsi="Times New Roman" w:cs="Times New Roman"/>
          <w:b/>
          <w:bCs/>
        </w:rPr>
      </w:pPr>
      <w:bookmarkStart w:id="0" w:name="_Hlk188442787"/>
      <w:r w:rsidRPr="004430A0">
        <w:rPr>
          <w:rFonts w:ascii="Times New Roman" w:eastAsia="Times New Roman" w:hAnsi="Times New Roman" w:cs="Times New Roman"/>
          <w:b/>
          <w:bCs/>
        </w:rPr>
        <w:t>Приложение</w:t>
      </w:r>
      <w:r w:rsidRPr="004430A0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Pr="004430A0">
        <w:rPr>
          <w:rFonts w:ascii="Times New Roman" w:eastAsia="Times New Roman" w:hAnsi="Times New Roman" w:cs="Times New Roman"/>
          <w:b/>
          <w:bCs/>
        </w:rPr>
        <w:t xml:space="preserve">№2 </w:t>
      </w:r>
    </w:p>
    <w:p w14:paraId="7B49C705" w14:textId="7CB21925" w:rsidR="004430A0" w:rsidRPr="004430A0" w:rsidRDefault="003D29E9" w:rsidP="004430A0">
      <w:pPr>
        <w:spacing w:after="0"/>
        <w:ind w:left="7080"/>
        <w:jc w:val="center"/>
        <w:rPr>
          <w:rFonts w:ascii="Times New Roman" w:eastAsia="Calibri" w:hAnsi="Times New Roman" w:cs="Times New Roman"/>
          <w:b/>
          <w:bCs/>
        </w:rPr>
      </w:pPr>
      <w:r w:rsidRPr="004430A0">
        <w:rPr>
          <w:rFonts w:ascii="Times New Roman" w:eastAsia="Times New Roman" w:hAnsi="Times New Roman" w:cs="Times New Roman"/>
          <w:b/>
          <w:bCs/>
        </w:rPr>
        <w:t xml:space="preserve">  </w:t>
      </w:r>
      <w:r w:rsidR="004430A0" w:rsidRPr="004430A0">
        <w:rPr>
          <w:rFonts w:ascii="Times New Roman" w:eastAsia="Calibri" w:hAnsi="Times New Roman" w:cs="Times New Roman"/>
          <w:b/>
          <w:bCs/>
        </w:rPr>
        <w:t xml:space="preserve"> </w:t>
      </w:r>
      <w:r w:rsidR="00287D37">
        <w:rPr>
          <w:rFonts w:ascii="Times New Roman" w:eastAsia="Calibri" w:hAnsi="Times New Roman" w:cs="Times New Roman"/>
          <w:b/>
          <w:bCs/>
        </w:rPr>
        <w:t xml:space="preserve">         </w:t>
      </w:r>
      <w:r w:rsidR="004430A0" w:rsidRPr="004430A0">
        <w:rPr>
          <w:rFonts w:ascii="Times New Roman" w:hAnsi="Times New Roman" w:cs="Times New Roman"/>
          <w:b/>
          <w:bCs/>
        </w:rPr>
        <w:t>к</w:t>
      </w:r>
      <w:r w:rsidR="004430A0" w:rsidRPr="004430A0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4430A0" w:rsidRPr="004430A0">
        <w:rPr>
          <w:rFonts w:ascii="Times New Roman" w:hAnsi="Times New Roman" w:cs="Times New Roman"/>
          <w:b/>
          <w:bCs/>
        </w:rPr>
        <w:t>Договору №</w:t>
      </w:r>
      <w:r w:rsidR="00287D37">
        <w:rPr>
          <w:rFonts w:ascii="Times New Roman" w:hAnsi="Times New Roman" w:cs="Times New Roman"/>
          <w:b/>
          <w:bCs/>
        </w:rPr>
        <w:t xml:space="preserve">    </w:t>
      </w:r>
    </w:p>
    <w:p w14:paraId="412E7B98" w14:textId="6DE76A12" w:rsidR="003D29E9" w:rsidRPr="004430A0" w:rsidRDefault="0021738D" w:rsidP="00287D37">
      <w:pPr>
        <w:spacing w:after="0" w:line="240" w:lineRule="auto"/>
        <w:ind w:left="3540" w:right="56" w:firstLine="708"/>
        <w:rPr>
          <w:rFonts w:ascii="Times New Roman" w:eastAsia="Calibri" w:hAnsi="Times New Roman" w:cs="Times New Roman"/>
          <w:b/>
          <w:bCs/>
        </w:rPr>
      </w:pPr>
      <w:r w:rsidRPr="004430A0">
        <w:rPr>
          <w:rFonts w:ascii="Times New Roman" w:eastAsia="Times New Roman" w:hAnsi="Times New Roman" w:cs="Times New Roman"/>
          <w:b/>
          <w:bCs/>
        </w:rPr>
        <w:t xml:space="preserve"> </w:t>
      </w:r>
      <w:r w:rsidR="00287D37">
        <w:rPr>
          <w:rFonts w:ascii="Times New Roman" w:eastAsia="Times New Roman" w:hAnsi="Times New Roman" w:cs="Times New Roman"/>
          <w:b/>
          <w:bCs/>
        </w:rPr>
        <w:tab/>
      </w:r>
      <w:r w:rsidR="00287D37">
        <w:rPr>
          <w:rFonts w:ascii="Times New Roman" w:eastAsia="Times New Roman" w:hAnsi="Times New Roman" w:cs="Times New Roman"/>
          <w:b/>
          <w:bCs/>
        </w:rPr>
        <w:tab/>
      </w:r>
      <w:r w:rsidR="00287D37">
        <w:rPr>
          <w:rFonts w:ascii="Times New Roman" w:eastAsia="Times New Roman" w:hAnsi="Times New Roman" w:cs="Times New Roman"/>
          <w:b/>
          <w:bCs/>
        </w:rPr>
        <w:tab/>
        <w:t xml:space="preserve">         </w:t>
      </w:r>
      <w:r w:rsidR="004D25BE">
        <w:rPr>
          <w:rFonts w:ascii="Times New Roman" w:eastAsia="Times New Roman" w:hAnsi="Times New Roman" w:cs="Times New Roman"/>
          <w:b/>
          <w:bCs/>
        </w:rPr>
        <w:t xml:space="preserve"> </w:t>
      </w:r>
      <w:r w:rsidR="004D25BE">
        <w:rPr>
          <w:rFonts w:ascii="Times New Roman" w:hAnsi="Times New Roman" w:cs="Times New Roman"/>
          <w:b/>
          <w:bCs/>
        </w:rPr>
        <w:t xml:space="preserve">« </w:t>
      </w:r>
      <w:r w:rsidR="00287D37">
        <w:rPr>
          <w:rFonts w:ascii="Times New Roman" w:hAnsi="Times New Roman" w:cs="Times New Roman"/>
          <w:b/>
          <w:bCs/>
        </w:rPr>
        <w:t xml:space="preserve"> </w:t>
      </w:r>
      <w:r w:rsidR="004D25BE">
        <w:rPr>
          <w:rFonts w:ascii="Times New Roman" w:hAnsi="Times New Roman" w:cs="Times New Roman"/>
          <w:b/>
          <w:bCs/>
        </w:rPr>
        <w:t xml:space="preserve"> </w:t>
      </w:r>
      <w:r w:rsidR="00287D37">
        <w:rPr>
          <w:rFonts w:ascii="Times New Roman" w:hAnsi="Times New Roman" w:cs="Times New Roman"/>
          <w:b/>
          <w:bCs/>
        </w:rPr>
        <w:t xml:space="preserve"> »</w:t>
      </w:r>
      <w:r w:rsidR="00287D37" w:rsidRPr="00287D37">
        <w:rPr>
          <w:rFonts w:ascii="Times New Roman" w:hAnsi="Times New Roman" w:cs="Times New Roman"/>
          <w:b/>
          <w:bCs/>
          <w:u w:val="single"/>
        </w:rPr>
        <w:t xml:space="preserve">                    </w:t>
      </w:r>
      <w:r w:rsidR="00287D37">
        <w:rPr>
          <w:rFonts w:ascii="Times New Roman" w:hAnsi="Times New Roman" w:cs="Times New Roman"/>
          <w:b/>
          <w:bCs/>
        </w:rPr>
        <w:t xml:space="preserve">2026г.            </w:t>
      </w:r>
    </w:p>
    <w:p w14:paraId="51165424" w14:textId="77777777" w:rsidR="003D29E9" w:rsidRPr="00D25E6B" w:rsidRDefault="003D29E9" w:rsidP="00A735C4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1C95C96F" w14:textId="2DE5A75D" w:rsidR="004D25BE" w:rsidRPr="005D3D55" w:rsidRDefault="00A735C4" w:rsidP="005D3D55">
      <w:pPr>
        <w:spacing w:after="0" w:line="256" w:lineRule="auto"/>
        <w:jc w:val="center"/>
        <w:rPr>
          <w:rFonts w:ascii="Times New Roman" w:hAnsi="Times New Roman"/>
          <w:b/>
          <w:bCs/>
        </w:rPr>
      </w:pPr>
      <w:r w:rsidRPr="005D3D55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 xml:space="preserve">Техническая спецификация                                                                                                               </w:t>
      </w:r>
      <w:r w:rsidR="005D3D55" w:rsidRPr="005D3D55">
        <w:rPr>
          <w:rFonts w:ascii="Times New Roman" w:hAnsi="Times New Roman"/>
          <w:b/>
          <w:bCs/>
        </w:rPr>
        <w:t>Кран шаровой стальной, условное давление 0–420 Мпа, диаметр 10–1400  мм, ручной</w:t>
      </w:r>
    </w:p>
    <w:p w14:paraId="2558F55B" w14:textId="77777777" w:rsidR="005D3D55" w:rsidRDefault="005D3D55" w:rsidP="005D3D55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</w:pPr>
      <w:r w:rsidRPr="005D3D55">
        <w:rPr>
          <w:rFonts w:ascii="Times New Roman" w:hAnsi="Times New Roman"/>
          <w:b/>
          <w:bCs/>
          <w:color w:val="000000" w:themeColor="text1"/>
          <w:lang w:eastAsia="ru-RU"/>
        </w:rPr>
        <w:t>Кран шаровый дроссельный КШД 65х210 К2</w:t>
      </w:r>
    </w:p>
    <w:p w14:paraId="41DFFCA4" w14:textId="77777777" w:rsidR="005D3D55" w:rsidRDefault="005D3D55" w:rsidP="005D3D55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</w:p>
    <w:p w14:paraId="2A6ABB76" w14:textId="2B46455E" w:rsidR="00646E2C" w:rsidRPr="004D25BE" w:rsidRDefault="007658EC" w:rsidP="005D3D55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</w:pPr>
      <w:r w:rsidRPr="004D25BE">
        <w:rPr>
          <w:rFonts w:ascii="Times New Roman" w:eastAsia="Calibri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Краткое описание ТРУ</w:t>
      </w:r>
    </w:p>
    <w:tbl>
      <w:tblPr>
        <w:tblStyle w:val="ac"/>
        <w:tblW w:w="0" w:type="auto"/>
        <w:tblInd w:w="-572" w:type="dxa"/>
        <w:tblLook w:val="04A0" w:firstRow="1" w:lastRow="0" w:firstColumn="1" w:lastColumn="0" w:noHBand="0" w:noVBand="1"/>
      </w:tblPr>
      <w:tblGrid>
        <w:gridCol w:w="4678"/>
        <w:gridCol w:w="5239"/>
      </w:tblGrid>
      <w:tr w:rsidR="00D516EB" w:rsidRPr="004D25BE" w14:paraId="7791EB06" w14:textId="77777777" w:rsidTr="004D25B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6B57" w14:textId="77777777" w:rsidR="00646E2C" w:rsidRPr="004D25BE" w:rsidRDefault="00646E2C" w:rsidP="004D25BE">
            <w:pPr>
              <w:spacing w:line="256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25B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E1C4" w14:textId="77777777" w:rsidR="00646E2C" w:rsidRPr="004D25BE" w:rsidRDefault="00646E2C" w:rsidP="004D25BE">
            <w:pPr>
              <w:spacing w:line="256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D25B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Значение</w:t>
            </w:r>
          </w:p>
        </w:tc>
      </w:tr>
      <w:tr w:rsidR="00D516EB" w:rsidRPr="004D25BE" w14:paraId="1E8173E2" w14:textId="77777777" w:rsidTr="004D25B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248AE" w14:textId="77777777" w:rsidR="00646E2C" w:rsidRPr="004D25BE" w:rsidRDefault="00646E2C" w:rsidP="0025652C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25B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0CA8" w14:textId="50B24E24" w:rsidR="00646E2C" w:rsidRPr="004D25BE" w:rsidRDefault="00287D37" w:rsidP="0025652C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25BE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144 Т - 1</w:t>
            </w:r>
          </w:p>
        </w:tc>
      </w:tr>
      <w:tr w:rsidR="00D516EB" w:rsidRPr="004D25BE" w14:paraId="3EF753C4" w14:textId="77777777" w:rsidTr="004D25B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75979" w14:textId="77777777" w:rsidR="00646E2C" w:rsidRPr="004D25BE" w:rsidRDefault="00646E2C" w:rsidP="0025652C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25B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закупаемых товаров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75E3" w14:textId="111C61B4" w:rsidR="00646E2C" w:rsidRPr="004D25BE" w:rsidRDefault="00287D37" w:rsidP="0025652C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25BE">
              <w:rPr>
                <w:rFonts w:ascii="Times New Roman" w:hAnsi="Times New Roman"/>
                <w:sz w:val="24"/>
                <w:szCs w:val="24"/>
              </w:rPr>
              <w:t xml:space="preserve">Кран шаровой стальной, условное давление </w:t>
            </w:r>
            <w:r w:rsidR="004D25BE" w:rsidRPr="004D25BE">
              <w:rPr>
                <w:rFonts w:ascii="Times New Roman" w:hAnsi="Times New Roman"/>
                <w:sz w:val="24"/>
                <w:szCs w:val="24"/>
              </w:rPr>
              <w:t xml:space="preserve">      0–420 Мпа</w:t>
            </w:r>
            <w:r w:rsidRPr="004D25BE">
              <w:rPr>
                <w:rFonts w:ascii="Times New Roman" w:hAnsi="Times New Roman"/>
                <w:sz w:val="24"/>
                <w:szCs w:val="24"/>
              </w:rPr>
              <w:t xml:space="preserve">, диаметр </w:t>
            </w:r>
            <w:r w:rsidR="004D25BE" w:rsidRPr="004D25BE">
              <w:rPr>
                <w:rFonts w:ascii="Times New Roman" w:hAnsi="Times New Roman"/>
                <w:sz w:val="24"/>
                <w:szCs w:val="24"/>
              </w:rPr>
              <w:t>10–</w:t>
            </w:r>
            <w:r w:rsidR="005D3D55" w:rsidRPr="004D25BE">
              <w:rPr>
                <w:rFonts w:ascii="Times New Roman" w:hAnsi="Times New Roman"/>
                <w:sz w:val="24"/>
                <w:szCs w:val="24"/>
              </w:rPr>
              <w:t>1400 мм</w:t>
            </w:r>
            <w:r w:rsidRPr="004D25BE">
              <w:rPr>
                <w:rFonts w:ascii="Times New Roman" w:hAnsi="Times New Roman"/>
                <w:sz w:val="24"/>
                <w:szCs w:val="24"/>
              </w:rPr>
              <w:t>, ручной</w:t>
            </w:r>
          </w:p>
        </w:tc>
      </w:tr>
      <w:tr w:rsidR="00D516EB" w:rsidRPr="004D25BE" w14:paraId="0CD8C8E7" w14:textId="77777777" w:rsidTr="004D25B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58ED" w14:textId="77777777" w:rsidR="00646E2C" w:rsidRPr="004D25BE" w:rsidRDefault="00646E2C" w:rsidP="0025652C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25B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Дополнительная характеристика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43F4" w14:textId="10B2C70B" w:rsidR="00646E2C" w:rsidRPr="004D25BE" w:rsidRDefault="00287D37" w:rsidP="0025652C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25B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Кран шаровый дроссельный КШД 65х210 К2</w:t>
            </w:r>
          </w:p>
        </w:tc>
      </w:tr>
      <w:tr w:rsidR="00D516EB" w:rsidRPr="004D25BE" w14:paraId="70751F13" w14:textId="77777777" w:rsidTr="004D25B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F08D" w14:textId="77777777" w:rsidR="00646E2C" w:rsidRPr="004D25BE" w:rsidRDefault="00646E2C" w:rsidP="0025652C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25B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389F" w14:textId="086F5D16" w:rsidR="00646E2C" w:rsidRPr="004D25BE" w:rsidRDefault="00287D37" w:rsidP="0025652C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25B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D516EB" w:rsidRPr="004D25BE" w14:paraId="2C24EC4B" w14:textId="77777777" w:rsidTr="004D25B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0AA5" w14:textId="77777777" w:rsidR="00646E2C" w:rsidRPr="004D25BE" w:rsidRDefault="00646E2C" w:rsidP="0025652C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25B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47C4" w14:textId="5BD519B8" w:rsidR="00646E2C" w:rsidRPr="004D25BE" w:rsidRDefault="00287D37" w:rsidP="0025652C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25B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Штука</w:t>
            </w:r>
            <w:r w:rsidR="00646E2C" w:rsidRPr="004D25B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D25BE" w:rsidRPr="004D25BE" w14:paraId="5F63CEE8" w14:textId="77777777" w:rsidTr="004D25B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7BD1" w14:textId="07CB6E7F" w:rsidR="004D25BE" w:rsidRPr="004D25BE" w:rsidRDefault="004D25BE" w:rsidP="0025652C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25BE">
              <w:rPr>
                <w:rFonts w:ascii="Times New Roman" w:hAnsi="Times New Roman"/>
                <w:sz w:val="24"/>
                <w:szCs w:val="24"/>
              </w:rPr>
              <w:t>Условный проход присоединительных фланцев, мм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F8F7" w14:textId="2E21CA98" w:rsidR="004D25BE" w:rsidRPr="004D25BE" w:rsidRDefault="004D25BE" w:rsidP="0025652C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25B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4D25BE" w:rsidRPr="004D25BE" w14:paraId="1DE48DBD" w14:textId="77777777" w:rsidTr="004D25B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5E58" w14:textId="6C2DC9EB" w:rsidR="004D25BE" w:rsidRPr="004D25BE" w:rsidRDefault="004D25BE" w:rsidP="004D25B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4D25BE">
              <w:rPr>
                <w:rFonts w:ascii="Times New Roman" w:hAnsi="Times New Roman"/>
                <w:sz w:val="24"/>
                <w:szCs w:val="24"/>
              </w:rPr>
              <w:t>Рабочее давление, Мпа (кг/см2)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52A6" w14:textId="0EF67093" w:rsidR="004D25BE" w:rsidRPr="004D25BE" w:rsidRDefault="004D25BE" w:rsidP="004D25B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4D25BE">
              <w:rPr>
                <w:rFonts w:ascii="Times New Roman" w:hAnsi="Times New Roman"/>
                <w:sz w:val="24"/>
                <w:szCs w:val="24"/>
              </w:rPr>
              <w:t>21 (210)</w:t>
            </w:r>
          </w:p>
        </w:tc>
      </w:tr>
      <w:tr w:rsidR="00287D37" w:rsidRPr="004D25BE" w14:paraId="71D44041" w14:textId="77777777" w:rsidTr="004D25B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1F85" w14:textId="075D2F24" w:rsidR="00287D37" w:rsidRPr="004D25BE" w:rsidRDefault="00287D37" w:rsidP="0025652C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25BE">
              <w:rPr>
                <w:rFonts w:ascii="Times New Roman" w:hAnsi="Times New Roman"/>
                <w:sz w:val="24"/>
                <w:szCs w:val="24"/>
              </w:rPr>
              <w:t>Управление краном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265A" w14:textId="0C93563B" w:rsidR="00287D37" w:rsidRPr="004D25BE" w:rsidRDefault="00287D37" w:rsidP="0025652C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25BE">
              <w:rPr>
                <w:rFonts w:ascii="Times New Roman" w:hAnsi="Times New Roman"/>
                <w:sz w:val="24"/>
                <w:szCs w:val="24"/>
              </w:rPr>
              <w:t>Ручное</w:t>
            </w:r>
          </w:p>
        </w:tc>
      </w:tr>
      <w:tr w:rsidR="00287D37" w:rsidRPr="004D25BE" w14:paraId="13D6367A" w14:textId="77777777" w:rsidTr="004D25B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B10C" w14:textId="4242160B" w:rsidR="00287D37" w:rsidRPr="004D25BE" w:rsidRDefault="00287D37" w:rsidP="00287D37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25BE">
              <w:rPr>
                <w:rFonts w:ascii="Times New Roman" w:hAnsi="Times New Roman"/>
                <w:sz w:val="24"/>
                <w:szCs w:val="24"/>
              </w:rPr>
              <w:t>Рабочая среда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F719" w14:textId="4B8A1DD6" w:rsidR="00287D37" w:rsidRPr="004D25BE" w:rsidRDefault="00287D37" w:rsidP="0025652C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25BE">
              <w:rPr>
                <w:rFonts w:ascii="Times New Roman" w:hAnsi="Times New Roman"/>
                <w:sz w:val="24"/>
                <w:szCs w:val="24"/>
              </w:rPr>
              <w:t xml:space="preserve">Нефтегазовая смесь    </w:t>
            </w:r>
          </w:p>
        </w:tc>
      </w:tr>
      <w:tr w:rsidR="00287D37" w:rsidRPr="004D25BE" w14:paraId="01279CE1" w14:textId="77777777" w:rsidTr="004D25B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BF00" w14:textId="2E75DBAC" w:rsidR="00287D37" w:rsidRPr="004D25BE" w:rsidRDefault="00287D37" w:rsidP="0025652C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25BE">
              <w:rPr>
                <w:rFonts w:ascii="Times New Roman" w:hAnsi="Times New Roman"/>
                <w:sz w:val="24"/>
                <w:szCs w:val="24"/>
              </w:rPr>
              <w:t>Материальное исполнение изделия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5DCF" w14:textId="300DACD7" w:rsidR="00287D37" w:rsidRPr="004D25BE" w:rsidRDefault="004D25BE" w:rsidP="0025652C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25BE">
              <w:rPr>
                <w:rFonts w:ascii="Times New Roman" w:hAnsi="Times New Roman"/>
                <w:sz w:val="24"/>
                <w:szCs w:val="24"/>
              </w:rPr>
              <w:t>К2 (содержание CO₂ и H₂S — до 6%, согласно ГОСТ 13846–89)</w:t>
            </w:r>
          </w:p>
        </w:tc>
      </w:tr>
      <w:tr w:rsidR="00287D37" w:rsidRPr="004D25BE" w14:paraId="6241E4F3" w14:textId="77777777" w:rsidTr="004D25B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E3CD" w14:textId="3EE69F23" w:rsidR="00287D37" w:rsidRPr="004D25BE" w:rsidRDefault="00287D37" w:rsidP="0025652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4D25BE">
              <w:rPr>
                <w:rFonts w:ascii="Times New Roman" w:hAnsi="Times New Roman"/>
                <w:sz w:val="24"/>
                <w:szCs w:val="24"/>
              </w:rPr>
              <w:t>Комплект штуцеров,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DA41" w14:textId="2772819C" w:rsidR="00287D37" w:rsidRPr="004D25BE" w:rsidRDefault="004D25BE" w:rsidP="0025652C">
            <w:pPr>
              <w:spacing w:line="256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4D25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кажд</w:t>
            </w:r>
            <w:r w:rsidR="00C347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ый</w:t>
            </w:r>
            <w:r w:rsidRPr="004D25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поставляем</w:t>
            </w:r>
            <w:r w:rsidR="00C347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ый</w:t>
            </w:r>
            <w:r w:rsidRPr="004D25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</w:t>
            </w:r>
            <w:r w:rsidR="00C347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ран</w:t>
            </w:r>
            <w:r w:rsidRPr="004D25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предусматривается поставка 2 (двух) запасных комплектов сменных штуцеров.</w:t>
            </w:r>
          </w:p>
        </w:tc>
      </w:tr>
      <w:tr w:rsidR="00287D37" w:rsidRPr="004D25BE" w14:paraId="58B8FD7D" w14:textId="77777777" w:rsidTr="004D25B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D97C" w14:textId="4152C46C" w:rsidR="00287D37" w:rsidRPr="004D25BE" w:rsidRDefault="004D25BE" w:rsidP="00287D37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25BE">
              <w:rPr>
                <w:rFonts w:ascii="Times New Roman" w:hAnsi="Times New Roman"/>
                <w:sz w:val="24"/>
                <w:szCs w:val="24"/>
              </w:rPr>
              <w:t>Диаметры сменных штуцеров, входящих в комплект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F68A" w14:textId="77777777" w:rsidR="008B6601" w:rsidRPr="004D25BE" w:rsidRDefault="008B6601" w:rsidP="008B6601">
            <w:pPr>
              <w:rPr>
                <w:rFonts w:ascii="Times New Roman" w:eastAsia="Aptos" w:hAnsi="Times New Roman"/>
                <w:sz w:val="24"/>
                <w:szCs w:val="24"/>
              </w:rPr>
            </w:pPr>
            <w:r w:rsidRPr="004D25BE">
              <w:rPr>
                <w:rFonts w:ascii="Times New Roman" w:eastAsia="Aptos" w:hAnsi="Times New Roman"/>
                <w:sz w:val="24"/>
                <w:szCs w:val="24"/>
              </w:rPr>
              <w:t>6мм, 6,5мм, 7мм, 8мм, 9мм, 10мм, 11мм, 12мм, 13мм,14мм</w:t>
            </w:r>
          </w:p>
          <w:p w14:paraId="10744CF5" w14:textId="084549C6" w:rsidR="00287D37" w:rsidRPr="004D25BE" w:rsidRDefault="00287D37" w:rsidP="0025652C">
            <w:pPr>
              <w:spacing w:line="256" w:lineRule="auto"/>
              <w:rPr>
                <w:rFonts w:ascii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</w:tr>
      <w:tr w:rsidR="004D25BE" w:rsidRPr="004D25BE" w14:paraId="06659C7F" w14:textId="77777777" w:rsidTr="004D25B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2B00" w14:textId="3D2E3267" w:rsidR="004D25BE" w:rsidRPr="004D25BE" w:rsidRDefault="004D25BE" w:rsidP="004D25B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4D25BE">
              <w:rPr>
                <w:rFonts w:ascii="Times New Roman" w:hAnsi="Times New Roman"/>
                <w:sz w:val="24"/>
                <w:szCs w:val="24"/>
              </w:rPr>
              <w:t>Материальное исполнение штуцеров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56D3" w14:textId="7A6E9AC3" w:rsidR="004D25BE" w:rsidRPr="004D25BE" w:rsidRDefault="004D25BE" w:rsidP="004D25BE">
            <w:pPr>
              <w:rPr>
                <w:rFonts w:ascii="Times New Roman" w:eastAsia="Aptos" w:hAnsi="Times New Roman"/>
                <w:sz w:val="24"/>
                <w:szCs w:val="24"/>
              </w:rPr>
            </w:pPr>
            <w:r w:rsidRPr="004D25BE">
              <w:rPr>
                <w:rFonts w:ascii="Times New Roman" w:hAnsi="Times New Roman"/>
                <w:sz w:val="24"/>
                <w:szCs w:val="24"/>
              </w:rPr>
              <w:t>Из твердых сплавов, керамики или высокопрочной нержавеющей стали.</w:t>
            </w:r>
          </w:p>
        </w:tc>
      </w:tr>
      <w:tr w:rsidR="004D25BE" w:rsidRPr="004D25BE" w14:paraId="1F6CB0FF" w14:textId="77777777" w:rsidTr="004D25B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6138" w14:textId="0A7D57F7" w:rsidR="004D25BE" w:rsidRPr="004D25BE" w:rsidRDefault="004D25BE" w:rsidP="004D25BE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25BE">
              <w:rPr>
                <w:rFonts w:ascii="Times New Roman" w:hAnsi="Times New Roman"/>
                <w:sz w:val="24"/>
                <w:szCs w:val="24"/>
              </w:rPr>
              <w:t>Климатическое исполнение по ГОСТ 15150-69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1924" w14:textId="228433DA" w:rsidR="004D25BE" w:rsidRPr="004D25BE" w:rsidRDefault="004D25BE" w:rsidP="004D25BE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25BE">
              <w:rPr>
                <w:rFonts w:ascii="Times New Roman" w:hAnsi="Times New Roman"/>
                <w:sz w:val="24"/>
                <w:szCs w:val="24"/>
              </w:rPr>
              <w:t>УХЛ1</w:t>
            </w:r>
          </w:p>
          <w:p w14:paraId="6B5E659A" w14:textId="77777777" w:rsidR="004D25BE" w:rsidRPr="004D25BE" w:rsidRDefault="004D25BE" w:rsidP="004D25BE">
            <w:pPr>
              <w:ind w:firstLine="7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25BE" w:rsidRPr="004D25BE" w14:paraId="2A3EA440" w14:textId="77777777" w:rsidTr="004D25B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8515" w14:textId="402FFCFF" w:rsidR="004D25BE" w:rsidRPr="004D25BE" w:rsidRDefault="004D25BE" w:rsidP="004D25B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4D25BE">
              <w:rPr>
                <w:rFonts w:ascii="Times New Roman" w:hAnsi="Times New Roman"/>
                <w:sz w:val="24"/>
                <w:szCs w:val="24"/>
              </w:rPr>
              <w:t>Рабочий диапазон температур окружающей среды, °С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A7E2" w14:textId="678A7EE0" w:rsidR="004D25BE" w:rsidRPr="004D25BE" w:rsidRDefault="004D25BE" w:rsidP="004D25B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4D25BE">
              <w:rPr>
                <w:rFonts w:ascii="Times New Roman" w:hAnsi="Times New Roman"/>
                <w:sz w:val="24"/>
                <w:szCs w:val="24"/>
              </w:rPr>
              <w:t>От -60 до +60</w:t>
            </w:r>
          </w:p>
          <w:p w14:paraId="1AD64C6D" w14:textId="5B9468EF" w:rsidR="004D25BE" w:rsidRPr="004D25BE" w:rsidRDefault="004D25BE" w:rsidP="004D25BE">
            <w:pPr>
              <w:tabs>
                <w:tab w:val="left" w:pos="1586"/>
              </w:tabs>
              <w:rPr>
                <w:rFonts w:ascii="Times New Roman" w:hAnsi="Times New Roman"/>
                <w:sz w:val="24"/>
                <w:szCs w:val="24"/>
              </w:rPr>
            </w:pPr>
            <w:r w:rsidRPr="004D25B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4D25BE" w:rsidRPr="004D25BE" w14:paraId="7593DA27" w14:textId="77777777" w:rsidTr="004D25B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CC23" w14:textId="02983CF1" w:rsidR="004D25BE" w:rsidRPr="004D25BE" w:rsidRDefault="004D25BE" w:rsidP="004D25B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4D25BE">
              <w:rPr>
                <w:rFonts w:ascii="Times New Roman" w:hAnsi="Times New Roman"/>
                <w:sz w:val="24"/>
                <w:szCs w:val="24"/>
              </w:rPr>
              <w:t>Температура рабочей среды, °С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48EF" w14:textId="28DEC1CB" w:rsidR="004D25BE" w:rsidRPr="004D25BE" w:rsidRDefault="004D25BE" w:rsidP="004D25BE">
            <w:pPr>
              <w:tabs>
                <w:tab w:val="left" w:pos="1440"/>
              </w:tabs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4D25BE">
              <w:rPr>
                <w:rFonts w:ascii="Times New Roman" w:hAnsi="Times New Roman"/>
                <w:sz w:val="24"/>
                <w:szCs w:val="24"/>
              </w:rPr>
              <w:t>До +120</w:t>
            </w:r>
            <w:r w:rsidRPr="004D25B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4D25BE" w:rsidRPr="004D25BE" w14:paraId="61A09789" w14:textId="77777777" w:rsidTr="004D25B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B4AB" w14:textId="77777777" w:rsidR="004D25BE" w:rsidRPr="004D25BE" w:rsidRDefault="004D25BE" w:rsidP="004D25BE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25B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Место поставки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B92D" w14:textId="6F79019F" w:rsidR="004D25BE" w:rsidRPr="004D25BE" w:rsidRDefault="004D25BE" w:rsidP="004D25BE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25B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Актюбинская область, Мугалжарский район, месторождение Урихтау</w:t>
            </w:r>
          </w:p>
        </w:tc>
      </w:tr>
      <w:tr w:rsidR="004D25BE" w:rsidRPr="004D25BE" w14:paraId="05763893" w14:textId="77777777" w:rsidTr="004D25B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258B5" w14:textId="77777777" w:rsidR="004D25BE" w:rsidRPr="004D25BE" w:rsidRDefault="004D25BE" w:rsidP="004D25BE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25B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Условия поставки по ИНКОТЕРМС 2010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1F94F" w14:textId="77777777" w:rsidR="004D25BE" w:rsidRPr="004D25BE" w:rsidRDefault="004D25BE" w:rsidP="004D25BE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25B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DDP</w:t>
            </w:r>
          </w:p>
        </w:tc>
      </w:tr>
      <w:tr w:rsidR="004D25BE" w:rsidRPr="004D25BE" w14:paraId="6D455ACC" w14:textId="77777777" w:rsidTr="004D25B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0FF5" w14:textId="77777777" w:rsidR="004D25BE" w:rsidRPr="004D25BE" w:rsidRDefault="004D25BE" w:rsidP="004D25BE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25B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Срок поставки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1F873" w14:textId="6BB5C3E4" w:rsidR="004D25BE" w:rsidRPr="004D25BE" w:rsidRDefault="00C347E9" w:rsidP="004D25BE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D3D55">
              <w:rPr>
                <w:rFonts w:ascii="Times New Roman" w:hAnsi="Times New Roman"/>
                <w:sz w:val="24"/>
                <w:szCs w:val="24"/>
                <w:lang w:eastAsia="ru-RU"/>
              </w:rPr>
              <w:t>В течени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5D3D55" w:rsidRPr="005D3D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120 (ст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5D3D55" w:rsidRPr="005D3D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двадцати) календарных дней с даты подписания Договора.</w:t>
            </w:r>
          </w:p>
        </w:tc>
      </w:tr>
      <w:tr w:rsidR="004D25BE" w:rsidRPr="004D25BE" w14:paraId="26B52D9C" w14:textId="77777777" w:rsidTr="004D25BE">
        <w:trPr>
          <w:trHeight w:val="4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2A3D" w14:textId="77777777" w:rsidR="004D25BE" w:rsidRPr="004D25BE" w:rsidRDefault="004D25BE" w:rsidP="004D25BE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25B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Условия оплаты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96AD" w14:textId="77777777" w:rsidR="005D3D55" w:rsidRDefault="004D25BE" w:rsidP="004D25BE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25B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Окончательный платеж - 100</w:t>
            </w:r>
            <w:r w:rsidR="005D3D55" w:rsidRPr="004D25B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%,</w:t>
            </w:r>
            <w:r w:rsidRPr="004D25B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12962FD1" w14:textId="08BE1E5D" w:rsidR="004D25BE" w:rsidRPr="004D25BE" w:rsidRDefault="004D25BE" w:rsidP="004D25BE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25B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Промежуточный платеж - 0%, Предоплата - 0%</w:t>
            </w:r>
          </w:p>
        </w:tc>
      </w:tr>
      <w:tr w:rsidR="004D25BE" w:rsidRPr="004D25BE" w14:paraId="2908D6FF" w14:textId="77777777" w:rsidTr="004D25BE">
        <w:trPr>
          <w:trHeight w:val="52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747E" w14:textId="77777777" w:rsidR="004D25BE" w:rsidRPr="004D25BE" w:rsidRDefault="004D25BE" w:rsidP="004D25BE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25B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Прочие условия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CFCE" w14:textId="47FF3B00" w:rsidR="004D25BE" w:rsidRPr="004D25BE" w:rsidRDefault="004D25BE" w:rsidP="004D25BE">
            <w:pPr>
              <w:spacing w:line="25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D25B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Товар должен быть новым, не бывшим в употреблении, не ранее 202</w:t>
            </w:r>
            <w:r w:rsidR="00C347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4D25B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года выпуска</w:t>
            </w:r>
            <w:r w:rsidR="00C347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bookmarkEnd w:id="0"/>
    </w:tbl>
    <w:p w14:paraId="76BC86F5" w14:textId="77777777" w:rsidR="004B446E" w:rsidRPr="004D25BE" w:rsidRDefault="004B446E" w:rsidP="004B446E">
      <w:pPr>
        <w:tabs>
          <w:tab w:val="left" w:pos="1134"/>
        </w:tabs>
        <w:autoSpaceDE w:val="0"/>
        <w:autoSpaceDN w:val="0"/>
        <w:adjustRightInd w:val="0"/>
        <w:spacing w:after="0"/>
        <w:ind w:right="42"/>
        <w:jc w:val="both"/>
        <w:rPr>
          <w:rFonts w:ascii="Times New Roman" w:eastAsia="Calibri" w:hAnsi="Times New Roman" w:cs="Times New Roman"/>
          <w:b/>
          <w:bCs/>
        </w:rPr>
      </w:pPr>
    </w:p>
    <w:p w14:paraId="4DBF3225" w14:textId="411BB166" w:rsidR="004430A0" w:rsidRPr="004430A0" w:rsidRDefault="004430A0" w:rsidP="004430A0">
      <w:pPr>
        <w:tabs>
          <w:tab w:val="left" w:pos="1134"/>
        </w:tabs>
        <w:autoSpaceDE w:val="0"/>
        <w:autoSpaceDN w:val="0"/>
        <w:adjustRightInd w:val="0"/>
        <w:spacing w:after="0"/>
        <w:ind w:right="42"/>
        <w:jc w:val="both"/>
        <w:rPr>
          <w:rFonts w:ascii="Times New Roman" w:eastAsia="Calibri" w:hAnsi="Times New Roman" w:cs="Times New Roman"/>
          <w:b/>
          <w:bCs/>
        </w:rPr>
      </w:pPr>
      <w:r w:rsidRPr="004430A0">
        <w:rPr>
          <w:rFonts w:ascii="Times New Roman" w:eastAsia="Calibri" w:hAnsi="Times New Roman" w:cs="Times New Roman"/>
          <w:b/>
          <w:bCs/>
          <w:lang w:val="kk"/>
        </w:rPr>
        <w:t>Заказчик:</w:t>
      </w:r>
      <w:r w:rsidRPr="004430A0">
        <w:rPr>
          <w:rFonts w:ascii="Times New Roman" w:eastAsia="Calibri" w:hAnsi="Times New Roman" w:cs="Times New Roman"/>
          <w:b/>
          <w:bCs/>
          <w:lang w:val="kk"/>
        </w:rPr>
        <w:tab/>
      </w:r>
      <w:r w:rsidRPr="004430A0">
        <w:rPr>
          <w:rFonts w:ascii="Times New Roman" w:eastAsia="Calibri" w:hAnsi="Times New Roman" w:cs="Times New Roman"/>
          <w:b/>
          <w:bCs/>
          <w:lang w:val="kk"/>
        </w:rPr>
        <w:tab/>
      </w:r>
      <w:r w:rsidRPr="004430A0">
        <w:rPr>
          <w:rFonts w:ascii="Times New Roman" w:eastAsia="Calibri" w:hAnsi="Times New Roman" w:cs="Times New Roman"/>
          <w:b/>
          <w:bCs/>
          <w:lang w:val="kk"/>
        </w:rPr>
        <w:tab/>
      </w:r>
      <w:r w:rsidRPr="004430A0">
        <w:rPr>
          <w:rFonts w:ascii="Times New Roman" w:eastAsia="Calibri" w:hAnsi="Times New Roman" w:cs="Times New Roman"/>
          <w:b/>
          <w:bCs/>
          <w:lang w:val="kk"/>
        </w:rPr>
        <w:tab/>
      </w:r>
      <w:r w:rsidRPr="004430A0">
        <w:rPr>
          <w:rFonts w:ascii="Times New Roman" w:eastAsia="Calibri" w:hAnsi="Times New Roman" w:cs="Times New Roman"/>
          <w:b/>
          <w:bCs/>
          <w:lang w:val="kk"/>
        </w:rPr>
        <w:tab/>
      </w:r>
      <w:r w:rsidRPr="004430A0">
        <w:rPr>
          <w:rFonts w:ascii="Times New Roman" w:eastAsia="Calibri" w:hAnsi="Times New Roman" w:cs="Times New Roman"/>
          <w:b/>
          <w:bCs/>
          <w:lang w:val="kk"/>
        </w:rPr>
        <w:tab/>
      </w:r>
      <w:r w:rsidRPr="004430A0">
        <w:rPr>
          <w:rFonts w:ascii="Times New Roman" w:eastAsia="Calibri" w:hAnsi="Times New Roman" w:cs="Times New Roman"/>
          <w:b/>
          <w:bCs/>
          <w:lang w:val="kk"/>
        </w:rPr>
        <w:tab/>
      </w:r>
      <w:r>
        <w:rPr>
          <w:rFonts w:ascii="Times New Roman" w:eastAsia="Calibri" w:hAnsi="Times New Roman" w:cs="Times New Roman"/>
          <w:b/>
          <w:bCs/>
          <w:lang w:val="kk"/>
        </w:rPr>
        <w:tab/>
      </w:r>
      <w:r w:rsidRPr="004430A0">
        <w:rPr>
          <w:rFonts w:ascii="Times New Roman" w:eastAsia="Calibri" w:hAnsi="Times New Roman" w:cs="Times New Roman"/>
          <w:b/>
          <w:bCs/>
          <w:lang w:val="kk"/>
        </w:rPr>
        <w:t>Поставщик:</w:t>
      </w:r>
    </w:p>
    <w:p w14:paraId="3D307B3A" w14:textId="7B309183" w:rsidR="004430A0" w:rsidRPr="004430A0" w:rsidRDefault="004430A0" w:rsidP="004430A0">
      <w:pPr>
        <w:tabs>
          <w:tab w:val="left" w:pos="1134"/>
        </w:tabs>
        <w:autoSpaceDE w:val="0"/>
        <w:autoSpaceDN w:val="0"/>
        <w:adjustRightInd w:val="0"/>
        <w:spacing w:after="0"/>
        <w:ind w:right="42"/>
        <w:jc w:val="both"/>
        <w:rPr>
          <w:rFonts w:ascii="Times New Roman" w:eastAsia="Calibri" w:hAnsi="Times New Roman" w:cs="Times New Roman"/>
          <w:b/>
          <w:bCs/>
        </w:rPr>
      </w:pPr>
      <w:r w:rsidRPr="004430A0">
        <w:rPr>
          <w:rFonts w:ascii="Times New Roman" w:eastAsia="Calibri" w:hAnsi="Times New Roman" w:cs="Times New Roman"/>
          <w:b/>
          <w:bCs/>
        </w:rPr>
        <w:t xml:space="preserve">ТОО «Урихтау Оперейтинг» </w:t>
      </w:r>
      <w:r w:rsidRPr="004430A0">
        <w:rPr>
          <w:rFonts w:ascii="Times New Roman" w:eastAsia="Calibri" w:hAnsi="Times New Roman" w:cs="Times New Roman"/>
          <w:b/>
          <w:bCs/>
        </w:rPr>
        <w:tab/>
      </w:r>
      <w:r w:rsidRPr="004430A0">
        <w:rPr>
          <w:rFonts w:ascii="Times New Roman" w:eastAsia="Calibri" w:hAnsi="Times New Roman" w:cs="Times New Roman"/>
          <w:b/>
          <w:bCs/>
        </w:rPr>
        <w:tab/>
      </w:r>
      <w:r w:rsidRPr="004430A0">
        <w:rPr>
          <w:rFonts w:ascii="Times New Roman" w:eastAsia="Calibri" w:hAnsi="Times New Roman" w:cs="Times New Roman"/>
          <w:b/>
          <w:bCs/>
        </w:rPr>
        <w:tab/>
      </w:r>
      <w:r w:rsidRPr="004430A0">
        <w:rPr>
          <w:rFonts w:ascii="Times New Roman" w:eastAsia="Calibri" w:hAnsi="Times New Roman" w:cs="Times New Roman"/>
          <w:b/>
          <w:bCs/>
        </w:rPr>
        <w:tab/>
      </w:r>
    </w:p>
    <w:p w14:paraId="3EC8F80B" w14:textId="60C972CE" w:rsidR="004430A0" w:rsidRPr="004430A0" w:rsidRDefault="004430A0" w:rsidP="004430A0">
      <w:pPr>
        <w:tabs>
          <w:tab w:val="left" w:pos="1134"/>
        </w:tabs>
        <w:autoSpaceDE w:val="0"/>
        <w:autoSpaceDN w:val="0"/>
        <w:adjustRightInd w:val="0"/>
        <w:spacing w:after="0"/>
        <w:ind w:right="42"/>
        <w:jc w:val="both"/>
        <w:rPr>
          <w:rFonts w:ascii="Times New Roman" w:eastAsia="Calibri" w:hAnsi="Times New Roman" w:cs="Times New Roman"/>
          <w:b/>
          <w:bCs/>
        </w:rPr>
      </w:pPr>
      <w:r w:rsidRPr="004430A0">
        <w:rPr>
          <w:rFonts w:ascii="Times New Roman" w:eastAsia="Calibri" w:hAnsi="Times New Roman" w:cs="Times New Roman"/>
          <w:b/>
          <w:bCs/>
        </w:rPr>
        <w:t>Директор по производству</w:t>
      </w:r>
      <w:r w:rsidRPr="004430A0">
        <w:rPr>
          <w:rFonts w:ascii="Times New Roman" w:eastAsia="Calibri" w:hAnsi="Times New Roman" w:cs="Times New Roman"/>
          <w:b/>
          <w:bCs/>
        </w:rPr>
        <w:tab/>
      </w:r>
      <w:r w:rsidRPr="004430A0">
        <w:rPr>
          <w:rFonts w:ascii="Times New Roman" w:eastAsia="Calibri" w:hAnsi="Times New Roman" w:cs="Times New Roman"/>
          <w:b/>
          <w:bCs/>
        </w:rPr>
        <w:tab/>
      </w:r>
      <w:r w:rsidRPr="004430A0">
        <w:rPr>
          <w:rFonts w:ascii="Times New Roman" w:eastAsia="Calibri" w:hAnsi="Times New Roman" w:cs="Times New Roman"/>
          <w:b/>
          <w:bCs/>
        </w:rPr>
        <w:tab/>
      </w:r>
      <w:r w:rsidRPr="004430A0">
        <w:rPr>
          <w:rFonts w:ascii="Times New Roman" w:eastAsia="Calibri" w:hAnsi="Times New Roman" w:cs="Times New Roman"/>
          <w:b/>
          <w:bCs/>
        </w:rPr>
        <w:tab/>
      </w:r>
      <w:r w:rsidRPr="004430A0">
        <w:rPr>
          <w:rFonts w:ascii="Times New Roman" w:eastAsia="Calibri" w:hAnsi="Times New Roman" w:cs="Times New Roman"/>
          <w:b/>
          <w:bCs/>
        </w:rPr>
        <w:tab/>
      </w:r>
      <w:bookmarkStart w:id="1" w:name="_Hlk205561219_0"/>
      <w:bookmarkStart w:id="2" w:name="_Hlk210309921"/>
    </w:p>
    <w:p w14:paraId="6018625B" w14:textId="48EC0315" w:rsidR="00646E2C" w:rsidRPr="005D3D55" w:rsidRDefault="004430A0" w:rsidP="005D3D55">
      <w:pPr>
        <w:tabs>
          <w:tab w:val="left" w:pos="1134"/>
          <w:tab w:val="left" w:pos="5700"/>
        </w:tabs>
        <w:autoSpaceDE w:val="0"/>
        <w:autoSpaceDN w:val="0"/>
        <w:adjustRightInd w:val="0"/>
        <w:spacing w:after="0"/>
        <w:ind w:right="42"/>
        <w:jc w:val="both"/>
        <w:rPr>
          <w:rFonts w:ascii="Times New Roman" w:hAnsi="Times New Roman" w:cs="Times New Roman"/>
          <w:b/>
          <w:bCs/>
        </w:rPr>
      </w:pPr>
      <w:r w:rsidRPr="004430A0">
        <w:rPr>
          <w:rFonts w:ascii="Times New Roman" w:eastAsia="Calibri" w:hAnsi="Times New Roman" w:cs="Times New Roman"/>
          <w:b/>
          <w:bCs/>
        </w:rPr>
        <w:t>Кулжанов Ж. М.</w:t>
      </w:r>
      <w:bookmarkEnd w:id="1"/>
      <w:r w:rsidRPr="004430A0">
        <w:rPr>
          <w:rFonts w:ascii="Times New Roman" w:eastAsia="Calibri" w:hAnsi="Times New Roman" w:cs="Times New Roman"/>
          <w:b/>
          <w:bCs/>
          <w:lang w:val="kk"/>
        </w:rPr>
        <w:t xml:space="preserve"> _____________</w:t>
      </w:r>
      <w:bookmarkEnd w:id="2"/>
      <w:r w:rsidRPr="004430A0">
        <w:rPr>
          <w:rFonts w:ascii="Times New Roman" w:eastAsia="Calibri" w:hAnsi="Times New Roman" w:cs="Times New Roman"/>
          <w:b/>
          <w:bCs/>
        </w:rPr>
        <w:tab/>
      </w:r>
      <w:r w:rsidRPr="004430A0">
        <w:rPr>
          <w:rFonts w:ascii="Times New Roman" w:eastAsia="Calibri" w:hAnsi="Times New Roman" w:cs="Times New Roman"/>
          <w:b/>
          <w:bCs/>
          <w:lang w:val="kk"/>
        </w:rPr>
        <w:t>_____________</w:t>
      </w:r>
    </w:p>
    <w:sectPr w:rsidR="00646E2C" w:rsidRPr="005D3D55" w:rsidSect="001B5AB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770F9"/>
    <w:multiLevelType w:val="hybridMultilevel"/>
    <w:tmpl w:val="CF4C2F72"/>
    <w:lvl w:ilvl="0" w:tplc="FFFFFFFF">
      <w:start w:val="1"/>
      <w:numFmt w:val="decimal"/>
      <w:lvlText w:val="%1."/>
      <w:lvlJc w:val="left"/>
      <w:pPr>
        <w:ind w:left="2586" w:hanging="360"/>
      </w:pPr>
    </w:lvl>
    <w:lvl w:ilvl="1" w:tplc="FFFFFFFF">
      <w:start w:val="1"/>
      <w:numFmt w:val="lowerLetter"/>
      <w:lvlText w:val="%2."/>
      <w:lvlJc w:val="left"/>
      <w:pPr>
        <w:ind w:left="3306" w:hanging="360"/>
      </w:pPr>
    </w:lvl>
    <w:lvl w:ilvl="2" w:tplc="FFFFFFFF">
      <w:start w:val="1"/>
      <w:numFmt w:val="lowerRoman"/>
      <w:lvlText w:val="%3."/>
      <w:lvlJc w:val="right"/>
      <w:pPr>
        <w:ind w:left="4026" w:hanging="180"/>
      </w:pPr>
    </w:lvl>
    <w:lvl w:ilvl="3" w:tplc="FFFFFFFF">
      <w:start w:val="1"/>
      <w:numFmt w:val="decimal"/>
      <w:lvlText w:val="%4."/>
      <w:lvlJc w:val="left"/>
      <w:pPr>
        <w:ind w:left="4746" w:hanging="360"/>
      </w:pPr>
    </w:lvl>
    <w:lvl w:ilvl="4" w:tplc="FFFFFFFF">
      <w:start w:val="1"/>
      <w:numFmt w:val="lowerLetter"/>
      <w:lvlText w:val="%5."/>
      <w:lvlJc w:val="left"/>
      <w:pPr>
        <w:ind w:left="5466" w:hanging="360"/>
      </w:pPr>
    </w:lvl>
    <w:lvl w:ilvl="5" w:tplc="FFFFFFFF">
      <w:start w:val="1"/>
      <w:numFmt w:val="lowerRoman"/>
      <w:lvlText w:val="%6."/>
      <w:lvlJc w:val="right"/>
      <w:pPr>
        <w:ind w:left="6186" w:hanging="180"/>
      </w:pPr>
    </w:lvl>
    <w:lvl w:ilvl="6" w:tplc="FFFFFFFF">
      <w:start w:val="1"/>
      <w:numFmt w:val="decimal"/>
      <w:lvlText w:val="%7."/>
      <w:lvlJc w:val="left"/>
      <w:pPr>
        <w:ind w:left="6906" w:hanging="360"/>
      </w:pPr>
    </w:lvl>
    <w:lvl w:ilvl="7" w:tplc="FFFFFFFF">
      <w:start w:val="1"/>
      <w:numFmt w:val="lowerLetter"/>
      <w:lvlText w:val="%8."/>
      <w:lvlJc w:val="left"/>
      <w:pPr>
        <w:ind w:left="7626" w:hanging="360"/>
      </w:pPr>
    </w:lvl>
    <w:lvl w:ilvl="8" w:tplc="FFFFFFFF">
      <w:start w:val="1"/>
      <w:numFmt w:val="lowerRoman"/>
      <w:lvlText w:val="%9."/>
      <w:lvlJc w:val="right"/>
      <w:pPr>
        <w:ind w:left="8346" w:hanging="180"/>
      </w:pPr>
    </w:lvl>
  </w:abstractNum>
  <w:abstractNum w:abstractNumId="1" w15:restartNumberingAfterBreak="0">
    <w:nsid w:val="16700BEC"/>
    <w:multiLevelType w:val="hybridMultilevel"/>
    <w:tmpl w:val="CF4C2F72"/>
    <w:lvl w:ilvl="0" w:tplc="FFFFFFFF">
      <w:start w:val="1"/>
      <w:numFmt w:val="decimal"/>
      <w:lvlText w:val="%1."/>
      <w:lvlJc w:val="left"/>
      <w:pPr>
        <w:ind w:left="2586" w:hanging="360"/>
      </w:pPr>
    </w:lvl>
    <w:lvl w:ilvl="1" w:tplc="FFFFFFFF">
      <w:start w:val="1"/>
      <w:numFmt w:val="lowerLetter"/>
      <w:lvlText w:val="%2."/>
      <w:lvlJc w:val="left"/>
      <w:pPr>
        <w:ind w:left="3306" w:hanging="360"/>
      </w:pPr>
    </w:lvl>
    <w:lvl w:ilvl="2" w:tplc="FFFFFFFF">
      <w:start w:val="1"/>
      <w:numFmt w:val="lowerRoman"/>
      <w:lvlText w:val="%3."/>
      <w:lvlJc w:val="right"/>
      <w:pPr>
        <w:ind w:left="4026" w:hanging="180"/>
      </w:pPr>
    </w:lvl>
    <w:lvl w:ilvl="3" w:tplc="FFFFFFFF">
      <w:start w:val="1"/>
      <w:numFmt w:val="decimal"/>
      <w:lvlText w:val="%4."/>
      <w:lvlJc w:val="left"/>
      <w:pPr>
        <w:ind w:left="4746" w:hanging="360"/>
      </w:pPr>
    </w:lvl>
    <w:lvl w:ilvl="4" w:tplc="FFFFFFFF">
      <w:start w:val="1"/>
      <w:numFmt w:val="lowerLetter"/>
      <w:lvlText w:val="%5."/>
      <w:lvlJc w:val="left"/>
      <w:pPr>
        <w:ind w:left="5466" w:hanging="360"/>
      </w:pPr>
    </w:lvl>
    <w:lvl w:ilvl="5" w:tplc="FFFFFFFF">
      <w:start w:val="1"/>
      <w:numFmt w:val="lowerRoman"/>
      <w:lvlText w:val="%6."/>
      <w:lvlJc w:val="right"/>
      <w:pPr>
        <w:ind w:left="6186" w:hanging="180"/>
      </w:pPr>
    </w:lvl>
    <w:lvl w:ilvl="6" w:tplc="FFFFFFFF">
      <w:start w:val="1"/>
      <w:numFmt w:val="decimal"/>
      <w:lvlText w:val="%7."/>
      <w:lvlJc w:val="left"/>
      <w:pPr>
        <w:ind w:left="6906" w:hanging="360"/>
      </w:pPr>
    </w:lvl>
    <w:lvl w:ilvl="7" w:tplc="FFFFFFFF">
      <w:start w:val="1"/>
      <w:numFmt w:val="lowerLetter"/>
      <w:lvlText w:val="%8."/>
      <w:lvlJc w:val="left"/>
      <w:pPr>
        <w:ind w:left="7626" w:hanging="360"/>
      </w:pPr>
    </w:lvl>
    <w:lvl w:ilvl="8" w:tplc="FFFFFFFF">
      <w:start w:val="1"/>
      <w:numFmt w:val="lowerRoman"/>
      <w:lvlText w:val="%9."/>
      <w:lvlJc w:val="right"/>
      <w:pPr>
        <w:ind w:left="8346" w:hanging="180"/>
      </w:pPr>
    </w:lvl>
  </w:abstractNum>
  <w:abstractNum w:abstractNumId="2" w15:restartNumberingAfterBreak="0">
    <w:nsid w:val="1B566425"/>
    <w:multiLevelType w:val="hybridMultilevel"/>
    <w:tmpl w:val="CF4C2F72"/>
    <w:lvl w:ilvl="0" w:tplc="FFFFFFFF">
      <w:start w:val="1"/>
      <w:numFmt w:val="decimal"/>
      <w:lvlText w:val="%1."/>
      <w:lvlJc w:val="left"/>
      <w:pPr>
        <w:ind w:left="2586" w:hanging="360"/>
      </w:pPr>
    </w:lvl>
    <w:lvl w:ilvl="1" w:tplc="FFFFFFFF">
      <w:start w:val="1"/>
      <w:numFmt w:val="lowerLetter"/>
      <w:lvlText w:val="%2."/>
      <w:lvlJc w:val="left"/>
      <w:pPr>
        <w:ind w:left="3306" w:hanging="360"/>
      </w:pPr>
    </w:lvl>
    <w:lvl w:ilvl="2" w:tplc="FFFFFFFF">
      <w:start w:val="1"/>
      <w:numFmt w:val="lowerRoman"/>
      <w:lvlText w:val="%3."/>
      <w:lvlJc w:val="right"/>
      <w:pPr>
        <w:ind w:left="4026" w:hanging="180"/>
      </w:pPr>
    </w:lvl>
    <w:lvl w:ilvl="3" w:tplc="FFFFFFFF">
      <w:start w:val="1"/>
      <w:numFmt w:val="decimal"/>
      <w:lvlText w:val="%4."/>
      <w:lvlJc w:val="left"/>
      <w:pPr>
        <w:ind w:left="4746" w:hanging="360"/>
      </w:pPr>
    </w:lvl>
    <w:lvl w:ilvl="4" w:tplc="FFFFFFFF">
      <w:start w:val="1"/>
      <w:numFmt w:val="lowerLetter"/>
      <w:lvlText w:val="%5."/>
      <w:lvlJc w:val="left"/>
      <w:pPr>
        <w:ind w:left="5466" w:hanging="360"/>
      </w:pPr>
    </w:lvl>
    <w:lvl w:ilvl="5" w:tplc="FFFFFFFF">
      <w:start w:val="1"/>
      <w:numFmt w:val="lowerRoman"/>
      <w:lvlText w:val="%6."/>
      <w:lvlJc w:val="right"/>
      <w:pPr>
        <w:ind w:left="6186" w:hanging="180"/>
      </w:pPr>
    </w:lvl>
    <w:lvl w:ilvl="6" w:tplc="FFFFFFFF">
      <w:start w:val="1"/>
      <w:numFmt w:val="decimal"/>
      <w:lvlText w:val="%7."/>
      <w:lvlJc w:val="left"/>
      <w:pPr>
        <w:ind w:left="6906" w:hanging="360"/>
      </w:pPr>
    </w:lvl>
    <w:lvl w:ilvl="7" w:tplc="FFFFFFFF">
      <w:start w:val="1"/>
      <w:numFmt w:val="lowerLetter"/>
      <w:lvlText w:val="%8."/>
      <w:lvlJc w:val="left"/>
      <w:pPr>
        <w:ind w:left="7626" w:hanging="360"/>
      </w:pPr>
    </w:lvl>
    <w:lvl w:ilvl="8" w:tplc="FFFFFFFF">
      <w:start w:val="1"/>
      <w:numFmt w:val="lowerRoman"/>
      <w:lvlText w:val="%9."/>
      <w:lvlJc w:val="right"/>
      <w:pPr>
        <w:ind w:left="8346" w:hanging="180"/>
      </w:pPr>
    </w:lvl>
  </w:abstractNum>
  <w:abstractNum w:abstractNumId="3" w15:restartNumberingAfterBreak="0">
    <w:nsid w:val="22280F7A"/>
    <w:multiLevelType w:val="hybridMultilevel"/>
    <w:tmpl w:val="DCECE0E6"/>
    <w:lvl w:ilvl="0" w:tplc="0CC08EA6">
      <w:start w:val="1"/>
      <w:numFmt w:val="decimal"/>
      <w:lvlText w:val="%1."/>
      <w:lvlJc w:val="left"/>
      <w:pPr>
        <w:ind w:left="2946" w:hanging="360"/>
      </w:pPr>
    </w:lvl>
    <w:lvl w:ilvl="1" w:tplc="04190019">
      <w:start w:val="1"/>
      <w:numFmt w:val="lowerLetter"/>
      <w:lvlText w:val="%2."/>
      <w:lvlJc w:val="left"/>
      <w:pPr>
        <w:ind w:left="3666" w:hanging="360"/>
      </w:pPr>
    </w:lvl>
    <w:lvl w:ilvl="2" w:tplc="0419001B">
      <w:start w:val="1"/>
      <w:numFmt w:val="lowerRoman"/>
      <w:lvlText w:val="%3."/>
      <w:lvlJc w:val="right"/>
      <w:pPr>
        <w:ind w:left="4386" w:hanging="180"/>
      </w:pPr>
    </w:lvl>
    <w:lvl w:ilvl="3" w:tplc="0419000F">
      <w:start w:val="1"/>
      <w:numFmt w:val="decimal"/>
      <w:lvlText w:val="%4."/>
      <w:lvlJc w:val="left"/>
      <w:pPr>
        <w:ind w:left="5106" w:hanging="360"/>
      </w:pPr>
    </w:lvl>
    <w:lvl w:ilvl="4" w:tplc="04190019">
      <w:start w:val="1"/>
      <w:numFmt w:val="lowerLetter"/>
      <w:lvlText w:val="%5."/>
      <w:lvlJc w:val="left"/>
      <w:pPr>
        <w:ind w:left="5826" w:hanging="360"/>
      </w:pPr>
    </w:lvl>
    <w:lvl w:ilvl="5" w:tplc="0419001B">
      <w:start w:val="1"/>
      <w:numFmt w:val="lowerRoman"/>
      <w:lvlText w:val="%6."/>
      <w:lvlJc w:val="right"/>
      <w:pPr>
        <w:ind w:left="6546" w:hanging="180"/>
      </w:pPr>
    </w:lvl>
    <w:lvl w:ilvl="6" w:tplc="0419000F">
      <w:start w:val="1"/>
      <w:numFmt w:val="decimal"/>
      <w:lvlText w:val="%7."/>
      <w:lvlJc w:val="left"/>
      <w:pPr>
        <w:ind w:left="7266" w:hanging="360"/>
      </w:pPr>
    </w:lvl>
    <w:lvl w:ilvl="7" w:tplc="04190019">
      <w:start w:val="1"/>
      <w:numFmt w:val="lowerLetter"/>
      <w:lvlText w:val="%8."/>
      <w:lvlJc w:val="left"/>
      <w:pPr>
        <w:ind w:left="7986" w:hanging="360"/>
      </w:pPr>
    </w:lvl>
    <w:lvl w:ilvl="8" w:tplc="0419001B">
      <w:start w:val="1"/>
      <w:numFmt w:val="lowerRoman"/>
      <w:lvlText w:val="%9."/>
      <w:lvlJc w:val="right"/>
      <w:pPr>
        <w:ind w:left="8706" w:hanging="180"/>
      </w:pPr>
    </w:lvl>
  </w:abstractNum>
  <w:abstractNum w:abstractNumId="4" w15:restartNumberingAfterBreak="0">
    <w:nsid w:val="41EC3364"/>
    <w:multiLevelType w:val="hybridMultilevel"/>
    <w:tmpl w:val="CF4C2F72"/>
    <w:lvl w:ilvl="0" w:tplc="FFFFFFFF">
      <w:start w:val="1"/>
      <w:numFmt w:val="decimal"/>
      <w:lvlText w:val="%1."/>
      <w:lvlJc w:val="left"/>
      <w:pPr>
        <w:ind w:left="2586" w:hanging="360"/>
      </w:pPr>
    </w:lvl>
    <w:lvl w:ilvl="1" w:tplc="FFFFFFFF">
      <w:start w:val="1"/>
      <w:numFmt w:val="lowerLetter"/>
      <w:lvlText w:val="%2."/>
      <w:lvlJc w:val="left"/>
      <w:pPr>
        <w:ind w:left="3306" w:hanging="360"/>
      </w:pPr>
    </w:lvl>
    <w:lvl w:ilvl="2" w:tplc="FFFFFFFF">
      <w:start w:val="1"/>
      <w:numFmt w:val="lowerRoman"/>
      <w:lvlText w:val="%3."/>
      <w:lvlJc w:val="right"/>
      <w:pPr>
        <w:ind w:left="4026" w:hanging="180"/>
      </w:pPr>
    </w:lvl>
    <w:lvl w:ilvl="3" w:tplc="FFFFFFFF">
      <w:start w:val="1"/>
      <w:numFmt w:val="decimal"/>
      <w:lvlText w:val="%4."/>
      <w:lvlJc w:val="left"/>
      <w:pPr>
        <w:ind w:left="4746" w:hanging="360"/>
      </w:pPr>
    </w:lvl>
    <w:lvl w:ilvl="4" w:tplc="FFFFFFFF">
      <w:start w:val="1"/>
      <w:numFmt w:val="lowerLetter"/>
      <w:lvlText w:val="%5."/>
      <w:lvlJc w:val="left"/>
      <w:pPr>
        <w:ind w:left="5466" w:hanging="360"/>
      </w:pPr>
    </w:lvl>
    <w:lvl w:ilvl="5" w:tplc="FFFFFFFF">
      <w:start w:val="1"/>
      <w:numFmt w:val="lowerRoman"/>
      <w:lvlText w:val="%6."/>
      <w:lvlJc w:val="right"/>
      <w:pPr>
        <w:ind w:left="6186" w:hanging="180"/>
      </w:pPr>
    </w:lvl>
    <w:lvl w:ilvl="6" w:tplc="FFFFFFFF">
      <w:start w:val="1"/>
      <w:numFmt w:val="decimal"/>
      <w:lvlText w:val="%7."/>
      <w:lvlJc w:val="left"/>
      <w:pPr>
        <w:ind w:left="6906" w:hanging="360"/>
      </w:pPr>
    </w:lvl>
    <w:lvl w:ilvl="7" w:tplc="FFFFFFFF">
      <w:start w:val="1"/>
      <w:numFmt w:val="lowerLetter"/>
      <w:lvlText w:val="%8."/>
      <w:lvlJc w:val="left"/>
      <w:pPr>
        <w:ind w:left="7626" w:hanging="360"/>
      </w:pPr>
    </w:lvl>
    <w:lvl w:ilvl="8" w:tplc="FFFFFFFF">
      <w:start w:val="1"/>
      <w:numFmt w:val="lowerRoman"/>
      <w:lvlText w:val="%9."/>
      <w:lvlJc w:val="right"/>
      <w:pPr>
        <w:ind w:left="8346" w:hanging="180"/>
      </w:pPr>
    </w:lvl>
  </w:abstractNum>
  <w:abstractNum w:abstractNumId="5" w15:restartNumberingAfterBreak="0">
    <w:nsid w:val="4BEC5FB2"/>
    <w:multiLevelType w:val="hybridMultilevel"/>
    <w:tmpl w:val="CF4C2F72"/>
    <w:lvl w:ilvl="0" w:tplc="FFFFFFFF">
      <w:start w:val="1"/>
      <w:numFmt w:val="decimal"/>
      <w:lvlText w:val="%1."/>
      <w:lvlJc w:val="left"/>
      <w:pPr>
        <w:ind w:left="2586" w:hanging="360"/>
      </w:pPr>
    </w:lvl>
    <w:lvl w:ilvl="1" w:tplc="FFFFFFFF">
      <w:start w:val="1"/>
      <w:numFmt w:val="lowerLetter"/>
      <w:lvlText w:val="%2."/>
      <w:lvlJc w:val="left"/>
      <w:pPr>
        <w:ind w:left="3306" w:hanging="360"/>
      </w:pPr>
    </w:lvl>
    <w:lvl w:ilvl="2" w:tplc="FFFFFFFF">
      <w:start w:val="1"/>
      <w:numFmt w:val="lowerRoman"/>
      <w:lvlText w:val="%3."/>
      <w:lvlJc w:val="right"/>
      <w:pPr>
        <w:ind w:left="4026" w:hanging="180"/>
      </w:pPr>
    </w:lvl>
    <w:lvl w:ilvl="3" w:tplc="FFFFFFFF">
      <w:start w:val="1"/>
      <w:numFmt w:val="decimal"/>
      <w:lvlText w:val="%4."/>
      <w:lvlJc w:val="left"/>
      <w:pPr>
        <w:ind w:left="4746" w:hanging="360"/>
      </w:pPr>
    </w:lvl>
    <w:lvl w:ilvl="4" w:tplc="FFFFFFFF">
      <w:start w:val="1"/>
      <w:numFmt w:val="lowerLetter"/>
      <w:lvlText w:val="%5."/>
      <w:lvlJc w:val="left"/>
      <w:pPr>
        <w:ind w:left="5466" w:hanging="360"/>
      </w:pPr>
    </w:lvl>
    <w:lvl w:ilvl="5" w:tplc="FFFFFFFF">
      <w:start w:val="1"/>
      <w:numFmt w:val="lowerRoman"/>
      <w:lvlText w:val="%6."/>
      <w:lvlJc w:val="right"/>
      <w:pPr>
        <w:ind w:left="6186" w:hanging="180"/>
      </w:pPr>
    </w:lvl>
    <w:lvl w:ilvl="6" w:tplc="FFFFFFFF">
      <w:start w:val="1"/>
      <w:numFmt w:val="decimal"/>
      <w:lvlText w:val="%7."/>
      <w:lvlJc w:val="left"/>
      <w:pPr>
        <w:ind w:left="6906" w:hanging="360"/>
      </w:pPr>
    </w:lvl>
    <w:lvl w:ilvl="7" w:tplc="FFFFFFFF">
      <w:start w:val="1"/>
      <w:numFmt w:val="lowerLetter"/>
      <w:lvlText w:val="%8."/>
      <w:lvlJc w:val="left"/>
      <w:pPr>
        <w:ind w:left="7626" w:hanging="360"/>
      </w:pPr>
    </w:lvl>
    <w:lvl w:ilvl="8" w:tplc="FFFFFFFF">
      <w:start w:val="1"/>
      <w:numFmt w:val="lowerRoman"/>
      <w:lvlText w:val="%9."/>
      <w:lvlJc w:val="right"/>
      <w:pPr>
        <w:ind w:left="8346" w:hanging="180"/>
      </w:pPr>
    </w:lvl>
  </w:abstractNum>
  <w:abstractNum w:abstractNumId="6" w15:restartNumberingAfterBreak="0">
    <w:nsid w:val="6A406C2C"/>
    <w:multiLevelType w:val="hybridMultilevel"/>
    <w:tmpl w:val="CF4C2F72"/>
    <w:lvl w:ilvl="0" w:tplc="2E62DA7E">
      <w:start w:val="1"/>
      <w:numFmt w:val="decimal"/>
      <w:lvlText w:val="%1."/>
      <w:lvlJc w:val="left"/>
      <w:pPr>
        <w:ind w:left="2586" w:hanging="360"/>
      </w:pPr>
    </w:lvl>
    <w:lvl w:ilvl="1" w:tplc="04190019">
      <w:start w:val="1"/>
      <w:numFmt w:val="lowerLetter"/>
      <w:lvlText w:val="%2."/>
      <w:lvlJc w:val="left"/>
      <w:pPr>
        <w:ind w:left="3306" w:hanging="360"/>
      </w:pPr>
    </w:lvl>
    <w:lvl w:ilvl="2" w:tplc="0419001B">
      <w:start w:val="1"/>
      <w:numFmt w:val="lowerRoman"/>
      <w:lvlText w:val="%3."/>
      <w:lvlJc w:val="right"/>
      <w:pPr>
        <w:ind w:left="4026" w:hanging="180"/>
      </w:pPr>
    </w:lvl>
    <w:lvl w:ilvl="3" w:tplc="0419000F">
      <w:start w:val="1"/>
      <w:numFmt w:val="decimal"/>
      <w:lvlText w:val="%4."/>
      <w:lvlJc w:val="left"/>
      <w:pPr>
        <w:ind w:left="4746" w:hanging="360"/>
      </w:pPr>
    </w:lvl>
    <w:lvl w:ilvl="4" w:tplc="04190019">
      <w:start w:val="1"/>
      <w:numFmt w:val="lowerLetter"/>
      <w:lvlText w:val="%5."/>
      <w:lvlJc w:val="left"/>
      <w:pPr>
        <w:ind w:left="5466" w:hanging="360"/>
      </w:pPr>
    </w:lvl>
    <w:lvl w:ilvl="5" w:tplc="0419001B">
      <w:start w:val="1"/>
      <w:numFmt w:val="lowerRoman"/>
      <w:lvlText w:val="%6."/>
      <w:lvlJc w:val="right"/>
      <w:pPr>
        <w:ind w:left="6186" w:hanging="180"/>
      </w:pPr>
    </w:lvl>
    <w:lvl w:ilvl="6" w:tplc="0419000F">
      <w:start w:val="1"/>
      <w:numFmt w:val="decimal"/>
      <w:lvlText w:val="%7."/>
      <w:lvlJc w:val="left"/>
      <w:pPr>
        <w:ind w:left="6906" w:hanging="360"/>
      </w:pPr>
    </w:lvl>
    <w:lvl w:ilvl="7" w:tplc="04190019">
      <w:start w:val="1"/>
      <w:numFmt w:val="lowerLetter"/>
      <w:lvlText w:val="%8."/>
      <w:lvlJc w:val="left"/>
      <w:pPr>
        <w:ind w:left="7626" w:hanging="360"/>
      </w:pPr>
    </w:lvl>
    <w:lvl w:ilvl="8" w:tplc="0419001B">
      <w:start w:val="1"/>
      <w:numFmt w:val="lowerRoman"/>
      <w:lvlText w:val="%9."/>
      <w:lvlJc w:val="right"/>
      <w:pPr>
        <w:ind w:left="8346" w:hanging="180"/>
      </w:pPr>
    </w:lvl>
  </w:abstractNum>
  <w:abstractNum w:abstractNumId="7" w15:restartNumberingAfterBreak="0">
    <w:nsid w:val="7EF26F27"/>
    <w:multiLevelType w:val="hybridMultilevel"/>
    <w:tmpl w:val="CF4C2F72"/>
    <w:lvl w:ilvl="0" w:tplc="FFFFFFFF">
      <w:start w:val="1"/>
      <w:numFmt w:val="decimal"/>
      <w:lvlText w:val="%1."/>
      <w:lvlJc w:val="left"/>
      <w:pPr>
        <w:ind w:left="2586" w:hanging="360"/>
      </w:pPr>
    </w:lvl>
    <w:lvl w:ilvl="1" w:tplc="FFFFFFFF">
      <w:start w:val="1"/>
      <w:numFmt w:val="lowerLetter"/>
      <w:lvlText w:val="%2."/>
      <w:lvlJc w:val="left"/>
      <w:pPr>
        <w:ind w:left="3306" w:hanging="360"/>
      </w:pPr>
    </w:lvl>
    <w:lvl w:ilvl="2" w:tplc="FFFFFFFF">
      <w:start w:val="1"/>
      <w:numFmt w:val="lowerRoman"/>
      <w:lvlText w:val="%3."/>
      <w:lvlJc w:val="right"/>
      <w:pPr>
        <w:ind w:left="4026" w:hanging="180"/>
      </w:pPr>
    </w:lvl>
    <w:lvl w:ilvl="3" w:tplc="FFFFFFFF">
      <w:start w:val="1"/>
      <w:numFmt w:val="decimal"/>
      <w:lvlText w:val="%4."/>
      <w:lvlJc w:val="left"/>
      <w:pPr>
        <w:ind w:left="4746" w:hanging="360"/>
      </w:pPr>
    </w:lvl>
    <w:lvl w:ilvl="4" w:tplc="FFFFFFFF">
      <w:start w:val="1"/>
      <w:numFmt w:val="lowerLetter"/>
      <w:lvlText w:val="%5."/>
      <w:lvlJc w:val="left"/>
      <w:pPr>
        <w:ind w:left="5466" w:hanging="360"/>
      </w:pPr>
    </w:lvl>
    <w:lvl w:ilvl="5" w:tplc="FFFFFFFF">
      <w:start w:val="1"/>
      <w:numFmt w:val="lowerRoman"/>
      <w:lvlText w:val="%6."/>
      <w:lvlJc w:val="right"/>
      <w:pPr>
        <w:ind w:left="6186" w:hanging="180"/>
      </w:pPr>
    </w:lvl>
    <w:lvl w:ilvl="6" w:tplc="FFFFFFFF">
      <w:start w:val="1"/>
      <w:numFmt w:val="decimal"/>
      <w:lvlText w:val="%7."/>
      <w:lvlJc w:val="left"/>
      <w:pPr>
        <w:ind w:left="6906" w:hanging="360"/>
      </w:pPr>
    </w:lvl>
    <w:lvl w:ilvl="7" w:tplc="FFFFFFFF">
      <w:start w:val="1"/>
      <w:numFmt w:val="lowerLetter"/>
      <w:lvlText w:val="%8."/>
      <w:lvlJc w:val="left"/>
      <w:pPr>
        <w:ind w:left="7626" w:hanging="360"/>
      </w:pPr>
    </w:lvl>
    <w:lvl w:ilvl="8" w:tplc="FFFFFFFF">
      <w:start w:val="1"/>
      <w:numFmt w:val="lowerRoman"/>
      <w:lvlText w:val="%9."/>
      <w:lvlJc w:val="right"/>
      <w:pPr>
        <w:ind w:left="8346" w:hanging="180"/>
      </w:pPr>
    </w:lvl>
  </w:abstractNum>
  <w:num w:numId="1" w16cid:durableId="4099316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61589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8696978">
    <w:abstractNumId w:val="6"/>
  </w:num>
  <w:num w:numId="4" w16cid:durableId="134615420">
    <w:abstractNumId w:val="7"/>
  </w:num>
  <w:num w:numId="5" w16cid:durableId="768040360">
    <w:abstractNumId w:val="2"/>
  </w:num>
  <w:num w:numId="6" w16cid:durableId="277034728">
    <w:abstractNumId w:val="1"/>
  </w:num>
  <w:num w:numId="7" w16cid:durableId="2047220422">
    <w:abstractNumId w:val="5"/>
  </w:num>
  <w:num w:numId="8" w16cid:durableId="1232348583">
    <w:abstractNumId w:val="0"/>
  </w:num>
  <w:num w:numId="9" w16cid:durableId="840387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90"/>
    <w:rsid w:val="00057A90"/>
    <w:rsid w:val="0007003C"/>
    <w:rsid w:val="000C577D"/>
    <w:rsid w:val="000E7770"/>
    <w:rsid w:val="000F170C"/>
    <w:rsid w:val="0019148F"/>
    <w:rsid w:val="001B5ABB"/>
    <w:rsid w:val="001E2FFF"/>
    <w:rsid w:val="001F1FA3"/>
    <w:rsid w:val="0021738D"/>
    <w:rsid w:val="002328AF"/>
    <w:rsid w:val="00237AF0"/>
    <w:rsid w:val="00287D37"/>
    <w:rsid w:val="002A25C2"/>
    <w:rsid w:val="002C3FE7"/>
    <w:rsid w:val="002C6316"/>
    <w:rsid w:val="00300D31"/>
    <w:rsid w:val="00304192"/>
    <w:rsid w:val="00320872"/>
    <w:rsid w:val="00333F8A"/>
    <w:rsid w:val="003D29E9"/>
    <w:rsid w:val="003F3EE8"/>
    <w:rsid w:val="00412213"/>
    <w:rsid w:val="004430A0"/>
    <w:rsid w:val="00454290"/>
    <w:rsid w:val="00497D1D"/>
    <w:rsid w:val="004B446E"/>
    <w:rsid w:val="004D25BE"/>
    <w:rsid w:val="004D77A6"/>
    <w:rsid w:val="004E0BD7"/>
    <w:rsid w:val="00513DB7"/>
    <w:rsid w:val="0052060F"/>
    <w:rsid w:val="00573D04"/>
    <w:rsid w:val="005D3D55"/>
    <w:rsid w:val="005E0335"/>
    <w:rsid w:val="0062174A"/>
    <w:rsid w:val="00645290"/>
    <w:rsid w:val="00646E2C"/>
    <w:rsid w:val="00685EBE"/>
    <w:rsid w:val="00690AF8"/>
    <w:rsid w:val="006C5D1F"/>
    <w:rsid w:val="006F4844"/>
    <w:rsid w:val="006F5F49"/>
    <w:rsid w:val="007658EC"/>
    <w:rsid w:val="00766644"/>
    <w:rsid w:val="007C0B7A"/>
    <w:rsid w:val="007F7586"/>
    <w:rsid w:val="00836FA8"/>
    <w:rsid w:val="0085075B"/>
    <w:rsid w:val="00863A45"/>
    <w:rsid w:val="008B6601"/>
    <w:rsid w:val="008F07DD"/>
    <w:rsid w:val="009228AE"/>
    <w:rsid w:val="00924AFC"/>
    <w:rsid w:val="009A4592"/>
    <w:rsid w:val="00A547C6"/>
    <w:rsid w:val="00A670E8"/>
    <w:rsid w:val="00A735C4"/>
    <w:rsid w:val="00A93B20"/>
    <w:rsid w:val="00B525E8"/>
    <w:rsid w:val="00B91A3E"/>
    <w:rsid w:val="00BF0BAD"/>
    <w:rsid w:val="00BF401C"/>
    <w:rsid w:val="00C347E9"/>
    <w:rsid w:val="00C770F0"/>
    <w:rsid w:val="00CF2D86"/>
    <w:rsid w:val="00D25A40"/>
    <w:rsid w:val="00D25E6B"/>
    <w:rsid w:val="00D2609D"/>
    <w:rsid w:val="00D42B98"/>
    <w:rsid w:val="00D516EB"/>
    <w:rsid w:val="00D772A7"/>
    <w:rsid w:val="00E130ED"/>
    <w:rsid w:val="00E96E28"/>
    <w:rsid w:val="00EA18B8"/>
    <w:rsid w:val="00EC6871"/>
    <w:rsid w:val="00F06C49"/>
    <w:rsid w:val="00F5174F"/>
    <w:rsid w:val="00F65DBF"/>
    <w:rsid w:val="00F72F82"/>
    <w:rsid w:val="00FC1D82"/>
    <w:rsid w:val="00FC2C71"/>
    <w:rsid w:val="00FF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5988"/>
  <w15:chartTrackingRefBased/>
  <w15:docId w15:val="{09EC9C83-2538-4C2F-AFC1-FEC13234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5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5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5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52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52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52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52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52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52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5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5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5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5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52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52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529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5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529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4529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85EB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39"/>
    <w:rsid w:val="00320872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Актаев Райхан Кумарович</dc:creator>
  <cp:keywords/>
  <dc:description/>
  <cp:lastModifiedBy>Хамзин Зуфар Римович</cp:lastModifiedBy>
  <cp:revision>45</cp:revision>
  <dcterms:created xsi:type="dcterms:W3CDTF">2025-01-22T04:51:00Z</dcterms:created>
  <dcterms:modified xsi:type="dcterms:W3CDTF">2026-04-22T06:46:00Z</dcterms:modified>
</cp:coreProperties>
</file>