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Layout w:type="fixed"/>
        <w:tblCellMar>
          <w:left w:w="18" w:type="dxa"/>
          <w:right w:w="56" w:type="dxa"/>
        </w:tblCellMar>
        <w:tblLook w:val="04A0" w:firstRow="1" w:lastRow="0" w:firstColumn="1" w:lastColumn="0" w:noHBand="0" w:noVBand="1"/>
      </w:tblPr>
      <w:tblGrid>
        <w:gridCol w:w="1670"/>
        <w:gridCol w:w="915"/>
        <w:gridCol w:w="1812"/>
        <w:gridCol w:w="2114"/>
        <w:gridCol w:w="1712"/>
        <w:gridCol w:w="1251"/>
        <w:gridCol w:w="1281"/>
        <w:gridCol w:w="1205"/>
        <w:gridCol w:w="1606"/>
      </w:tblGrid>
      <w:tr w:rsidR="00350F87" w:rsidRPr="00AE00AD" w14:paraId="265BFB1F" w14:textId="77777777" w:rsidTr="00CD1B7B">
        <w:trPr>
          <w:trHeight w:val="632"/>
          <w:jc w:val="center"/>
        </w:trPr>
        <w:tc>
          <w:tcPr>
            <w:tcW w:w="61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68"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779"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1"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61"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72"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44"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9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CD1B7B">
        <w:trPr>
          <w:trHeight w:val="1715"/>
          <w:jc w:val="center"/>
        </w:trPr>
        <w:tc>
          <w:tcPr>
            <w:tcW w:w="61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C95658">
            <w:pPr>
              <w:spacing w:after="0" w:line="259" w:lineRule="auto"/>
              <w:ind w:right="57" w:firstLine="0"/>
              <w:jc w:val="center"/>
              <w:rPr>
                <w:sz w:val="20"/>
                <w:szCs w:val="20"/>
              </w:rPr>
            </w:pPr>
            <w:r w:rsidRPr="00AE00AD">
              <w:rPr>
                <w:sz w:val="20"/>
                <w:szCs w:val="20"/>
              </w:rPr>
              <w:t>5224</w:t>
            </w:r>
          </w:p>
        </w:tc>
        <w:tc>
          <w:tcPr>
            <w:tcW w:w="337" w:type="pct"/>
            <w:tcBorders>
              <w:top w:val="single" w:sz="5" w:space="0" w:color="000000"/>
              <w:left w:val="nil"/>
              <w:bottom w:val="single" w:sz="2" w:space="0" w:color="000000"/>
              <w:right w:val="single" w:sz="2" w:space="0" w:color="000000"/>
            </w:tcBorders>
            <w:vAlign w:val="center"/>
          </w:tcPr>
          <w:p w14:paraId="52406A79" w14:textId="5C5AFEB1" w:rsidR="00466128" w:rsidRPr="00CD1B7B" w:rsidRDefault="00CD1B7B" w:rsidP="00CD1B7B">
            <w:pPr>
              <w:spacing w:after="0" w:line="240" w:lineRule="auto"/>
              <w:ind w:firstLine="0"/>
              <w:jc w:val="center"/>
              <w:rPr>
                <w:sz w:val="20"/>
                <w:szCs w:val="20"/>
                <w:lang w:val="kk-KZ" w:eastAsia="en-US"/>
              </w:rPr>
            </w:pPr>
            <w:r>
              <w:rPr>
                <w:sz w:val="20"/>
                <w:szCs w:val="20"/>
              </w:rPr>
              <w:t>72 Т - 1</w:t>
            </w:r>
          </w:p>
        </w:tc>
        <w:tc>
          <w:tcPr>
            <w:tcW w:w="668" w:type="pct"/>
            <w:tcBorders>
              <w:top w:val="single" w:sz="5" w:space="0" w:color="000000"/>
              <w:left w:val="single" w:sz="2" w:space="0" w:color="000000"/>
              <w:bottom w:val="single" w:sz="2" w:space="0" w:color="000000"/>
              <w:right w:val="single" w:sz="5" w:space="0" w:color="000000"/>
            </w:tcBorders>
            <w:vAlign w:val="center"/>
          </w:tcPr>
          <w:p w14:paraId="0C418C1C" w14:textId="52D308AA" w:rsidR="00466128" w:rsidRPr="00CD1B7B" w:rsidRDefault="00CD1B7B" w:rsidP="00C95658">
            <w:pPr>
              <w:spacing w:after="0" w:line="259" w:lineRule="auto"/>
              <w:ind w:right="57" w:firstLine="0"/>
              <w:jc w:val="center"/>
              <w:rPr>
                <w:sz w:val="20"/>
                <w:szCs w:val="20"/>
                <w:lang w:val="kk-KZ"/>
              </w:rPr>
            </w:pPr>
            <w:r w:rsidRPr="00CD1B7B">
              <w:rPr>
                <w:sz w:val="20"/>
                <w:szCs w:val="20"/>
              </w:rPr>
              <w:t>282512.500.000036</w:t>
            </w:r>
          </w:p>
        </w:tc>
        <w:tc>
          <w:tcPr>
            <w:tcW w:w="779" w:type="pct"/>
            <w:tcBorders>
              <w:top w:val="single" w:sz="5" w:space="0" w:color="000000"/>
              <w:left w:val="single" w:sz="5" w:space="0" w:color="000000"/>
              <w:bottom w:val="single" w:sz="2" w:space="0" w:color="000000"/>
              <w:right w:val="single" w:sz="5" w:space="0" w:color="000000"/>
            </w:tcBorders>
            <w:vAlign w:val="center"/>
          </w:tcPr>
          <w:p w14:paraId="49A8D414" w14:textId="4712DA54" w:rsidR="00CD1B7B" w:rsidRPr="00CD1B7B" w:rsidRDefault="00CD1B7B" w:rsidP="00CD1B7B">
            <w:pPr>
              <w:spacing w:after="0" w:line="259" w:lineRule="auto"/>
              <w:ind w:right="57" w:firstLine="0"/>
              <w:jc w:val="center"/>
              <w:rPr>
                <w:sz w:val="20"/>
                <w:szCs w:val="20"/>
                <w:lang w:val="kk-KZ"/>
              </w:rPr>
            </w:pPr>
            <w:r w:rsidRPr="00CD1B7B">
              <w:rPr>
                <w:sz w:val="20"/>
                <w:szCs w:val="20"/>
              </w:rPr>
              <w:t>Контроллер для построения систем автоматического управления/регулирования</w:t>
            </w:r>
          </w:p>
        </w:tc>
        <w:tc>
          <w:tcPr>
            <w:tcW w:w="631" w:type="pct"/>
            <w:tcBorders>
              <w:top w:val="single" w:sz="5" w:space="0" w:color="000000"/>
              <w:left w:val="single" w:sz="5" w:space="0" w:color="000000"/>
              <w:bottom w:val="single" w:sz="2" w:space="0" w:color="000000"/>
              <w:right w:val="single" w:sz="5" w:space="0" w:color="000000"/>
            </w:tcBorders>
            <w:vAlign w:val="center"/>
          </w:tcPr>
          <w:p w14:paraId="679B2E1B" w14:textId="77777777" w:rsidR="00CD1B7B" w:rsidRDefault="00CD1B7B" w:rsidP="00CD1B7B">
            <w:pPr>
              <w:spacing w:after="0" w:line="240" w:lineRule="auto"/>
              <w:ind w:firstLine="0"/>
              <w:jc w:val="center"/>
              <w:rPr>
                <w:sz w:val="20"/>
                <w:szCs w:val="20"/>
                <w:lang w:eastAsia="en-US"/>
              </w:rPr>
            </w:pPr>
            <w:r>
              <w:rPr>
                <w:sz w:val="20"/>
                <w:szCs w:val="20"/>
              </w:rPr>
              <w:t>Отказобезопасный</w:t>
            </w:r>
          </w:p>
          <w:p w14:paraId="6CDCEF29" w14:textId="3391B659" w:rsidR="00466128" w:rsidRPr="00AE00AD" w:rsidRDefault="00466128" w:rsidP="00C95658">
            <w:pPr>
              <w:spacing w:after="0" w:line="259" w:lineRule="auto"/>
              <w:ind w:right="57" w:firstLine="0"/>
              <w:jc w:val="center"/>
              <w:rPr>
                <w:sz w:val="20"/>
                <w:szCs w:val="20"/>
              </w:rPr>
            </w:pPr>
          </w:p>
        </w:tc>
        <w:tc>
          <w:tcPr>
            <w:tcW w:w="461" w:type="pct"/>
            <w:tcBorders>
              <w:top w:val="single" w:sz="5" w:space="0" w:color="000000"/>
              <w:left w:val="single" w:sz="5" w:space="0" w:color="000000"/>
              <w:bottom w:val="single" w:sz="2" w:space="0" w:color="000000"/>
              <w:right w:val="single" w:sz="5" w:space="0" w:color="000000"/>
            </w:tcBorders>
            <w:vAlign w:val="center"/>
          </w:tcPr>
          <w:p w14:paraId="72CFE74F" w14:textId="5273FE47" w:rsidR="00466128" w:rsidRPr="00CD1B7B" w:rsidRDefault="00CD1B7B" w:rsidP="00C95658">
            <w:pPr>
              <w:spacing w:after="0" w:line="259" w:lineRule="auto"/>
              <w:ind w:right="57" w:firstLine="0"/>
              <w:jc w:val="center"/>
              <w:rPr>
                <w:sz w:val="20"/>
                <w:szCs w:val="20"/>
                <w:lang w:val="kk-KZ"/>
              </w:rPr>
            </w:pPr>
            <w:r>
              <w:rPr>
                <w:sz w:val="20"/>
                <w:szCs w:val="20"/>
                <w:lang w:val="kk-KZ"/>
              </w:rPr>
              <w:t>1</w:t>
            </w:r>
          </w:p>
        </w:tc>
        <w:tc>
          <w:tcPr>
            <w:tcW w:w="472" w:type="pct"/>
            <w:tcBorders>
              <w:top w:val="single" w:sz="5" w:space="0" w:color="000000"/>
              <w:left w:val="single" w:sz="5" w:space="0" w:color="000000"/>
              <w:bottom w:val="single" w:sz="2" w:space="0" w:color="000000"/>
              <w:right w:val="single" w:sz="5" w:space="0" w:color="000000"/>
            </w:tcBorders>
            <w:vAlign w:val="center"/>
          </w:tcPr>
          <w:p w14:paraId="2CE9C5CD" w14:textId="73E534CF" w:rsidR="00466128" w:rsidRPr="00C95658" w:rsidRDefault="00CD1B7B" w:rsidP="00C95658">
            <w:pPr>
              <w:spacing w:after="0" w:line="259" w:lineRule="auto"/>
              <w:ind w:right="57" w:firstLine="0"/>
              <w:jc w:val="center"/>
              <w:rPr>
                <w:sz w:val="20"/>
                <w:szCs w:val="20"/>
                <w:lang w:val="en-US"/>
              </w:rPr>
            </w:pPr>
            <w:r w:rsidRPr="00CD1B7B">
              <w:rPr>
                <w:sz w:val="20"/>
                <w:szCs w:val="20"/>
                <w:lang w:val="en-US"/>
              </w:rPr>
              <w:t>15</w:t>
            </w:r>
            <w:r>
              <w:rPr>
                <w:sz w:val="20"/>
                <w:szCs w:val="20"/>
                <w:lang w:val="kk-KZ"/>
              </w:rPr>
              <w:t> </w:t>
            </w:r>
            <w:r w:rsidRPr="00CD1B7B">
              <w:rPr>
                <w:sz w:val="20"/>
                <w:szCs w:val="20"/>
                <w:lang w:val="en-US"/>
              </w:rPr>
              <w:t>492</w:t>
            </w:r>
            <w:r>
              <w:rPr>
                <w:sz w:val="20"/>
                <w:szCs w:val="20"/>
                <w:lang w:val="kk-KZ"/>
              </w:rPr>
              <w:t xml:space="preserve"> </w:t>
            </w:r>
            <w:r w:rsidRPr="00CD1B7B">
              <w:rPr>
                <w:sz w:val="20"/>
                <w:szCs w:val="20"/>
                <w:lang w:val="en-US"/>
              </w:rPr>
              <w:t>000</w:t>
            </w:r>
          </w:p>
        </w:tc>
        <w:tc>
          <w:tcPr>
            <w:tcW w:w="444"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C95658">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92"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350F87">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lastRenderedPageBreak/>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lastRenderedPageBreak/>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lastRenderedPageBreak/>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B6755"/>
    <w:rsid w:val="003C12F7"/>
    <w:rsid w:val="003C2041"/>
    <w:rsid w:val="003C59BA"/>
    <w:rsid w:val="0043658C"/>
    <w:rsid w:val="00454A6F"/>
    <w:rsid w:val="00466128"/>
    <w:rsid w:val="00470A1C"/>
    <w:rsid w:val="004E4389"/>
    <w:rsid w:val="00513A1F"/>
    <w:rsid w:val="005434A1"/>
    <w:rsid w:val="005B3DDF"/>
    <w:rsid w:val="006E46CE"/>
    <w:rsid w:val="00787BC4"/>
    <w:rsid w:val="007A11FA"/>
    <w:rsid w:val="007E167C"/>
    <w:rsid w:val="008A69B0"/>
    <w:rsid w:val="00910BC6"/>
    <w:rsid w:val="00997BB8"/>
    <w:rsid w:val="00AE00AD"/>
    <w:rsid w:val="00AE4F0B"/>
    <w:rsid w:val="00AF27D7"/>
    <w:rsid w:val="00B21D88"/>
    <w:rsid w:val="00C95658"/>
    <w:rsid w:val="00CD1B7B"/>
    <w:rsid w:val="00D607E2"/>
    <w:rsid w:val="00DE60AC"/>
    <w:rsid w:val="00DE7F80"/>
    <w:rsid w:val="00FE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3124</Words>
  <Characters>17808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5</cp:revision>
  <dcterms:created xsi:type="dcterms:W3CDTF">2026-05-26T05:34:00Z</dcterms:created>
  <dcterms:modified xsi:type="dcterms:W3CDTF">2026-05-28T07:44:00Z</dcterms:modified>
</cp:coreProperties>
</file>