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B5C1" w14:textId="5988B1A1" w:rsidR="00814F1D" w:rsidRDefault="00814F1D" w:rsidP="00814F1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72297">
        <w:rPr>
          <w:rFonts w:ascii="Times New Roman" w:eastAsia="Times New Roman" w:hAnsi="Times New Roman"/>
          <w:sz w:val="24"/>
          <w:szCs w:val="24"/>
        </w:rPr>
        <w:t>Приложение</w:t>
      </w:r>
      <w:r w:rsidRPr="00472297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472297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472297">
        <w:rPr>
          <w:rFonts w:ascii="Times New Roman" w:eastAsia="Times New Roman" w:hAnsi="Times New Roman"/>
          <w:sz w:val="24"/>
          <w:szCs w:val="24"/>
        </w:rPr>
        <w:t xml:space="preserve"> к</w:t>
      </w:r>
      <w:r w:rsidRPr="0047229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472297">
        <w:rPr>
          <w:rFonts w:ascii="Times New Roman" w:eastAsia="Times New Roman" w:hAnsi="Times New Roman"/>
          <w:sz w:val="24"/>
          <w:szCs w:val="24"/>
        </w:rPr>
        <w:t>Договору № _____ от «___» ___________ 20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88546B">
        <w:rPr>
          <w:rFonts w:ascii="Times New Roman" w:eastAsia="Times New Roman" w:hAnsi="Times New Roman"/>
          <w:sz w:val="24"/>
          <w:szCs w:val="24"/>
          <w:lang w:val="ru-RU"/>
        </w:rPr>
        <w:t>__</w:t>
      </w:r>
      <w:r>
        <w:rPr>
          <w:rFonts w:ascii="Times New Roman" w:eastAsia="Times New Roman" w:hAnsi="Times New Roman"/>
          <w:sz w:val="24"/>
          <w:szCs w:val="24"/>
        </w:rPr>
        <w:t>г.</w:t>
      </w:r>
    </w:p>
    <w:p w14:paraId="54F36F6D" w14:textId="77777777" w:rsidR="00814F1D" w:rsidRPr="00B820B5" w:rsidRDefault="00814F1D" w:rsidP="00814F1D">
      <w:pPr>
        <w:spacing w:after="0" w:line="240" w:lineRule="auto"/>
        <w:jc w:val="right"/>
        <w:rPr>
          <w:rFonts w:ascii="Times New Roman" w:eastAsia="Times New Roman" w:hAnsi="Times New Roman"/>
          <w:sz w:val="8"/>
          <w:szCs w:val="8"/>
        </w:rPr>
      </w:pPr>
    </w:p>
    <w:p w14:paraId="1A0678EC" w14:textId="77777777" w:rsidR="00814F1D" w:rsidRDefault="00814F1D" w:rsidP="00814F1D">
      <w:pPr>
        <w:pStyle w:val="32"/>
        <w:shd w:val="clear" w:color="auto" w:fill="auto"/>
        <w:spacing w:after="0" w:line="240" w:lineRule="auto"/>
        <w:ind w:left="3580"/>
        <w:jc w:val="left"/>
      </w:pPr>
      <w:r>
        <w:rPr>
          <w:color w:val="000000"/>
          <w:sz w:val="24"/>
          <w:szCs w:val="24"/>
          <w:lang w:bidi="ru-RU"/>
        </w:rPr>
        <w:t>ТЕХНИЧЕСКАЯ СПЕЦИФИКАЦИЯ</w:t>
      </w:r>
    </w:p>
    <w:p w14:paraId="0559C4CA" w14:textId="06B0311E" w:rsidR="00814F1D" w:rsidRPr="005D2376" w:rsidRDefault="00814F1D" w:rsidP="00814F1D">
      <w:pPr>
        <w:pStyle w:val="32"/>
        <w:shd w:val="clear" w:color="auto" w:fill="auto"/>
        <w:spacing w:after="0" w:line="240" w:lineRule="auto"/>
        <w:rPr>
          <w:color w:val="000000"/>
          <w:lang w:eastAsia="ru-RU"/>
        </w:rPr>
      </w:pPr>
      <w:r>
        <w:rPr>
          <w:color w:val="000000"/>
          <w:sz w:val="24"/>
          <w:szCs w:val="24"/>
          <w:lang w:bidi="ru-RU"/>
        </w:rPr>
        <w:t>(</w:t>
      </w:r>
      <w:r w:rsidR="00DF7BAB" w:rsidRPr="00DF7BAB">
        <w:rPr>
          <w:color w:val="000000"/>
          <w:lang w:eastAsia="ru-RU"/>
        </w:rPr>
        <w:t xml:space="preserve">Огнетушитель </w:t>
      </w:r>
      <w:r w:rsidR="005D2376" w:rsidRPr="005D2376">
        <w:rPr>
          <w:color w:val="000000"/>
          <w:lang w:eastAsia="ru-RU"/>
        </w:rPr>
        <w:t>порошковый</w:t>
      </w:r>
      <w:r w:rsidR="0088546B">
        <w:rPr>
          <w:color w:val="000000"/>
          <w:lang w:val="ru-RU" w:eastAsia="ru-RU"/>
        </w:rPr>
        <w:t>,</w:t>
      </w:r>
      <w:r w:rsidR="005D2376" w:rsidRPr="005D2376">
        <w:rPr>
          <w:color w:val="000000"/>
          <w:lang w:eastAsia="ru-RU"/>
        </w:rPr>
        <w:t xml:space="preserve"> ОП-10</w:t>
      </w:r>
      <w:r w:rsidRPr="005D2376">
        <w:rPr>
          <w:color w:val="000000"/>
          <w:lang w:eastAsia="ru-RU"/>
        </w:rPr>
        <w:t>)</w:t>
      </w:r>
    </w:p>
    <w:p w14:paraId="5FDF1EB2" w14:textId="77777777" w:rsidR="00814F1D" w:rsidRPr="00917B9B" w:rsidRDefault="00814F1D" w:rsidP="00814F1D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Toc26796954"/>
      <w:r w:rsidRPr="00917B9B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  <w:bookmarkEnd w:id="0"/>
    </w:p>
    <w:p w14:paraId="4A836056" w14:textId="1A7D9A43" w:rsidR="000C4E6F" w:rsidRPr="00844F2B" w:rsidRDefault="000C4E6F" w:rsidP="000C4E6F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192665494"/>
      <w:r w:rsidRPr="00844F2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обязуется поставить товар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Заказчику</w:t>
      </w:r>
      <w:r w:rsidRPr="00844F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bookmarkStart w:id="2" w:name="_Hlk129792935"/>
      <w:r w:rsidRPr="0057107D">
        <w:rPr>
          <w:rFonts w:ascii="Times New Roman" w:eastAsia="Times New Roman" w:hAnsi="Times New Roman"/>
          <w:sz w:val="24"/>
          <w:szCs w:val="24"/>
          <w:lang w:eastAsia="ru-RU"/>
        </w:rPr>
        <w:t>Республика Казахстан, Актюбинская область, производственная база ТОО «Урихтау Оперейтинг» находящаяся в вахтовом поселке Жанажол (расположена на территории Мугалжарского района Актюбинской области Республики Казахстан, удаленного к югу от областного центра г. Актобе на расстоянии 2</w:t>
      </w:r>
      <w:r w:rsidR="00533481">
        <w:rPr>
          <w:rFonts w:ascii="Times New Roman" w:eastAsia="Times New Roman" w:hAnsi="Times New Roman"/>
          <w:sz w:val="24"/>
          <w:szCs w:val="24"/>
          <w:lang w:val="kk-KZ" w:eastAsia="ru-RU"/>
        </w:rPr>
        <w:t>60</w:t>
      </w:r>
      <w:r w:rsidR="00FA406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57107D">
        <w:rPr>
          <w:rFonts w:ascii="Times New Roman" w:eastAsia="Times New Roman" w:hAnsi="Times New Roman"/>
          <w:sz w:val="24"/>
          <w:szCs w:val="24"/>
          <w:lang w:eastAsia="ru-RU"/>
        </w:rPr>
        <w:t xml:space="preserve">км) </w:t>
      </w:r>
      <w:bookmarkEnd w:id="2"/>
      <w:r w:rsidRPr="0057107D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место поставки)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B27365">
        <w:rPr>
          <w:rFonts w:ascii="Times New Roman" w:eastAsia="Times New Roman" w:hAnsi="Times New Roman"/>
          <w:sz w:val="24"/>
          <w:szCs w:val="24"/>
          <w:lang w:eastAsia="ru-RU"/>
        </w:rPr>
        <w:t xml:space="preserve">течение </w:t>
      </w:r>
      <w:r w:rsidR="00533481">
        <w:rPr>
          <w:rFonts w:ascii="Times New Roman" w:eastAsia="Times New Roman" w:hAnsi="Times New Roman"/>
          <w:sz w:val="24"/>
          <w:szCs w:val="24"/>
          <w:lang w:val="kk-KZ" w:eastAsia="ru-RU"/>
        </w:rPr>
        <w:t>6</w:t>
      </w:r>
      <w:r w:rsidRPr="00B27365">
        <w:rPr>
          <w:rFonts w:ascii="Times New Roman" w:eastAsia="Times New Roman" w:hAnsi="Times New Roman"/>
          <w:sz w:val="24"/>
          <w:szCs w:val="24"/>
          <w:lang w:eastAsia="ru-RU"/>
        </w:rPr>
        <w:t>0 календарных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 даты подписания Договора</w:t>
      </w:r>
      <w:r w:rsidRPr="00F13F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D13979D" w14:textId="77777777" w:rsidR="000C4E6F" w:rsidRPr="00D47F29" w:rsidRDefault="000C4E6F" w:rsidP="000C4E6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47F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Описание и требуемые технические, качественные и эксплуатационные характеристики товаров:</w:t>
      </w:r>
    </w:p>
    <w:p w14:paraId="63AC29BD" w14:textId="77777777" w:rsidR="000C4E6F" w:rsidRPr="002E6E98" w:rsidRDefault="000C4E6F" w:rsidP="000C4E6F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обязан обеспечить требования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>, согласно технической спецификации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Таблицы,</w:t>
      </w: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указанной в приложении №1 </w:t>
      </w: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>к настоящей</w:t>
      </w:r>
      <w:r w:rsidRPr="00E23C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>технической спецификации.</w:t>
      </w:r>
    </w:p>
    <w:p w14:paraId="5ECA3158" w14:textId="77777777" w:rsidR="000C4E6F" w:rsidRPr="005B0F7A" w:rsidRDefault="000C4E6F" w:rsidP="000C4E6F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Качество поставляемого Товара должно соответствовать ГОСТам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и/или ТУ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 соответствии с разделом 2 настоящей технической спецификации)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распространяемым на данный вид товаров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, установленным законодательством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РК,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сертификатам соответствия,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а также техническим условиям, принятым на этот вид продукции (сертификаты, паспорта).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DD3D636" w14:textId="77777777" w:rsidR="000C4E6F" w:rsidRPr="005B0F7A" w:rsidRDefault="000C4E6F" w:rsidP="000C4E6F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гарантирует качество Товара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хранения Товара 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>в течение гарантийного срока, установленного изготовителем со дня подписания акта приема передач к поставленному Товару. В рамках гарантийного срока Поставщик обязуется за свой счет и риск осуществить устранение, бесплатную замену бракованного товара и/или дефектов (либо произвести замену всей партии дефектного Товара при условии, что указанная замена не приведет к ухудшению качества и других характеристик Товара, и будет соответствовать последним разработкам)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, или не подошедших по размерам Товара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сроки согласно условиям договора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2CD95E9" w14:textId="77777777" w:rsidR="000C4E6F" w:rsidRPr="0014568E" w:rsidRDefault="000C4E6F" w:rsidP="000C4E6F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обеспечит упаковку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соответству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ющую тару)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 всего поставляемого Товара, 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обеспечивающую сохранность Товара при погрузке и перевозке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 чтобы избежать повреждения или потери при нормальных условиях транспортировки и хранения. Стоимость тары, упаковки и маркировки входит в стоимость Товара.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Упаковка должна быть промаркирована, в соответствии с установленными требованиями действующего законодательства Республики Казахстан и международных норм.</w:t>
      </w:r>
    </w:p>
    <w:p w14:paraId="73FCB946" w14:textId="77777777" w:rsidR="000C4E6F" w:rsidRPr="005B0F7A" w:rsidRDefault="000C4E6F" w:rsidP="000C4E6F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при внешнем осмотре полученного товара будут обнаружены видимые дефекты либо несоответствия отдельных частей спецификации,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обнаружится, что Товар не качественный или не соответствует стандартам,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 отказаться от приемки Товара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об этом составляется акт, в котором указыва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тся все замеченные недостатки.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15CA405" w14:textId="77777777" w:rsidR="000C4E6F" w:rsidRDefault="000C4E6F" w:rsidP="000C4E6F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Все транспортные и другие расходы, связанные с поставкой и возвратом дефектного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и/или несоответствующего Товара, оплачиваются Поставщиком.</w:t>
      </w:r>
    </w:p>
    <w:p w14:paraId="1A0D3BBF" w14:textId="40E949CB" w:rsidR="000C4E6F" w:rsidRDefault="000C4E6F" w:rsidP="000C4E6F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гарантирует, что реализованный товар </w:t>
      </w:r>
      <w:r w:rsidRPr="00B8247E">
        <w:rPr>
          <w:rFonts w:ascii="Times New Roman" w:eastAsia="Times New Roman" w:hAnsi="Times New Roman"/>
          <w:sz w:val="24"/>
          <w:szCs w:val="24"/>
          <w:lang w:eastAsia="ru-RU"/>
        </w:rPr>
        <w:t>новый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D09AF">
        <w:rPr>
          <w:rFonts w:ascii="Times New Roman" w:hAnsi="Times New Roman"/>
          <w:sz w:val="24"/>
          <w:szCs w:val="24"/>
        </w:rPr>
        <w:t>(не ранее 202</w:t>
      </w:r>
      <w:r w:rsidR="00533481">
        <w:rPr>
          <w:rFonts w:ascii="Times New Roman" w:hAnsi="Times New Roman"/>
          <w:sz w:val="24"/>
          <w:szCs w:val="24"/>
          <w:lang w:val="kk-KZ"/>
        </w:rPr>
        <w:t>6</w:t>
      </w:r>
      <w:r w:rsidRPr="000D09AF">
        <w:rPr>
          <w:rFonts w:ascii="Times New Roman" w:hAnsi="Times New Roman"/>
          <w:sz w:val="24"/>
          <w:szCs w:val="24"/>
        </w:rPr>
        <w:t xml:space="preserve"> года выпуска)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принадлежит ему в праве собственности, не заложен, не арестован, не является предметом спора третьих лиц. Передаваемые по товару документы действительны.</w:t>
      </w:r>
    </w:p>
    <w:p w14:paraId="08B9BF65" w14:textId="77777777" w:rsidR="000C4E6F" w:rsidRDefault="000C4E6F" w:rsidP="000C4E6F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В случае обнаружения расхождений по количеству или ассортименту в поставленном Товаре против товаросопроводительных документов на Товар и/или Приложений к Договору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обязан по требованию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, произвести допоставку недостающего количества Товар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, соответствующ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 условиям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ТС</w:t>
      </w:r>
      <w:r w:rsidRPr="00036A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сроки согласно условиям договора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этом Поставщик настоящим подтверждает, что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освобождается от возмещения расходов, связанных с доставкой Товара</w:t>
      </w:r>
      <w:bookmarkEnd w:id="1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14:paraId="6902AF92" w14:textId="77777777" w:rsidR="00533481" w:rsidRPr="00533481" w:rsidRDefault="00533481" w:rsidP="0053348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53348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1. Назначение и общие требования</w:t>
      </w:r>
    </w:p>
    <w:p w14:paraId="2716548D" w14:textId="77777777" w:rsidR="00533481" w:rsidRPr="00533481" w:rsidRDefault="00533481" w:rsidP="005334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3348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Назначение:</w:t>
      </w:r>
      <w:r w:rsidRPr="0053348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Огнетушители предназначены для оснащения производственных, складских, административных объектов и транспортных средств в качестве первичного средства тушения пожаров следующих классов:</w:t>
      </w:r>
    </w:p>
    <w:p w14:paraId="1EB66DE8" w14:textId="77777777" w:rsidR="00533481" w:rsidRPr="00533481" w:rsidRDefault="00533481" w:rsidP="0053348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3348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Класс А</w:t>
      </w:r>
      <w:r w:rsidRPr="0053348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(твердые горючие вещества);</w:t>
      </w:r>
    </w:p>
    <w:p w14:paraId="57A31819" w14:textId="77777777" w:rsidR="00533481" w:rsidRPr="00533481" w:rsidRDefault="00533481" w:rsidP="0053348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3348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Класс В</w:t>
      </w:r>
      <w:r w:rsidRPr="0053348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(жидкие горючие вещества);</w:t>
      </w:r>
    </w:p>
    <w:p w14:paraId="26E0677A" w14:textId="77777777" w:rsidR="00533481" w:rsidRPr="00533481" w:rsidRDefault="00533481" w:rsidP="0053348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3348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Класс С</w:t>
      </w:r>
      <w:r w:rsidRPr="0053348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(газообразные вещества);</w:t>
      </w:r>
    </w:p>
    <w:p w14:paraId="09EE787C" w14:textId="77777777" w:rsidR="00533481" w:rsidRPr="00533481" w:rsidRDefault="00533481" w:rsidP="0053348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3348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Класс Е</w:t>
      </w:r>
      <w:r w:rsidRPr="0053348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(электроустановки, находящиеся под напряжением до 1000 В).</w:t>
      </w:r>
    </w:p>
    <w:p w14:paraId="1C90D343" w14:textId="77777777" w:rsidR="00533481" w:rsidRPr="00533481" w:rsidRDefault="00533481" w:rsidP="005334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3348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lastRenderedPageBreak/>
        <w:t>Ограничения по применению:</w:t>
      </w:r>
      <w:r w:rsidRPr="0053348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Огнетушители не предназначены для тушения загораний щелочных, щелочноземельных металлов и материалов, горение которых может происходить без доступа воздуха (класс Д).</w:t>
      </w:r>
    </w:p>
    <w:p w14:paraId="7B057D3D" w14:textId="77777777" w:rsidR="00533481" w:rsidRPr="00533481" w:rsidRDefault="00533481" w:rsidP="005334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3348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Тип огнетушителя:</w:t>
      </w:r>
      <w:r w:rsidRPr="0053348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Порошковый, </w:t>
      </w:r>
      <w:proofErr w:type="spellStart"/>
      <w:r w:rsidRPr="0053348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закачной</w:t>
      </w:r>
      <w:proofErr w:type="spellEnd"/>
      <w:r w:rsidRPr="0053348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(избыточное давление создается непосредственно в корпусе огнетушителя).</w:t>
      </w:r>
    </w:p>
    <w:p w14:paraId="1CA28D71" w14:textId="77777777" w:rsidR="00533481" w:rsidRPr="00533481" w:rsidRDefault="00533481" w:rsidP="005334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3348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Марка огнетушащего вещества (ОТВ):</w:t>
      </w:r>
      <w:r w:rsidRPr="0053348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Огнетушитель должен быть заряжен сертифицированным огнетушащим порошком типа </w:t>
      </w:r>
      <w:r w:rsidRPr="0053348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ABCE</w:t>
      </w:r>
      <w:r w:rsidRPr="0053348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2318DA54" w14:textId="77777777" w:rsidR="00533481" w:rsidRPr="00533481" w:rsidRDefault="00533481" w:rsidP="0053348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53348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2. Технические и конструктивные характеристики</w:t>
      </w:r>
    </w:p>
    <w:p w14:paraId="0B7C9DCA" w14:textId="77777777" w:rsidR="00533481" w:rsidRPr="00533481" w:rsidRDefault="00533481" w:rsidP="00533481">
      <w:pPr>
        <w:numPr>
          <w:ilvl w:val="0"/>
          <w:numId w:val="1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3348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Масса заряда ОТВ:</w:t>
      </w:r>
      <w:r w:rsidRPr="0053348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Не менее 10 кг.</w:t>
      </w:r>
    </w:p>
    <w:p w14:paraId="46BDF69F" w14:textId="77777777" w:rsidR="00533481" w:rsidRPr="00533481" w:rsidRDefault="00533481" w:rsidP="005334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3348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Конструктивное исполнение:</w:t>
      </w:r>
    </w:p>
    <w:p w14:paraId="00AAF9FF" w14:textId="77777777" w:rsidR="00533481" w:rsidRPr="00533481" w:rsidRDefault="00533481" w:rsidP="0053348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3348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Корпус (баллон):</w:t>
      </w:r>
      <w:r w:rsidRPr="0053348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Прочный стальной сварной баллон, рассчитанный на рабочее давление.</w:t>
      </w:r>
    </w:p>
    <w:p w14:paraId="3A456302" w14:textId="77777777" w:rsidR="00533481" w:rsidRPr="00533481" w:rsidRDefault="00533481" w:rsidP="0053348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3348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Запорно-пусковое устройство (ЗПУ):</w:t>
      </w:r>
      <w:r w:rsidRPr="0053348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Нажимного типа, снабженное предохранительной чекой (пломбой). Конструкция ЗПУ должна обеспечивать прерывистую подачу ОТВ (возможность свободного открытия и закрытия канала простым движением руки).</w:t>
      </w:r>
    </w:p>
    <w:p w14:paraId="12F4267C" w14:textId="77777777" w:rsidR="00533481" w:rsidRPr="00533481" w:rsidRDefault="00533481" w:rsidP="0053348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3348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Индикатор давления (Манометр):</w:t>
      </w:r>
      <w:r w:rsidRPr="0053348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Наличие встроенного механического манометра для постоянного визуального контроля рабочего давления. Стрелка индикатора при нормальном рабочем давлении должна находиться в зеленом секторе шкалы.</w:t>
      </w:r>
    </w:p>
    <w:p w14:paraId="3B75316C" w14:textId="77777777" w:rsidR="00533481" w:rsidRPr="00533481" w:rsidRDefault="00533481" w:rsidP="0053348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3348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Устройства подачи:</w:t>
      </w:r>
      <w:r w:rsidRPr="0053348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Огнетушитель должен быть укомплектован внутренней сифонной трубкой и гибким рукавом с распылителем (соплом) для направленной подачи порошка.</w:t>
      </w:r>
    </w:p>
    <w:p w14:paraId="19F5D5ED" w14:textId="77777777" w:rsidR="00533481" w:rsidRPr="00533481" w:rsidRDefault="00533481" w:rsidP="005334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3348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Огнетушащая способность (минимальная):</w:t>
      </w:r>
    </w:p>
    <w:p w14:paraId="071CA8D6" w14:textId="77777777" w:rsidR="00533481" w:rsidRPr="00533481" w:rsidRDefault="00533481" w:rsidP="0053348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3348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По классу А: не менее </w:t>
      </w:r>
      <w:r w:rsidRPr="0053348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4А</w:t>
      </w:r>
      <w:r w:rsidRPr="0053348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(тушение модельного очага).</w:t>
      </w:r>
    </w:p>
    <w:p w14:paraId="7185D502" w14:textId="77777777" w:rsidR="00533481" w:rsidRPr="00533481" w:rsidRDefault="00533481" w:rsidP="0053348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3348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По классу В: не менее </w:t>
      </w:r>
      <w:r w:rsidRPr="0053348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144В</w:t>
      </w:r>
      <w:r w:rsidRPr="0053348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649A191" w14:textId="77777777" w:rsidR="00533481" w:rsidRPr="00533481" w:rsidRDefault="00533481" w:rsidP="005334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3348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Длина струи ОТВ:</w:t>
      </w:r>
      <w:r w:rsidRPr="0053348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Не менее 4 метров.</w:t>
      </w:r>
    </w:p>
    <w:p w14:paraId="41C80A9F" w14:textId="77777777" w:rsidR="00533481" w:rsidRPr="00533481" w:rsidRDefault="00533481" w:rsidP="005334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3348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Срок службы изделия:</w:t>
      </w:r>
      <w:r w:rsidRPr="0053348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Не менее 10 лет с даты изготовления.</w:t>
      </w:r>
    </w:p>
    <w:p w14:paraId="324C5286" w14:textId="77777777" w:rsidR="00533481" w:rsidRPr="00533481" w:rsidRDefault="00533481" w:rsidP="0053348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53348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3. Требования к сертификации, стандартам и качеству</w:t>
      </w:r>
    </w:p>
    <w:p w14:paraId="3506B393" w14:textId="77777777" w:rsidR="00533481" w:rsidRPr="00533481" w:rsidRDefault="00533481" w:rsidP="00533481">
      <w:pPr>
        <w:numPr>
          <w:ilvl w:val="0"/>
          <w:numId w:val="15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3348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Соответствие стандартам:</w:t>
      </w:r>
      <w:r w:rsidRPr="0053348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Поставляемый товар должен строго соответствовать требованиям:</w:t>
      </w:r>
    </w:p>
    <w:p w14:paraId="5D23E086" w14:textId="77777777" w:rsidR="00533481" w:rsidRPr="00533481" w:rsidRDefault="00533481" w:rsidP="0053348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3348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СТ РК 1487-2006</w:t>
      </w:r>
      <w:r w:rsidRPr="0053348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«Техника пожарная. Огнетушители. Требования к эксплуатации»;</w:t>
      </w:r>
    </w:p>
    <w:p w14:paraId="176910D1" w14:textId="77777777" w:rsidR="00533481" w:rsidRPr="00533481" w:rsidRDefault="00533481" w:rsidP="005334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3348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Обязательная сертификация:</w:t>
      </w:r>
      <w:r w:rsidRPr="0053348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Товар должен иметь действующий </w:t>
      </w:r>
      <w:r w:rsidRPr="0053348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Сертификат соответствия требованиям ТР ЕАЭС 043/2017</w:t>
      </w:r>
      <w:r w:rsidRPr="0053348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«О требованиях к средствам обеспечения пожарной безопасности и пожаротушения».</w:t>
      </w:r>
    </w:p>
    <w:p w14:paraId="34B6EFED" w14:textId="77777777" w:rsidR="00533481" w:rsidRPr="00533481" w:rsidRDefault="00533481" w:rsidP="005334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3348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Состояние товара:</w:t>
      </w:r>
      <w:r w:rsidRPr="0053348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Товар должен быть новым, не бывшим в употреблении, не восстановленным, полностью заряженным, опломбированным, без механических повреждений (вмятин, сколов краски, следов коррозии). Год выпуска товара — не ранее 2026 года.</w:t>
      </w:r>
    </w:p>
    <w:p w14:paraId="691F344E" w14:textId="77777777" w:rsidR="00533481" w:rsidRPr="00533481" w:rsidRDefault="00533481" w:rsidP="0053348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53348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4. Требования к комплектации и сопроводительной документации</w:t>
      </w:r>
    </w:p>
    <w:p w14:paraId="6D26930A" w14:textId="77777777" w:rsidR="00533481" w:rsidRPr="00533481" w:rsidRDefault="00533481" w:rsidP="005334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3348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Поставщик обязуется предоставить при поставке на каждую единицу Товара:</w:t>
      </w:r>
    </w:p>
    <w:p w14:paraId="7BE3C663" w14:textId="77777777" w:rsidR="00533481" w:rsidRPr="00533481" w:rsidRDefault="00533481" w:rsidP="0053348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3348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Оригинал паспорта изделия</w:t>
      </w:r>
      <w:r w:rsidRPr="0053348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(руководства по эксплуатации) от завода-изготовителя на государственном (казахском) и русском языках с отметкой ОТК и указанием даты зарядки.</w:t>
      </w:r>
    </w:p>
    <w:p w14:paraId="6C3EC98F" w14:textId="77777777" w:rsidR="00533481" w:rsidRPr="00533481" w:rsidRDefault="00533481" w:rsidP="0053348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3348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Копию действующего Сертификата соответствия</w:t>
      </w:r>
      <w:r w:rsidRPr="0053348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требованиям ТР ЕАЭС 043/2017.</w:t>
      </w:r>
    </w:p>
    <w:p w14:paraId="3FC76E0F" w14:textId="77777777" w:rsidR="00533481" w:rsidRPr="00533481" w:rsidRDefault="00533481" w:rsidP="0053348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3348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 корпусе каждого огнетушителя должна быть нанесена четкая маркировка (этикетка/шильда) в соответствии с требованиями стандартов, содержащая сведения о производителе, марке порошка, классах пожара, дате выпуска и инструкцию по применению.</w:t>
      </w: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678"/>
        <w:gridCol w:w="4678"/>
      </w:tblGrid>
      <w:tr w:rsidR="00FA406F" w:rsidRPr="00FA406F" w14:paraId="3E26D2D1" w14:textId="77777777" w:rsidTr="00533481">
        <w:trPr>
          <w:trHeight w:val="361"/>
        </w:trPr>
        <w:tc>
          <w:tcPr>
            <w:tcW w:w="4678" w:type="dxa"/>
          </w:tcPr>
          <w:p w14:paraId="25DEB3A7" w14:textId="77777777" w:rsidR="00FA406F" w:rsidRPr="00FA406F" w:rsidRDefault="00FA406F" w:rsidP="00FA406F">
            <w:pPr>
              <w:tabs>
                <w:tab w:val="left" w:pos="385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78" w:type="dxa"/>
          </w:tcPr>
          <w:p w14:paraId="032BB0B5" w14:textId="77777777" w:rsidR="00FA406F" w:rsidRPr="00FA406F" w:rsidRDefault="00FA406F" w:rsidP="00FA406F">
            <w:pPr>
              <w:tabs>
                <w:tab w:val="left" w:pos="3855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14:paraId="6EAB3ECF" w14:textId="58DDEC5F" w:rsidR="00856332" w:rsidRPr="00FA406F" w:rsidRDefault="00856332" w:rsidP="00856332">
      <w:pPr>
        <w:tabs>
          <w:tab w:val="left" w:pos="3855"/>
        </w:tabs>
        <w:rPr>
          <w:rFonts w:ascii="Times New Roman" w:hAnsi="Times New Roman" w:cs="Times New Roman"/>
          <w:lang w:val="ru-RU"/>
        </w:rPr>
        <w:sectPr w:rsidR="00856332" w:rsidRPr="00FA406F" w:rsidSect="00EC22D1">
          <w:footerReference w:type="default" r:id="rId7"/>
          <w:pgSz w:w="11906" w:h="16838"/>
          <w:pgMar w:top="709" w:right="709" w:bottom="709" w:left="851" w:header="709" w:footer="157" w:gutter="0"/>
          <w:cols w:space="708"/>
          <w:docGrid w:linePitch="360"/>
        </w:sectPr>
      </w:pPr>
    </w:p>
    <w:p w14:paraId="08EC440E" w14:textId="77777777" w:rsidR="00207F4E" w:rsidRPr="00545503" w:rsidRDefault="00207F4E" w:rsidP="002A4721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val="en-US"/>
        </w:rPr>
      </w:pPr>
      <w:r w:rsidRPr="00545503">
        <w:rPr>
          <w:rFonts w:ascii="Times New Roman" w:eastAsia="Times New Roman" w:hAnsi="Times New Roman" w:cs="Times New Roman"/>
          <w:vanish/>
          <w:sz w:val="16"/>
          <w:szCs w:val="16"/>
          <w:lang w:val="en-US"/>
        </w:rPr>
        <w:lastRenderedPageBreak/>
        <w:t>Конец формы</w:t>
      </w:r>
    </w:p>
    <w:p w14:paraId="1C7E42B4" w14:textId="3484B013" w:rsidR="00856332" w:rsidRPr="00856332" w:rsidRDefault="00856332" w:rsidP="00856332">
      <w:pPr>
        <w:tabs>
          <w:tab w:val="left" w:pos="3495"/>
        </w:tabs>
        <w:rPr>
          <w:rFonts w:ascii="Times New Roman" w:hAnsi="Times New Roman" w:cs="Times New Roman"/>
        </w:rPr>
      </w:pPr>
    </w:p>
    <w:sectPr w:rsidR="00856332" w:rsidRPr="00856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82E0" w14:textId="77777777" w:rsidR="00C96514" w:rsidRDefault="00C96514">
      <w:pPr>
        <w:spacing w:after="0" w:line="240" w:lineRule="auto"/>
      </w:pPr>
      <w:r>
        <w:separator/>
      </w:r>
    </w:p>
  </w:endnote>
  <w:endnote w:type="continuationSeparator" w:id="0">
    <w:p w14:paraId="784237A7" w14:textId="77777777" w:rsidR="00C96514" w:rsidRDefault="00C9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D90E" w14:textId="77777777" w:rsidR="00814F1D" w:rsidRPr="00784221" w:rsidRDefault="00814F1D" w:rsidP="00814F1D">
    <w:pPr>
      <w:pStyle w:val="a7"/>
      <w:jc w:val="right"/>
      <w:rPr>
        <w:rFonts w:ascii="Times New Roman" w:hAnsi="Times New Roman"/>
        <w:sz w:val="24"/>
        <w:szCs w:val="24"/>
      </w:rPr>
    </w:pPr>
    <w:r w:rsidRPr="00976991">
      <w:rPr>
        <w:rFonts w:ascii="Times New Roman" w:hAnsi="Times New Roman"/>
        <w:sz w:val="24"/>
        <w:szCs w:val="24"/>
      </w:rPr>
      <w:fldChar w:fldCharType="begin"/>
    </w:r>
    <w:r w:rsidRPr="00976991">
      <w:rPr>
        <w:rFonts w:ascii="Times New Roman" w:hAnsi="Times New Roman"/>
        <w:sz w:val="24"/>
        <w:szCs w:val="24"/>
      </w:rPr>
      <w:instrText>PAGE   \* MERGEFORMAT</w:instrText>
    </w:r>
    <w:r w:rsidRPr="00976991">
      <w:rPr>
        <w:rFonts w:ascii="Times New Roman" w:hAnsi="Times New Roman"/>
        <w:sz w:val="24"/>
        <w:szCs w:val="24"/>
      </w:rPr>
      <w:fldChar w:fldCharType="separate"/>
    </w:r>
    <w:r w:rsidR="003E293C">
      <w:rPr>
        <w:rFonts w:ascii="Times New Roman" w:hAnsi="Times New Roman"/>
        <w:noProof/>
        <w:sz w:val="24"/>
        <w:szCs w:val="24"/>
      </w:rPr>
      <w:t>3</w:t>
    </w:r>
    <w:r w:rsidRPr="00976991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09859" w14:textId="77777777" w:rsidR="00C96514" w:rsidRDefault="00C96514">
      <w:pPr>
        <w:spacing w:after="0" w:line="240" w:lineRule="auto"/>
      </w:pPr>
      <w:r>
        <w:separator/>
      </w:r>
    </w:p>
  </w:footnote>
  <w:footnote w:type="continuationSeparator" w:id="0">
    <w:p w14:paraId="376B1800" w14:textId="77777777" w:rsidR="00C96514" w:rsidRDefault="00C96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56A6"/>
    <w:multiLevelType w:val="multilevel"/>
    <w:tmpl w:val="C48C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E6ECC"/>
    <w:multiLevelType w:val="multilevel"/>
    <w:tmpl w:val="B650A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0777D5"/>
    <w:multiLevelType w:val="multilevel"/>
    <w:tmpl w:val="0C3CD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B102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1D3414"/>
    <w:multiLevelType w:val="multilevel"/>
    <w:tmpl w:val="89505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5C23AB"/>
    <w:multiLevelType w:val="hybridMultilevel"/>
    <w:tmpl w:val="47B69370"/>
    <w:lvl w:ilvl="0" w:tplc="992CCED4">
      <w:start w:val="2"/>
      <w:numFmt w:val="bullet"/>
      <w:lvlText w:val=""/>
      <w:lvlJc w:val="left"/>
      <w:pPr>
        <w:ind w:left="21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6" w15:restartNumberingAfterBreak="0">
    <w:nsid w:val="42F315CD"/>
    <w:multiLevelType w:val="multilevel"/>
    <w:tmpl w:val="2F04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585B59"/>
    <w:multiLevelType w:val="multilevel"/>
    <w:tmpl w:val="48183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7947DA"/>
    <w:multiLevelType w:val="multilevel"/>
    <w:tmpl w:val="678C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B7718C"/>
    <w:multiLevelType w:val="multilevel"/>
    <w:tmpl w:val="CCD0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5B22BD"/>
    <w:multiLevelType w:val="multilevel"/>
    <w:tmpl w:val="D6AC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9A7EA9"/>
    <w:multiLevelType w:val="multilevel"/>
    <w:tmpl w:val="D5DE36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31856BC"/>
    <w:multiLevelType w:val="multilevel"/>
    <w:tmpl w:val="85E87C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ED369D9"/>
    <w:multiLevelType w:val="multilevel"/>
    <w:tmpl w:val="FB20C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0664937"/>
    <w:multiLevelType w:val="multilevel"/>
    <w:tmpl w:val="3408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2935BE"/>
    <w:multiLevelType w:val="multilevel"/>
    <w:tmpl w:val="89505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61794026">
    <w:abstractNumId w:val="3"/>
  </w:num>
  <w:num w:numId="2" w16cid:durableId="624895694">
    <w:abstractNumId w:val="11"/>
  </w:num>
  <w:num w:numId="3" w16cid:durableId="2137679281">
    <w:abstractNumId w:val="13"/>
  </w:num>
  <w:num w:numId="4" w16cid:durableId="351109053">
    <w:abstractNumId w:val="7"/>
  </w:num>
  <w:num w:numId="5" w16cid:durableId="1518692402">
    <w:abstractNumId w:val="2"/>
  </w:num>
  <w:num w:numId="6" w16cid:durableId="1358115141">
    <w:abstractNumId w:val="8"/>
  </w:num>
  <w:num w:numId="7" w16cid:durableId="1006639365">
    <w:abstractNumId w:val="5"/>
  </w:num>
  <w:num w:numId="8" w16cid:durableId="1063136277">
    <w:abstractNumId w:val="12"/>
  </w:num>
  <w:num w:numId="9" w16cid:durableId="1625651090">
    <w:abstractNumId w:val="6"/>
  </w:num>
  <w:num w:numId="10" w16cid:durableId="686831566">
    <w:abstractNumId w:val="10"/>
  </w:num>
  <w:num w:numId="11" w16cid:durableId="29957453">
    <w:abstractNumId w:val="15"/>
  </w:num>
  <w:num w:numId="12" w16cid:durableId="2019500875">
    <w:abstractNumId w:val="4"/>
  </w:num>
  <w:num w:numId="13" w16cid:durableId="1408305935">
    <w:abstractNumId w:val="9"/>
  </w:num>
  <w:num w:numId="14" w16cid:durableId="1080129967">
    <w:abstractNumId w:val="14"/>
  </w:num>
  <w:num w:numId="15" w16cid:durableId="371266571">
    <w:abstractNumId w:val="0"/>
  </w:num>
  <w:num w:numId="16" w16cid:durableId="1953316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77A"/>
    <w:rsid w:val="00021872"/>
    <w:rsid w:val="00033D3C"/>
    <w:rsid w:val="0004613B"/>
    <w:rsid w:val="00057D9C"/>
    <w:rsid w:val="000B477A"/>
    <w:rsid w:val="000C4E6F"/>
    <w:rsid w:val="000D5541"/>
    <w:rsid w:val="00104257"/>
    <w:rsid w:val="00130B78"/>
    <w:rsid w:val="00132C59"/>
    <w:rsid w:val="001369AE"/>
    <w:rsid w:val="00145CD7"/>
    <w:rsid w:val="00146CCF"/>
    <w:rsid w:val="001B1AD5"/>
    <w:rsid w:val="00207F4E"/>
    <w:rsid w:val="002A4721"/>
    <w:rsid w:val="00321F03"/>
    <w:rsid w:val="00371D10"/>
    <w:rsid w:val="00395E72"/>
    <w:rsid w:val="003B02C4"/>
    <w:rsid w:val="003B5A68"/>
    <w:rsid w:val="003E293C"/>
    <w:rsid w:val="00404852"/>
    <w:rsid w:val="00445FFC"/>
    <w:rsid w:val="00466340"/>
    <w:rsid w:val="00482031"/>
    <w:rsid w:val="004B3AAB"/>
    <w:rsid w:val="004D3EAF"/>
    <w:rsid w:val="00533481"/>
    <w:rsid w:val="00545503"/>
    <w:rsid w:val="0056022E"/>
    <w:rsid w:val="00577164"/>
    <w:rsid w:val="0058155E"/>
    <w:rsid w:val="005B2268"/>
    <w:rsid w:val="005C13C8"/>
    <w:rsid w:val="005D2376"/>
    <w:rsid w:val="00610CEC"/>
    <w:rsid w:val="00645E16"/>
    <w:rsid w:val="00660DC7"/>
    <w:rsid w:val="00685935"/>
    <w:rsid w:val="0068625B"/>
    <w:rsid w:val="006A6C7B"/>
    <w:rsid w:val="006C18ED"/>
    <w:rsid w:val="006C27BD"/>
    <w:rsid w:val="006E4EF1"/>
    <w:rsid w:val="007708B3"/>
    <w:rsid w:val="00776BB4"/>
    <w:rsid w:val="007D3D67"/>
    <w:rsid w:val="00814F1D"/>
    <w:rsid w:val="008245EA"/>
    <w:rsid w:val="00856332"/>
    <w:rsid w:val="00860A40"/>
    <w:rsid w:val="0086556E"/>
    <w:rsid w:val="008741B4"/>
    <w:rsid w:val="00881EC3"/>
    <w:rsid w:val="0088546B"/>
    <w:rsid w:val="008B6C40"/>
    <w:rsid w:val="008F7DA5"/>
    <w:rsid w:val="009450ED"/>
    <w:rsid w:val="00951D19"/>
    <w:rsid w:val="00983983"/>
    <w:rsid w:val="009C4CE0"/>
    <w:rsid w:val="009C5D70"/>
    <w:rsid w:val="009D6C99"/>
    <w:rsid w:val="00A14DB6"/>
    <w:rsid w:val="00A22D6D"/>
    <w:rsid w:val="00A424A0"/>
    <w:rsid w:val="00A735F1"/>
    <w:rsid w:val="00A95D94"/>
    <w:rsid w:val="00AB76C3"/>
    <w:rsid w:val="00AC7E7A"/>
    <w:rsid w:val="00B026AB"/>
    <w:rsid w:val="00B07B82"/>
    <w:rsid w:val="00B3116C"/>
    <w:rsid w:val="00BC72F7"/>
    <w:rsid w:val="00BD5B90"/>
    <w:rsid w:val="00BF0D01"/>
    <w:rsid w:val="00C34E6F"/>
    <w:rsid w:val="00C51F46"/>
    <w:rsid w:val="00C96514"/>
    <w:rsid w:val="00C971FD"/>
    <w:rsid w:val="00CA752C"/>
    <w:rsid w:val="00CF4930"/>
    <w:rsid w:val="00D43775"/>
    <w:rsid w:val="00D8064C"/>
    <w:rsid w:val="00D965CB"/>
    <w:rsid w:val="00DC7841"/>
    <w:rsid w:val="00DD06A1"/>
    <w:rsid w:val="00DF7BAB"/>
    <w:rsid w:val="00E008F8"/>
    <w:rsid w:val="00E41747"/>
    <w:rsid w:val="00E570DE"/>
    <w:rsid w:val="00E76E56"/>
    <w:rsid w:val="00E86A96"/>
    <w:rsid w:val="00EA73BD"/>
    <w:rsid w:val="00EB203B"/>
    <w:rsid w:val="00EC22D1"/>
    <w:rsid w:val="00EE2F92"/>
    <w:rsid w:val="00EE725C"/>
    <w:rsid w:val="00F101B7"/>
    <w:rsid w:val="00F27455"/>
    <w:rsid w:val="00FA3FC6"/>
    <w:rsid w:val="00FA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3BA03"/>
  <w15:chartTrackingRefBased/>
  <w15:docId w15:val="{2E2823CA-1624-42A0-9C57-96C3FAB1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7F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link w:val="30"/>
    <w:uiPriority w:val="9"/>
    <w:qFormat/>
    <w:rsid w:val="00207F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4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F4E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07F4E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paragraphtext">
    <w:name w:val="paragraphtext"/>
    <w:basedOn w:val="a0"/>
    <w:rsid w:val="00207F4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07F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207F4E"/>
    <w:rPr>
      <w:rFonts w:ascii="Arial" w:eastAsia="Times New Roman" w:hAnsi="Arial" w:cs="Arial"/>
      <w:vanish/>
      <w:sz w:val="16"/>
      <w:szCs w:val="16"/>
      <w:lang w:val="en-US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07F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207F4E"/>
    <w:rPr>
      <w:rFonts w:ascii="Arial" w:eastAsia="Times New Roman" w:hAnsi="Arial" w:cs="Arial"/>
      <w:vanish/>
      <w:sz w:val="16"/>
      <w:szCs w:val="16"/>
      <w:lang w:val="en-US"/>
    </w:rPr>
  </w:style>
  <w:style w:type="paragraph" w:styleId="a3">
    <w:name w:val="List Paragraph"/>
    <w:aliases w:val="Абзац списка1,A_маркированный_список,List Paragraph"/>
    <w:basedOn w:val="a"/>
    <w:link w:val="a4"/>
    <w:uiPriority w:val="34"/>
    <w:qFormat/>
    <w:rsid w:val="00B3116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4">
    <w:name w:val="Абзац списка Знак"/>
    <w:aliases w:val="Абзац списка1 Знак,A_маркированный_список Знак,List Paragraph Знак"/>
    <w:link w:val="a3"/>
    <w:uiPriority w:val="34"/>
    <w:locked/>
    <w:rsid w:val="00B3116C"/>
    <w:rPr>
      <w:rFonts w:ascii="Calibri" w:eastAsia="Calibri" w:hAnsi="Calibri" w:cs="Times New Roman"/>
      <w:lang w:val="ru-RU"/>
    </w:rPr>
  </w:style>
  <w:style w:type="character" w:styleId="a5">
    <w:name w:val="Hyperlink"/>
    <w:basedOn w:val="a0"/>
    <w:uiPriority w:val="99"/>
    <w:unhideWhenUsed/>
    <w:rsid w:val="00814F1D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814F1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814F1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814F1D"/>
    <w:rPr>
      <w:rFonts w:ascii="Calibri" w:eastAsia="Calibri" w:hAnsi="Calibri" w:cs="Times New Roman"/>
      <w:lang w:val="ru-RU"/>
    </w:rPr>
  </w:style>
  <w:style w:type="character" w:customStyle="1" w:styleId="31">
    <w:name w:val="Основной текст (3)_"/>
    <w:link w:val="32"/>
    <w:rsid w:val="00814F1D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4F1D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/>
      <w:b/>
      <w:bCs/>
    </w:rPr>
  </w:style>
  <w:style w:type="paragraph" w:styleId="a9">
    <w:name w:val="header"/>
    <w:basedOn w:val="a"/>
    <w:link w:val="aa"/>
    <w:uiPriority w:val="99"/>
    <w:unhideWhenUsed/>
    <w:rsid w:val="009D6C9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D6C99"/>
  </w:style>
  <w:style w:type="character" w:customStyle="1" w:styleId="40">
    <w:name w:val="Заголовок 4 Знак"/>
    <w:basedOn w:val="a0"/>
    <w:link w:val="4"/>
    <w:uiPriority w:val="9"/>
    <w:semiHidden/>
    <w:rsid w:val="00533481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559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8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0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2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75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7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4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1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54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2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944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92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62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39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030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470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45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578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244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3708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0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84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002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5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58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29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579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2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8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2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7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4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00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8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3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71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6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270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05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8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365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40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99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96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80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65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60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0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613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641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446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6547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87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870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52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348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1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218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53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8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177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7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53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12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365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359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04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89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64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40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26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26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369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01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19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954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7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63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705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9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940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2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410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45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20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3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34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1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1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22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2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12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5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413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2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9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6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5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4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85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1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16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809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5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6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7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0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9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1860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4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23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250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35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80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21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962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86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72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4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4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56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7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5073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98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482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75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06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37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615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04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369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8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753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43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76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9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5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48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8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67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78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3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8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37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4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06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7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97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0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4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5445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2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55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27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06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310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22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13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673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349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0276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312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112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9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9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21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8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1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28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4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55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0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8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3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4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7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5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16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6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3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68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30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3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35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89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91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96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12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29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09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7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7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45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7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4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95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15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3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08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37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28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97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2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51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67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2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1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42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53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8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8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19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050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2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4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3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Копжасар Асылмурат Нурланович</dc:creator>
  <cp:keywords/>
  <dc:description/>
  <cp:lastModifiedBy>Кадыров Арман Кавашевич</cp:lastModifiedBy>
  <cp:revision>86</cp:revision>
  <dcterms:created xsi:type="dcterms:W3CDTF">2021-01-18T10:46:00Z</dcterms:created>
  <dcterms:modified xsi:type="dcterms:W3CDTF">2026-06-19T07:06:00Z</dcterms:modified>
</cp:coreProperties>
</file>