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E9F" w14:textId="77777777" w:rsidR="00E904C1" w:rsidRPr="00221279" w:rsidRDefault="00E904C1" w:rsidP="0084210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2212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42103" w:rsidRPr="00221279">
        <w:rPr>
          <w:rFonts w:ascii="Times New Roman" w:hAnsi="Times New Roman" w:cs="Times New Roman"/>
          <w:b/>
          <w:bCs/>
          <w:sz w:val="24"/>
          <w:szCs w:val="24"/>
        </w:rPr>
        <w:t>№1</w:t>
      </w:r>
    </w:p>
    <w:p w14:paraId="653674DF" w14:textId="734826B9" w:rsidR="00E904C1" w:rsidRPr="00221279" w:rsidRDefault="00E904C1" w:rsidP="00842103">
      <w:pPr>
        <w:pStyle w:val="a3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к договору №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2F4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2F4901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5D7C20"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64EFF" w:rsidRPr="00F05A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7C20" w:rsidRPr="00221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52E8A6A" w14:textId="77777777" w:rsidR="00E904C1" w:rsidRPr="00221279" w:rsidRDefault="00E904C1" w:rsidP="00842103">
      <w:pPr>
        <w:spacing w:after="0"/>
        <w:ind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22241" w14:textId="77777777" w:rsidR="00531B0F" w:rsidRPr="00221279" w:rsidRDefault="00531B0F" w:rsidP="00531B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27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приобретаемых товаров, работ, услуг.</w:t>
      </w:r>
    </w:p>
    <w:tbl>
      <w:tblPr>
        <w:tblStyle w:val="22"/>
        <w:tblW w:w="5000" w:type="pct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554"/>
        <w:gridCol w:w="1861"/>
        <w:gridCol w:w="2816"/>
        <w:gridCol w:w="1590"/>
        <w:gridCol w:w="2201"/>
      </w:tblGrid>
      <w:tr w:rsidR="00F16A5C" w:rsidRPr="00221279" w14:paraId="0C86A5F2" w14:textId="77777777" w:rsidTr="00F16A5C">
        <w:trPr>
          <w:trHeight w:val="16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DE32" w14:textId="44FF83CD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Наименование</w:t>
            </w:r>
            <w:r w:rsidRPr="00A451C7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A451C7">
              <w:rPr>
                <w:b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1020D" w14:textId="6255D82F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8770D" w14:textId="0F9B6586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Краткая характеристика (описание) работ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69208" w14:textId="245EB08E" w:rsidR="00F16A5C" w:rsidRPr="00E263B4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Сроки выполнения работ</w:t>
            </w:r>
            <w:r w:rsidR="00E263B4">
              <w:rPr>
                <w:b/>
                <w:color w:val="000000"/>
                <w:sz w:val="24"/>
                <w:szCs w:val="24"/>
                <w:lang w:val="kk-KZ"/>
              </w:rPr>
              <w:t>/</w:t>
            </w:r>
            <w:r w:rsidR="00E263B4">
              <w:rPr>
                <w:b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63FF" w14:textId="4DF9555C" w:rsidR="00F16A5C" w:rsidRPr="00221279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Место выполнения работ</w:t>
            </w:r>
            <w:r w:rsidR="00E263B4">
              <w:rPr>
                <w:b/>
                <w:color w:val="000000"/>
                <w:sz w:val="24"/>
                <w:szCs w:val="24"/>
              </w:rPr>
              <w:t>/услуг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A7DE" w14:textId="29DDA72F" w:rsidR="00F16A5C" w:rsidRPr="00221279" w:rsidRDefault="00F16A5C" w:rsidP="00531B0F">
            <w:pPr>
              <w:jc w:val="center"/>
              <w:rPr>
                <w:b/>
                <w:bCs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Признак НДС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62314" w14:textId="77777777" w:rsidR="00F16A5C" w:rsidRDefault="00F16A5C" w:rsidP="00F16A5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51C7">
              <w:rPr>
                <w:b/>
                <w:color w:val="000000"/>
                <w:sz w:val="24"/>
                <w:szCs w:val="24"/>
              </w:rPr>
              <w:t>Сумма договора на выполнение работ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14:paraId="70F69968" w14:textId="05CE0AEF" w:rsidR="00F16A5C" w:rsidRPr="00093368" w:rsidRDefault="00F16A5C" w:rsidP="00F16A5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тенге (с НДС)</w:t>
            </w:r>
          </w:p>
          <w:p w14:paraId="76C22EAE" w14:textId="4F184407" w:rsidR="00F16A5C" w:rsidRPr="00221279" w:rsidRDefault="00F16A5C" w:rsidP="00531B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16A5C" w:rsidRPr="00221279" w14:paraId="498F3F95" w14:textId="77777777" w:rsidTr="00F16A5C">
        <w:trPr>
          <w:trHeight w:val="224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8DFC6" w14:textId="5FB6E5FB" w:rsidR="00F16A5C" w:rsidRPr="00221279" w:rsidRDefault="00F16A5C" w:rsidP="00531B0F">
            <w:pPr>
              <w:jc w:val="center"/>
              <w:rPr>
                <w:sz w:val="24"/>
                <w:szCs w:val="24"/>
              </w:rPr>
            </w:pPr>
            <w:r w:rsidRPr="00E41025">
              <w:rPr>
                <w:sz w:val="24"/>
                <w:szCs w:val="24"/>
              </w:rPr>
              <w:t>ТОО «Урихтау Оперейтинг»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45F7" w14:textId="7B7121C6" w:rsidR="00F16A5C" w:rsidRPr="00221279" w:rsidRDefault="00F16A5C" w:rsidP="00531B0F">
            <w:pPr>
              <w:jc w:val="center"/>
              <w:rPr>
                <w:sz w:val="24"/>
                <w:szCs w:val="24"/>
              </w:rPr>
            </w:pPr>
            <w:r w:rsidRPr="00221279">
              <w:rPr>
                <w:sz w:val="24"/>
                <w:szCs w:val="24"/>
              </w:rPr>
              <w:t>Услуги геофизических исследований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1122F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Промыслово-</w:t>
            </w:r>
          </w:p>
          <w:p w14:paraId="450366F9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геофизические</w:t>
            </w:r>
          </w:p>
          <w:p w14:paraId="2E922664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исследования скважин</w:t>
            </w:r>
          </w:p>
          <w:p w14:paraId="37D78C31" w14:textId="77777777" w:rsidR="0019544D" w:rsidRPr="0019544D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месторождения Урихтау</w:t>
            </w:r>
          </w:p>
          <w:p w14:paraId="41DBDE3C" w14:textId="632A00AD" w:rsidR="00F16A5C" w:rsidRPr="00221279" w:rsidRDefault="0019544D" w:rsidP="001954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(горизонт КТ-I)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1926" w14:textId="2E61420C" w:rsidR="00F16A5C" w:rsidRDefault="0019544D" w:rsidP="00531B0F">
            <w:pPr>
              <w:jc w:val="center"/>
              <w:rPr>
                <w:sz w:val="24"/>
                <w:szCs w:val="24"/>
              </w:rPr>
            </w:pPr>
            <w:r w:rsidRPr="0019544D">
              <w:rPr>
                <w:color w:val="000000"/>
                <w:sz w:val="24"/>
                <w:szCs w:val="24"/>
                <w:lang w:val="en-US"/>
              </w:rPr>
              <w:t>C</w:t>
            </w:r>
            <w:r w:rsidRPr="0019544D">
              <w:rPr>
                <w:color w:val="000000"/>
                <w:sz w:val="24"/>
                <w:szCs w:val="24"/>
              </w:rPr>
              <w:t xml:space="preserve"> даты подписания договора по 31 декабря 2026 г. (по заявкам).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320A" w14:textId="0204C1FC" w:rsidR="00F16A5C" w:rsidRDefault="0019544D" w:rsidP="00531B0F">
            <w:pPr>
              <w:jc w:val="center"/>
              <w:rPr>
                <w:sz w:val="24"/>
                <w:szCs w:val="24"/>
              </w:rPr>
            </w:pPr>
            <w:r w:rsidRPr="0019544D">
              <w:rPr>
                <w:sz w:val="24"/>
                <w:szCs w:val="24"/>
              </w:rPr>
              <w:t>Актюбинская область, месторождение Урихтау (горизонт КТ-</w:t>
            </w:r>
            <w:r w:rsidRPr="0019544D">
              <w:rPr>
                <w:sz w:val="24"/>
                <w:szCs w:val="24"/>
                <w:lang w:val="en-US"/>
              </w:rPr>
              <w:t>I</w:t>
            </w:r>
            <w:r w:rsidRPr="0019544D">
              <w:rPr>
                <w:sz w:val="24"/>
                <w:szCs w:val="24"/>
              </w:rPr>
              <w:t>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F64C5" w14:textId="2C1EAE0D" w:rsidR="00F16A5C" w:rsidRDefault="00F16A5C" w:rsidP="00531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76B75" w14:textId="1F177DF6" w:rsidR="00F16A5C" w:rsidRPr="0019544D" w:rsidRDefault="00F16A5C" w:rsidP="001954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46A48B" w14:textId="77777777" w:rsidR="00E904C1" w:rsidRPr="00221279" w:rsidRDefault="00E904C1" w:rsidP="00842103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40" w:lineRule="auto"/>
        <w:ind w:right="20" w:firstLine="0"/>
        <w:rPr>
          <w:rStyle w:val="paragraphtext"/>
          <w:rFonts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42103" w:rsidRPr="00221279" w14:paraId="6261BC70" w14:textId="77777777" w:rsidTr="00842103">
        <w:trPr>
          <w:trHeight w:val="1708"/>
        </w:trPr>
        <w:tc>
          <w:tcPr>
            <w:tcW w:w="7280" w:type="dxa"/>
          </w:tcPr>
          <w:p w14:paraId="765C9B99" w14:textId="1F92F098" w:rsidR="008A77C9" w:rsidRPr="00221279" w:rsidRDefault="000D5BD3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87943969"/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8A77C9"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9CA349E" w14:textId="77777777" w:rsidR="008A77C9" w:rsidRDefault="008A77C9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147A8417" w14:textId="77777777" w:rsidR="002F4901" w:rsidRPr="00221279" w:rsidRDefault="002F4901" w:rsidP="008A7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6E2DF" w14:textId="77777777" w:rsidR="00A24021" w:rsidRPr="002925E6" w:rsidRDefault="00A24021" w:rsidP="00A24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735D2204" w14:textId="77777777" w:rsidR="002F4901" w:rsidRPr="00221279" w:rsidRDefault="002F4901" w:rsidP="00A24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7A8F87" w14:textId="11144CF1" w:rsidR="00842103" w:rsidRPr="00221279" w:rsidRDefault="00A24021" w:rsidP="00A2402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7280" w:type="dxa"/>
          </w:tcPr>
          <w:p w14:paraId="6C553139" w14:textId="1A23A4D2" w:rsidR="00A24021" w:rsidRPr="002925E6" w:rsidRDefault="00A202D8" w:rsidP="00A240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Исполнител</w:t>
            </w:r>
            <w:r w:rsidR="00A24021"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DE12C00" w14:textId="1D6A5690" w:rsidR="00842103" w:rsidRPr="00221279" w:rsidRDefault="00842103" w:rsidP="002F490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A86F69E" w14:textId="77777777" w:rsidR="00842103" w:rsidRPr="00221279" w:rsidRDefault="00842103" w:rsidP="00427106">
      <w:pPr>
        <w:jc w:val="both"/>
        <w:rPr>
          <w:rStyle w:val="paragraphtext"/>
          <w:rFonts w:ascii="Times New Roman" w:hAnsi="Times New Roman" w:cs="Times New Roman"/>
          <w:sz w:val="24"/>
          <w:szCs w:val="24"/>
        </w:rPr>
        <w:sectPr w:rsidR="00842103" w:rsidRPr="00221279" w:rsidSect="00E904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F20352C" w14:textId="77777777" w:rsidR="0019544D" w:rsidRPr="0019544D" w:rsidRDefault="0019544D" w:rsidP="0019544D">
      <w:pPr>
        <w:pStyle w:val="ad"/>
        <w:spacing w:line="276" w:lineRule="auto"/>
        <w:jc w:val="right"/>
        <w:rPr>
          <w:b/>
          <w:bCs/>
          <w:sz w:val="24"/>
          <w:szCs w:val="24"/>
        </w:rPr>
      </w:pPr>
      <w:r w:rsidRPr="0019544D">
        <w:rPr>
          <w:b/>
          <w:bCs/>
          <w:sz w:val="24"/>
          <w:szCs w:val="24"/>
        </w:rPr>
        <w:lastRenderedPageBreak/>
        <w:t>Приложение</w:t>
      </w:r>
      <w:r w:rsidRPr="0019544D">
        <w:rPr>
          <w:b/>
          <w:bCs/>
          <w:sz w:val="24"/>
          <w:szCs w:val="24"/>
          <w:lang w:val="kk-KZ"/>
        </w:rPr>
        <w:t xml:space="preserve"> </w:t>
      </w:r>
      <w:r w:rsidRPr="0019544D">
        <w:rPr>
          <w:b/>
          <w:bCs/>
          <w:sz w:val="24"/>
          <w:szCs w:val="24"/>
        </w:rPr>
        <w:t>№</w:t>
      </w:r>
      <w:r w:rsidRPr="0019544D">
        <w:rPr>
          <w:b/>
          <w:bCs/>
          <w:sz w:val="24"/>
          <w:szCs w:val="24"/>
          <w:lang w:val="kk-KZ"/>
        </w:rPr>
        <w:t>2</w:t>
      </w:r>
    </w:p>
    <w:p w14:paraId="31A49A79" w14:textId="14C8B165" w:rsidR="0019544D" w:rsidRPr="0019544D" w:rsidRDefault="0019544D" w:rsidP="0019544D">
      <w:pPr>
        <w:pStyle w:val="ad"/>
        <w:spacing w:line="276" w:lineRule="auto"/>
        <w:jc w:val="right"/>
        <w:rPr>
          <w:b/>
          <w:bCs/>
          <w:sz w:val="24"/>
          <w:szCs w:val="24"/>
        </w:rPr>
      </w:pPr>
      <w:r w:rsidRPr="0019544D">
        <w:rPr>
          <w:b/>
          <w:bCs/>
          <w:sz w:val="24"/>
          <w:szCs w:val="24"/>
        </w:rPr>
        <w:t>к договору №______ от «_____» __________ 2026 г.</w:t>
      </w:r>
    </w:p>
    <w:p w14:paraId="0129DF8A" w14:textId="77777777" w:rsidR="00221279" w:rsidRDefault="00221279" w:rsidP="00BA3637">
      <w:pPr>
        <w:pStyle w:val="ad"/>
        <w:spacing w:line="276" w:lineRule="auto"/>
        <w:jc w:val="right"/>
        <w:rPr>
          <w:sz w:val="24"/>
          <w:szCs w:val="24"/>
          <w:lang w:val="en-US"/>
        </w:rPr>
      </w:pPr>
    </w:p>
    <w:p w14:paraId="4BAE62E0" w14:textId="77777777" w:rsidR="0019544D" w:rsidRPr="0019544D" w:rsidRDefault="0019544D" w:rsidP="00BA3637">
      <w:pPr>
        <w:pStyle w:val="ad"/>
        <w:spacing w:line="276" w:lineRule="auto"/>
        <w:jc w:val="right"/>
        <w:rPr>
          <w:sz w:val="24"/>
          <w:szCs w:val="24"/>
          <w:lang w:val="en-US"/>
        </w:rPr>
      </w:pPr>
    </w:p>
    <w:p w14:paraId="0AF23FFA" w14:textId="33142E5E" w:rsidR="00DC76B5" w:rsidRPr="00221279" w:rsidRDefault="008A2687" w:rsidP="00BA36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ТЕХНИЧЕСК</w:t>
      </w:r>
      <w:r w:rsidR="00DC76B5" w:rsidRPr="00221279">
        <w:rPr>
          <w:rFonts w:ascii="Times New Roman" w:hAnsi="Times New Roman" w:cs="Times New Roman"/>
          <w:b/>
          <w:bCs/>
          <w:sz w:val="24"/>
          <w:szCs w:val="24"/>
        </w:rPr>
        <w:t>АЯ СПЕЦИФИКАЦИЯ</w:t>
      </w:r>
    </w:p>
    <w:p w14:paraId="0A8CFDDD" w14:textId="77777777" w:rsidR="00DC76B5" w:rsidRPr="00221279" w:rsidRDefault="00DC76B5" w:rsidP="00BA36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о закупках услуг геофизических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исследований</w:t>
      </w:r>
    </w:p>
    <w:p w14:paraId="5F1F6B04" w14:textId="77777777" w:rsidR="0019544D" w:rsidRDefault="00DC76B5" w:rsidP="001954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9544D" w:rsidRPr="0019544D">
        <w:rPr>
          <w:rFonts w:ascii="Times New Roman" w:hAnsi="Times New Roman" w:cs="Times New Roman"/>
          <w:b/>
          <w:sz w:val="24"/>
          <w:szCs w:val="24"/>
        </w:rPr>
        <w:t xml:space="preserve">Промыслово-геофизические исследования скважин месторождения </w:t>
      </w:r>
    </w:p>
    <w:p w14:paraId="5DF3C8EC" w14:textId="27ECF3EF" w:rsidR="00DC76B5" w:rsidRPr="0019544D" w:rsidRDefault="0019544D" w:rsidP="001954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4D">
        <w:rPr>
          <w:rFonts w:ascii="Times New Roman" w:hAnsi="Times New Roman" w:cs="Times New Roman"/>
          <w:b/>
          <w:sz w:val="24"/>
          <w:szCs w:val="24"/>
        </w:rPr>
        <w:t>Урихтау (горизонт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544D">
        <w:rPr>
          <w:rFonts w:ascii="Times New Roman" w:hAnsi="Times New Roman" w:cs="Times New Roman"/>
          <w:b/>
          <w:sz w:val="24"/>
          <w:szCs w:val="24"/>
        </w:rPr>
        <w:t>КТ-I)</w:t>
      </w:r>
      <w:r w:rsidR="00DC76B5"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C6FE411" w14:textId="77777777" w:rsidR="00DC76B5" w:rsidRPr="00221279" w:rsidRDefault="00DC76B5" w:rsidP="00BA363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8FD61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оказания услуг</w:t>
      </w:r>
    </w:p>
    <w:p w14:paraId="309832E3" w14:textId="7BB4F7AD" w:rsidR="00DC76B5" w:rsidRPr="00316B58" w:rsidRDefault="0019544D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Месторождение Урихтау (горизонт КТ-I), Мугалжарский район, Актюбинская область, Республика Казахстан</w:t>
      </w:r>
      <w:r w:rsidR="00C17E35" w:rsidRPr="00316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7AE7F" w14:textId="77777777" w:rsidR="00C17E35" w:rsidRPr="00316B58" w:rsidRDefault="00C17E35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5059B" w14:textId="77777777" w:rsidR="00DC76B5" w:rsidRPr="00316B58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услуг</w:t>
      </w:r>
    </w:p>
    <w:p w14:paraId="2E1BEF01" w14:textId="0DB5DE2D" w:rsidR="00B61A2C" w:rsidRPr="00550AD9" w:rsidRDefault="00B61A2C" w:rsidP="00B61A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запланировано проведение ПГИС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профиля притока)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9544D" w:rsidRPr="001954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скважинах (запись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1 статического режима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38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месторождения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22D" w:rsidRPr="007A12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Урихтау (горизонт КТ-I)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0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0A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скважины будет указан при формировании 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Pr="004760A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заявкам).</w:t>
      </w:r>
    </w:p>
    <w:p w14:paraId="3814C40E" w14:textId="77777777" w:rsidR="00DC76B5" w:rsidRPr="00221279" w:rsidRDefault="00DC76B5" w:rsidP="00BA363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20DD4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</w:p>
    <w:p w14:paraId="7A0D1E68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Работы предусматривается выполнять на вертикальных и наклонно-направленных скважинах, пробуренных в период с 2011 по 2015 гг. и завершенных бурением в период с 2012 по 2016 гг.</w:t>
      </w:r>
    </w:p>
    <w:p w14:paraId="64548798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Абсолютная отметка устья скважин (альтитуда земли) составляет от 160 до 2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</w:p>
    <w:p w14:paraId="19E2D053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Глубина пробуренного забоя скважин находится в диапазоне от 3000 до 4200 м.</w:t>
      </w:r>
    </w:p>
    <w:p w14:paraId="2D5ECE87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Глубина искусственного забоя после бурения и проведения испытаний составляет от 3000 до 3200 м.</w:t>
      </w:r>
    </w:p>
    <w:p w14:paraId="2925EAB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Объектом освоения является пласт КТ-I (верхний карбон).</w:t>
      </w:r>
    </w:p>
    <w:p w14:paraId="2EAAF209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Планируемая суммарная мощность интервала перфорации составляет до 200 погонных метров.</w:t>
      </w:r>
    </w:p>
    <w:p w14:paraId="6F13FE89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Содержание сероводорода (H₂S) в пластовом флюиде составляет от 2 до 4 мол. %, содержание углекислого газа (CO₂) — от 1 до 2 мол. %.</w:t>
      </w:r>
    </w:p>
    <w:p w14:paraId="6D18C19B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Ожидаемое пластовое давление составляет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 350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атм.</w:t>
      </w:r>
    </w:p>
    <w:p w14:paraId="69C8509E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Конструкция скважин включает:</w:t>
      </w:r>
    </w:p>
    <w:p w14:paraId="44C99A3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Ø508 мм,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спущенный до глубины от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10м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2ECBAA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кондуктор Ø339,7 мм, спущен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ный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глубины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14:paraId="6F47E064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техническую колонну Ø244,5 мм, спущенную до глубины 2800 м;</w:t>
      </w:r>
    </w:p>
    <w:p w14:paraId="33785FE7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эксплуатационную колонну Ø177,8 мм, спущенную до глубины 3000 м.</w:t>
      </w:r>
    </w:p>
    <w:p w14:paraId="2C03F943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Сведения о фактическом составе и характеристиках устьевого оборудования будут предоставлены в планах работ по конкретным скважинам.</w:t>
      </w:r>
    </w:p>
    <w:p w14:paraId="2F7E38BC" w14:textId="77777777" w:rsidR="007A122D" w:rsidRPr="00360BE1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536362" w14:textId="77777777" w:rsidR="007A122D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Примечание:</w:t>
      </w:r>
      <w:r w:rsidRPr="0036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Конкретные параметры каждой скважины (глубины, конструкция, интервалы работ, состояние ствола и устьевого оборудования) уточняются по фактическим данным и указываются в плане работ перед выполнением операций.</w:t>
      </w:r>
    </w:p>
    <w:p w14:paraId="52186D55" w14:textId="77777777" w:rsidR="007A122D" w:rsidRDefault="007A122D" w:rsidP="007A1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741B4" w14:textId="77777777" w:rsidR="007A122D" w:rsidRPr="0097545A" w:rsidRDefault="007A122D" w:rsidP="007A12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Применяемые на всех скважинах НКТ (наружные диаметры): 73мм, 89мм.</w:t>
      </w:r>
    </w:p>
    <w:p w14:paraId="25A50860" w14:textId="77777777" w:rsidR="00770499" w:rsidRPr="00221279" w:rsidRDefault="00770499" w:rsidP="00BA3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6CEB8F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сервисных услуг</w:t>
      </w:r>
    </w:p>
    <w:p w14:paraId="53957EA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Планируется проведение промыслово-геофизических исследований с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интервалов притока нефти, конденсата, газа и воды, определения работающих толщин пласта, состава и дебита флюида, а также определение забойных давлений и температур.</w:t>
      </w:r>
    </w:p>
    <w:p w14:paraId="2927AA6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температура окружающей среды летом может достигать +40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С, минимальная температура зимой может опускаться до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>С, соответственно все оборудование должно подходить для продолжительной работы в указанных летних и зимних условиях.</w:t>
      </w:r>
    </w:p>
    <w:p w14:paraId="71BFEE1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D60DC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Последовательность оказания услуг по промыслово-геофизическим исследованиям</w:t>
      </w:r>
    </w:p>
    <w:p w14:paraId="6119D1D4" w14:textId="77777777" w:rsidR="0098252A" w:rsidRPr="00221279" w:rsidRDefault="0098252A" w:rsidP="0098252A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Оказание услуг по определению профиля притока включает в себя:</w:t>
      </w:r>
    </w:p>
    <w:p w14:paraId="3693A03C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Мобилизация / демобилизация партии;</w:t>
      </w:r>
    </w:p>
    <w:p w14:paraId="5876FF0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Монтаж / демонтаж противовыбросового оборудования (ПВО) и лубрикатора. Опрессовка ПВО. Получение разрешения на проведение промыслово-геофизических исследований от профессиональной военизированной аварийно-спасательной службы (далее ПВАСС) с составлением акта;</w:t>
      </w:r>
    </w:p>
    <w:p w14:paraId="68238D15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Шаблонировка ствола скважины до забоя перед спуском прибора, с целью обеспечения беспрепятственного прохождения прибора;</w:t>
      </w:r>
    </w:p>
    <w:p w14:paraId="36E84608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Привязка по ГК и ЛМ с отбивкой забоя и башмака НКТ;</w:t>
      </w:r>
    </w:p>
    <w:p w14:paraId="07D36DD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ГИС в динамическом режиме с записью термометрии, барометрии, термодебитометрии, влагометрии, резистивиметрии, плотнометрии, механической расходометрии (замер на 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-и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скоростях) при спущенных не менее 20 м над кровлей интервалов перфорации колонны НКТ на двух режимах:</w:t>
      </w:r>
    </w:p>
    <w:p w14:paraId="552A594D" w14:textId="77777777" w:rsidR="0098252A" w:rsidRPr="00221279" w:rsidRDefault="0098252A" w:rsidP="0098252A">
      <w:pPr>
        <w:pStyle w:val="a5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54B0CA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 – воронка НКТ – забой;</w:t>
      </w:r>
    </w:p>
    <w:p w14:paraId="1D5AF6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 – воронка НКТ – забой;</w:t>
      </w:r>
    </w:p>
    <w:p w14:paraId="45ADAA2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 – воронка НКТ – забой;</w:t>
      </w:r>
    </w:p>
    <w:p w14:paraId="3265E7E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Резистивеметрия – воронка НКТ – забой;</w:t>
      </w:r>
    </w:p>
    <w:p w14:paraId="0A7F1A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 – воронка НКТ – забой;</w:t>
      </w:r>
    </w:p>
    <w:p w14:paraId="4922014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Механический расходомер – скоростные замеры для определения количественных параметров:</w:t>
      </w:r>
    </w:p>
    <w:p w14:paraId="3898B952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5-и скоростях – воронка НКТ – забой;</w:t>
      </w:r>
    </w:p>
    <w:p w14:paraId="560A4A2A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точке – воронка НКТ – забой;</w:t>
      </w:r>
    </w:p>
    <w:p w14:paraId="63CC231E" w14:textId="77777777" w:rsidR="0098252A" w:rsidRPr="00221279" w:rsidRDefault="0098252A" w:rsidP="0098252A">
      <w:pPr>
        <w:pStyle w:val="a5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интервалы записи приборов будут уточнены в планах работ;</w:t>
      </w:r>
    </w:p>
    <w:p w14:paraId="296C2B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динамического уровня жидкости;</w:t>
      </w:r>
    </w:p>
    <w:p w14:paraId="35C9479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Обязательная регистрация текущего гамма-фона, положения муфтовых соединений и интервалов перфорации эксплуатационной колоны – воронка НКТ – забой;</w:t>
      </w:r>
    </w:p>
    <w:p w14:paraId="05CD12E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ГИС в статическом режиме в остановленной скважине через 6 часов с записью гамма-каротажа, локатора муфт (для привязки), термометрии, барометрии, термодебитометрии, влагометрии, резистивиметрии, плотнометрии:</w:t>
      </w:r>
    </w:p>
    <w:p w14:paraId="275BCD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07D8A22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 – воронка НКТ – забой;</w:t>
      </w:r>
    </w:p>
    <w:p w14:paraId="1CD1C3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 – воронка НКТ – забой;</w:t>
      </w:r>
    </w:p>
    <w:p w14:paraId="36441AB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 – воронка НКТ – забой;</w:t>
      </w:r>
    </w:p>
    <w:p w14:paraId="6DC10B88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Резистивиметрия – воронка НКТ – забой;</w:t>
      </w:r>
    </w:p>
    <w:p w14:paraId="21E45DB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 – воронка НКТ – забой;</w:t>
      </w:r>
    </w:p>
    <w:p w14:paraId="50EAF7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Фоновый замер термометрии, барометрии, влагометрии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забоя до устья скважины;</w:t>
      </w:r>
    </w:p>
    <w:p w14:paraId="6121719F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статического уровня жидкости;</w:t>
      </w:r>
    </w:p>
    <w:p w14:paraId="5B10C6B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водонефтяного раздела.</w:t>
      </w:r>
    </w:p>
    <w:p w14:paraId="2DA522AB" w14:textId="77777777" w:rsidR="0098252A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Детальный план проведения исследований будет указан в плане работ;</w:t>
      </w:r>
    </w:p>
    <w:p w14:paraId="332FC414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статического при необходимости по согласованию с геологической службой Заказчика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1F175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 должна производиться с использованием </w:t>
      </w:r>
      <w:bookmarkStart w:id="1" w:name="_Hlk214961945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лицензионного программного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bookmarkEnd w:id="1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18E633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всех данных и работы на скважине осуществляются под контролем представителя ТОО «Урихтау Оперейтинг»;</w:t>
      </w:r>
    </w:p>
    <w:p w14:paraId="3444246B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 на скважине первичные полевые материалы записи приборов выдаются представителю ТОО «Урихтау Оперейтинг».</w:t>
      </w:r>
    </w:p>
    <w:p w14:paraId="3535FA4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2D06F94" w14:textId="77777777" w:rsidR="0098252A" w:rsidRPr="00221279" w:rsidRDefault="0098252A" w:rsidP="0098252A">
      <w:pPr>
        <w:pStyle w:val="a5"/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</w:p>
    <w:p w14:paraId="41557A86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Приступить к оказанию услуг согласно срокам, указанных в заявке;</w:t>
      </w:r>
    </w:p>
    <w:p w14:paraId="074A46F7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Полная необходимая техническая оснащенность для проведения исследования, а также в случае возникновении аварии, аварийных ситуаций/инцидентов иметь в наличии необходимое дополнительное ловильное и вспомогательное оборудование, для проведения мероприятий по ликвидации аварийных ситуаций/инцидентов в скважине;</w:t>
      </w:r>
    </w:p>
    <w:p w14:paraId="479134DE" w14:textId="77777777" w:rsidR="0098252A" w:rsidRPr="00221279" w:rsidRDefault="0098252A" w:rsidP="0098252A">
      <w:pPr>
        <w:pStyle w:val="a5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аварии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аварийных ситуаций/инцидентов в скважине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Исполнителя (из-за несоблюдения технологий производства работ Исполнителем, из-за выхода из строя/поломки оборудования Исполнителя), устранение последствий аварии, 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аварийных ситуаций/инцидентов в скважине,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собственных средств Исполнителя;</w:t>
      </w:r>
    </w:p>
    <w:p w14:paraId="28A5F8E6" w14:textId="77777777" w:rsidR="0098252A" w:rsidRPr="00221279" w:rsidRDefault="0098252A" w:rsidP="0098252A">
      <w:pPr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начала оказания Услуг на скважине согласно заявке, в случае ожидания Исполнителя для начала оказания Услуг на скважине или ремонта оборудования Исполнителя, повлекшего остановку оказания Услуг, подлежат штрафным санкциям, согласно условиям Договора;</w:t>
      </w:r>
    </w:p>
    <w:p w14:paraId="024A57A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0D803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 материалы</w:t>
      </w:r>
    </w:p>
    <w:p w14:paraId="163BD618" w14:textId="77777777" w:rsidR="0098252A" w:rsidRPr="00221279" w:rsidRDefault="0098252A" w:rsidP="0098252A">
      <w:pPr>
        <w:pStyle w:val="a5"/>
        <w:numPr>
          <w:ilvl w:val="1"/>
          <w:numId w:val="3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Оперативные результаты исследований, по завершению исследований, предоставлять Заказчику в течение 12 часов;</w:t>
      </w:r>
    </w:p>
    <w:p w14:paraId="10910999" w14:textId="77777777" w:rsidR="0098252A" w:rsidRPr="00221279" w:rsidRDefault="0098252A" w:rsidP="0098252A">
      <w:pPr>
        <w:pStyle w:val="a5"/>
        <w:numPr>
          <w:ilvl w:val="1"/>
          <w:numId w:val="38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Отчеты по каждому виду исследованиям и по каждой скважине предоставить в течение 2 суток в электронном виде. В течение 5 рабочих дней предоставить окончательный отчет по каждой скважине на бумажном носителе (3 экз. на русском языке) и 2 экз. в электронном виде (CD/DVD) с актами оказанных услуг. Предоставить результирующие интерпретационные файлы, полученные в программном обеспечении.</w:t>
      </w:r>
    </w:p>
    <w:p w14:paraId="2729F2D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72902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 требуемые технические, качественные и эксплуатационные характеристики услуг по промыслово-геофизическим исследованиям.</w:t>
      </w:r>
    </w:p>
    <w:p w14:paraId="1DCCFCF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Профиль притока (определение объемов и типа пластового флюида);</w:t>
      </w:r>
    </w:p>
    <w:p w14:paraId="5C11049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Забойное давление;</w:t>
      </w:r>
    </w:p>
    <w:p w14:paraId="13E9060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Определение заколонных перетоков и герметичности забоя;</w:t>
      </w:r>
    </w:p>
    <w:p w14:paraId="6D99A5E4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Работающие интервалы;</w:t>
      </w:r>
    </w:p>
    <w:p w14:paraId="3A7E0A2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уровня жидкости;</w:t>
      </w:r>
    </w:p>
    <w:p w14:paraId="10572F7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установки башмака насосно-компрессных труб (НКТ) и текущее положение забоя;</w:t>
      </w:r>
    </w:p>
    <w:p w14:paraId="7BC59B4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Наличие границ пласта;</w:t>
      </w:r>
    </w:p>
    <w:p w14:paraId="66E3274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Полиграфический график и другие результаты исследований;</w:t>
      </w:r>
    </w:p>
    <w:p w14:paraId="336758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Рекомендации;</w:t>
      </w:r>
    </w:p>
    <w:p w14:paraId="1EAC31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Заключение.</w:t>
      </w:r>
    </w:p>
    <w:p w14:paraId="4EF94A0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C98D1A5" w14:textId="77777777" w:rsidR="0098252A" w:rsidRPr="009B014B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0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оказания услуг</w:t>
      </w:r>
    </w:p>
    <w:p w14:paraId="1DAF7325" w14:textId="4FB8E110" w:rsidR="0098252A" w:rsidRPr="009B014B" w:rsidRDefault="007A122D" w:rsidP="00A87CD5">
      <w:pPr>
        <w:tabs>
          <w:tab w:val="left" w:pos="284"/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 даты подписания договора по 31 декабря 2026г. (по заявкам).</w:t>
      </w:r>
    </w:p>
    <w:p w14:paraId="3A876C5E" w14:textId="77777777" w:rsidR="007A122D" w:rsidRPr="007A122D" w:rsidRDefault="007A122D" w:rsidP="00A87CD5">
      <w:pPr>
        <w:tabs>
          <w:tab w:val="left" w:pos="284"/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оказания услуг на скважине: указывается в плане работ, который согласовывается с Заказчиком и утверждается Исполнителем. </w:t>
      </w:r>
    </w:p>
    <w:p w14:paraId="6EE121DD" w14:textId="53D19011" w:rsidR="0098252A" w:rsidRPr="00550AD9" w:rsidRDefault="007A122D" w:rsidP="007A122D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2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оказания услуг на скважине: с даты, указанных в письменных уведомлениях Заказчика (за 2 календарных дня до начала услуг) с последующим устным (по телефону) и/или по электронной почте подтверждением за 1 сутки до начала оказания услуг. </w:t>
      </w:r>
      <w:r w:rsidR="0098252A" w:rsidRPr="00550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DDD09CE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DFAAE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Исполнителю</w:t>
      </w:r>
    </w:p>
    <w:p w14:paraId="150D350B" w14:textId="77777777" w:rsidR="00D70E85" w:rsidRPr="00A124AE" w:rsidRDefault="00D70E85" w:rsidP="00D70E85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следующие государственные лицензии:</w:t>
      </w:r>
    </w:p>
    <w:p w14:paraId="36B89DB2" w14:textId="77777777" w:rsidR="00D70E85" w:rsidRPr="00A124AE" w:rsidRDefault="00D70E85" w:rsidP="00D70E85">
      <w:pPr>
        <w:pStyle w:val="a5"/>
        <w:numPr>
          <w:ilvl w:val="0"/>
          <w:numId w:val="45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работы и услуги в сфере углеводородов;</w:t>
      </w:r>
    </w:p>
    <w:p w14:paraId="63868011" w14:textId="77777777" w:rsidR="00D70E85" w:rsidRPr="00A124AE" w:rsidRDefault="00D70E85" w:rsidP="00D70E85">
      <w:pPr>
        <w:pStyle w:val="a5"/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Подвиды лицензируемого вида деятельности:</w:t>
      </w:r>
    </w:p>
    <w:p w14:paraId="39EBF42D" w14:textId="2C0340AF" w:rsidR="00D70E85" w:rsidRPr="00A124AE" w:rsidRDefault="00D70E85" w:rsidP="00D70E85">
      <w:pPr>
        <w:pStyle w:val="a5"/>
        <w:numPr>
          <w:ilvl w:val="0"/>
          <w:numId w:val="4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Геофизические работы при разведке и добыче углеводородов;</w:t>
      </w:r>
    </w:p>
    <w:p w14:paraId="0016ACB2" w14:textId="5E8B2508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промыслово-геофизическим исследованиям в нефтяных и газовых скважинах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и эффективное выполнение всех предусмотренных операций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EBE715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применяться передвижная каротажная станция-подъёмник с гидравлическим или электрическим приводом лебёдки. Используемая станция должна находиться в исправном техническом состоянии, соответствовать требованиям охраны труда и технике безопасности, а также иметь действующее положительное заключение экспертизы промышленной безопасности.</w:t>
      </w:r>
    </w:p>
    <w:p w14:paraId="750CCFDE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ебёдка подъёмника должна обеспечивать:</w:t>
      </w:r>
    </w:p>
    <w:p w14:paraId="078F6AD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плавное торможение при спуске кабеля в скважину и его удержание при остановке;</w:t>
      </w:r>
    </w:p>
    <w:p w14:paraId="24023AEF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самопроизвольного спуска или подъёма кабеля;</w:t>
      </w:r>
    </w:p>
    <w:p w14:paraId="049B963B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барабана из немагнитного материала;</w:t>
      </w:r>
    </w:p>
    <w:p w14:paraId="5FDEF9C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 ёмкость барабана для обеспечения остатка не менее половины последнего ряда витков кабеля при достижении прибором забоя скважины;</w:t>
      </w:r>
    </w:p>
    <w:p w14:paraId="0820FE72" w14:textId="77777777" w:rsidR="0098252A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автоматическую блокировку при отклонении натяжения кабеля от допустимых значений.</w:t>
      </w:r>
    </w:p>
    <w:p w14:paraId="74CE02E6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использоваться подъёмник, оснащённый датчиками глубины, натяжения и скорости движения кабеля с возможностью регистрации, и передачи данных в электронном виде.</w:t>
      </w:r>
    </w:p>
    <w:p w14:paraId="1E522732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оперативной связи и безопасности на устье скважины подъёмник должен быть оснащён:</w:t>
      </w:r>
    </w:p>
    <w:p w14:paraId="50B66388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громкоговорящим устройством для связи с персоналом;</w:t>
      </w:r>
    </w:p>
    <w:p w14:paraId="0015455B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светильниками (фарами, прожекторами) для освещения пути движения кабеля между подъёмником и устьем скважины.</w:t>
      </w:r>
    </w:p>
    <w:p w14:paraId="4B126B95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автоматической блокировки должна обеспечивать:</w:t>
      </w:r>
    </w:p>
    <w:p w14:paraId="1CB5FD76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звукового и светового сигналов при превышении допустимых значений натяжения кабеля;</w:t>
      </w:r>
    </w:p>
    <w:p w14:paraId="0CC9602D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приближении скважинного прибора к устью скважины на расстояние 50 метров при подъёме;</w:t>
      </w:r>
    </w:p>
    <w:p w14:paraId="247B5CB1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нахождении прибора в одной точке более 5 минут.</w:t>
      </w:r>
    </w:p>
    <w:p w14:paraId="2B9FAA93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использоваться устройство для очистки кабеля от скважинной жидкости, установленное на подъёмнике.</w:t>
      </w:r>
    </w:p>
    <w:p w14:paraId="275F8CB1" w14:textId="77777777" w:rsidR="0098252A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укомплектован контейнерами с амортизирующими подвесами для безопасной транспортировки скважинных приборов.</w:t>
      </w:r>
    </w:p>
    <w:p w14:paraId="17A51A20" w14:textId="77777777" w:rsidR="0098252A" w:rsidRPr="001D009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самоходного подъёмника должны быть предусмотрены продублированные контрольные приборы и системы управления двигателем и коробкой передач автомобиля, размещённые в кабине оператора подъёмника.</w:t>
      </w:r>
    </w:p>
    <w:p w14:paraId="33E7FD77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Устьевое оборудование (лубрикатор, превентор), предназначенный для герметизации устья скважины в процессе спуска-подъёма приборов на кабеле. Превентор и секции лубрикатора должны быть рассчитаны на рабочее давление 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атм.;</w:t>
      </w:r>
    </w:p>
    <w:p w14:paraId="65F38EC7" w14:textId="5156252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Сероводородостойк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335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не менее </w:t>
      </w:r>
      <w:r w:rsidR="003356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м в одном барабане, температурный предел не менее 150°С, предел давления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атм. – 2 барабана. </w:t>
      </w:r>
      <w:r w:rsidR="00FA28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роволока</w:t>
      </w:r>
      <w:r w:rsidR="00FA2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/кабель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обеспечивать безаварийную работу в скважине (износ в пределах допуска, разрывное усилие в пределах допуска, должен вестись журнал учёта наработки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проволоки</w:t>
      </w:r>
      <w:r w:rsidR="00FA28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/кабеля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BB94C3F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скважинных приборов для проведения геофизических исследований с наружным 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 – 2 комплекта. </w:t>
      </w:r>
    </w:p>
    <w:p w14:paraId="1EAEF291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Компоновка глубинного измерительного прибора:</w:t>
      </w:r>
    </w:p>
    <w:p w14:paraId="389C6ACF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ГК, ЛМ;</w:t>
      </w:r>
    </w:p>
    <w:p w14:paraId="63BA61A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давления;</w:t>
      </w:r>
    </w:p>
    <w:p w14:paraId="00408D4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термометра;</w:t>
      </w:r>
    </w:p>
    <w:p w14:paraId="47786ED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влагомера;</w:t>
      </w:r>
    </w:p>
    <w:p w14:paraId="7241726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Объемный скважинный термодебитомер;</w:t>
      </w:r>
    </w:p>
    <w:p w14:paraId="53CF573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Плотномер;</w:t>
      </w:r>
    </w:p>
    <w:p w14:paraId="545121C2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Резистивиметр;</w:t>
      </w:r>
    </w:p>
    <w:p w14:paraId="4788EE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Расходомер малого диаметра;</w:t>
      </w:r>
    </w:p>
    <w:p w14:paraId="6B2C316E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Расходомер, раскрывающийся большого диаметра. </w:t>
      </w:r>
    </w:p>
    <w:p w14:paraId="19714126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Техническая характеристика приборов:</w:t>
      </w:r>
    </w:p>
    <w:p w14:paraId="28DD0FC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Максимальное давление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100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МПа;</w:t>
      </w:r>
    </w:p>
    <w:p w14:paraId="43B2BE8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Максимальная температура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177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°С;</w:t>
      </w:r>
    </w:p>
    <w:p w14:paraId="3B44F3B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Наружный диаметр приборов до 4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6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мм;</w:t>
      </w:r>
    </w:p>
    <w:p w14:paraId="5F46EB8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Сероводородостойкого исполнения.</w:t>
      </w:r>
    </w:p>
    <w:p w14:paraId="3EC591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Технические характеристики необходимых измерительных приборов:</w:t>
      </w:r>
    </w:p>
    <w:p w14:paraId="3C7AFCD2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А) манометр: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5541DD14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не менее 103,4 Мпа. </w:t>
      </w:r>
    </w:p>
    <w:p w14:paraId="5ACB2B78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0,00006% полн. Шк. </w:t>
      </w:r>
    </w:p>
    <w:p w14:paraId="3F4F8751" w14:textId="77777777" w:rsidR="0098252A" w:rsidRPr="002B265D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0,024% полной шк.</w:t>
      </w:r>
    </w:p>
    <w:p w14:paraId="6906F76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Б) термометр:</w:t>
      </w:r>
    </w:p>
    <w:p w14:paraId="4B4E2779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-40 до +150 °C. </w:t>
      </w:r>
    </w:p>
    <w:p w14:paraId="104D2CDE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°C. </w:t>
      </w:r>
    </w:p>
    <w:p w14:paraId="7BBF074D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Точность: ± 1 °C. </w:t>
      </w:r>
    </w:p>
    <w:p w14:paraId="6A882030" w14:textId="77777777" w:rsidR="0098252A" w:rsidRPr="00502BA2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В) расходомер: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0347BE2A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Вертушечные дебитомеры: Диапазон: ± 200 об/с</w:t>
      </w:r>
    </w:p>
    <w:p w14:paraId="7256F3DF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 диаметр: Вертушка в фонаре с минимальным диаметром 46 мм</w:t>
      </w:r>
    </w:p>
    <w:p w14:paraId="0CD6AF13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Разрешенность: 0,125 об/с. Точность: ± 2%</w:t>
      </w:r>
    </w:p>
    <w:p w14:paraId="23071617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Порог чувствительности:</w:t>
      </w:r>
    </w:p>
    <w:p w14:paraId="61E72DF2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Линейного: 2,44 м/мин (поток нефти)</w:t>
      </w:r>
    </w:p>
    <w:p w14:paraId="7CDA8297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корпусе: 1,22 м/мин (поток нефти)</w:t>
      </w:r>
    </w:p>
    <w:p w14:paraId="65D0C75A" w14:textId="77777777" w:rsidR="0098252A" w:rsidRPr="00323C33" w:rsidRDefault="0098252A" w:rsidP="0098252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Полного сечения ствола: 0,61 м/мин (поток нефти)</w:t>
      </w:r>
    </w:p>
    <w:p w14:paraId="157CA223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964D568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Г) влагомер:</w:t>
      </w:r>
    </w:p>
    <w:p w14:paraId="5C5BD590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 0,1%. </w:t>
      </w:r>
    </w:p>
    <w:p w14:paraId="4A1CEC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 определения объемного содержания воды: 2% (в диапазоне 0–30%) 5% (в диапазоне 30–60%)</w:t>
      </w:r>
    </w:p>
    <w:p w14:paraId="52B9097F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Д)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Акустический каротажный прибор: </w:t>
      </w:r>
    </w:p>
    <w:p w14:paraId="1FAE3417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Датчик: Вибрирующий элемент. </w:t>
      </w:r>
    </w:p>
    <w:p w14:paraId="79111FDB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 измерения плотности флюида: 0–2 г/куб. см. </w:t>
      </w:r>
    </w:p>
    <w:p w14:paraId="21001C0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0,02 г/куб. см. </w:t>
      </w:r>
    </w:p>
    <w:p w14:paraId="1C4021F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0,03 г/куб. см</w:t>
      </w:r>
    </w:p>
    <w:p w14:paraId="6363F05F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Е)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X-Y кавернометр: </w:t>
      </w:r>
    </w:p>
    <w:p w14:paraId="0C095F15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50,8 мм до 228,6 мм. </w:t>
      </w:r>
    </w:p>
    <w:p w14:paraId="5E9151B0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± 0,50 мм. </w:t>
      </w:r>
    </w:p>
    <w:p w14:paraId="07F7BB76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± 2,54 мм</w:t>
      </w:r>
    </w:p>
    <w:p w14:paraId="45DF4E45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Ж)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Электромагнитный Акселерометр: </w:t>
      </w:r>
    </w:p>
    <w:p w14:paraId="22CA93F2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± 5 отн. Плотности. </w:t>
      </w:r>
    </w:p>
    <w:p w14:paraId="509A6D73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отн. Плотности. </w:t>
      </w:r>
    </w:p>
    <w:p w14:paraId="4F65BA01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± 0,1 отн. Плотности</w:t>
      </w:r>
    </w:p>
    <w:p w14:paraId="0C9DA16B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16462C50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грузы 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>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 мм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свободного прохода прибора в скважину при проведении исследования – комплект свинцовых грузов. </w:t>
      </w:r>
    </w:p>
    <w:p w14:paraId="1D1EB382" w14:textId="77777777" w:rsidR="0098252A" w:rsidRPr="00221279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Автокран – для проведения геофизических работ (для удержания компоновки лубрикаторов в рабочем состоянии).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Автокран должен быть в хорошем рабочем техническом состоянии, соответствовать всем требованиям техники безопасности, иметь разрешительные документы контролирующих органов. Длина вылета стрелы должна соответствовать длине лубрикаторов в компоновке максимальной длины;</w:t>
      </w:r>
    </w:p>
    <w:p w14:paraId="3DD94FC7" w14:textId="77777777" w:rsidR="0098252A" w:rsidRPr="009B014B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должен провести интерпретацию данных ПГИС с использованием лицензионного программного обеспечения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D65F0E" w14:textId="77777777" w:rsidR="0098252A" w:rsidRPr="00A77D98" w:rsidRDefault="0098252A" w:rsidP="0098252A">
      <w:pPr>
        <w:pStyle w:val="a5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требования:</w:t>
      </w:r>
    </w:p>
    <w:p w14:paraId="3F098D27" w14:textId="77777777" w:rsidR="0098252A" w:rsidRPr="00A77D98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4985179"/>
      <w:r w:rsidRPr="00A77D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 оказании услуг используемые </w:t>
      </w:r>
      <w:r w:rsidRPr="00A77D98">
        <w:rPr>
          <w:rFonts w:ascii="Times New Roman" w:eastAsia="Times New Roman" w:hAnsi="Times New Roman" w:cs="Times New Roman"/>
          <w:sz w:val="24"/>
          <w:szCs w:val="24"/>
        </w:rPr>
        <w:t>приборы и проволока должны соответствовать требованиям проведения работ в среде с наличием сероводорода указанных в п.3 Технической спецификации.</w:t>
      </w:r>
    </w:p>
    <w:bookmarkEnd w:id="2"/>
    <w:p w14:paraId="6C78EEAD" w14:textId="77777777" w:rsidR="0098252A" w:rsidRPr="00221279" w:rsidRDefault="0098252A" w:rsidP="0098252A">
      <w:pPr>
        <w:tabs>
          <w:tab w:val="left" w:pos="567"/>
          <w:tab w:val="left" w:pos="709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9">
        <w:rPr>
          <w:rFonts w:ascii="Times New Roman" w:eastAsia="Times New Roman" w:hAnsi="Times New Roman" w:cs="Times New Roman"/>
          <w:sz w:val="24"/>
          <w:szCs w:val="24"/>
        </w:rPr>
        <w:t>Все применяемое оборудование должно быть разрешено к применению на опасных производственных объектах РК и подтверждаться соответствующим разрешением на применение, выданным компетентным органом в соответствии со статьей 74 Закона РК «О гражданской защите», а также все измерительное оборудование должно иметь свидетельства о поверке.</w:t>
      </w:r>
    </w:p>
    <w:p w14:paraId="7669570F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3DD029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679C85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Приложение</w:t>
      </w:r>
    </w:p>
    <w:p w14:paraId="19EC7C2D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Приложение №1 к Технической спецификации.</w:t>
      </w:r>
    </w:p>
    <w:p w14:paraId="2064865E" w14:textId="77777777" w:rsidR="0098252A" w:rsidRPr="00221279" w:rsidRDefault="0098252A" w:rsidP="009825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B838A95" w14:textId="77777777" w:rsidR="0098252A" w:rsidRPr="00221279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4"/>
      </w:tblGrid>
      <w:tr w:rsidR="0098252A" w:rsidRPr="00221279" w14:paraId="515D84CA" w14:textId="77777777" w:rsidTr="000E4396">
        <w:trPr>
          <w:trHeight w:val="1951"/>
        </w:trPr>
        <w:tc>
          <w:tcPr>
            <w:tcW w:w="4623" w:type="dxa"/>
          </w:tcPr>
          <w:p w14:paraId="10684615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Hlk187944031"/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B553FD7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34D66A3B" w14:textId="77777777" w:rsidR="00504CE1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18E7C0" w14:textId="77777777" w:rsidR="00504CE1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3B279" w14:textId="77777777" w:rsidR="00504CE1" w:rsidRPr="00221279" w:rsidRDefault="00504CE1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7ED506" w14:textId="77777777" w:rsidR="0098252A" w:rsidRPr="002925E6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7CBF30AD" w14:textId="77777777" w:rsidR="0098252A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9EB74B" w14:textId="77777777" w:rsidR="00504CE1" w:rsidRPr="00221279" w:rsidRDefault="00504CE1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BB5375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624" w:type="dxa"/>
          </w:tcPr>
          <w:p w14:paraId="267D9E06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C2422F2" w14:textId="160DE4E1" w:rsidR="0098252A" w:rsidRPr="00221279" w:rsidRDefault="0098252A" w:rsidP="00504CE1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BBC224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7C096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8C173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3715BC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C0B8C8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B7DF2B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C1A2D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DD04C1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5D6B3A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E4BE2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908C4D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65345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08E97F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3EC7C2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809D47" w14:textId="77777777" w:rsidR="00EF19D2" w:rsidRDefault="00EF19D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1AC41C79" w14:textId="7E1A1410" w:rsidR="0098252A" w:rsidRPr="00221279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№1</w:t>
      </w:r>
    </w:p>
    <w:p w14:paraId="70850879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Технической спецификации</w:t>
      </w:r>
    </w:p>
    <w:p w14:paraId="3AA304D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676DD5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Расчет стоимости Услуг </w:t>
      </w:r>
    </w:p>
    <w:p w14:paraId="738A5DF8" w14:textId="42052EB4" w:rsidR="0098252A" w:rsidRDefault="00F05ACE" w:rsidP="00F05AC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F05A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ромыслово-геофизические исследования в газовых скважинах</w:t>
      </w:r>
    </w:p>
    <w:p w14:paraId="324B0565" w14:textId="77777777" w:rsidR="00010CC5" w:rsidRPr="00221279" w:rsidRDefault="00010CC5" w:rsidP="00010C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293"/>
        <w:gridCol w:w="1108"/>
        <w:gridCol w:w="741"/>
        <w:gridCol w:w="1150"/>
        <w:gridCol w:w="1461"/>
        <w:gridCol w:w="1412"/>
      </w:tblGrid>
      <w:tr w:rsidR="000D5BD3" w:rsidRPr="00221279" w14:paraId="4F9EBBA8" w14:textId="77777777" w:rsidTr="00C666E8">
        <w:trPr>
          <w:trHeight w:val="1932"/>
        </w:trPr>
        <w:tc>
          <w:tcPr>
            <w:tcW w:w="518" w:type="dxa"/>
            <w:vAlign w:val="center"/>
            <w:hideMark/>
          </w:tcPr>
          <w:p w14:paraId="1E43EA9B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3" w:type="dxa"/>
            <w:vAlign w:val="center"/>
            <w:hideMark/>
          </w:tcPr>
          <w:p w14:paraId="2E8C0B5C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8" w:type="dxa"/>
            <w:vAlign w:val="center"/>
            <w:hideMark/>
          </w:tcPr>
          <w:p w14:paraId="4D9C9419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41" w:type="dxa"/>
            <w:vAlign w:val="center"/>
            <w:hideMark/>
          </w:tcPr>
          <w:p w14:paraId="0AEA6E75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0" w:type="dxa"/>
            <w:vAlign w:val="center"/>
            <w:hideMark/>
          </w:tcPr>
          <w:p w14:paraId="5E9C3D24" w14:textId="77777777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ед., тенге без НДС</w:t>
            </w:r>
          </w:p>
        </w:tc>
        <w:tc>
          <w:tcPr>
            <w:tcW w:w="1461" w:type="dxa"/>
            <w:vAlign w:val="center"/>
          </w:tcPr>
          <w:p w14:paraId="5ABFC7D9" w14:textId="531568F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5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тенге без НДС</w:t>
            </w:r>
          </w:p>
        </w:tc>
        <w:tc>
          <w:tcPr>
            <w:tcW w:w="1412" w:type="dxa"/>
            <w:vAlign w:val="center"/>
            <w:hideMark/>
          </w:tcPr>
          <w:p w14:paraId="2AE28896" w14:textId="4C564EA8" w:rsidR="000D5BD3" w:rsidRPr="00221279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в процентах от суммы Договора</w:t>
            </w:r>
          </w:p>
        </w:tc>
      </w:tr>
      <w:tr w:rsidR="005C3371" w:rsidRPr="00221279" w14:paraId="12E7780A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4DEEE3FF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vAlign w:val="center"/>
          </w:tcPr>
          <w:p w14:paraId="60AD90D7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Мобилизация/Демобилизация</w:t>
            </w:r>
          </w:p>
        </w:tc>
        <w:tc>
          <w:tcPr>
            <w:tcW w:w="1108" w:type="dxa"/>
            <w:vAlign w:val="center"/>
            <w:hideMark/>
          </w:tcPr>
          <w:p w14:paraId="7D9A74D3" w14:textId="71702D3F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1" w:type="dxa"/>
            <w:vAlign w:val="center"/>
            <w:hideMark/>
          </w:tcPr>
          <w:p w14:paraId="2980B1FF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A7A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0411E36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" w:type="dxa"/>
            <w:vAlign w:val="center"/>
          </w:tcPr>
          <w:p w14:paraId="3850E82A" w14:textId="4FAA257C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3371" w:rsidRPr="00221279" w14:paraId="1C50BFFE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54F4D6DF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  <w:vAlign w:val="center"/>
          </w:tcPr>
          <w:p w14:paraId="4FE40E8A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оборудования</w:t>
            </w:r>
          </w:p>
        </w:tc>
        <w:tc>
          <w:tcPr>
            <w:tcW w:w="1108" w:type="dxa"/>
            <w:vAlign w:val="center"/>
          </w:tcPr>
          <w:p w14:paraId="7B0EA2B0" w14:textId="3A91D9F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1" w:type="dxa"/>
            <w:vAlign w:val="center"/>
          </w:tcPr>
          <w:p w14:paraId="7B8442FA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991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228DED1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58E6762F" w14:textId="68457190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</w:tr>
      <w:tr w:rsidR="005C3371" w:rsidRPr="00221279" w14:paraId="1855E879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60E241B9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vAlign w:val="center"/>
          </w:tcPr>
          <w:p w14:paraId="630036DD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Шаблонирование</w:t>
            </w:r>
          </w:p>
        </w:tc>
        <w:tc>
          <w:tcPr>
            <w:tcW w:w="1108" w:type="dxa"/>
            <w:vAlign w:val="center"/>
            <w:hideMark/>
          </w:tcPr>
          <w:p w14:paraId="1A45A244" w14:textId="553CC50E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7C6EC658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E49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6BE6F798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097CEB27" w14:textId="0587D116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</w:tr>
      <w:tr w:rsidR="005C3371" w:rsidRPr="00221279" w14:paraId="1B21A10B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32C4315D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3" w:type="dxa"/>
            <w:vAlign w:val="center"/>
          </w:tcPr>
          <w:p w14:paraId="2BA69A99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Термометрия</w:t>
            </w:r>
          </w:p>
        </w:tc>
        <w:tc>
          <w:tcPr>
            <w:tcW w:w="1108" w:type="dxa"/>
            <w:vAlign w:val="center"/>
            <w:hideMark/>
          </w:tcPr>
          <w:p w14:paraId="3185A2F2" w14:textId="2162F023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6EC8DCB4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779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7B33086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4D3C3DF4" w14:textId="5917E78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000B2D52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742BEFF2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3" w:type="dxa"/>
            <w:vAlign w:val="center"/>
          </w:tcPr>
          <w:p w14:paraId="54A105A8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Барометрия</w:t>
            </w:r>
          </w:p>
        </w:tc>
        <w:tc>
          <w:tcPr>
            <w:tcW w:w="1108" w:type="dxa"/>
            <w:vAlign w:val="center"/>
            <w:hideMark/>
          </w:tcPr>
          <w:p w14:paraId="4062E9DA" w14:textId="75A47712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2DB238A6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3B9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D7DDDA8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4919DB9F" w14:textId="52324A7F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6DDBF950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47D64C00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3" w:type="dxa"/>
            <w:vAlign w:val="center"/>
          </w:tcPr>
          <w:p w14:paraId="032E7219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Термодебитометрия</w:t>
            </w:r>
          </w:p>
        </w:tc>
        <w:tc>
          <w:tcPr>
            <w:tcW w:w="1108" w:type="dxa"/>
            <w:vAlign w:val="center"/>
            <w:hideMark/>
          </w:tcPr>
          <w:p w14:paraId="27DBDEE2" w14:textId="6400D17A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3902479D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5C4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1D5A718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495570FA" w14:textId="11F1D7FF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6AB02FCD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2AF871BE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3" w:type="dxa"/>
            <w:vAlign w:val="center"/>
          </w:tcPr>
          <w:p w14:paraId="18304D48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Влагометрия</w:t>
            </w:r>
          </w:p>
        </w:tc>
        <w:tc>
          <w:tcPr>
            <w:tcW w:w="1108" w:type="dxa"/>
            <w:vAlign w:val="center"/>
            <w:hideMark/>
          </w:tcPr>
          <w:p w14:paraId="10119308" w14:textId="43180D06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0D426583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0A1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53CE4E41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0CB3D99E" w14:textId="15848B3F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679BD5CA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0426CE87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3" w:type="dxa"/>
            <w:vAlign w:val="center"/>
          </w:tcPr>
          <w:p w14:paraId="5FCDB89A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Плотнометрия</w:t>
            </w:r>
          </w:p>
        </w:tc>
        <w:tc>
          <w:tcPr>
            <w:tcW w:w="1108" w:type="dxa"/>
            <w:vAlign w:val="center"/>
            <w:hideMark/>
          </w:tcPr>
          <w:p w14:paraId="722FE88C" w14:textId="0B2B0E79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32F945AF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A1C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CBE3C43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4EA33E5A" w14:textId="31F42406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44C4C0A4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60659114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3" w:type="dxa"/>
            <w:vAlign w:val="center"/>
          </w:tcPr>
          <w:p w14:paraId="337B9F48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Резистивиметрия</w:t>
            </w:r>
          </w:p>
        </w:tc>
        <w:tc>
          <w:tcPr>
            <w:tcW w:w="1108" w:type="dxa"/>
            <w:vAlign w:val="center"/>
            <w:hideMark/>
          </w:tcPr>
          <w:p w14:paraId="289A6007" w14:textId="683E37A9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4562C256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641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B8498D3" w14:textId="77777777" w:rsidR="005C3371" w:rsidRPr="002E5177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671C53B9" w14:textId="4CE79474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5C3371" w:rsidRPr="00221279" w14:paraId="72E0959F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4B1F24A6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3" w:type="dxa"/>
            <w:vAlign w:val="center"/>
          </w:tcPr>
          <w:p w14:paraId="04CDE2AE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Расходометрия на 5 скоростях</w:t>
            </w:r>
          </w:p>
        </w:tc>
        <w:tc>
          <w:tcPr>
            <w:tcW w:w="1108" w:type="dxa"/>
            <w:vAlign w:val="center"/>
            <w:hideMark/>
          </w:tcPr>
          <w:p w14:paraId="697DCFAD" w14:textId="258421BC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1" w:type="dxa"/>
            <w:vAlign w:val="center"/>
            <w:hideMark/>
          </w:tcPr>
          <w:p w14:paraId="1A950EF8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1E1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74FE6D6B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41910103" w14:textId="38CA8910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</w:tr>
      <w:tr w:rsidR="005C3371" w:rsidRPr="00221279" w14:paraId="029CC4AE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2CD8E42E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vAlign w:val="center"/>
          </w:tcPr>
          <w:p w14:paraId="17B69673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</w:t>
            </w:r>
          </w:p>
        </w:tc>
        <w:tc>
          <w:tcPr>
            <w:tcW w:w="1108" w:type="dxa"/>
            <w:vAlign w:val="center"/>
          </w:tcPr>
          <w:p w14:paraId="52B6762B" w14:textId="728FEAAD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1" w:type="dxa"/>
            <w:vAlign w:val="center"/>
          </w:tcPr>
          <w:p w14:paraId="3CE038E5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AE7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5ECEA27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1A246E00" w14:textId="06686109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21,73</w:t>
            </w:r>
          </w:p>
        </w:tc>
      </w:tr>
      <w:tr w:rsidR="005C3371" w:rsidRPr="00221279" w14:paraId="3860D397" w14:textId="77777777" w:rsidTr="00C666E8">
        <w:trPr>
          <w:trHeight w:val="300"/>
        </w:trPr>
        <w:tc>
          <w:tcPr>
            <w:tcW w:w="518" w:type="dxa"/>
            <w:vAlign w:val="center"/>
          </w:tcPr>
          <w:p w14:paraId="5331FB8C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  <w:vAlign w:val="center"/>
          </w:tcPr>
          <w:p w14:paraId="3F8C1220" w14:textId="77777777" w:rsidR="005C3371" w:rsidRPr="00221279" w:rsidRDefault="005C3371" w:rsidP="005C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 2 режим: (2-й динамический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/или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статический) 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т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отряда между режимами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восстановления на режиме.</w:t>
            </w:r>
          </w:p>
        </w:tc>
        <w:tc>
          <w:tcPr>
            <w:tcW w:w="1108" w:type="dxa"/>
            <w:vAlign w:val="center"/>
          </w:tcPr>
          <w:p w14:paraId="7BA029C4" w14:textId="450E2C6B" w:rsidR="005C3371" w:rsidRPr="00C666E8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741" w:type="dxa"/>
            <w:vAlign w:val="center"/>
          </w:tcPr>
          <w:p w14:paraId="4A6F43BB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9863CC5" w14:textId="77777777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EE3CD10" w14:textId="77777777" w:rsidR="005C3371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1DD61142" w14:textId="7C9FAA6A" w:rsidR="005C3371" w:rsidRPr="00221279" w:rsidRDefault="005C3371" w:rsidP="005C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0D5BD3" w:rsidRPr="00221279" w14:paraId="79CC2DCE" w14:textId="77777777" w:rsidTr="00C666E8">
        <w:trPr>
          <w:trHeight w:val="300"/>
        </w:trPr>
        <w:tc>
          <w:tcPr>
            <w:tcW w:w="5660" w:type="dxa"/>
            <w:gridSpan w:val="4"/>
            <w:vAlign w:val="center"/>
          </w:tcPr>
          <w:p w14:paraId="75A20DB0" w14:textId="77777777" w:rsidR="000D5BD3" w:rsidRPr="00221279" w:rsidRDefault="000D5BD3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стоимость ПГИС запись профиля притока 1-й скважины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тенге без НДС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DDD" w14:textId="77777777" w:rsidR="000D5BD3" w:rsidRPr="008968E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11030119" w14:textId="77777777" w:rsidR="000D5BD3" w:rsidRDefault="000D5BD3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14:paraId="7F5EFAE5" w14:textId="68DA910B" w:rsidR="000D5BD3" w:rsidRPr="00C666E8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6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33,34</w:t>
            </w:r>
          </w:p>
        </w:tc>
      </w:tr>
      <w:tr w:rsidR="00C666E8" w:rsidRPr="00221279" w14:paraId="578ED1E4" w14:textId="77777777" w:rsidTr="00C666E8">
        <w:trPr>
          <w:trHeight w:val="300"/>
        </w:trPr>
        <w:tc>
          <w:tcPr>
            <w:tcW w:w="5660" w:type="dxa"/>
            <w:gridSpan w:val="4"/>
            <w:vAlign w:val="center"/>
          </w:tcPr>
          <w:p w14:paraId="2906398A" w14:textId="345DD191" w:rsidR="00C666E8" w:rsidRPr="00221279" w:rsidRDefault="00C666E8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стоимость ПГИС запись профиля притока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скважин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тенге без НДС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6CA" w14:textId="77777777" w:rsidR="00C666E8" w:rsidRPr="008968E3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35EC326B" w14:textId="77777777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420F1469" w14:textId="49455465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666E8" w:rsidRPr="00221279" w14:paraId="274DCD95" w14:textId="77777777" w:rsidTr="00C666E8">
        <w:trPr>
          <w:trHeight w:val="300"/>
        </w:trPr>
        <w:tc>
          <w:tcPr>
            <w:tcW w:w="5660" w:type="dxa"/>
            <w:gridSpan w:val="4"/>
            <w:vAlign w:val="center"/>
          </w:tcPr>
          <w:p w14:paraId="1D16F830" w14:textId="77777777" w:rsidR="00C666E8" w:rsidRPr="00221279" w:rsidRDefault="00C666E8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стоимость 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ПГИС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тенге с 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38B" w14:textId="77777777" w:rsidR="00C666E8" w:rsidRPr="008968E3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14:paraId="44F103E2" w14:textId="77777777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vAlign w:val="center"/>
          </w:tcPr>
          <w:p w14:paraId="3CC687A0" w14:textId="415715ED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66E8" w:rsidRPr="00221279" w14:paraId="0C3C69B1" w14:textId="77777777" w:rsidTr="00C666E8">
        <w:trPr>
          <w:trHeight w:val="300"/>
        </w:trPr>
        <w:tc>
          <w:tcPr>
            <w:tcW w:w="5660" w:type="dxa"/>
            <w:gridSpan w:val="4"/>
            <w:tcBorders>
              <w:bottom w:val="single" w:sz="4" w:space="0" w:color="auto"/>
            </w:tcBorders>
            <w:vAlign w:val="center"/>
          </w:tcPr>
          <w:p w14:paraId="6ED49967" w14:textId="77777777" w:rsidR="00C666E8" w:rsidRPr="00221279" w:rsidRDefault="00C666E8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012C" w14:textId="77777777" w:rsidR="00C666E8" w:rsidRPr="008968E3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67B3419" w14:textId="77777777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14:paraId="4D4FDF75" w14:textId="6D2EC652" w:rsidR="00C666E8" w:rsidRPr="00221279" w:rsidRDefault="00C666E8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AF6B25" w14:textId="77777777" w:rsidR="0098252A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98252A" w:rsidRPr="00221279" w14:paraId="510A3CBD" w14:textId="77777777" w:rsidTr="003B5318">
        <w:trPr>
          <w:trHeight w:val="1994"/>
        </w:trPr>
        <w:tc>
          <w:tcPr>
            <w:tcW w:w="4961" w:type="dxa"/>
          </w:tcPr>
          <w:p w14:paraId="01DA3EF3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2CAD900C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97BF6CE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40EAB701" w14:textId="77777777" w:rsidR="003B5318" w:rsidRDefault="003B5318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B7EA2B" w14:textId="77777777" w:rsidR="0098252A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6BC4B3FB" w14:textId="77777777" w:rsidR="00EF19D2" w:rsidRPr="00EF19D2" w:rsidRDefault="00EF19D2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CD60A7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820" w:type="dxa"/>
          </w:tcPr>
          <w:p w14:paraId="2001BC8A" w14:textId="77777777" w:rsidR="0098252A" w:rsidRPr="00981A98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AABF37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A768CF4" w14:textId="661E832F" w:rsidR="0098252A" w:rsidRDefault="0098252A" w:rsidP="003B53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C25E91" w14:textId="77777777" w:rsidR="00DC76B5" w:rsidRPr="00221279" w:rsidRDefault="00DC76B5" w:rsidP="0098252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76B5" w:rsidRPr="00221279" w:rsidSect="00BA3637">
      <w:footerReference w:type="even" r:id="rId11"/>
      <w:footerReference w:type="default" r:id="rId12"/>
      <w:pgSz w:w="11906" w:h="16838"/>
      <w:pgMar w:top="1134" w:right="850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A2BA" w14:textId="77777777" w:rsidR="00A14505" w:rsidRDefault="00A14505">
      <w:pPr>
        <w:spacing w:after="0" w:line="240" w:lineRule="auto"/>
      </w:pPr>
      <w:r>
        <w:separator/>
      </w:r>
    </w:p>
  </w:endnote>
  <w:endnote w:type="continuationSeparator" w:id="0">
    <w:p w14:paraId="2DFC16F6" w14:textId="77777777" w:rsidR="00A14505" w:rsidRDefault="00A1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b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b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b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b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2754" w14:textId="77777777" w:rsidR="007A122D" w:rsidRPr="007A122D" w:rsidRDefault="007A122D" w:rsidP="007A122D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A6C5" w14:textId="77777777" w:rsidR="00A14505" w:rsidRDefault="00A14505">
      <w:pPr>
        <w:spacing w:after="0" w:line="240" w:lineRule="auto"/>
      </w:pPr>
      <w:r>
        <w:separator/>
      </w:r>
    </w:p>
  </w:footnote>
  <w:footnote w:type="continuationSeparator" w:id="0">
    <w:p w14:paraId="6CEA924C" w14:textId="77777777" w:rsidR="00A14505" w:rsidRDefault="00A1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657"/>
    <w:multiLevelType w:val="multilevel"/>
    <w:tmpl w:val="24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5A7"/>
    <w:multiLevelType w:val="multilevel"/>
    <w:tmpl w:val="1B6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B5930"/>
    <w:multiLevelType w:val="multilevel"/>
    <w:tmpl w:val="94C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BB55BB"/>
    <w:multiLevelType w:val="multilevel"/>
    <w:tmpl w:val="61FED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46708"/>
    <w:multiLevelType w:val="hybridMultilevel"/>
    <w:tmpl w:val="F4727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AB325D"/>
    <w:multiLevelType w:val="multilevel"/>
    <w:tmpl w:val="8C5652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BF4668"/>
    <w:multiLevelType w:val="hybridMultilevel"/>
    <w:tmpl w:val="717C2224"/>
    <w:lvl w:ilvl="0" w:tplc="90C08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5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37A2F22"/>
    <w:multiLevelType w:val="multilevel"/>
    <w:tmpl w:val="59CA0C4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4648F"/>
    <w:multiLevelType w:val="multilevel"/>
    <w:tmpl w:val="192AA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26EB"/>
    <w:multiLevelType w:val="hybridMultilevel"/>
    <w:tmpl w:val="C55003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523B24"/>
    <w:multiLevelType w:val="hybridMultilevel"/>
    <w:tmpl w:val="69FA3088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48682">
    <w:abstractNumId w:val="15"/>
  </w:num>
  <w:num w:numId="2" w16cid:durableId="561067412">
    <w:abstractNumId w:val="19"/>
  </w:num>
  <w:num w:numId="3" w16cid:durableId="331181474">
    <w:abstractNumId w:val="0"/>
  </w:num>
  <w:num w:numId="4" w16cid:durableId="189228570">
    <w:abstractNumId w:val="34"/>
  </w:num>
  <w:num w:numId="5" w16cid:durableId="403797748">
    <w:abstractNumId w:val="30"/>
  </w:num>
  <w:num w:numId="6" w16cid:durableId="1739086511">
    <w:abstractNumId w:val="41"/>
  </w:num>
  <w:num w:numId="7" w16cid:durableId="32386760">
    <w:abstractNumId w:val="5"/>
  </w:num>
  <w:num w:numId="8" w16cid:durableId="1551769086">
    <w:abstractNumId w:val="20"/>
  </w:num>
  <w:num w:numId="9" w16cid:durableId="559176328">
    <w:abstractNumId w:val="32"/>
  </w:num>
  <w:num w:numId="10" w16cid:durableId="542254388">
    <w:abstractNumId w:val="33"/>
  </w:num>
  <w:num w:numId="11" w16cid:durableId="220793361">
    <w:abstractNumId w:val="6"/>
  </w:num>
  <w:num w:numId="12" w16cid:durableId="491065146">
    <w:abstractNumId w:val="26"/>
  </w:num>
  <w:num w:numId="13" w16cid:durableId="1116406534">
    <w:abstractNumId w:val="22"/>
  </w:num>
  <w:num w:numId="14" w16cid:durableId="48580758">
    <w:abstractNumId w:val="14"/>
  </w:num>
  <w:num w:numId="15" w16cid:durableId="1922137956">
    <w:abstractNumId w:val="31"/>
  </w:num>
  <w:num w:numId="16" w16cid:durableId="27294479">
    <w:abstractNumId w:val="42"/>
  </w:num>
  <w:num w:numId="17" w16cid:durableId="734203973">
    <w:abstractNumId w:val="39"/>
  </w:num>
  <w:num w:numId="18" w16cid:durableId="512837634">
    <w:abstractNumId w:val="16"/>
  </w:num>
  <w:num w:numId="19" w16cid:durableId="1940603600">
    <w:abstractNumId w:val="27"/>
  </w:num>
  <w:num w:numId="20" w16cid:durableId="540092560">
    <w:abstractNumId w:val="38"/>
  </w:num>
  <w:num w:numId="21" w16cid:durableId="584532643">
    <w:abstractNumId w:val="25"/>
  </w:num>
  <w:num w:numId="22" w16cid:durableId="990907135">
    <w:abstractNumId w:val="23"/>
  </w:num>
  <w:num w:numId="23" w16cid:durableId="1076174142">
    <w:abstractNumId w:val="29"/>
  </w:num>
  <w:num w:numId="24" w16cid:durableId="293609288">
    <w:abstractNumId w:val="36"/>
  </w:num>
  <w:num w:numId="25" w16cid:durableId="885526220">
    <w:abstractNumId w:val="18"/>
  </w:num>
  <w:num w:numId="26" w16cid:durableId="1500584483">
    <w:abstractNumId w:val="24"/>
  </w:num>
  <w:num w:numId="27" w16cid:durableId="306594496">
    <w:abstractNumId w:val="17"/>
  </w:num>
  <w:num w:numId="28" w16cid:durableId="248657795">
    <w:abstractNumId w:val="13"/>
  </w:num>
  <w:num w:numId="29" w16cid:durableId="640310440">
    <w:abstractNumId w:val="21"/>
  </w:num>
  <w:num w:numId="30" w16cid:durableId="312024157">
    <w:abstractNumId w:val="11"/>
  </w:num>
  <w:num w:numId="31" w16cid:durableId="832454714">
    <w:abstractNumId w:val="12"/>
  </w:num>
  <w:num w:numId="32" w16cid:durableId="1940721402">
    <w:abstractNumId w:val="28"/>
  </w:num>
  <w:num w:numId="33" w16cid:durableId="1111321583">
    <w:abstractNumId w:val="35"/>
  </w:num>
  <w:num w:numId="34" w16cid:durableId="1355615487">
    <w:abstractNumId w:val="8"/>
  </w:num>
  <w:num w:numId="35" w16cid:durableId="1602571310">
    <w:abstractNumId w:val="44"/>
  </w:num>
  <w:num w:numId="36" w16cid:durableId="234634606">
    <w:abstractNumId w:val="40"/>
  </w:num>
  <w:num w:numId="37" w16cid:durableId="1597402829">
    <w:abstractNumId w:val="7"/>
  </w:num>
  <w:num w:numId="38" w16cid:durableId="553077966">
    <w:abstractNumId w:val="37"/>
  </w:num>
  <w:num w:numId="39" w16cid:durableId="1989239165">
    <w:abstractNumId w:val="9"/>
  </w:num>
  <w:num w:numId="40" w16cid:durableId="712269410">
    <w:abstractNumId w:val="43"/>
  </w:num>
  <w:num w:numId="41" w16cid:durableId="877350650">
    <w:abstractNumId w:val="2"/>
  </w:num>
  <w:num w:numId="42" w16cid:durableId="438835603">
    <w:abstractNumId w:val="3"/>
  </w:num>
  <w:num w:numId="43" w16cid:durableId="990325053">
    <w:abstractNumId w:val="4"/>
  </w:num>
  <w:num w:numId="44" w16cid:durableId="289553839">
    <w:abstractNumId w:val="1"/>
  </w:num>
  <w:num w:numId="45" w16cid:durableId="69862635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0CC5"/>
    <w:rsid w:val="00012032"/>
    <w:rsid w:val="00026063"/>
    <w:rsid w:val="00027739"/>
    <w:rsid w:val="00041843"/>
    <w:rsid w:val="000454D5"/>
    <w:rsid w:val="0005352E"/>
    <w:rsid w:val="00061E49"/>
    <w:rsid w:val="00062DB5"/>
    <w:rsid w:val="00063806"/>
    <w:rsid w:val="00070D5E"/>
    <w:rsid w:val="0007641E"/>
    <w:rsid w:val="000818A8"/>
    <w:rsid w:val="0008533A"/>
    <w:rsid w:val="00093D35"/>
    <w:rsid w:val="000A02E4"/>
    <w:rsid w:val="000A6708"/>
    <w:rsid w:val="000B090C"/>
    <w:rsid w:val="000B2E46"/>
    <w:rsid w:val="000B6476"/>
    <w:rsid w:val="000C5146"/>
    <w:rsid w:val="000D1EED"/>
    <w:rsid w:val="000D5BD3"/>
    <w:rsid w:val="000E148F"/>
    <w:rsid w:val="000E43E0"/>
    <w:rsid w:val="000F0323"/>
    <w:rsid w:val="000F29D5"/>
    <w:rsid w:val="000F574C"/>
    <w:rsid w:val="0010425D"/>
    <w:rsid w:val="00115907"/>
    <w:rsid w:val="001173E6"/>
    <w:rsid w:val="001253FE"/>
    <w:rsid w:val="00126A67"/>
    <w:rsid w:val="00140F2C"/>
    <w:rsid w:val="00144545"/>
    <w:rsid w:val="00146B9B"/>
    <w:rsid w:val="00156081"/>
    <w:rsid w:val="00164EFF"/>
    <w:rsid w:val="0016794C"/>
    <w:rsid w:val="00184D62"/>
    <w:rsid w:val="00185BE5"/>
    <w:rsid w:val="00187A47"/>
    <w:rsid w:val="001921F4"/>
    <w:rsid w:val="001925CA"/>
    <w:rsid w:val="0019544D"/>
    <w:rsid w:val="001A1FEE"/>
    <w:rsid w:val="001A36BD"/>
    <w:rsid w:val="001A5294"/>
    <w:rsid w:val="001B39FB"/>
    <w:rsid w:val="001B45D9"/>
    <w:rsid w:val="001B57A3"/>
    <w:rsid w:val="001B7397"/>
    <w:rsid w:val="001C6996"/>
    <w:rsid w:val="001C791C"/>
    <w:rsid w:val="001D3BC0"/>
    <w:rsid w:val="001E2020"/>
    <w:rsid w:val="002158FC"/>
    <w:rsid w:val="00221279"/>
    <w:rsid w:val="002229AD"/>
    <w:rsid w:val="00234317"/>
    <w:rsid w:val="00247CA6"/>
    <w:rsid w:val="00266A34"/>
    <w:rsid w:val="00277679"/>
    <w:rsid w:val="00287E95"/>
    <w:rsid w:val="002945C1"/>
    <w:rsid w:val="002C470F"/>
    <w:rsid w:val="002D5EBF"/>
    <w:rsid w:val="002D6E25"/>
    <w:rsid w:val="002E209E"/>
    <w:rsid w:val="002F4901"/>
    <w:rsid w:val="002F4ED6"/>
    <w:rsid w:val="00301EE0"/>
    <w:rsid w:val="00311962"/>
    <w:rsid w:val="00316B58"/>
    <w:rsid w:val="003170E6"/>
    <w:rsid w:val="00322668"/>
    <w:rsid w:val="00327A42"/>
    <w:rsid w:val="003356F4"/>
    <w:rsid w:val="0033610C"/>
    <w:rsid w:val="00343304"/>
    <w:rsid w:val="0034551B"/>
    <w:rsid w:val="00347E19"/>
    <w:rsid w:val="0035722F"/>
    <w:rsid w:val="0036199A"/>
    <w:rsid w:val="00370C6E"/>
    <w:rsid w:val="00383D03"/>
    <w:rsid w:val="00387670"/>
    <w:rsid w:val="00390010"/>
    <w:rsid w:val="003938B1"/>
    <w:rsid w:val="003A0C68"/>
    <w:rsid w:val="003A389E"/>
    <w:rsid w:val="003A4737"/>
    <w:rsid w:val="003A65B8"/>
    <w:rsid w:val="003B5318"/>
    <w:rsid w:val="003B64D3"/>
    <w:rsid w:val="003C10F0"/>
    <w:rsid w:val="003C1521"/>
    <w:rsid w:val="003C6D61"/>
    <w:rsid w:val="003D0108"/>
    <w:rsid w:val="003F2EF9"/>
    <w:rsid w:val="004008A3"/>
    <w:rsid w:val="004156F9"/>
    <w:rsid w:val="00426CF3"/>
    <w:rsid w:val="00427106"/>
    <w:rsid w:val="00430448"/>
    <w:rsid w:val="00443104"/>
    <w:rsid w:val="00445EC3"/>
    <w:rsid w:val="00446E1C"/>
    <w:rsid w:val="00452E3E"/>
    <w:rsid w:val="0046075B"/>
    <w:rsid w:val="0046596F"/>
    <w:rsid w:val="00490AC1"/>
    <w:rsid w:val="00492AFE"/>
    <w:rsid w:val="004A7CA9"/>
    <w:rsid w:val="004B4EC5"/>
    <w:rsid w:val="004C04D5"/>
    <w:rsid w:val="004C1559"/>
    <w:rsid w:val="004C2088"/>
    <w:rsid w:val="004D145B"/>
    <w:rsid w:val="004E4553"/>
    <w:rsid w:val="004E4628"/>
    <w:rsid w:val="004E67C6"/>
    <w:rsid w:val="004F5FBE"/>
    <w:rsid w:val="00504CE1"/>
    <w:rsid w:val="00513FAF"/>
    <w:rsid w:val="00524703"/>
    <w:rsid w:val="00530216"/>
    <w:rsid w:val="00531B0F"/>
    <w:rsid w:val="00543AA2"/>
    <w:rsid w:val="005444FE"/>
    <w:rsid w:val="00561B00"/>
    <w:rsid w:val="00566F0D"/>
    <w:rsid w:val="005673B1"/>
    <w:rsid w:val="0056788A"/>
    <w:rsid w:val="005930DA"/>
    <w:rsid w:val="005C28F9"/>
    <w:rsid w:val="005C3371"/>
    <w:rsid w:val="005D3A27"/>
    <w:rsid w:val="005D7C20"/>
    <w:rsid w:val="005E0E7D"/>
    <w:rsid w:val="005F1575"/>
    <w:rsid w:val="005F5D6D"/>
    <w:rsid w:val="00624316"/>
    <w:rsid w:val="00624A90"/>
    <w:rsid w:val="0062613D"/>
    <w:rsid w:val="00627F6D"/>
    <w:rsid w:val="0063535A"/>
    <w:rsid w:val="006359A9"/>
    <w:rsid w:val="00646092"/>
    <w:rsid w:val="00683F8A"/>
    <w:rsid w:val="00690CCD"/>
    <w:rsid w:val="0069625A"/>
    <w:rsid w:val="00696D12"/>
    <w:rsid w:val="006A483C"/>
    <w:rsid w:val="006A6A3F"/>
    <w:rsid w:val="006B3D54"/>
    <w:rsid w:val="006C7130"/>
    <w:rsid w:val="006F010E"/>
    <w:rsid w:val="006F6621"/>
    <w:rsid w:val="006F6F21"/>
    <w:rsid w:val="006F775D"/>
    <w:rsid w:val="006F793B"/>
    <w:rsid w:val="00701F18"/>
    <w:rsid w:val="00702658"/>
    <w:rsid w:val="00703C40"/>
    <w:rsid w:val="007051CA"/>
    <w:rsid w:val="00705FEB"/>
    <w:rsid w:val="00706527"/>
    <w:rsid w:val="007130FF"/>
    <w:rsid w:val="00715BCE"/>
    <w:rsid w:val="00723CD4"/>
    <w:rsid w:val="0073454A"/>
    <w:rsid w:val="00750E25"/>
    <w:rsid w:val="0075257D"/>
    <w:rsid w:val="00767830"/>
    <w:rsid w:val="00770499"/>
    <w:rsid w:val="0078135D"/>
    <w:rsid w:val="00791467"/>
    <w:rsid w:val="007A122D"/>
    <w:rsid w:val="007A1A3B"/>
    <w:rsid w:val="007A1AF6"/>
    <w:rsid w:val="007C63EA"/>
    <w:rsid w:val="007D50F3"/>
    <w:rsid w:val="007D6864"/>
    <w:rsid w:val="007D6CE2"/>
    <w:rsid w:val="007E3334"/>
    <w:rsid w:val="007F6D94"/>
    <w:rsid w:val="0080203C"/>
    <w:rsid w:val="00816F64"/>
    <w:rsid w:val="0082007D"/>
    <w:rsid w:val="00826172"/>
    <w:rsid w:val="0082658F"/>
    <w:rsid w:val="00832D37"/>
    <w:rsid w:val="00833375"/>
    <w:rsid w:val="00842103"/>
    <w:rsid w:val="0084465D"/>
    <w:rsid w:val="008448E2"/>
    <w:rsid w:val="0085204B"/>
    <w:rsid w:val="0085532F"/>
    <w:rsid w:val="008556B6"/>
    <w:rsid w:val="0085582D"/>
    <w:rsid w:val="00860B4A"/>
    <w:rsid w:val="00862BBD"/>
    <w:rsid w:val="008814CF"/>
    <w:rsid w:val="00883ADF"/>
    <w:rsid w:val="008864C5"/>
    <w:rsid w:val="0088717D"/>
    <w:rsid w:val="00893333"/>
    <w:rsid w:val="008968E3"/>
    <w:rsid w:val="008A2687"/>
    <w:rsid w:val="008A341F"/>
    <w:rsid w:val="008A423D"/>
    <w:rsid w:val="008A77C9"/>
    <w:rsid w:val="008C1627"/>
    <w:rsid w:val="008C6A34"/>
    <w:rsid w:val="008F7D5D"/>
    <w:rsid w:val="009034BB"/>
    <w:rsid w:val="009116DB"/>
    <w:rsid w:val="00914045"/>
    <w:rsid w:val="0091546B"/>
    <w:rsid w:val="009401A2"/>
    <w:rsid w:val="0094633E"/>
    <w:rsid w:val="00957612"/>
    <w:rsid w:val="0097706E"/>
    <w:rsid w:val="00981A98"/>
    <w:rsid w:val="0098252A"/>
    <w:rsid w:val="00992F39"/>
    <w:rsid w:val="009959F4"/>
    <w:rsid w:val="009A34CA"/>
    <w:rsid w:val="009A6E4A"/>
    <w:rsid w:val="009B4ECA"/>
    <w:rsid w:val="009D0179"/>
    <w:rsid w:val="009D1DFD"/>
    <w:rsid w:val="009D614D"/>
    <w:rsid w:val="009F2663"/>
    <w:rsid w:val="009F2D25"/>
    <w:rsid w:val="00A03D32"/>
    <w:rsid w:val="00A124AE"/>
    <w:rsid w:val="00A14505"/>
    <w:rsid w:val="00A202D8"/>
    <w:rsid w:val="00A21479"/>
    <w:rsid w:val="00A24021"/>
    <w:rsid w:val="00A303EE"/>
    <w:rsid w:val="00A330CF"/>
    <w:rsid w:val="00A33A67"/>
    <w:rsid w:val="00A359FC"/>
    <w:rsid w:val="00A43C8E"/>
    <w:rsid w:val="00A5164A"/>
    <w:rsid w:val="00A53CC5"/>
    <w:rsid w:val="00A54A23"/>
    <w:rsid w:val="00A76214"/>
    <w:rsid w:val="00A87CD5"/>
    <w:rsid w:val="00A91841"/>
    <w:rsid w:val="00AA085A"/>
    <w:rsid w:val="00AA3E18"/>
    <w:rsid w:val="00AA3E78"/>
    <w:rsid w:val="00AB6231"/>
    <w:rsid w:val="00AE1B5F"/>
    <w:rsid w:val="00AE26A8"/>
    <w:rsid w:val="00AF02BE"/>
    <w:rsid w:val="00AF6AA7"/>
    <w:rsid w:val="00B01764"/>
    <w:rsid w:val="00B17693"/>
    <w:rsid w:val="00B17E64"/>
    <w:rsid w:val="00B31A37"/>
    <w:rsid w:val="00B320C4"/>
    <w:rsid w:val="00B325AB"/>
    <w:rsid w:val="00B348EA"/>
    <w:rsid w:val="00B53364"/>
    <w:rsid w:val="00B61A2C"/>
    <w:rsid w:val="00B6464D"/>
    <w:rsid w:val="00B94152"/>
    <w:rsid w:val="00B9616C"/>
    <w:rsid w:val="00BA3637"/>
    <w:rsid w:val="00BA7B97"/>
    <w:rsid w:val="00BB31DF"/>
    <w:rsid w:val="00BC0220"/>
    <w:rsid w:val="00BC3AB6"/>
    <w:rsid w:val="00BF3F07"/>
    <w:rsid w:val="00BF428A"/>
    <w:rsid w:val="00C02B18"/>
    <w:rsid w:val="00C07FD2"/>
    <w:rsid w:val="00C10B89"/>
    <w:rsid w:val="00C16576"/>
    <w:rsid w:val="00C1689B"/>
    <w:rsid w:val="00C1762E"/>
    <w:rsid w:val="00C17E35"/>
    <w:rsid w:val="00C666E8"/>
    <w:rsid w:val="00C66A1B"/>
    <w:rsid w:val="00C870B4"/>
    <w:rsid w:val="00C87B8B"/>
    <w:rsid w:val="00C91CBF"/>
    <w:rsid w:val="00CA3340"/>
    <w:rsid w:val="00CA4B0D"/>
    <w:rsid w:val="00CB59C9"/>
    <w:rsid w:val="00CC704F"/>
    <w:rsid w:val="00CF0456"/>
    <w:rsid w:val="00CF087F"/>
    <w:rsid w:val="00CF31F4"/>
    <w:rsid w:val="00CF3D33"/>
    <w:rsid w:val="00CF5E08"/>
    <w:rsid w:val="00D00B16"/>
    <w:rsid w:val="00D036D2"/>
    <w:rsid w:val="00D10FFE"/>
    <w:rsid w:val="00D23A25"/>
    <w:rsid w:val="00D27163"/>
    <w:rsid w:val="00D443FF"/>
    <w:rsid w:val="00D47580"/>
    <w:rsid w:val="00D516B3"/>
    <w:rsid w:val="00D53CB0"/>
    <w:rsid w:val="00D566C4"/>
    <w:rsid w:val="00D70ACC"/>
    <w:rsid w:val="00D70E85"/>
    <w:rsid w:val="00D84A06"/>
    <w:rsid w:val="00D90BD7"/>
    <w:rsid w:val="00D96544"/>
    <w:rsid w:val="00DA10C3"/>
    <w:rsid w:val="00DA5862"/>
    <w:rsid w:val="00DB34EA"/>
    <w:rsid w:val="00DB4BBE"/>
    <w:rsid w:val="00DC166B"/>
    <w:rsid w:val="00DC3C98"/>
    <w:rsid w:val="00DC76B5"/>
    <w:rsid w:val="00DD621C"/>
    <w:rsid w:val="00DE0471"/>
    <w:rsid w:val="00DE1DDB"/>
    <w:rsid w:val="00DE2CD7"/>
    <w:rsid w:val="00DF3A1F"/>
    <w:rsid w:val="00E04B8B"/>
    <w:rsid w:val="00E114F0"/>
    <w:rsid w:val="00E200FA"/>
    <w:rsid w:val="00E237B2"/>
    <w:rsid w:val="00E263B4"/>
    <w:rsid w:val="00E26CA7"/>
    <w:rsid w:val="00E316CA"/>
    <w:rsid w:val="00E43530"/>
    <w:rsid w:val="00E50D48"/>
    <w:rsid w:val="00E56B47"/>
    <w:rsid w:val="00E61F9C"/>
    <w:rsid w:val="00E62F6B"/>
    <w:rsid w:val="00E635EC"/>
    <w:rsid w:val="00E8172B"/>
    <w:rsid w:val="00E87C01"/>
    <w:rsid w:val="00E904C1"/>
    <w:rsid w:val="00EA3A5E"/>
    <w:rsid w:val="00EA5E66"/>
    <w:rsid w:val="00EA7705"/>
    <w:rsid w:val="00EC549C"/>
    <w:rsid w:val="00ED5D88"/>
    <w:rsid w:val="00EE1988"/>
    <w:rsid w:val="00EE71DB"/>
    <w:rsid w:val="00EF19D2"/>
    <w:rsid w:val="00F03724"/>
    <w:rsid w:val="00F044A9"/>
    <w:rsid w:val="00F05ACE"/>
    <w:rsid w:val="00F134A6"/>
    <w:rsid w:val="00F16A5C"/>
    <w:rsid w:val="00F24A25"/>
    <w:rsid w:val="00F27703"/>
    <w:rsid w:val="00F308E3"/>
    <w:rsid w:val="00F31589"/>
    <w:rsid w:val="00F46EC0"/>
    <w:rsid w:val="00F70BEB"/>
    <w:rsid w:val="00F7346E"/>
    <w:rsid w:val="00F83C3B"/>
    <w:rsid w:val="00F8757E"/>
    <w:rsid w:val="00FA2822"/>
    <w:rsid w:val="00FA6261"/>
    <w:rsid w:val="00FB5B51"/>
    <w:rsid w:val="00FC23E2"/>
    <w:rsid w:val="00FC38AA"/>
    <w:rsid w:val="00FE1CF1"/>
    <w:rsid w:val="00FF090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link w:val="a4"/>
    <w:uiPriority w:val="1"/>
    <w:qFormat/>
    <w:rsid w:val="00530216"/>
    <w:pPr>
      <w:spacing w:after="0" w:line="240" w:lineRule="auto"/>
    </w:pPr>
  </w:style>
  <w:style w:type="paragraph" w:styleId="a5">
    <w:name w:val="List Paragraph"/>
    <w:aliases w:val="_список,strich,2nd Tier Header,маркированный,Citation List,Мой Список"/>
    <w:basedOn w:val="a"/>
    <w:link w:val="a6"/>
    <w:uiPriority w:val="34"/>
    <w:qFormat/>
    <w:rsid w:val="00530216"/>
    <w:pPr>
      <w:ind w:left="720"/>
      <w:contextualSpacing/>
    </w:pPr>
  </w:style>
  <w:style w:type="character" w:customStyle="1" w:styleId="a7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842103"/>
    <w:rPr>
      <w:color w:val="000080"/>
      <w:u w:val="single"/>
    </w:rPr>
  </w:style>
  <w:style w:type="character" w:styleId="ac">
    <w:name w:val="page number"/>
    <w:basedOn w:val="a0"/>
    <w:rsid w:val="00842103"/>
  </w:style>
  <w:style w:type="paragraph" w:styleId="ad">
    <w:name w:val="Title"/>
    <w:aliases w:val="Знак"/>
    <w:basedOn w:val="a"/>
    <w:link w:val="ae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e">
    <w:name w:val="Заголовок Знак"/>
    <w:aliases w:val="Знак Знак"/>
    <w:basedOn w:val="a0"/>
    <w:link w:val="ad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">
    <w:name w:val="header"/>
    <w:basedOn w:val="a"/>
    <w:link w:val="af0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_список Знак,strich Знак,2nd Tier Header Знак,маркированный Знак,Citation List Знак,Мой Список Знак"/>
    <w:link w:val="a5"/>
    <w:uiPriority w:val="34"/>
    <w:rsid w:val="00842103"/>
  </w:style>
  <w:style w:type="character" w:customStyle="1" w:styleId="note">
    <w:name w:val="note"/>
    <w:rsid w:val="00842103"/>
  </w:style>
  <w:style w:type="paragraph" w:styleId="af1">
    <w:name w:val="Balloon Text"/>
    <w:basedOn w:val="a"/>
    <w:link w:val="af2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3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42103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8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b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2">
    <w:name w:val="Сетка таблицы2"/>
    <w:basedOn w:val="a1"/>
    <w:next w:val="a8"/>
    <w:uiPriority w:val="39"/>
    <w:rsid w:val="0053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F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DBC59-583D-495B-8059-A1828925D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customXml/itemProps3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Сейтимова Гульнур Сапаргазиевна</cp:lastModifiedBy>
  <cp:revision>2</cp:revision>
  <dcterms:created xsi:type="dcterms:W3CDTF">2026-06-26T09:42:00Z</dcterms:created>
  <dcterms:modified xsi:type="dcterms:W3CDTF">2026-06-26T09:42:00Z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