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41E779D1"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sidR="008023B1">
        <w:rPr>
          <w:b/>
          <w:bCs/>
          <w:sz w:val="24"/>
        </w:rPr>
        <w:t xml:space="preserve">165 </w:t>
      </w:r>
      <w:r w:rsidRPr="004A2967">
        <w:rPr>
          <w:b/>
          <w:bCs/>
          <w:sz w:val="24"/>
        </w:rPr>
        <w:t>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70"/>
        <w:gridCol w:w="1441"/>
        <w:gridCol w:w="1798"/>
        <w:gridCol w:w="1440"/>
        <w:gridCol w:w="1543"/>
        <w:gridCol w:w="1415"/>
        <w:gridCol w:w="1415"/>
        <w:gridCol w:w="1325"/>
        <w:gridCol w:w="1514"/>
      </w:tblGrid>
      <w:tr w:rsidR="0036299F" w:rsidRPr="00AE00AD" w14:paraId="265BFB1F" w14:textId="77777777" w:rsidTr="005E6C46">
        <w:trPr>
          <w:trHeight w:val="632"/>
        </w:trPr>
        <w:tc>
          <w:tcPr>
            <w:tcW w:w="655" w:type="pct"/>
            <w:tcBorders>
              <w:top w:val="single" w:sz="2" w:space="0" w:color="000000"/>
              <w:left w:val="single" w:sz="4" w:space="0" w:color="auto"/>
              <w:bottom w:val="single" w:sz="6" w:space="0" w:color="000000"/>
              <w:right w:val="single" w:sz="5" w:space="0" w:color="000000"/>
            </w:tcBorders>
          </w:tcPr>
          <w:p w14:paraId="7861CECB" w14:textId="77777777" w:rsidR="0036299F" w:rsidRPr="00AE00AD" w:rsidRDefault="0036299F" w:rsidP="005E6C46">
            <w:pPr>
              <w:spacing w:after="0" w:line="259" w:lineRule="auto"/>
              <w:ind w:right="57" w:firstLine="0"/>
              <w:jc w:val="center"/>
              <w:rPr>
                <w:b/>
                <w:sz w:val="20"/>
                <w:szCs w:val="20"/>
              </w:rPr>
            </w:pPr>
          </w:p>
          <w:p w14:paraId="306538B6" w14:textId="5B4740D3" w:rsidR="0036299F" w:rsidRPr="00AE00AD" w:rsidRDefault="0036299F" w:rsidP="005E6C46">
            <w:pPr>
              <w:spacing w:after="0"/>
              <w:ind w:right="57" w:firstLine="0"/>
              <w:jc w:val="center"/>
              <w:rPr>
                <w:b/>
                <w:bCs/>
                <w:sz w:val="20"/>
                <w:szCs w:val="20"/>
              </w:rPr>
            </w:pPr>
            <w:r w:rsidRPr="001D6622">
              <w:rPr>
                <w:b/>
                <w:bCs/>
                <w:sz w:val="20"/>
                <w:szCs w:val="20"/>
              </w:rPr>
              <w:t>Жер қойнауын пайдалану жөніндегі келісімшарттың нөмірі</w:t>
            </w:r>
          </w:p>
        </w:tc>
        <w:tc>
          <w:tcPr>
            <w:tcW w:w="384" w:type="pct"/>
            <w:tcBorders>
              <w:top w:val="single" w:sz="2" w:space="0" w:color="000000"/>
              <w:left w:val="nil"/>
              <w:bottom w:val="single" w:sz="5" w:space="0" w:color="000000"/>
              <w:right w:val="single" w:sz="5" w:space="0" w:color="000000"/>
            </w:tcBorders>
            <w:vAlign w:val="center"/>
          </w:tcPr>
          <w:p w14:paraId="363D6EE4" w14:textId="19A4874F" w:rsidR="0036299F" w:rsidRPr="00AE00AD" w:rsidRDefault="0036299F" w:rsidP="005E6C46">
            <w:pPr>
              <w:spacing w:after="0" w:line="259" w:lineRule="auto"/>
              <w:ind w:right="57" w:firstLine="0"/>
              <w:jc w:val="center"/>
              <w:rPr>
                <w:b/>
                <w:bCs/>
                <w:sz w:val="20"/>
                <w:szCs w:val="20"/>
              </w:rPr>
            </w:pPr>
            <w:r w:rsidRPr="001D6622">
              <w:rPr>
                <w:b/>
                <w:bCs/>
                <w:sz w:val="20"/>
                <w:szCs w:val="20"/>
              </w:rPr>
              <w:t>Сатып алу нысанасының коды</w:t>
            </w:r>
          </w:p>
        </w:tc>
        <w:tc>
          <w:tcPr>
            <w:tcW w:w="649" w:type="pct"/>
            <w:tcBorders>
              <w:top w:val="single" w:sz="2" w:space="0" w:color="000000"/>
              <w:left w:val="single" w:sz="5" w:space="0" w:color="000000"/>
              <w:bottom w:val="single" w:sz="5" w:space="0" w:color="000000"/>
              <w:right w:val="single" w:sz="5" w:space="0" w:color="000000"/>
            </w:tcBorders>
            <w:vAlign w:val="center"/>
          </w:tcPr>
          <w:p w14:paraId="6DD3F352" w14:textId="6D7D4C8C" w:rsidR="0036299F" w:rsidRPr="00AE00AD" w:rsidRDefault="0036299F" w:rsidP="005E6C46">
            <w:pPr>
              <w:spacing w:after="0" w:line="259" w:lineRule="auto"/>
              <w:ind w:right="57" w:firstLine="0"/>
              <w:jc w:val="center"/>
              <w:rPr>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40" w:type="pct"/>
            <w:tcBorders>
              <w:top w:val="single" w:sz="2" w:space="0" w:color="000000"/>
              <w:left w:val="single" w:sz="5" w:space="0" w:color="000000"/>
              <w:bottom w:val="single" w:sz="5" w:space="0" w:color="000000"/>
              <w:right w:val="single" w:sz="5" w:space="0" w:color="000000"/>
            </w:tcBorders>
          </w:tcPr>
          <w:p w14:paraId="772A9077" w14:textId="2C65A6BC" w:rsidR="0036299F" w:rsidRPr="00AE00AD" w:rsidRDefault="0036299F" w:rsidP="005E6C46">
            <w:pPr>
              <w:spacing w:after="0" w:line="259" w:lineRule="auto"/>
              <w:ind w:right="57" w:firstLine="0"/>
              <w:jc w:val="center"/>
              <w:rPr>
                <w:b/>
                <w:sz w:val="20"/>
                <w:szCs w:val="20"/>
              </w:rPr>
            </w:pPr>
            <w:r w:rsidRPr="001D6622">
              <w:rPr>
                <w:b/>
                <w:sz w:val="20"/>
                <w:szCs w:val="20"/>
              </w:rPr>
              <w:t>Сатып алынатын тауарлардың, жұмыстардың және көрсетілетін қызметтердің атауы</w:t>
            </w:r>
          </w:p>
        </w:tc>
        <w:tc>
          <w:tcPr>
            <w:tcW w:w="638" w:type="pct"/>
            <w:tcBorders>
              <w:top w:val="single" w:sz="2" w:space="0" w:color="000000"/>
              <w:left w:val="single" w:sz="5" w:space="0" w:color="000000"/>
              <w:bottom w:val="single" w:sz="5" w:space="0" w:color="000000"/>
              <w:right w:val="single" w:sz="5" w:space="0" w:color="000000"/>
            </w:tcBorders>
          </w:tcPr>
          <w:p w14:paraId="36F512DA" w14:textId="50D3190B" w:rsidR="0036299F" w:rsidRPr="00AE00AD" w:rsidRDefault="0036299F" w:rsidP="005E6C46">
            <w:pPr>
              <w:spacing w:after="0" w:line="259" w:lineRule="auto"/>
              <w:ind w:right="57" w:firstLine="0"/>
              <w:jc w:val="center"/>
              <w:rPr>
                <w:sz w:val="20"/>
                <w:szCs w:val="20"/>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27" w:type="pct"/>
            <w:tcBorders>
              <w:top w:val="single" w:sz="2" w:space="0" w:color="000000"/>
              <w:left w:val="single" w:sz="5" w:space="0" w:color="000000"/>
              <w:bottom w:val="single" w:sz="5" w:space="0" w:color="000000"/>
              <w:right w:val="single" w:sz="5" w:space="0" w:color="000000"/>
            </w:tcBorders>
          </w:tcPr>
          <w:p w14:paraId="72E10524" w14:textId="0BA9F0FD" w:rsidR="0036299F" w:rsidRPr="00AE00AD" w:rsidRDefault="0036299F" w:rsidP="005E6C46">
            <w:pPr>
              <w:spacing w:after="0" w:line="259" w:lineRule="auto"/>
              <w:ind w:right="57" w:firstLine="0"/>
              <w:jc w:val="center"/>
              <w:rPr>
                <w:sz w:val="20"/>
                <w:szCs w:val="20"/>
              </w:rPr>
            </w:pPr>
            <w:r w:rsidRPr="001D6622">
              <w:rPr>
                <w:b/>
                <w:sz w:val="20"/>
                <w:szCs w:val="20"/>
                <w:lang w:val="kk-KZ"/>
              </w:rPr>
              <w:t>Табиғи өлшемдегі жоспарланған сатып алу көлемі</w:t>
            </w:r>
          </w:p>
        </w:tc>
        <w:tc>
          <w:tcPr>
            <w:tcW w:w="503" w:type="pct"/>
            <w:tcBorders>
              <w:top w:val="single" w:sz="2" w:space="0" w:color="000000"/>
              <w:left w:val="single" w:sz="5" w:space="0" w:color="000000"/>
              <w:bottom w:val="single" w:sz="5" w:space="0" w:color="000000"/>
              <w:right w:val="single" w:sz="5" w:space="0" w:color="000000"/>
            </w:tcBorders>
          </w:tcPr>
          <w:p w14:paraId="3D8F2F03" w14:textId="2E0E24C7" w:rsidR="0036299F" w:rsidRPr="00AE00AD" w:rsidRDefault="0036299F" w:rsidP="005E6C46">
            <w:pPr>
              <w:spacing w:after="0" w:line="259" w:lineRule="auto"/>
              <w:ind w:right="57" w:firstLine="0"/>
              <w:jc w:val="center"/>
              <w:rPr>
                <w:sz w:val="20"/>
                <w:szCs w:val="20"/>
              </w:rPr>
            </w:pPr>
            <w:r w:rsidRPr="001D6622">
              <w:rPr>
                <w:b/>
                <w:sz w:val="20"/>
                <w:szCs w:val="20"/>
                <w:lang w:val="kk-KZ"/>
              </w:rPr>
              <w:t>Қосылған құн салығын есепке алмағанда, жоспарланған сатып алу сомасы, теңге</w:t>
            </w:r>
          </w:p>
        </w:tc>
        <w:tc>
          <w:tcPr>
            <w:tcW w:w="473" w:type="pct"/>
            <w:tcBorders>
              <w:top w:val="single" w:sz="2" w:space="0" w:color="000000"/>
              <w:left w:val="single" w:sz="5" w:space="0" w:color="000000"/>
              <w:bottom w:val="single" w:sz="5" w:space="0" w:color="000000"/>
              <w:right w:val="single" w:sz="5" w:space="0" w:color="000000"/>
            </w:tcBorders>
          </w:tcPr>
          <w:p w14:paraId="390B6686" w14:textId="417B900C" w:rsidR="0036299F" w:rsidRPr="00AE00AD" w:rsidRDefault="0036299F" w:rsidP="005E6C46">
            <w:pPr>
              <w:spacing w:after="0" w:line="259" w:lineRule="auto"/>
              <w:ind w:right="57" w:firstLine="0"/>
              <w:jc w:val="center"/>
              <w:rPr>
                <w:b/>
                <w:sz w:val="20"/>
                <w:szCs w:val="20"/>
              </w:rPr>
            </w:pPr>
            <w:r w:rsidRPr="001D6622">
              <w:rPr>
                <w:b/>
                <w:sz w:val="20"/>
                <w:szCs w:val="20"/>
              </w:rPr>
              <w:t>Тендерлік өтінімді қамтамасыз ету</w:t>
            </w:r>
          </w:p>
        </w:tc>
        <w:tc>
          <w:tcPr>
            <w:tcW w:w="632" w:type="pct"/>
            <w:tcBorders>
              <w:top w:val="single" w:sz="2" w:space="0" w:color="000000"/>
              <w:left w:val="single" w:sz="5" w:space="0" w:color="000000"/>
              <w:bottom w:val="single" w:sz="5" w:space="0" w:color="000000"/>
              <w:right w:val="single" w:sz="5" w:space="0" w:color="000000"/>
            </w:tcBorders>
          </w:tcPr>
          <w:p w14:paraId="0568F3C2" w14:textId="2CE670A7" w:rsidR="0036299F" w:rsidRPr="00AE00AD" w:rsidRDefault="0036299F" w:rsidP="005E6C46">
            <w:pPr>
              <w:spacing w:after="0" w:line="259" w:lineRule="auto"/>
              <w:ind w:right="57" w:firstLine="0"/>
              <w:jc w:val="center"/>
              <w:rPr>
                <w:b/>
                <w:sz w:val="20"/>
                <w:szCs w:val="20"/>
              </w:rPr>
            </w:pPr>
            <w:r w:rsidRPr="00213C73">
              <w:rPr>
                <w:b/>
                <w:sz w:val="20"/>
                <w:szCs w:val="20"/>
                <w:lang w:val="kk-KZ"/>
              </w:rPr>
              <w:t>Жұмыстар мен қызметтер бойынша ел ішіндегі құндылықтың болжамды үлесі</w:t>
            </w:r>
          </w:p>
        </w:tc>
      </w:tr>
      <w:tr w:rsidR="0036299F" w:rsidRPr="00AE00AD" w14:paraId="1566318D" w14:textId="77777777" w:rsidTr="005E6C46">
        <w:trPr>
          <w:trHeight w:val="1715"/>
        </w:trPr>
        <w:tc>
          <w:tcPr>
            <w:tcW w:w="655" w:type="pct"/>
            <w:tcBorders>
              <w:top w:val="single" w:sz="6" w:space="0" w:color="000000"/>
              <w:left w:val="single" w:sz="4" w:space="0" w:color="auto"/>
              <w:bottom w:val="single" w:sz="4" w:space="0" w:color="auto"/>
              <w:right w:val="single" w:sz="2" w:space="0" w:color="000000"/>
            </w:tcBorders>
            <w:vAlign w:val="center"/>
          </w:tcPr>
          <w:p w14:paraId="31BD9D18" w14:textId="03784EB8" w:rsidR="0036299F" w:rsidRPr="0036299F" w:rsidRDefault="0036299F" w:rsidP="005E6C46">
            <w:pPr>
              <w:spacing w:after="0" w:line="259" w:lineRule="auto"/>
              <w:ind w:right="57" w:firstLine="0"/>
              <w:jc w:val="center"/>
              <w:rPr>
                <w:sz w:val="20"/>
                <w:szCs w:val="20"/>
                <w:lang w:val="kk-KZ"/>
              </w:rPr>
            </w:pPr>
            <w:r>
              <w:rPr>
                <w:sz w:val="20"/>
                <w:szCs w:val="20"/>
                <w:lang w:val="kk-KZ"/>
              </w:rPr>
              <w:t>2882</w:t>
            </w:r>
          </w:p>
        </w:tc>
        <w:tc>
          <w:tcPr>
            <w:tcW w:w="384" w:type="pct"/>
            <w:tcBorders>
              <w:top w:val="single" w:sz="5" w:space="0" w:color="000000"/>
              <w:left w:val="nil"/>
              <w:bottom w:val="single" w:sz="2" w:space="0" w:color="000000"/>
              <w:right w:val="single" w:sz="2" w:space="0" w:color="000000"/>
            </w:tcBorders>
            <w:vAlign w:val="center"/>
          </w:tcPr>
          <w:p w14:paraId="52406A79" w14:textId="603C92CB" w:rsidR="0036299F" w:rsidRPr="00AE00AD" w:rsidRDefault="005E6C46" w:rsidP="005E6C46">
            <w:pPr>
              <w:spacing w:after="0" w:line="259" w:lineRule="auto"/>
              <w:ind w:right="57" w:firstLine="0"/>
              <w:jc w:val="center"/>
              <w:rPr>
                <w:sz w:val="20"/>
                <w:szCs w:val="20"/>
              </w:rPr>
            </w:pPr>
            <w:r w:rsidRPr="00110999">
              <w:rPr>
                <w:sz w:val="20"/>
                <w:szCs w:val="20"/>
              </w:rPr>
              <w:t>13 Т-2</w:t>
            </w:r>
          </w:p>
        </w:tc>
        <w:tc>
          <w:tcPr>
            <w:tcW w:w="649" w:type="pct"/>
            <w:tcBorders>
              <w:top w:val="single" w:sz="5" w:space="0" w:color="000000"/>
              <w:left w:val="single" w:sz="2" w:space="0" w:color="000000"/>
              <w:bottom w:val="single" w:sz="2" w:space="0" w:color="000000"/>
              <w:right w:val="single" w:sz="5" w:space="0" w:color="000000"/>
            </w:tcBorders>
            <w:vAlign w:val="center"/>
          </w:tcPr>
          <w:p w14:paraId="0C418C1C" w14:textId="25F1629E" w:rsidR="0036299F" w:rsidRPr="00AE00AD" w:rsidRDefault="005E6C46" w:rsidP="005E6C46">
            <w:pPr>
              <w:spacing w:after="0" w:line="259" w:lineRule="auto"/>
              <w:ind w:right="57" w:firstLine="0"/>
              <w:jc w:val="center"/>
              <w:rPr>
                <w:sz w:val="20"/>
                <w:szCs w:val="20"/>
              </w:rPr>
            </w:pPr>
            <w:r w:rsidRPr="00110999">
              <w:rPr>
                <w:sz w:val="20"/>
                <w:szCs w:val="20"/>
              </w:rPr>
              <w:t>289939.860.000000</w:t>
            </w:r>
          </w:p>
        </w:tc>
        <w:tc>
          <w:tcPr>
            <w:tcW w:w="540" w:type="pct"/>
            <w:tcBorders>
              <w:top w:val="single" w:sz="5" w:space="0" w:color="000000"/>
              <w:left w:val="single" w:sz="5" w:space="0" w:color="000000"/>
              <w:bottom w:val="single" w:sz="2" w:space="0" w:color="000000"/>
              <w:right w:val="single" w:sz="5" w:space="0" w:color="000000"/>
            </w:tcBorders>
          </w:tcPr>
          <w:p w14:paraId="49A8D414" w14:textId="5B692073" w:rsidR="0036299F" w:rsidRPr="00AE00AD" w:rsidRDefault="005E6C46" w:rsidP="005E6C46">
            <w:pPr>
              <w:spacing w:after="0" w:line="259" w:lineRule="auto"/>
              <w:ind w:right="57" w:firstLine="0"/>
              <w:jc w:val="center"/>
              <w:rPr>
                <w:sz w:val="20"/>
                <w:szCs w:val="20"/>
              </w:rPr>
            </w:pPr>
            <w:r w:rsidRPr="00E537D5">
              <w:rPr>
                <w:sz w:val="20"/>
                <w:szCs w:val="20"/>
              </w:rPr>
              <w:t>Мұнай және газ ұңғымаларына арналған фонтандық арматураны басқару станциясы</w:t>
            </w:r>
          </w:p>
        </w:tc>
        <w:tc>
          <w:tcPr>
            <w:tcW w:w="638" w:type="pct"/>
            <w:tcBorders>
              <w:top w:val="single" w:sz="5" w:space="0" w:color="000000"/>
              <w:left w:val="single" w:sz="5" w:space="0" w:color="000000"/>
              <w:bottom w:val="single" w:sz="2" w:space="0" w:color="000000"/>
              <w:right w:val="single" w:sz="5" w:space="0" w:color="000000"/>
            </w:tcBorders>
            <w:vAlign w:val="center"/>
          </w:tcPr>
          <w:p w14:paraId="6CDCEF29" w14:textId="11DF58B8" w:rsidR="0036299F" w:rsidRPr="00AE00AD" w:rsidRDefault="005E6C46" w:rsidP="005E6C46">
            <w:pPr>
              <w:spacing w:after="0" w:line="259" w:lineRule="auto"/>
              <w:ind w:right="57" w:firstLine="0"/>
              <w:jc w:val="center"/>
              <w:rPr>
                <w:sz w:val="20"/>
                <w:szCs w:val="20"/>
              </w:rPr>
            </w:pPr>
            <w:r w:rsidRPr="00E537D5">
              <w:rPr>
                <w:sz w:val="20"/>
                <w:szCs w:val="20"/>
              </w:rPr>
              <w:t>Импульстік құбыршалары бар гидравликалық басқарылатын ысырмаларды басқару станциясы (СУФА)</w:t>
            </w:r>
          </w:p>
        </w:tc>
        <w:tc>
          <w:tcPr>
            <w:tcW w:w="527" w:type="pct"/>
            <w:tcBorders>
              <w:top w:val="single" w:sz="5" w:space="0" w:color="000000"/>
              <w:left w:val="single" w:sz="5" w:space="0" w:color="000000"/>
              <w:bottom w:val="single" w:sz="2" w:space="0" w:color="000000"/>
              <w:right w:val="single" w:sz="5" w:space="0" w:color="000000"/>
            </w:tcBorders>
            <w:vAlign w:val="center"/>
          </w:tcPr>
          <w:p w14:paraId="72CFE74F" w14:textId="6A64C754" w:rsidR="0036299F" w:rsidRPr="00AE00AD" w:rsidRDefault="005E6C46" w:rsidP="005E6C46">
            <w:pPr>
              <w:spacing w:after="0" w:line="259" w:lineRule="auto"/>
              <w:ind w:right="57" w:firstLine="0"/>
              <w:jc w:val="center"/>
              <w:rPr>
                <w:sz w:val="20"/>
                <w:szCs w:val="20"/>
              </w:rPr>
            </w:pPr>
            <w:r w:rsidRPr="00110999">
              <w:rPr>
                <w:sz w:val="20"/>
                <w:szCs w:val="20"/>
              </w:rPr>
              <w:t>2</w:t>
            </w:r>
            <w:r>
              <w:rPr>
                <w:sz w:val="20"/>
                <w:szCs w:val="20"/>
              </w:rPr>
              <w:t xml:space="preserve"> дана</w:t>
            </w:r>
          </w:p>
        </w:tc>
        <w:tc>
          <w:tcPr>
            <w:tcW w:w="503" w:type="pct"/>
            <w:tcBorders>
              <w:top w:val="single" w:sz="5" w:space="0" w:color="000000"/>
              <w:left w:val="single" w:sz="5" w:space="0" w:color="000000"/>
              <w:bottom w:val="single" w:sz="2" w:space="0" w:color="000000"/>
              <w:right w:val="single" w:sz="5" w:space="0" w:color="000000"/>
            </w:tcBorders>
            <w:vAlign w:val="center"/>
          </w:tcPr>
          <w:p w14:paraId="1115CE55" w14:textId="77777777" w:rsidR="005E6C46" w:rsidRDefault="005E6C46" w:rsidP="005E6C46">
            <w:pPr>
              <w:spacing w:after="0" w:line="240" w:lineRule="auto"/>
              <w:ind w:firstLine="0"/>
              <w:jc w:val="center"/>
              <w:rPr>
                <w:sz w:val="20"/>
                <w:szCs w:val="20"/>
              </w:rPr>
            </w:pPr>
          </w:p>
          <w:p w14:paraId="19BBF47D" w14:textId="6BD97978" w:rsidR="005E6C46" w:rsidRDefault="005E6C46" w:rsidP="005E6C46">
            <w:pPr>
              <w:spacing w:after="0" w:line="240" w:lineRule="auto"/>
              <w:ind w:firstLine="0"/>
              <w:jc w:val="center"/>
              <w:rPr>
                <w:sz w:val="20"/>
                <w:szCs w:val="20"/>
              </w:rPr>
            </w:pPr>
            <w:r>
              <w:rPr>
                <w:sz w:val="20"/>
                <w:szCs w:val="20"/>
              </w:rPr>
              <w:t>110 103 000,00</w:t>
            </w:r>
          </w:p>
          <w:p w14:paraId="2CE9C5CD" w14:textId="518295DC" w:rsidR="0036299F" w:rsidRPr="00AE00AD" w:rsidRDefault="0036299F" w:rsidP="005E6C46">
            <w:pPr>
              <w:spacing w:after="0" w:line="259" w:lineRule="auto"/>
              <w:ind w:right="57" w:firstLine="0"/>
              <w:jc w:val="center"/>
              <w:rPr>
                <w:sz w:val="20"/>
                <w:szCs w:val="20"/>
              </w:rPr>
            </w:pPr>
          </w:p>
        </w:tc>
        <w:tc>
          <w:tcPr>
            <w:tcW w:w="473" w:type="pct"/>
            <w:tcBorders>
              <w:top w:val="single" w:sz="5" w:space="0" w:color="000000"/>
              <w:left w:val="single" w:sz="5" w:space="0" w:color="000000"/>
              <w:bottom w:val="single" w:sz="2" w:space="0" w:color="000000"/>
              <w:right w:val="single" w:sz="5" w:space="0" w:color="000000"/>
            </w:tcBorders>
          </w:tcPr>
          <w:p w14:paraId="1F5605F1" w14:textId="22D2B438" w:rsidR="0036299F" w:rsidRPr="00AE00AD" w:rsidRDefault="0036299F" w:rsidP="005E6C46">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632" w:type="pct"/>
            <w:tcBorders>
              <w:top w:val="single" w:sz="5" w:space="0" w:color="000000"/>
              <w:left w:val="single" w:sz="5" w:space="0" w:color="000000"/>
              <w:bottom w:val="single" w:sz="2" w:space="0" w:color="000000"/>
              <w:right w:val="single" w:sz="5" w:space="0" w:color="000000"/>
            </w:tcBorders>
          </w:tcPr>
          <w:p w14:paraId="7085D335" w14:textId="77777777" w:rsidR="0036299F" w:rsidRDefault="0036299F" w:rsidP="005E6C46">
            <w:pPr>
              <w:spacing w:after="0" w:line="259" w:lineRule="auto"/>
              <w:ind w:right="57" w:firstLine="0"/>
              <w:jc w:val="center"/>
              <w:rPr>
                <w:sz w:val="20"/>
                <w:szCs w:val="20"/>
              </w:rPr>
            </w:pPr>
          </w:p>
          <w:p w14:paraId="20E94BC9" w14:textId="77777777" w:rsidR="005E6C46" w:rsidRDefault="005E6C46" w:rsidP="005E6C46">
            <w:pPr>
              <w:spacing w:after="0" w:line="259" w:lineRule="auto"/>
              <w:ind w:right="57" w:firstLine="0"/>
              <w:jc w:val="center"/>
              <w:rPr>
                <w:sz w:val="20"/>
                <w:szCs w:val="20"/>
              </w:rPr>
            </w:pPr>
          </w:p>
          <w:p w14:paraId="61FCB1EA" w14:textId="77777777" w:rsidR="005E6C46" w:rsidRDefault="005E6C46" w:rsidP="005E6C46">
            <w:pPr>
              <w:spacing w:after="0" w:line="259" w:lineRule="auto"/>
              <w:ind w:right="57" w:firstLine="0"/>
              <w:jc w:val="center"/>
              <w:rPr>
                <w:sz w:val="20"/>
                <w:szCs w:val="20"/>
              </w:rPr>
            </w:pPr>
          </w:p>
          <w:p w14:paraId="25B2EE04" w14:textId="77777777" w:rsidR="005E6C46" w:rsidRDefault="005E6C46" w:rsidP="005E6C46">
            <w:pPr>
              <w:spacing w:after="0" w:line="259" w:lineRule="auto"/>
              <w:ind w:right="57" w:firstLine="0"/>
              <w:jc w:val="center"/>
              <w:rPr>
                <w:sz w:val="20"/>
                <w:szCs w:val="20"/>
              </w:rPr>
            </w:pPr>
          </w:p>
          <w:p w14:paraId="422EB86E" w14:textId="5C61C64D" w:rsidR="005E6C46" w:rsidRPr="00AE00AD" w:rsidRDefault="005E6C46" w:rsidP="005E6C46">
            <w:pPr>
              <w:spacing w:after="0" w:line="259" w:lineRule="auto"/>
              <w:ind w:right="57" w:firstLine="0"/>
              <w:jc w:val="center"/>
              <w:rPr>
                <w:sz w:val="20"/>
                <w:szCs w:val="20"/>
              </w:rPr>
            </w:pPr>
            <w:r>
              <w:rPr>
                <w:sz w:val="20"/>
                <w:szCs w:val="20"/>
              </w:rPr>
              <w:t>-</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51B9AC63" w:rsidR="0036299F" w:rsidRPr="001E1748" w:rsidRDefault="0036299F" w:rsidP="001E1748">
      <w:pPr>
        <w:pStyle w:val="a8"/>
        <w:numPr>
          <w:ilvl w:val="0"/>
          <w:numId w:val="1"/>
        </w:numPr>
        <w:jc w:val="left"/>
        <w:rPr>
          <w:b/>
          <w:bCs/>
          <w:sz w:val="24"/>
        </w:rPr>
      </w:pPr>
      <w:r w:rsidRPr="001E1748">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5E6C46"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5E6C46">
        <w:rPr>
          <w:b/>
          <w:bCs/>
          <w:sz w:val="24"/>
          <w:lang w:val="kk-KZ"/>
        </w:rPr>
        <w:t>Сатып алынатын ТМК</w:t>
      </w:r>
      <w:r w:rsidRPr="005E6C46">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5E6C46" w:rsidRDefault="00350F87" w:rsidP="00DE26C6">
      <w:pPr>
        <w:pStyle w:val="a8"/>
        <w:spacing w:after="0"/>
        <w:ind w:left="0" w:firstLine="0"/>
        <w:rPr>
          <w:b/>
          <w:bCs/>
          <w:sz w:val="24"/>
          <w:lang w:val="kk-KZ"/>
        </w:rPr>
      </w:pPr>
    </w:p>
    <w:p w14:paraId="46E54EA7" w14:textId="00A05930" w:rsidR="00466128" w:rsidRPr="005E6C46" w:rsidRDefault="00DE26C6" w:rsidP="00DE26C6">
      <w:pPr>
        <w:pStyle w:val="a8"/>
        <w:numPr>
          <w:ilvl w:val="1"/>
          <w:numId w:val="1"/>
        </w:numPr>
        <w:ind w:left="0" w:firstLine="0"/>
        <w:rPr>
          <w:sz w:val="24"/>
          <w:lang w:val="kk-KZ"/>
        </w:rPr>
      </w:pPr>
      <w:r w:rsidRPr="00DE26C6">
        <w:rPr>
          <w:sz w:val="24"/>
          <w:lang w:val="kk-KZ"/>
        </w:rPr>
        <w:t xml:space="preserve"> </w:t>
      </w:r>
      <w:r w:rsidRPr="005E6C46">
        <w:rPr>
          <w:sz w:val="24"/>
          <w:lang w:val="kk-KZ"/>
        </w:rPr>
        <w:t>Сатып алынатын ТМК</w:t>
      </w:r>
      <w:r w:rsidRPr="005E6C4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5E6C46" w:rsidRDefault="00DE26C6" w:rsidP="00DE26C6">
      <w:pPr>
        <w:pStyle w:val="a8"/>
        <w:ind w:left="0" w:firstLine="0"/>
        <w:rPr>
          <w:sz w:val="24"/>
          <w:lang w:val="kk-KZ"/>
        </w:rPr>
      </w:pPr>
    </w:p>
    <w:p w14:paraId="02748574" w14:textId="77777777" w:rsidR="005E6C46" w:rsidRPr="005E6C46" w:rsidRDefault="005E6C46" w:rsidP="001E1748">
      <w:pPr>
        <w:spacing w:after="0" w:line="259" w:lineRule="auto"/>
        <w:ind w:right="57" w:firstLine="0"/>
        <w:jc w:val="center"/>
        <w:rPr>
          <w:b/>
          <w:sz w:val="24"/>
          <w:lang w:val="kk-KZ"/>
        </w:rPr>
      </w:pPr>
      <w:r w:rsidRPr="005E6C46">
        <w:rPr>
          <w:b/>
          <w:bCs/>
          <w:sz w:val="24"/>
          <w:lang w:val="kk-KZ"/>
        </w:rPr>
        <w:t>3. Әлеуетті өнім берушіге қойылатын талаптар</w:t>
      </w:r>
    </w:p>
    <w:p w14:paraId="6F46C6C5" w14:textId="77777777" w:rsidR="001E1748" w:rsidRPr="008023B1" w:rsidRDefault="001E1748" w:rsidP="005E6C46">
      <w:pPr>
        <w:spacing w:after="0" w:line="259" w:lineRule="auto"/>
        <w:ind w:right="57" w:firstLine="0"/>
        <w:rPr>
          <w:sz w:val="24"/>
          <w:lang w:val="kk-KZ"/>
        </w:rPr>
      </w:pPr>
    </w:p>
    <w:p w14:paraId="4B306232" w14:textId="594CB84A" w:rsidR="005E6C46" w:rsidRPr="001E1748" w:rsidRDefault="005E6C46" w:rsidP="005E6C46">
      <w:pPr>
        <w:spacing w:after="0" w:line="259" w:lineRule="auto"/>
        <w:ind w:right="57" w:firstLine="0"/>
        <w:rPr>
          <w:sz w:val="24"/>
          <w:lang w:val="kk-KZ"/>
        </w:rPr>
      </w:pPr>
      <w:r w:rsidRPr="001E1748">
        <w:rPr>
          <w:sz w:val="24"/>
          <w:lang w:val="kk-KZ"/>
        </w:rPr>
        <w:t>3.1. Әлеуетті өнім берушінің соңғы 5 (бес) жыл ішіндегі жұмыс тәжірибесінің болуын көздейтін біліктілік талаптары</w:t>
      </w:r>
    </w:p>
    <w:p w14:paraId="2278F9F9" w14:textId="77777777" w:rsidR="001E1748" w:rsidRPr="008023B1" w:rsidRDefault="001E1748" w:rsidP="005E6C46">
      <w:pPr>
        <w:spacing w:after="0" w:line="259" w:lineRule="auto"/>
        <w:ind w:right="57" w:firstLine="0"/>
        <w:rPr>
          <w:sz w:val="24"/>
          <w:lang w:val="kk-KZ"/>
        </w:rPr>
      </w:pPr>
    </w:p>
    <w:p w14:paraId="1A33F4B5" w14:textId="0944763F" w:rsidR="005E6C46" w:rsidRPr="001E1748" w:rsidRDefault="005E6C46" w:rsidP="005E6C46">
      <w:pPr>
        <w:spacing w:after="0" w:line="259" w:lineRule="auto"/>
        <w:ind w:right="57" w:firstLine="0"/>
        <w:rPr>
          <w:sz w:val="24"/>
          <w:lang w:val="kk-KZ"/>
        </w:rPr>
      </w:pPr>
      <w:r w:rsidRPr="001E1748">
        <w:rPr>
          <w:sz w:val="24"/>
          <w:lang w:val="kk-KZ"/>
        </w:rPr>
        <w:t>3.1.1. Әлеуетті өнім берушінің жұмыс тәжірибесіне қойылатын талаптар көзделмеген.</w:t>
      </w:r>
    </w:p>
    <w:p w14:paraId="563F7462" w14:textId="5C2A90D6" w:rsidR="005E6C46" w:rsidRPr="008023B1" w:rsidRDefault="005E6C46" w:rsidP="005E6C46">
      <w:pPr>
        <w:spacing w:after="0" w:line="259" w:lineRule="auto"/>
        <w:ind w:right="57" w:firstLine="0"/>
        <w:rPr>
          <w:sz w:val="24"/>
          <w:lang w:val="kk-KZ"/>
        </w:rPr>
      </w:pPr>
    </w:p>
    <w:p w14:paraId="5B60A905" w14:textId="77777777" w:rsidR="005E6C46" w:rsidRPr="008023B1" w:rsidRDefault="005E6C46" w:rsidP="005E6C46">
      <w:pPr>
        <w:spacing w:after="0" w:line="259" w:lineRule="auto"/>
        <w:ind w:right="57" w:firstLine="0"/>
        <w:rPr>
          <w:sz w:val="24"/>
          <w:lang w:val="kk-KZ"/>
        </w:rPr>
      </w:pPr>
      <w:r w:rsidRPr="008023B1">
        <w:rPr>
          <w:sz w:val="24"/>
          <w:lang w:val="kk-KZ"/>
        </w:rPr>
        <w:t>3.2. Әлеуетті өнім беруші қосалқы мердігерлерге (бірлесіп орындаушыларға) бере алатын жұмыстар мен қызметтердің шекті көлемі</w:t>
      </w:r>
    </w:p>
    <w:p w14:paraId="132ABD24" w14:textId="77777777" w:rsidR="001E1748" w:rsidRPr="008023B1" w:rsidRDefault="001E1748" w:rsidP="005E6C46">
      <w:pPr>
        <w:spacing w:after="0" w:line="259" w:lineRule="auto"/>
        <w:ind w:right="57" w:firstLine="0"/>
        <w:rPr>
          <w:sz w:val="24"/>
          <w:lang w:val="kk-KZ"/>
        </w:rPr>
      </w:pPr>
    </w:p>
    <w:p w14:paraId="2641015B" w14:textId="161A89F2" w:rsidR="005E6C46" w:rsidRPr="008023B1" w:rsidRDefault="005E6C46" w:rsidP="005E6C46">
      <w:pPr>
        <w:spacing w:after="0" w:line="259" w:lineRule="auto"/>
        <w:ind w:right="57" w:firstLine="0"/>
        <w:rPr>
          <w:sz w:val="24"/>
          <w:lang w:val="kk-KZ"/>
        </w:rPr>
      </w:pPr>
      <w:r w:rsidRPr="008023B1">
        <w:rPr>
          <w:sz w:val="24"/>
          <w:lang w:val="kk-KZ"/>
        </w:rPr>
        <w:t>3.2.1. Әлеуетті өнім берушінің қосалқы мердігерлерге (бірлесіп орындаушыларға) жұмыстарды орындау үшін беруге рұқсат етілетін жалпы көлемі 25,00 %-дан аспайды.</w:t>
      </w:r>
    </w:p>
    <w:p w14:paraId="26DDC00D" w14:textId="6803501C" w:rsidR="005E6C46" w:rsidRPr="008023B1" w:rsidRDefault="005E6C46" w:rsidP="005E6C46">
      <w:pPr>
        <w:spacing w:after="0" w:line="259" w:lineRule="auto"/>
        <w:ind w:right="57" w:firstLine="0"/>
        <w:rPr>
          <w:sz w:val="24"/>
          <w:lang w:val="kk-KZ"/>
        </w:rPr>
      </w:pPr>
    </w:p>
    <w:p w14:paraId="241D6AD9" w14:textId="77777777" w:rsidR="005E6C46" w:rsidRPr="008023B1" w:rsidRDefault="005E6C46" w:rsidP="005E6C46">
      <w:pPr>
        <w:spacing w:after="0" w:line="259" w:lineRule="auto"/>
        <w:ind w:right="57" w:firstLine="0"/>
        <w:rPr>
          <w:sz w:val="24"/>
          <w:lang w:val="kk-KZ"/>
        </w:rPr>
      </w:pPr>
      <w:r w:rsidRPr="008023B1">
        <w:rPr>
          <w:sz w:val="24"/>
          <w:lang w:val="kk-KZ"/>
        </w:rPr>
        <w:t>3.3. Қосалқы мердігерлердің (бірлесіп орындаушылардың) тізбесі, берілетін жұмыстардың немесе қызметтердің көлемі мен түрлері</w:t>
      </w:r>
    </w:p>
    <w:p w14:paraId="1798BC2F" w14:textId="77777777" w:rsidR="005E6C46" w:rsidRPr="008023B1" w:rsidRDefault="005E6C46" w:rsidP="005E6C46">
      <w:pPr>
        <w:spacing w:after="0" w:line="259" w:lineRule="auto"/>
        <w:ind w:right="57" w:firstLine="0"/>
        <w:rPr>
          <w:sz w:val="24"/>
          <w:lang w:val="kk-KZ"/>
        </w:rPr>
      </w:pPr>
      <w:r w:rsidRPr="008023B1">
        <w:rPr>
          <w:sz w:val="24"/>
          <w:lang w:val="kk-KZ"/>
        </w:rPr>
        <w:t>3.3.1. Әлеуетті өнім беруші жұмыстарды орындау немесе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қызметтердің көлемі тендерлік құжаттамада белгіленген шекті көлемнен аспауы тиіс.</w:t>
      </w:r>
    </w:p>
    <w:p w14:paraId="59781723" w14:textId="6225315D" w:rsidR="005E6C46" w:rsidRPr="008023B1" w:rsidRDefault="005E6C46" w:rsidP="005E6C46">
      <w:pPr>
        <w:spacing w:after="0" w:line="259" w:lineRule="auto"/>
        <w:ind w:right="57" w:firstLine="0"/>
        <w:rPr>
          <w:sz w:val="24"/>
          <w:lang w:val="kk-KZ"/>
        </w:rPr>
      </w:pPr>
    </w:p>
    <w:p w14:paraId="6F1C7F2A" w14:textId="77777777" w:rsidR="005E6C46" w:rsidRPr="008023B1" w:rsidRDefault="005E6C46" w:rsidP="005E6C46">
      <w:pPr>
        <w:spacing w:after="0" w:line="259" w:lineRule="auto"/>
        <w:ind w:right="57" w:firstLine="0"/>
        <w:rPr>
          <w:b/>
          <w:bCs/>
          <w:sz w:val="24"/>
          <w:lang w:val="kk-KZ"/>
        </w:rPr>
      </w:pPr>
      <w:r w:rsidRPr="008023B1">
        <w:rPr>
          <w:b/>
          <w:bCs/>
          <w:sz w:val="24"/>
          <w:lang w:val="kk-KZ"/>
        </w:rPr>
        <w:t>3.4. Ел ішіндегі құндылық үлесінің болжамды мөлшері</w:t>
      </w:r>
    </w:p>
    <w:p w14:paraId="12DF7142" w14:textId="77777777" w:rsidR="001E1748" w:rsidRPr="008023B1" w:rsidRDefault="001E1748" w:rsidP="005E6C46">
      <w:pPr>
        <w:spacing w:after="0" w:line="259" w:lineRule="auto"/>
        <w:ind w:right="57" w:firstLine="0"/>
        <w:rPr>
          <w:b/>
          <w:bCs/>
          <w:sz w:val="24"/>
          <w:lang w:val="kk-KZ"/>
        </w:rPr>
      </w:pPr>
    </w:p>
    <w:p w14:paraId="33476C37" w14:textId="77777777" w:rsidR="005E6C46" w:rsidRPr="008023B1" w:rsidRDefault="005E6C46" w:rsidP="005E6C46">
      <w:pPr>
        <w:spacing w:after="0" w:line="259" w:lineRule="auto"/>
        <w:ind w:right="57" w:firstLine="0"/>
        <w:rPr>
          <w:sz w:val="24"/>
          <w:lang w:val="kk-KZ"/>
        </w:rPr>
      </w:pPr>
      <w:r w:rsidRPr="008023B1">
        <w:rPr>
          <w:sz w:val="24"/>
          <w:lang w:val="kk-KZ"/>
        </w:rPr>
        <w:t>3.4.1. Әлеуетті өнім берушінің тауарлардағы, жұмыстардағы немесе қызметтердегі ел ішіндегі құндылық үлесі бойынша пайыздық мәнді көрсете отырып беретін кепілдік міндеттемесі.</w:t>
      </w:r>
    </w:p>
    <w:p w14:paraId="560F3A7E" w14:textId="77777777" w:rsidR="005E6C46" w:rsidRPr="008023B1" w:rsidRDefault="005E6C46" w:rsidP="005E6C46">
      <w:pPr>
        <w:spacing w:after="0" w:line="259" w:lineRule="auto"/>
        <w:ind w:right="57" w:firstLine="0"/>
        <w:rPr>
          <w:sz w:val="24"/>
          <w:lang w:val="kk-KZ"/>
        </w:rPr>
      </w:pPr>
      <w:r w:rsidRPr="008023B1">
        <w:rPr>
          <w:sz w:val="24"/>
          <w:lang w:val="kk-KZ"/>
        </w:rPr>
        <w:t>Тауарлар бойынша ел ішіндегі құндылық үлесі Қазақстандық тауар өндірушілер тізіліміне сәйкес көрсетіледі (Қазақстандық тауар өндірушілер тізілімін жүргізу қағидаларына сәйкес қалыптастырылған Қазақстандық тауар өндірушілер тізілімінен үзінді көшірме, уәкілетті орган бекіткен).</w:t>
      </w:r>
    </w:p>
    <w:p w14:paraId="2143DCAD" w14:textId="77777777" w:rsidR="005E6C46" w:rsidRPr="008023B1" w:rsidRDefault="005E6C46" w:rsidP="005E6C46">
      <w:pPr>
        <w:spacing w:after="0" w:line="259" w:lineRule="auto"/>
        <w:ind w:right="57" w:firstLine="0"/>
        <w:rPr>
          <w:sz w:val="24"/>
          <w:lang w:val="kk-KZ"/>
        </w:rPr>
      </w:pPr>
      <w:r w:rsidRPr="008023B1">
        <w:rPr>
          <w:sz w:val="24"/>
          <w:lang w:val="kk-KZ"/>
        </w:rPr>
        <w:t>Ел ішіндегі құндылық үлесі туралы деректер әлеуетті өнім берушінің тендерлік өтінімінде толтырылады.</w:t>
      </w:r>
    </w:p>
    <w:p w14:paraId="02A38BC7" w14:textId="77777777" w:rsidR="00AE4F0B" w:rsidRPr="008023B1" w:rsidRDefault="00AE4F0B" w:rsidP="00350F87">
      <w:pPr>
        <w:spacing w:after="0" w:line="259" w:lineRule="auto"/>
        <w:ind w:right="57" w:firstLine="0"/>
        <w:rPr>
          <w:sz w:val="24"/>
          <w:lang w:val="kk-KZ"/>
        </w:rPr>
      </w:pPr>
    </w:p>
    <w:p w14:paraId="4BFD86C9" w14:textId="02D30902" w:rsidR="00AE4F0B" w:rsidRPr="008023B1" w:rsidRDefault="00DE26C6" w:rsidP="001E1748">
      <w:pPr>
        <w:pStyle w:val="a8"/>
        <w:numPr>
          <w:ilvl w:val="0"/>
          <w:numId w:val="14"/>
        </w:numPr>
        <w:spacing w:line="259" w:lineRule="auto"/>
        <w:ind w:left="1776" w:right="57"/>
        <w:jc w:val="center"/>
        <w:rPr>
          <w:b/>
          <w:bCs/>
          <w:sz w:val="24"/>
          <w:lang w:val="kk-KZ"/>
        </w:rPr>
      </w:pPr>
      <w:r w:rsidRPr="008023B1">
        <w:rPr>
          <w:b/>
          <w:bCs/>
          <w:sz w:val="24"/>
          <w:lang w:val="kk-KZ"/>
        </w:rPr>
        <w:t>Ашық тендерге қатысу үшін тендерлік өтінімдерді және баға ұсынысын ұсыну</w:t>
      </w:r>
    </w:p>
    <w:p w14:paraId="1093E876" w14:textId="77777777" w:rsidR="00AE4F0B" w:rsidRPr="008023B1" w:rsidRDefault="00AE4F0B" w:rsidP="001E1748">
      <w:pPr>
        <w:spacing w:after="0" w:line="240" w:lineRule="auto"/>
        <w:ind w:firstLine="0"/>
        <w:rPr>
          <w:sz w:val="24"/>
          <w:lang w:val="kk-KZ"/>
        </w:rPr>
      </w:pPr>
    </w:p>
    <w:p w14:paraId="48B54ADA" w14:textId="5D184959" w:rsidR="00350F87" w:rsidRPr="008023B1" w:rsidRDefault="00DE26C6" w:rsidP="001E1748">
      <w:pPr>
        <w:pStyle w:val="a8"/>
        <w:numPr>
          <w:ilvl w:val="1"/>
          <w:numId w:val="15"/>
        </w:numPr>
        <w:spacing w:line="240" w:lineRule="auto"/>
        <w:ind w:left="360"/>
        <w:rPr>
          <w:sz w:val="24"/>
          <w:lang w:val="kk-KZ"/>
        </w:rPr>
      </w:pPr>
      <w:r w:rsidRPr="008023B1">
        <w:rPr>
          <w:sz w:val="24"/>
          <w:lang w:val="kk-KZ"/>
        </w:rPr>
        <w:t>Ашық тендерге қатысуға арналған өтінім (бұдан әрі – Өтінім) Тапсырыс берушінің веб</w:t>
      </w:r>
      <w:r w:rsidRPr="008023B1">
        <w:rPr>
          <w:sz w:val="24"/>
          <w:lang w:val="kk-KZ"/>
        </w:rPr>
        <w:noBreakHyphen/>
        <w:t>порталында электрондық түрде ұсынылады</w:t>
      </w:r>
      <w:r w:rsidR="00AE4F0B" w:rsidRPr="008023B1">
        <w:rPr>
          <w:sz w:val="24"/>
          <w:lang w:val="kk-KZ"/>
        </w:rPr>
        <w:t>.</w:t>
      </w:r>
    </w:p>
    <w:p w14:paraId="583B3AD6" w14:textId="1A7E5951" w:rsidR="00AE00AD" w:rsidRPr="008023B1" w:rsidRDefault="00DE26C6" w:rsidP="001E1748">
      <w:pPr>
        <w:pStyle w:val="a8"/>
        <w:numPr>
          <w:ilvl w:val="1"/>
          <w:numId w:val="16"/>
        </w:numPr>
        <w:spacing w:line="240" w:lineRule="auto"/>
        <w:ind w:left="360"/>
        <w:rPr>
          <w:sz w:val="24"/>
          <w:lang w:val="kk-KZ"/>
        </w:rPr>
      </w:pPr>
      <w:r w:rsidRPr="008023B1">
        <w:rPr>
          <w:sz w:val="24"/>
          <w:lang w:val="kk-KZ"/>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1E1748">
        <w:rPr>
          <w:sz w:val="24"/>
          <w:lang w:val="kk-KZ"/>
        </w:rPr>
        <w:t xml:space="preserve">. </w:t>
      </w:r>
    </w:p>
    <w:p w14:paraId="5A3311E8" w14:textId="09AF270B" w:rsidR="00AE4F0B" w:rsidRPr="008023B1" w:rsidRDefault="00DE26C6" w:rsidP="001E1748">
      <w:pPr>
        <w:spacing w:line="240" w:lineRule="auto"/>
        <w:ind w:firstLine="708"/>
        <w:rPr>
          <w:sz w:val="24"/>
          <w:lang w:val="kk-KZ"/>
        </w:rPr>
      </w:pPr>
      <w:r w:rsidRPr="008023B1">
        <w:rPr>
          <w:sz w:val="24"/>
          <w:lang w:val="kk-KZ"/>
        </w:rPr>
        <w:t>Баға ұсынысы Тапсырыс берушінің веб</w:t>
      </w:r>
      <w:r w:rsidRPr="008023B1">
        <w:rPr>
          <w:sz w:val="24"/>
          <w:lang w:val="kk-KZ"/>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1E1748">
        <w:rPr>
          <w:sz w:val="24"/>
          <w:lang w:val="kk-KZ"/>
        </w:rPr>
        <w:t>.</w:t>
      </w:r>
    </w:p>
    <w:p w14:paraId="24502F16" w14:textId="5AEC10B5" w:rsidR="00AE4F0B" w:rsidRPr="001E1748" w:rsidRDefault="001E1748" w:rsidP="001E1748">
      <w:pPr>
        <w:spacing w:line="240" w:lineRule="auto"/>
        <w:ind w:left="1" w:firstLine="0"/>
        <w:rPr>
          <w:sz w:val="24"/>
          <w:lang w:val="kk-KZ"/>
        </w:rPr>
      </w:pPr>
      <w:r w:rsidRPr="008023B1">
        <w:rPr>
          <w:sz w:val="24"/>
          <w:lang w:val="kk-KZ"/>
        </w:rPr>
        <w:t xml:space="preserve">4.3. </w:t>
      </w:r>
      <w:r w:rsidR="00DE26C6" w:rsidRPr="001E1748">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1E1748">
        <w:rPr>
          <w:sz w:val="24"/>
          <w:lang w:val="kk-KZ"/>
        </w:rPr>
        <w:t>.</w:t>
      </w:r>
    </w:p>
    <w:p w14:paraId="0D7F0716" w14:textId="037541C9" w:rsidR="00F51317" w:rsidRPr="001E1748" w:rsidRDefault="001E1748" w:rsidP="001E1748">
      <w:pPr>
        <w:pStyle w:val="a8"/>
        <w:spacing w:line="240" w:lineRule="auto"/>
        <w:ind w:left="0" w:firstLine="0"/>
        <w:rPr>
          <w:sz w:val="24"/>
          <w:lang w:val="kk-KZ"/>
        </w:rPr>
      </w:pPr>
      <w:r>
        <w:rPr>
          <w:sz w:val="24"/>
          <w:lang w:val="kk-KZ"/>
        </w:rPr>
        <w:t xml:space="preserve">4.4. </w:t>
      </w:r>
      <w:r w:rsidR="00DE26C6" w:rsidRPr="001E1748">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0D8CC6E4" w:rsidR="00DE26C6" w:rsidRPr="001E1748" w:rsidRDefault="00DE26C6" w:rsidP="001E1748">
      <w:pPr>
        <w:pStyle w:val="a8"/>
        <w:numPr>
          <w:ilvl w:val="2"/>
          <w:numId w:val="19"/>
        </w:numPr>
        <w:spacing w:line="240" w:lineRule="auto"/>
        <w:jc w:val="left"/>
        <w:rPr>
          <w:sz w:val="24"/>
          <w:lang w:val="kk-KZ"/>
        </w:rPr>
      </w:pPr>
      <w:r w:rsidRPr="001E1748">
        <w:rPr>
          <w:sz w:val="24"/>
          <w:lang w:val="kk-KZ"/>
        </w:rPr>
        <w:t>Сметалық, алдын ала жобалық, жобалық (жобалық</w:t>
      </w:r>
      <w:r w:rsidRPr="001E1748">
        <w:rPr>
          <w:sz w:val="24"/>
          <w:lang w:val="kk-KZ"/>
        </w:rPr>
        <w:noBreakHyphen/>
        <w:t>сметалық) құжаттамасы Қазақстан Республикасының заңнамасына сәйкес сараптамадан өткен құрылыс</w:t>
      </w:r>
      <w:r w:rsidRPr="001E17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2A0FC286" w:rsidR="00F51317" w:rsidRPr="001E1748" w:rsidRDefault="00DE26C6" w:rsidP="001E1748">
      <w:pPr>
        <w:pStyle w:val="a8"/>
        <w:numPr>
          <w:ilvl w:val="2"/>
          <w:numId w:val="20"/>
        </w:numPr>
        <w:spacing w:line="240" w:lineRule="auto"/>
        <w:jc w:val="left"/>
        <w:rPr>
          <w:sz w:val="24"/>
          <w:lang w:val="kk-KZ"/>
        </w:rPr>
      </w:pPr>
      <w:r w:rsidRPr="001E1748">
        <w:rPr>
          <w:sz w:val="24"/>
          <w:lang w:val="kk-KZ"/>
        </w:rPr>
        <w:t>Құрылыс</w:t>
      </w:r>
      <w:r w:rsidRPr="001E1748">
        <w:rPr>
          <w:sz w:val="24"/>
          <w:lang w:val="kk-KZ"/>
        </w:rPr>
        <w:noBreakHyphen/>
        <w:t>монтаж жұмыстары бойынша кешенді (turn</w:t>
      </w:r>
      <w:r w:rsidRPr="001E17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1E1748" w:rsidRDefault="00DE26C6" w:rsidP="00DE26C6">
      <w:pPr>
        <w:pStyle w:val="a8"/>
        <w:spacing w:line="240" w:lineRule="auto"/>
        <w:ind w:left="0" w:firstLine="0"/>
        <w:rPr>
          <w:sz w:val="24"/>
          <w:lang w:val="kk-KZ"/>
        </w:rPr>
      </w:pPr>
    </w:p>
    <w:p w14:paraId="3FF6B7A7" w14:textId="64400361" w:rsidR="00AE4F0B" w:rsidRPr="001E1748" w:rsidRDefault="00DE26C6" w:rsidP="001E1748">
      <w:pPr>
        <w:pStyle w:val="a8"/>
        <w:numPr>
          <w:ilvl w:val="0"/>
          <w:numId w:val="19"/>
        </w:numPr>
        <w:spacing w:line="240" w:lineRule="auto"/>
        <w:jc w:val="center"/>
        <w:rPr>
          <w:b/>
          <w:bCs/>
          <w:sz w:val="24"/>
          <w:lang w:val="kk-KZ"/>
        </w:rPr>
      </w:pPr>
      <w:r w:rsidRPr="001E1748">
        <w:rPr>
          <w:sz w:val="24"/>
          <w:lang w:val="kk-KZ"/>
        </w:rPr>
        <w:t xml:space="preserve"> </w:t>
      </w:r>
      <w:r w:rsidRPr="001E1748">
        <w:rPr>
          <w:b/>
          <w:bCs/>
          <w:sz w:val="24"/>
          <w:lang w:val="kk-KZ"/>
        </w:rPr>
        <w:t>Тендерге қатысуға арналған өтінімдердің мазмұны</w:t>
      </w:r>
    </w:p>
    <w:p w14:paraId="06315B65" w14:textId="77777777" w:rsidR="00350F87" w:rsidRPr="001E1748" w:rsidRDefault="00350F87" w:rsidP="00350F87">
      <w:pPr>
        <w:pStyle w:val="a8"/>
        <w:spacing w:after="0" w:line="240" w:lineRule="auto"/>
        <w:ind w:left="0" w:firstLine="0"/>
        <w:rPr>
          <w:sz w:val="24"/>
          <w:lang w:val="kk-KZ"/>
        </w:rPr>
      </w:pPr>
    </w:p>
    <w:p w14:paraId="652F6551" w14:textId="5ADB9710" w:rsidR="00D607E2" w:rsidRPr="001E1748" w:rsidRDefault="00DE26C6" w:rsidP="001E1748">
      <w:pPr>
        <w:pStyle w:val="a8"/>
        <w:numPr>
          <w:ilvl w:val="1"/>
          <w:numId w:val="21"/>
        </w:numPr>
        <w:spacing w:line="240" w:lineRule="auto"/>
        <w:rPr>
          <w:sz w:val="24"/>
          <w:lang w:val="kk-KZ"/>
        </w:rPr>
      </w:pPr>
      <w:r w:rsidRPr="001E1748">
        <w:rPr>
          <w:sz w:val="24"/>
          <w:lang w:val="kk-KZ"/>
        </w:rPr>
        <w:t>Сатып алуға қатысуға арналған өтінім құрамында мыналар болуы тиіс</w:t>
      </w:r>
      <w:r w:rsidR="00D607E2" w:rsidRPr="001E1748">
        <w:rPr>
          <w:sz w:val="24"/>
          <w:lang w:val="kk-KZ"/>
        </w:rPr>
        <w:t>:</w:t>
      </w:r>
    </w:p>
    <w:p w14:paraId="35DC1E37" w14:textId="3666BE05" w:rsidR="00D607E2" w:rsidRPr="001E1748" w:rsidRDefault="00046B0C" w:rsidP="001E1748">
      <w:pPr>
        <w:pStyle w:val="a8"/>
        <w:numPr>
          <w:ilvl w:val="2"/>
          <w:numId w:val="21"/>
        </w:numPr>
        <w:spacing w:line="240" w:lineRule="auto"/>
        <w:ind w:left="0" w:firstLine="0"/>
        <w:rPr>
          <w:sz w:val="24"/>
        </w:rPr>
      </w:pPr>
      <w:r w:rsidRPr="008023B1">
        <w:rPr>
          <w:sz w:val="24"/>
          <w:lang w:val="kk-KZ"/>
        </w:rPr>
        <w:t xml:space="preserve">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w:t>
      </w:r>
      <w:r w:rsidRPr="001E1748">
        <w:rPr>
          <w:sz w:val="24"/>
        </w:rPr>
        <w:t>Құжат электрондық құжат немесе электрондық көшірме түрінде ұсынылады.</w:t>
      </w:r>
    </w:p>
    <w:p w14:paraId="4CB3BADA" w14:textId="1E949D09" w:rsidR="00046B0C" w:rsidRPr="001E1748" w:rsidRDefault="00046B0C" w:rsidP="00046B0C">
      <w:pPr>
        <w:spacing w:after="0" w:line="240" w:lineRule="auto"/>
        <w:ind w:firstLine="708"/>
        <w:rPr>
          <w:sz w:val="24"/>
        </w:rPr>
      </w:pPr>
      <w:r w:rsidRPr="001E1748">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1E1748">
        <w:rPr>
          <w:sz w:val="24"/>
        </w:rPr>
        <w:noBreakHyphen/>
        <w:t>ақ консорциум туралы келісім ұсынылады.</w:t>
      </w:r>
    </w:p>
    <w:p w14:paraId="5A107884" w14:textId="2833FF3B" w:rsidR="00046B0C" w:rsidRPr="001E1748" w:rsidRDefault="00046B0C" w:rsidP="00046B0C">
      <w:pPr>
        <w:spacing w:after="0" w:line="240" w:lineRule="auto"/>
        <w:ind w:firstLine="708"/>
        <w:rPr>
          <w:sz w:val="24"/>
        </w:rPr>
      </w:pPr>
      <w:r w:rsidRPr="001E1748">
        <w:rPr>
          <w:sz w:val="24"/>
        </w:rPr>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1E1748" w:rsidRDefault="00046B0C" w:rsidP="00046B0C">
      <w:pPr>
        <w:spacing w:after="0" w:line="240" w:lineRule="auto"/>
        <w:ind w:firstLine="708"/>
        <w:rPr>
          <w:sz w:val="24"/>
        </w:rPr>
      </w:pPr>
      <w:r w:rsidRPr="001E1748">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1E1748" w:rsidRDefault="00046B0C" w:rsidP="00046B0C">
      <w:pPr>
        <w:spacing w:after="0" w:line="240" w:lineRule="auto"/>
        <w:ind w:firstLine="708"/>
        <w:rPr>
          <w:sz w:val="24"/>
        </w:rPr>
      </w:pPr>
      <w:r w:rsidRPr="001E1748">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1E1748" w:rsidRDefault="00046B0C" w:rsidP="00046B0C">
      <w:pPr>
        <w:spacing w:after="0" w:line="240" w:lineRule="auto"/>
        <w:ind w:firstLine="708"/>
        <w:rPr>
          <w:sz w:val="24"/>
        </w:rPr>
      </w:pPr>
      <w:r w:rsidRPr="001E1748">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1E1748">
        <w:rPr>
          <w:sz w:val="24"/>
        </w:rPr>
        <w:t>.</w:t>
      </w:r>
    </w:p>
    <w:p w14:paraId="4A6B5A7B" w14:textId="6D022EAA" w:rsidR="00226CAD" w:rsidRPr="001E1748" w:rsidRDefault="00046B0C" w:rsidP="001E1748">
      <w:pPr>
        <w:pStyle w:val="a8"/>
        <w:numPr>
          <w:ilvl w:val="2"/>
          <w:numId w:val="21"/>
        </w:numPr>
        <w:spacing w:after="0" w:line="240" w:lineRule="auto"/>
        <w:ind w:left="0" w:firstLine="0"/>
        <w:rPr>
          <w:sz w:val="24"/>
          <w:lang w:val="kk-KZ"/>
        </w:rPr>
      </w:pPr>
      <w:r w:rsidRPr="001E1748">
        <w:rPr>
          <w:sz w:val="24"/>
        </w:rPr>
        <w:t xml:space="preserve"> Тапсырыс берушінің техникалық спецификациясымен әлеуетті жеткізушінің келісімі.</w:t>
      </w:r>
      <w:r w:rsidRPr="001E1748">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1E1748">
        <w:rPr>
          <w:sz w:val="24"/>
        </w:rPr>
        <w:noBreakHyphen/>
        <w:t>портал арқылы ұсынады.</w:t>
      </w:r>
      <w:r w:rsidRPr="001E1748">
        <w:rPr>
          <w:sz w:val="24"/>
          <w:lang w:val="kk-KZ"/>
        </w:rPr>
        <w:t xml:space="preserve"> 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1E1748">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1E1748" w:rsidRDefault="00046B0C" w:rsidP="001E1748">
      <w:pPr>
        <w:pStyle w:val="a8"/>
        <w:numPr>
          <w:ilvl w:val="2"/>
          <w:numId w:val="21"/>
        </w:numPr>
        <w:spacing w:line="240" w:lineRule="auto"/>
        <w:ind w:left="0" w:firstLine="0"/>
        <w:rPr>
          <w:sz w:val="24"/>
          <w:lang w:val="kk-KZ"/>
        </w:rPr>
      </w:pPr>
      <w:r w:rsidRPr="001E1748">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1E1748" w:rsidRDefault="00046B0C" w:rsidP="001E1748">
      <w:pPr>
        <w:pStyle w:val="a8"/>
        <w:numPr>
          <w:ilvl w:val="2"/>
          <w:numId w:val="21"/>
        </w:numPr>
        <w:spacing w:line="240" w:lineRule="auto"/>
        <w:ind w:left="0" w:firstLine="0"/>
        <w:rPr>
          <w:sz w:val="24"/>
          <w:lang w:val="kk-KZ"/>
        </w:rPr>
      </w:pPr>
      <w:r w:rsidRPr="001E1748">
        <w:rPr>
          <w:sz w:val="24"/>
          <w:lang w:val="kk-KZ"/>
        </w:rPr>
        <w:t>Осы Тендерлік құжаттаманың 3</w:t>
      </w:r>
      <w:r w:rsidRPr="001E1748">
        <w:rPr>
          <w:sz w:val="24"/>
          <w:lang w:val="kk-KZ"/>
        </w:rPr>
        <w:noBreakHyphen/>
        <w:t>бөлімінде белгіленген талаптарға сәйкестікті растайтын құжаттардың көшірмелері.</w:t>
      </w:r>
    </w:p>
    <w:p w14:paraId="08362B2E" w14:textId="77777777" w:rsidR="00046B0C" w:rsidRPr="001E1748" w:rsidRDefault="00046B0C" w:rsidP="001E1748">
      <w:pPr>
        <w:pStyle w:val="a8"/>
        <w:numPr>
          <w:ilvl w:val="2"/>
          <w:numId w:val="21"/>
        </w:numPr>
        <w:spacing w:line="240" w:lineRule="auto"/>
        <w:ind w:left="0" w:firstLine="0"/>
        <w:rPr>
          <w:sz w:val="24"/>
          <w:lang w:val="kk-KZ"/>
        </w:rPr>
      </w:pPr>
      <w:r w:rsidRPr="001E1748">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 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1E1748">
        <w:rPr>
          <w:sz w:val="24"/>
          <w:lang w:val="kk-KZ"/>
        </w:rPr>
        <w:t>.</w:t>
      </w:r>
    </w:p>
    <w:p w14:paraId="68C298FA" w14:textId="3499B80A" w:rsidR="00D607E2" w:rsidRPr="001E1748" w:rsidRDefault="00046B0C" w:rsidP="00046B0C">
      <w:pPr>
        <w:pStyle w:val="a8"/>
        <w:spacing w:line="240" w:lineRule="auto"/>
        <w:ind w:left="0" w:firstLine="708"/>
        <w:rPr>
          <w:sz w:val="24"/>
          <w:lang w:val="kk-KZ"/>
        </w:rPr>
      </w:pPr>
      <w:r w:rsidRPr="001E1748">
        <w:rPr>
          <w:sz w:val="24"/>
          <w:lang w:val="kk-KZ"/>
        </w:rPr>
        <w:t>Тендерлік өтінімді қамтамасыз етудің сомасы тендерлік құжаттамада белгіленген мөлшерден төмен болмауы тиіс.</w:t>
      </w:r>
      <w:r w:rsidRPr="001E1748">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1E1748" w:rsidRDefault="00D607E2" w:rsidP="00350F87">
      <w:pPr>
        <w:spacing w:after="0" w:line="240" w:lineRule="auto"/>
        <w:ind w:firstLine="0"/>
        <w:rPr>
          <w:b/>
          <w:bCs/>
          <w:sz w:val="24"/>
          <w:lang w:val="kk-KZ"/>
        </w:rPr>
      </w:pPr>
    </w:p>
    <w:p w14:paraId="5AC8A3AE" w14:textId="32567A18" w:rsidR="00D607E2" w:rsidRPr="001E1748" w:rsidRDefault="00046B0C" w:rsidP="001E1748">
      <w:pPr>
        <w:pStyle w:val="a8"/>
        <w:numPr>
          <w:ilvl w:val="0"/>
          <w:numId w:val="21"/>
        </w:numPr>
        <w:spacing w:line="240" w:lineRule="auto"/>
        <w:ind w:left="0" w:firstLine="0"/>
        <w:jc w:val="center"/>
        <w:rPr>
          <w:b/>
          <w:bCs/>
          <w:sz w:val="24"/>
          <w:lang w:val="kk-KZ"/>
        </w:rPr>
      </w:pPr>
      <w:r w:rsidRPr="001E1748">
        <w:rPr>
          <w:b/>
          <w:bCs/>
          <w:sz w:val="24"/>
          <w:lang w:val="kk-KZ"/>
        </w:rPr>
        <w:t xml:space="preserve"> Тендерлік өтінімдерді әзірлеу және ұсыну тілдеріне қойылатын талаптар</w:t>
      </w:r>
    </w:p>
    <w:p w14:paraId="6D7CDE45" w14:textId="77777777" w:rsidR="00AE00AD" w:rsidRPr="001E1748" w:rsidRDefault="00AE00AD" w:rsidP="00AE00AD">
      <w:pPr>
        <w:pStyle w:val="a8"/>
        <w:spacing w:after="0" w:line="240" w:lineRule="auto"/>
        <w:ind w:left="0" w:firstLine="0"/>
        <w:rPr>
          <w:sz w:val="24"/>
          <w:lang w:val="kk-KZ"/>
        </w:rPr>
      </w:pPr>
    </w:p>
    <w:p w14:paraId="53702750" w14:textId="37FB36EE" w:rsidR="00D607E2" w:rsidRPr="001E1748" w:rsidRDefault="00046B0C" w:rsidP="001E1748">
      <w:pPr>
        <w:pStyle w:val="a8"/>
        <w:numPr>
          <w:ilvl w:val="1"/>
          <w:numId w:val="21"/>
        </w:numPr>
        <w:spacing w:line="240" w:lineRule="auto"/>
        <w:ind w:left="0" w:firstLine="0"/>
        <w:rPr>
          <w:sz w:val="24"/>
          <w:lang w:val="kk-KZ"/>
        </w:rPr>
      </w:pPr>
      <w:r w:rsidRPr="001E1748">
        <w:rPr>
          <w:sz w:val="24"/>
          <w:lang w:val="kk-KZ"/>
        </w:rPr>
        <w:t>Өтінім, сондай</w:t>
      </w:r>
      <w:r w:rsidRPr="001E1748">
        <w:rPr>
          <w:sz w:val="24"/>
          <w:lang w:val="kk-KZ"/>
        </w:rPr>
        <w:noBreakHyphen/>
        <w:t>ақ өтінімде қамтылған барлық құжаттар мен мәліметтер қазақ немесе орыс тілдерінде ұсынылады.</w:t>
      </w:r>
      <w:r w:rsidRPr="001E174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1E1748" w:rsidRDefault="003C59BA" w:rsidP="00350F87">
      <w:pPr>
        <w:spacing w:after="0" w:line="240" w:lineRule="auto"/>
        <w:ind w:firstLine="0"/>
        <w:rPr>
          <w:sz w:val="24"/>
          <w:lang w:val="kk-KZ"/>
        </w:rPr>
      </w:pPr>
    </w:p>
    <w:p w14:paraId="45920A17" w14:textId="77777777" w:rsidR="0022519E" w:rsidRPr="001E1748" w:rsidRDefault="0022519E" w:rsidP="00350F87">
      <w:pPr>
        <w:spacing w:after="0" w:line="240" w:lineRule="auto"/>
        <w:ind w:firstLine="0"/>
        <w:rPr>
          <w:sz w:val="24"/>
          <w:lang w:val="kk-KZ"/>
        </w:rPr>
      </w:pPr>
    </w:p>
    <w:p w14:paraId="12A33B6A" w14:textId="487BDF34" w:rsidR="003C59BA" w:rsidRPr="001E1748" w:rsidRDefault="00046B0C" w:rsidP="001E1748">
      <w:pPr>
        <w:pStyle w:val="a8"/>
        <w:numPr>
          <w:ilvl w:val="0"/>
          <w:numId w:val="21"/>
        </w:numPr>
        <w:spacing w:line="240" w:lineRule="auto"/>
        <w:ind w:left="0" w:firstLine="0"/>
        <w:jc w:val="center"/>
        <w:rPr>
          <w:b/>
          <w:bCs/>
          <w:sz w:val="24"/>
          <w:lang w:val="kk-KZ"/>
        </w:rPr>
      </w:pPr>
      <w:r w:rsidRPr="001E1748">
        <w:rPr>
          <w:b/>
          <w:bCs/>
          <w:sz w:val="24"/>
          <w:lang w:val="kk-KZ"/>
        </w:rPr>
        <w:t>Баға ұсынысының мазмұны мен валютасына қойылатын талаптар</w:t>
      </w:r>
    </w:p>
    <w:p w14:paraId="32E35C7C" w14:textId="77777777" w:rsidR="00AE00AD" w:rsidRPr="001E1748" w:rsidRDefault="00AE00AD" w:rsidP="00AE00AD">
      <w:pPr>
        <w:pStyle w:val="a8"/>
        <w:spacing w:after="0" w:line="240" w:lineRule="auto"/>
        <w:ind w:left="0" w:firstLine="0"/>
        <w:rPr>
          <w:sz w:val="24"/>
          <w:lang w:val="kk-KZ"/>
        </w:rPr>
      </w:pPr>
    </w:p>
    <w:p w14:paraId="3A5B5FA1" w14:textId="748B08B5" w:rsidR="003C59BA" w:rsidRPr="001E1748" w:rsidRDefault="00046B0C" w:rsidP="001E1748">
      <w:pPr>
        <w:pStyle w:val="a8"/>
        <w:numPr>
          <w:ilvl w:val="1"/>
          <w:numId w:val="21"/>
        </w:numPr>
        <w:spacing w:line="240" w:lineRule="auto"/>
        <w:ind w:left="0" w:firstLine="0"/>
        <w:rPr>
          <w:sz w:val="24"/>
          <w:lang w:val="kk-KZ"/>
        </w:rPr>
      </w:pPr>
      <w:r w:rsidRPr="001E1748">
        <w:rPr>
          <w:sz w:val="24"/>
          <w:lang w:val="kk-KZ"/>
        </w:rPr>
        <w:t>Баға ұсынысы Тендерлік құжаттаманың 4</w:t>
      </w:r>
      <w:r w:rsidRPr="001E1748">
        <w:rPr>
          <w:sz w:val="24"/>
          <w:lang w:val="kk-KZ"/>
        </w:rPr>
        <w:noBreakHyphen/>
        <w:t>бабына сәйкес ұсынылады</w:t>
      </w:r>
      <w:r w:rsidR="003C59BA" w:rsidRPr="001E1748">
        <w:rPr>
          <w:sz w:val="24"/>
          <w:lang w:val="kk-KZ"/>
        </w:rPr>
        <w:t>.</w:t>
      </w:r>
    </w:p>
    <w:p w14:paraId="30B2FBEB" w14:textId="0CFF550C" w:rsidR="00997BB8" w:rsidRPr="001E1748" w:rsidRDefault="00046B0C" w:rsidP="001E1748">
      <w:pPr>
        <w:pStyle w:val="a8"/>
        <w:numPr>
          <w:ilvl w:val="1"/>
          <w:numId w:val="21"/>
        </w:numPr>
        <w:spacing w:line="259" w:lineRule="auto"/>
        <w:ind w:left="0" w:right="57" w:firstLine="0"/>
        <w:rPr>
          <w:sz w:val="24"/>
          <w:lang w:val="kk-KZ"/>
        </w:rPr>
      </w:pPr>
      <w:r w:rsidRPr="001E1748">
        <w:rPr>
          <w:sz w:val="24"/>
          <w:lang w:val="kk-KZ"/>
        </w:rPr>
        <w:t>Әлеуетті жеткізушінің баға ұсынысында тауарлардың, жұмыстардың және қызметтердің бірлік бағасы, сондай</w:t>
      </w:r>
      <w:r w:rsidRPr="001E1748">
        <w:rPr>
          <w:sz w:val="24"/>
          <w:lang w:val="kk-KZ"/>
        </w:rPr>
        <w:noBreakHyphen/>
        <w:t>ақ олардың жалпы/қорытынды құны көрсетілуі тиіс. 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1E1748">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1E1748">
        <w:rPr>
          <w:sz w:val="24"/>
          <w:lang w:val="kk-KZ"/>
        </w:rPr>
        <w:t>.</w:t>
      </w:r>
    </w:p>
    <w:p w14:paraId="4DA4B471" w14:textId="2256428E" w:rsidR="00997BB8" w:rsidRPr="001E1748" w:rsidRDefault="00046B0C" w:rsidP="001E1748">
      <w:pPr>
        <w:pStyle w:val="a8"/>
        <w:numPr>
          <w:ilvl w:val="1"/>
          <w:numId w:val="21"/>
        </w:numPr>
        <w:spacing w:line="259" w:lineRule="auto"/>
        <w:ind w:left="0" w:right="57" w:firstLine="0"/>
        <w:rPr>
          <w:sz w:val="24"/>
          <w:lang w:val="kk-KZ"/>
        </w:rPr>
      </w:pPr>
      <w:r w:rsidRPr="001E1748">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1E1748">
        <w:rPr>
          <w:sz w:val="24"/>
          <w:lang w:val="kk-KZ"/>
        </w:rPr>
        <w:noBreakHyphen/>
        <w:t>ақ баламалы шарттарды ескере отырып ұсынылатын жеңілдік қамтылуы мүмкін</w:t>
      </w:r>
      <w:r w:rsidR="00997BB8" w:rsidRPr="001E1748">
        <w:rPr>
          <w:sz w:val="24"/>
          <w:lang w:val="kk-KZ"/>
        </w:rPr>
        <w:t xml:space="preserve">.  </w:t>
      </w:r>
    </w:p>
    <w:p w14:paraId="42AB3AD4" w14:textId="1E957351" w:rsidR="00997BB8" w:rsidRPr="001E1748" w:rsidRDefault="00046B0C" w:rsidP="00046B0C">
      <w:pPr>
        <w:spacing w:after="0" w:line="259" w:lineRule="auto"/>
        <w:ind w:right="57" w:firstLine="708"/>
        <w:rPr>
          <w:sz w:val="24"/>
          <w:lang w:val="kk-KZ"/>
        </w:rPr>
      </w:pPr>
      <w:r w:rsidRPr="001E1748">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1E1748">
        <w:rPr>
          <w:sz w:val="24"/>
          <w:lang w:val="kk-KZ"/>
        </w:rPr>
        <w:t>.</w:t>
      </w:r>
    </w:p>
    <w:p w14:paraId="748FD9D5" w14:textId="0CB8C60F" w:rsidR="00997BB8" w:rsidRPr="001E1748" w:rsidRDefault="00046B0C" w:rsidP="00046B0C">
      <w:pPr>
        <w:spacing w:after="0" w:line="240" w:lineRule="auto"/>
        <w:ind w:firstLine="708"/>
        <w:rPr>
          <w:sz w:val="24"/>
          <w:lang w:val="kk-KZ"/>
        </w:rPr>
      </w:pPr>
      <w:r w:rsidRPr="001E1748">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1E1748" w:rsidRDefault="00046B0C" w:rsidP="001E1748">
      <w:pPr>
        <w:pStyle w:val="a8"/>
        <w:numPr>
          <w:ilvl w:val="1"/>
          <w:numId w:val="21"/>
        </w:numPr>
        <w:spacing w:line="240" w:lineRule="auto"/>
        <w:ind w:left="0" w:firstLine="0"/>
        <w:rPr>
          <w:sz w:val="24"/>
          <w:lang w:val="kk-KZ"/>
        </w:rPr>
      </w:pPr>
      <w:r w:rsidRPr="001E1748">
        <w:rPr>
          <w:sz w:val="24"/>
          <w:lang w:val="kk-KZ"/>
        </w:rPr>
        <w:t>Сатып алуға қатысушының баға ұсынысы теңгемен көрсетілуі тиіс</w:t>
      </w:r>
      <w:r w:rsidR="00997BB8" w:rsidRPr="001E1748">
        <w:rPr>
          <w:sz w:val="24"/>
          <w:lang w:val="kk-KZ"/>
        </w:rPr>
        <w:t>.</w:t>
      </w:r>
    </w:p>
    <w:p w14:paraId="0C731DBC" w14:textId="77777777" w:rsidR="00997BB8" w:rsidRPr="001E1748" w:rsidRDefault="00997BB8" w:rsidP="00350F87">
      <w:pPr>
        <w:spacing w:after="0" w:line="240" w:lineRule="auto"/>
        <w:ind w:firstLine="0"/>
        <w:rPr>
          <w:sz w:val="24"/>
          <w:lang w:val="kk-KZ"/>
        </w:rPr>
      </w:pPr>
    </w:p>
    <w:p w14:paraId="36AFEC6E" w14:textId="60F98C0C" w:rsidR="00997BB8" w:rsidRPr="001E1748" w:rsidRDefault="00046B0C" w:rsidP="001E1748">
      <w:pPr>
        <w:pStyle w:val="a8"/>
        <w:numPr>
          <w:ilvl w:val="0"/>
          <w:numId w:val="21"/>
        </w:numPr>
        <w:spacing w:line="240" w:lineRule="auto"/>
        <w:ind w:left="0" w:firstLine="0"/>
        <w:jc w:val="center"/>
        <w:rPr>
          <w:b/>
          <w:bCs/>
          <w:sz w:val="24"/>
          <w:lang w:val="kk-KZ"/>
        </w:rPr>
      </w:pPr>
      <w:r w:rsidRPr="001E1748">
        <w:rPr>
          <w:b/>
          <w:bCs/>
          <w:sz w:val="24"/>
          <w:lang w:val="kk-KZ"/>
        </w:rPr>
        <w:t>Тендерлік өтінімді қамтамасыз етуді енгізу шарттары, оның мазмұны және түрлері</w:t>
      </w:r>
    </w:p>
    <w:p w14:paraId="29B114BF" w14:textId="77777777" w:rsidR="00AE00AD" w:rsidRPr="001E1748" w:rsidRDefault="00AE00AD" w:rsidP="00AE00AD">
      <w:pPr>
        <w:pStyle w:val="a8"/>
        <w:spacing w:after="0" w:line="240" w:lineRule="auto"/>
        <w:ind w:left="0" w:firstLine="0"/>
        <w:rPr>
          <w:sz w:val="24"/>
          <w:lang w:val="kk-KZ"/>
        </w:rPr>
      </w:pPr>
    </w:p>
    <w:p w14:paraId="59889124" w14:textId="745F78BC"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E1748">
        <w:rPr>
          <w:sz w:val="24"/>
          <w:lang w:val="kk-KZ"/>
        </w:rPr>
        <w:t>:</w:t>
      </w:r>
    </w:p>
    <w:p w14:paraId="1C7E17CF" w14:textId="50856BF9"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E1748">
        <w:rPr>
          <w:sz w:val="24"/>
          <w:lang w:val="kk-KZ"/>
        </w:rPr>
        <w:t>;</w:t>
      </w:r>
    </w:p>
    <w:p w14:paraId="67E09FEC" w14:textId="44964F9C"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 xml:space="preserve"> 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 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E1748">
        <w:rPr>
          <w:sz w:val="24"/>
          <w:lang w:val="kk-KZ"/>
        </w:rPr>
        <w:t>.</w:t>
      </w:r>
    </w:p>
    <w:p w14:paraId="40B41F4B" w14:textId="2F020139"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E1748">
        <w:rPr>
          <w:sz w:val="24"/>
          <w:lang w:val="kk-KZ"/>
        </w:rPr>
        <w:t>.</w:t>
      </w:r>
    </w:p>
    <w:p w14:paraId="6A43DC81" w14:textId="3920E888"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Өтінімді қамтамасыз етудің қолданылу мерзімі тендерге қатысуға арналған өтінімнің қолданылу мерзімінен кем болмауы тиіс. 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E1748">
        <w:rPr>
          <w:sz w:val="24"/>
          <w:lang w:val="kk-KZ"/>
        </w:rPr>
        <w:t>.</w:t>
      </w:r>
    </w:p>
    <w:p w14:paraId="5B498C6F" w14:textId="5DAA9E5D"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Тендерге қатысуға арналған өтінімді қамтамасыз ету сомасы тиынға дейін есептеледі және дөңгелектеледі.</w:t>
      </w:r>
      <w:r w:rsidRPr="001E1748">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E1748">
        <w:rPr>
          <w:sz w:val="24"/>
          <w:lang w:val="kk-KZ"/>
        </w:rPr>
        <w:t>.</w:t>
      </w:r>
    </w:p>
    <w:p w14:paraId="2B38512C" w14:textId="7B243B9A"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E1748">
        <w:rPr>
          <w:sz w:val="24"/>
          <w:lang w:val="kk-KZ"/>
        </w:rPr>
        <w:t>.</w:t>
      </w:r>
    </w:p>
    <w:p w14:paraId="7EC07BEF" w14:textId="5CC418BA"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E1748">
        <w:rPr>
          <w:sz w:val="24"/>
          <w:lang w:val="kk-KZ"/>
        </w:rPr>
        <w:t>:</w:t>
      </w:r>
    </w:p>
    <w:p w14:paraId="55164ACD" w14:textId="15B0EE63"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E1748">
        <w:rPr>
          <w:sz w:val="24"/>
          <w:lang w:val="kk-KZ"/>
        </w:rPr>
        <w:t>;</w:t>
      </w:r>
    </w:p>
    <w:p w14:paraId="34A6CD2B" w14:textId="4A949AEA"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тендер қорытындылары туралы хаттамаға қол қойылуы. Аталған жағдай тендер жеңімпазына және тендер қорытындылары бойынша екінші орынды иеленген әлеуетті жеткізушіге қолданылмайды</w:t>
      </w:r>
      <w:r w:rsidR="00997BB8" w:rsidRPr="001E1748">
        <w:rPr>
          <w:sz w:val="24"/>
          <w:lang w:val="kk-KZ"/>
        </w:rPr>
        <w:t>;</w:t>
      </w:r>
    </w:p>
    <w:p w14:paraId="67A8614C" w14:textId="0382C38D"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E1748">
        <w:rPr>
          <w:sz w:val="24"/>
          <w:lang w:val="kk-KZ"/>
        </w:rPr>
        <w:t>;</w:t>
      </w:r>
    </w:p>
    <w:p w14:paraId="083EEF4A" w14:textId="7A60E26E"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сатып алуды жүзеге асырудың күшін жоюы/бас тартуы</w:t>
      </w:r>
      <w:r w:rsidR="00997BB8" w:rsidRPr="001E1748">
        <w:rPr>
          <w:sz w:val="24"/>
          <w:lang w:val="kk-KZ"/>
        </w:rPr>
        <w:t>.</w:t>
      </w:r>
    </w:p>
    <w:p w14:paraId="08F85DC2" w14:textId="7352C3DD"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E1748">
        <w:rPr>
          <w:sz w:val="24"/>
          <w:lang w:val="kk-KZ"/>
        </w:rPr>
        <w:t>;</w:t>
      </w:r>
    </w:p>
    <w:p w14:paraId="466C733F" w14:textId="48BA9BBB"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тендер жеңімпазы ретінде айқындалған әлеуетті жеткізуші сатып алу шартын жасасудан жалтарған жағдайда</w:t>
      </w:r>
      <w:r w:rsidR="00997BB8" w:rsidRPr="001E1748">
        <w:rPr>
          <w:sz w:val="24"/>
          <w:lang w:val="kk-KZ"/>
        </w:rPr>
        <w:t>;</w:t>
      </w:r>
    </w:p>
    <w:p w14:paraId="03CA96AB" w14:textId="5BAA1C75"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E1748">
        <w:rPr>
          <w:sz w:val="24"/>
          <w:lang w:val="kk-KZ"/>
        </w:rPr>
        <w:t>;</w:t>
      </w:r>
    </w:p>
    <w:p w14:paraId="14819400" w14:textId="19F623CB"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E1748">
        <w:rPr>
          <w:sz w:val="24"/>
          <w:lang w:val="kk-KZ"/>
        </w:rPr>
        <w:t>.</w:t>
      </w:r>
    </w:p>
    <w:p w14:paraId="60B8126A" w14:textId="77777777" w:rsidR="00997BB8" w:rsidRPr="001E1748" w:rsidRDefault="00997BB8" w:rsidP="00350F87">
      <w:pPr>
        <w:spacing w:after="0" w:line="240" w:lineRule="auto"/>
        <w:ind w:firstLine="0"/>
        <w:rPr>
          <w:b/>
          <w:bCs/>
          <w:sz w:val="24"/>
          <w:lang w:val="kk-KZ"/>
        </w:rPr>
      </w:pPr>
    </w:p>
    <w:p w14:paraId="2A66F20A" w14:textId="4E922994" w:rsidR="00997BB8" w:rsidRPr="001E1748" w:rsidRDefault="001A0901" w:rsidP="001E1748">
      <w:pPr>
        <w:pStyle w:val="a8"/>
        <w:numPr>
          <w:ilvl w:val="0"/>
          <w:numId w:val="21"/>
        </w:numPr>
        <w:spacing w:line="240" w:lineRule="auto"/>
        <w:ind w:left="0" w:firstLine="0"/>
        <w:jc w:val="center"/>
        <w:rPr>
          <w:b/>
          <w:bCs/>
          <w:sz w:val="24"/>
          <w:lang w:val="kk-KZ"/>
        </w:rPr>
      </w:pPr>
      <w:r w:rsidRPr="001E1748">
        <w:rPr>
          <w:b/>
          <w:bCs/>
          <w:sz w:val="24"/>
          <w:lang w:val="kk-KZ"/>
        </w:rPr>
        <w:t>Тендерлік өтінімдерді өзгерту және олардан бас тарту</w:t>
      </w:r>
    </w:p>
    <w:p w14:paraId="45028785" w14:textId="77777777" w:rsidR="00AE00AD" w:rsidRPr="001E1748" w:rsidRDefault="00AE00AD" w:rsidP="00AE00AD">
      <w:pPr>
        <w:pStyle w:val="a8"/>
        <w:spacing w:after="0" w:line="240" w:lineRule="auto"/>
        <w:ind w:left="0" w:firstLine="0"/>
        <w:rPr>
          <w:sz w:val="24"/>
          <w:lang w:val="kk-KZ"/>
        </w:rPr>
      </w:pPr>
    </w:p>
    <w:p w14:paraId="6BC9703E" w14:textId="7B36B060"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Потенциалды жеткізуші өтінімдерді ұсыну мерзімі аяқталғанға дейін мынаған құқылы</w:t>
      </w:r>
      <w:r w:rsidR="00997BB8" w:rsidRPr="001E1748">
        <w:rPr>
          <w:sz w:val="24"/>
          <w:lang w:val="kk-KZ"/>
        </w:rPr>
        <w:t>:</w:t>
      </w:r>
    </w:p>
    <w:p w14:paraId="7CBF4A35" w14:textId="59EB5793"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Сатып алуға қатысуға берілген өтінімді өзгертуге және (немесе) толықтыруға</w:t>
      </w:r>
      <w:r w:rsidR="00997BB8" w:rsidRPr="001E1748">
        <w:rPr>
          <w:sz w:val="24"/>
          <w:lang w:val="kk-KZ"/>
        </w:rPr>
        <w:t>;</w:t>
      </w:r>
    </w:p>
    <w:p w14:paraId="2E83CD4F" w14:textId="3EEC3CE2" w:rsidR="00997BB8" w:rsidRPr="001E1748" w:rsidRDefault="001A0901" w:rsidP="001E1748">
      <w:pPr>
        <w:pStyle w:val="a8"/>
        <w:numPr>
          <w:ilvl w:val="2"/>
          <w:numId w:val="21"/>
        </w:numPr>
        <w:spacing w:line="240" w:lineRule="auto"/>
        <w:ind w:left="0" w:firstLine="0"/>
        <w:rPr>
          <w:sz w:val="24"/>
          <w:lang w:val="kk-KZ"/>
        </w:rPr>
      </w:pPr>
      <w:r w:rsidRPr="001E1748">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E1748">
        <w:rPr>
          <w:sz w:val="24"/>
          <w:lang w:val="kk-KZ"/>
        </w:rPr>
        <w:t>.</w:t>
      </w:r>
    </w:p>
    <w:p w14:paraId="202B4903" w14:textId="5D3C006E" w:rsidR="00997BB8" w:rsidRPr="001E1748" w:rsidRDefault="001A0901" w:rsidP="001E1748">
      <w:pPr>
        <w:pStyle w:val="a8"/>
        <w:numPr>
          <w:ilvl w:val="1"/>
          <w:numId w:val="21"/>
        </w:numPr>
        <w:spacing w:line="240" w:lineRule="auto"/>
        <w:ind w:left="0" w:firstLine="0"/>
        <w:rPr>
          <w:sz w:val="24"/>
          <w:lang w:val="kk-KZ"/>
        </w:rPr>
      </w:pPr>
      <w:r w:rsidRPr="001E1748">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E1748">
        <w:rPr>
          <w:sz w:val="24"/>
          <w:lang w:val="kk-KZ"/>
        </w:rPr>
        <w:t>.</w:t>
      </w:r>
    </w:p>
    <w:p w14:paraId="3592ACB1" w14:textId="77777777" w:rsidR="00997BB8" w:rsidRPr="001E1748" w:rsidRDefault="00997BB8" w:rsidP="00350F87">
      <w:pPr>
        <w:spacing w:after="0" w:line="240" w:lineRule="auto"/>
        <w:ind w:firstLine="0"/>
        <w:rPr>
          <w:sz w:val="24"/>
          <w:lang w:val="kk-KZ"/>
        </w:rPr>
      </w:pPr>
    </w:p>
    <w:p w14:paraId="27DFE8A7" w14:textId="0469DE3B" w:rsidR="00997BB8" w:rsidRPr="001E1748" w:rsidRDefault="006A6523" w:rsidP="001E1748">
      <w:pPr>
        <w:pStyle w:val="a8"/>
        <w:numPr>
          <w:ilvl w:val="0"/>
          <w:numId w:val="21"/>
        </w:numPr>
        <w:spacing w:line="240" w:lineRule="auto"/>
        <w:ind w:left="0" w:firstLine="0"/>
        <w:jc w:val="center"/>
        <w:rPr>
          <w:b/>
          <w:bCs/>
          <w:sz w:val="24"/>
          <w:lang w:val="kk-KZ"/>
        </w:rPr>
      </w:pPr>
      <w:r w:rsidRPr="001E1748">
        <w:rPr>
          <w:b/>
          <w:bCs/>
          <w:sz w:val="24"/>
          <w:lang w:val="kk-KZ"/>
        </w:rPr>
        <w:t>Тендерге қатысуға берілген өтінімдерді қарау, бағалау және салыстыру тәртібі</w:t>
      </w:r>
    </w:p>
    <w:p w14:paraId="17612D94" w14:textId="77777777" w:rsidR="00AE00AD" w:rsidRPr="001E1748" w:rsidRDefault="00AE00AD" w:rsidP="00AE00AD">
      <w:pPr>
        <w:pStyle w:val="a8"/>
        <w:spacing w:after="0" w:line="240" w:lineRule="auto"/>
        <w:ind w:left="0" w:firstLine="0"/>
        <w:rPr>
          <w:sz w:val="24"/>
          <w:lang w:val="kk-KZ"/>
        </w:rPr>
      </w:pPr>
    </w:p>
    <w:p w14:paraId="3ACFC6B8" w14:textId="0252C34C" w:rsidR="00997BB8" w:rsidRPr="001E1748" w:rsidRDefault="006A6523" w:rsidP="001E1748">
      <w:pPr>
        <w:pStyle w:val="a8"/>
        <w:numPr>
          <w:ilvl w:val="1"/>
          <w:numId w:val="21"/>
        </w:numPr>
        <w:spacing w:line="240" w:lineRule="auto"/>
        <w:ind w:left="0" w:firstLine="0"/>
        <w:rPr>
          <w:sz w:val="24"/>
          <w:lang w:val="kk-KZ"/>
        </w:rPr>
      </w:pPr>
      <w:r w:rsidRPr="001E1748">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1E1748">
        <w:rPr>
          <w:sz w:val="24"/>
          <w:lang w:val="kk-KZ"/>
        </w:rPr>
        <w:t>.</w:t>
      </w:r>
    </w:p>
    <w:p w14:paraId="3D912CB8" w14:textId="24A32F18" w:rsidR="00997BB8" w:rsidRPr="001E1748" w:rsidRDefault="006A6523" w:rsidP="001E1748">
      <w:pPr>
        <w:pStyle w:val="a8"/>
        <w:numPr>
          <w:ilvl w:val="1"/>
          <w:numId w:val="21"/>
        </w:numPr>
        <w:spacing w:line="240" w:lineRule="auto"/>
        <w:ind w:left="0" w:firstLine="0"/>
        <w:rPr>
          <w:sz w:val="24"/>
          <w:lang w:val="kk-KZ"/>
        </w:rPr>
      </w:pPr>
      <w:r w:rsidRPr="001E1748">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1E1748">
        <w:rPr>
          <w:sz w:val="24"/>
          <w:lang w:val="kk-KZ"/>
        </w:rPr>
        <w:t>.</w:t>
      </w:r>
    </w:p>
    <w:p w14:paraId="73CCB06D" w14:textId="74AE5D0F" w:rsidR="00997BB8" w:rsidRPr="001E1748" w:rsidRDefault="006A6523" w:rsidP="001E1748">
      <w:pPr>
        <w:pStyle w:val="a8"/>
        <w:numPr>
          <w:ilvl w:val="1"/>
          <w:numId w:val="21"/>
        </w:numPr>
        <w:spacing w:line="240" w:lineRule="auto"/>
        <w:ind w:left="0" w:firstLine="0"/>
        <w:rPr>
          <w:sz w:val="24"/>
          <w:lang w:val="kk-KZ"/>
        </w:rPr>
      </w:pPr>
      <w:r w:rsidRPr="001E1748">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1E1748">
        <w:rPr>
          <w:sz w:val="24"/>
          <w:lang w:val="kk-KZ"/>
        </w:rPr>
        <w:t xml:space="preserve">.  </w:t>
      </w:r>
    </w:p>
    <w:p w14:paraId="0E992E33" w14:textId="3D32C138" w:rsidR="00997BB8" w:rsidRPr="001E1748" w:rsidRDefault="006A6523" w:rsidP="006A6523">
      <w:pPr>
        <w:spacing w:after="0" w:line="259" w:lineRule="auto"/>
        <w:ind w:right="57" w:firstLine="708"/>
        <w:rPr>
          <w:sz w:val="24"/>
          <w:lang w:val="kk-KZ"/>
        </w:rPr>
      </w:pPr>
      <w:r w:rsidRPr="001E1748">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1E1748" w:rsidRDefault="006A6523" w:rsidP="006A6523">
      <w:pPr>
        <w:spacing w:after="0" w:line="240" w:lineRule="auto"/>
        <w:ind w:firstLine="708"/>
        <w:rPr>
          <w:sz w:val="24"/>
          <w:lang w:val="kk-KZ"/>
        </w:rPr>
      </w:pPr>
      <w:r w:rsidRPr="001E1748">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1E1748" w:rsidRDefault="006A6523" w:rsidP="001E1748">
      <w:pPr>
        <w:pStyle w:val="a8"/>
        <w:numPr>
          <w:ilvl w:val="1"/>
          <w:numId w:val="21"/>
        </w:numPr>
        <w:spacing w:line="240" w:lineRule="auto"/>
        <w:ind w:left="0" w:firstLine="0"/>
        <w:rPr>
          <w:sz w:val="24"/>
          <w:lang w:val="kk-KZ"/>
        </w:rPr>
      </w:pPr>
      <w:r w:rsidRPr="001E1748">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1E1748" w:rsidRDefault="006A6523" w:rsidP="001E1748">
      <w:pPr>
        <w:pStyle w:val="a8"/>
        <w:numPr>
          <w:ilvl w:val="1"/>
          <w:numId w:val="21"/>
        </w:numPr>
        <w:spacing w:line="240" w:lineRule="auto"/>
        <w:ind w:left="0" w:firstLine="0"/>
        <w:rPr>
          <w:sz w:val="24"/>
          <w:lang w:val="kk-KZ"/>
        </w:rPr>
      </w:pPr>
      <w:r w:rsidRPr="001E1748">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1E1748" w:rsidRDefault="006A6523" w:rsidP="006A6523">
      <w:pPr>
        <w:spacing w:after="0" w:line="259" w:lineRule="auto"/>
        <w:ind w:right="57" w:firstLine="708"/>
        <w:rPr>
          <w:sz w:val="24"/>
          <w:lang w:val="kk-KZ"/>
        </w:rPr>
      </w:pPr>
      <w:r w:rsidRPr="001E1748">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1E1748" w:rsidRDefault="006A6523" w:rsidP="006A6523">
      <w:pPr>
        <w:spacing w:after="0" w:line="259" w:lineRule="auto"/>
        <w:ind w:right="57" w:firstLine="708"/>
        <w:rPr>
          <w:sz w:val="24"/>
          <w:lang w:val="kk-KZ"/>
        </w:rPr>
      </w:pPr>
      <w:r w:rsidRPr="001E1748">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1E1748" w:rsidRDefault="006A6523" w:rsidP="006A6523">
      <w:pPr>
        <w:spacing w:after="0" w:line="259" w:lineRule="auto"/>
        <w:ind w:right="57" w:firstLine="708"/>
        <w:rPr>
          <w:sz w:val="24"/>
          <w:lang w:val="kk-KZ"/>
        </w:rPr>
      </w:pPr>
      <w:r w:rsidRPr="001E1748">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1E1748" w:rsidRDefault="006A6523" w:rsidP="006A6523">
      <w:pPr>
        <w:spacing w:after="0" w:line="259" w:lineRule="auto"/>
        <w:ind w:right="57" w:firstLine="708"/>
        <w:rPr>
          <w:sz w:val="24"/>
          <w:lang w:val="kk-KZ"/>
        </w:rPr>
      </w:pPr>
      <w:r w:rsidRPr="001E1748">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1E1748" w:rsidRDefault="006A6523" w:rsidP="006A6523">
      <w:pPr>
        <w:spacing w:after="0" w:line="259" w:lineRule="auto"/>
        <w:ind w:right="57" w:firstLine="708"/>
        <w:rPr>
          <w:sz w:val="24"/>
          <w:lang w:val="kk-KZ"/>
        </w:rPr>
      </w:pPr>
      <w:r w:rsidRPr="001E1748">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1E1748" w:rsidRDefault="006A6523" w:rsidP="001E1748">
      <w:pPr>
        <w:pStyle w:val="a8"/>
        <w:numPr>
          <w:ilvl w:val="1"/>
          <w:numId w:val="21"/>
        </w:numPr>
        <w:spacing w:after="0" w:line="259" w:lineRule="auto"/>
        <w:ind w:left="0" w:right="57" w:firstLine="0"/>
        <w:rPr>
          <w:sz w:val="24"/>
          <w:lang w:val="kk-KZ"/>
        </w:rPr>
      </w:pPr>
      <w:r w:rsidRPr="001E1748">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1E1748" w:rsidRDefault="006A6523" w:rsidP="001E1748">
      <w:pPr>
        <w:pStyle w:val="a8"/>
        <w:numPr>
          <w:ilvl w:val="1"/>
          <w:numId w:val="21"/>
        </w:numPr>
        <w:spacing w:line="259" w:lineRule="auto"/>
        <w:ind w:left="0" w:right="57" w:firstLine="0"/>
        <w:rPr>
          <w:sz w:val="24"/>
          <w:lang w:val="kk-KZ"/>
        </w:rPr>
      </w:pPr>
      <w:r w:rsidRPr="001E1748">
        <w:rPr>
          <w:sz w:val="24"/>
          <w:lang w:val="kk-KZ"/>
        </w:rPr>
        <w:t>Тендер комиссиясы потенциалды жеткізушінің өтінімін келесі жағдайларда қабылдамайды:</w:t>
      </w:r>
    </w:p>
    <w:p w14:paraId="2FA4741C" w14:textId="6BCABC67" w:rsidR="00997BB8" w:rsidRPr="001E1748" w:rsidRDefault="006A6523" w:rsidP="001E1748">
      <w:pPr>
        <w:pStyle w:val="a8"/>
        <w:numPr>
          <w:ilvl w:val="2"/>
          <w:numId w:val="21"/>
        </w:numPr>
        <w:spacing w:line="259" w:lineRule="auto"/>
        <w:ind w:left="0" w:right="57" w:firstLine="0"/>
        <w:rPr>
          <w:sz w:val="24"/>
          <w:lang w:val="kk-KZ"/>
        </w:rPr>
      </w:pPr>
      <w:r w:rsidRPr="001E1748">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1E1748" w:rsidRDefault="006A6523" w:rsidP="001E1748">
      <w:pPr>
        <w:pStyle w:val="a8"/>
        <w:numPr>
          <w:ilvl w:val="2"/>
          <w:numId w:val="21"/>
        </w:numPr>
        <w:spacing w:line="259" w:lineRule="auto"/>
        <w:ind w:left="0" w:right="57" w:firstLine="0"/>
        <w:rPr>
          <w:sz w:val="24"/>
          <w:lang w:val="kk-KZ"/>
        </w:rPr>
      </w:pPr>
      <w:r w:rsidRPr="001E1748">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1E1748" w:rsidRDefault="006A6523" w:rsidP="001E1748">
      <w:pPr>
        <w:pStyle w:val="a8"/>
        <w:numPr>
          <w:ilvl w:val="2"/>
          <w:numId w:val="21"/>
        </w:numPr>
        <w:spacing w:line="259" w:lineRule="auto"/>
        <w:ind w:left="0" w:right="57" w:firstLine="0"/>
        <w:rPr>
          <w:sz w:val="24"/>
          <w:lang w:val="kk-KZ"/>
        </w:rPr>
      </w:pPr>
      <w:r w:rsidRPr="001E1748">
        <w:rPr>
          <w:sz w:val="24"/>
          <w:lang w:val="kk-KZ"/>
        </w:rPr>
        <w:t>Потенциалды жеткізушінің баға ұсынысы сатып алуға бөлінген сомадан асып кеткен жағдайда;</w:t>
      </w:r>
    </w:p>
    <w:p w14:paraId="2EF64B23" w14:textId="7729343C" w:rsidR="00997BB8" w:rsidRPr="001E1748" w:rsidRDefault="006A6523" w:rsidP="001E1748">
      <w:pPr>
        <w:pStyle w:val="a8"/>
        <w:numPr>
          <w:ilvl w:val="2"/>
          <w:numId w:val="21"/>
        </w:numPr>
        <w:spacing w:line="259" w:lineRule="auto"/>
        <w:ind w:left="0" w:right="57" w:firstLine="0"/>
        <w:rPr>
          <w:sz w:val="24"/>
          <w:lang w:val="kk-KZ"/>
        </w:rPr>
      </w:pPr>
      <w:r w:rsidRPr="001E1748">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1E1748" w:rsidRDefault="006A6523" w:rsidP="001E1748">
      <w:pPr>
        <w:pStyle w:val="a8"/>
        <w:numPr>
          <w:ilvl w:val="1"/>
          <w:numId w:val="21"/>
        </w:numPr>
        <w:tabs>
          <w:tab w:val="left" w:pos="0"/>
        </w:tabs>
        <w:spacing w:line="240" w:lineRule="auto"/>
        <w:ind w:left="0" w:firstLine="0"/>
        <w:rPr>
          <w:sz w:val="24"/>
          <w:lang w:val="kk-KZ"/>
        </w:rPr>
      </w:pPr>
      <w:r w:rsidRPr="001E1748">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1E1748" w:rsidRDefault="006A6523" w:rsidP="006A6523">
      <w:pPr>
        <w:spacing w:line="240" w:lineRule="auto"/>
        <w:ind w:firstLine="426"/>
        <w:rPr>
          <w:sz w:val="24"/>
          <w:lang w:val="kk-KZ"/>
        </w:rPr>
      </w:pPr>
      <w:r w:rsidRPr="001E1748">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1E1748" w:rsidRDefault="006A6523" w:rsidP="006A6523">
      <w:pPr>
        <w:spacing w:line="240" w:lineRule="auto"/>
        <w:ind w:firstLine="426"/>
        <w:rPr>
          <w:sz w:val="24"/>
          <w:lang w:val="kk-KZ"/>
        </w:rPr>
      </w:pPr>
      <w:r w:rsidRPr="001E1748">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1E1748" w:rsidRDefault="006A6523" w:rsidP="006A6523">
      <w:pPr>
        <w:spacing w:after="0" w:line="240" w:lineRule="auto"/>
        <w:ind w:firstLine="426"/>
        <w:rPr>
          <w:sz w:val="24"/>
          <w:lang w:val="kk-KZ"/>
        </w:rPr>
      </w:pPr>
      <w:r w:rsidRPr="001E1748">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1E1748" w:rsidRDefault="006A6523" w:rsidP="006A6523">
      <w:pPr>
        <w:spacing w:after="0" w:line="240" w:lineRule="auto"/>
        <w:ind w:firstLine="426"/>
        <w:rPr>
          <w:sz w:val="24"/>
          <w:lang w:val="kk-KZ"/>
        </w:rPr>
      </w:pPr>
      <w:r w:rsidRPr="001E1748">
        <w:rPr>
          <w:sz w:val="24"/>
          <w:lang w:val="kk-KZ"/>
        </w:rPr>
        <w:t>Қосымша баға ұсынысы хабарламаны алған күннен бастап 1 (бір) жұмыс күні ішінде берілуі тиіс.</w:t>
      </w:r>
    </w:p>
    <w:p w14:paraId="0C8C29D1" w14:textId="77777777" w:rsidR="006A6523" w:rsidRPr="001E1748" w:rsidRDefault="006A6523" w:rsidP="006A6523">
      <w:pPr>
        <w:spacing w:line="240" w:lineRule="auto"/>
        <w:ind w:firstLine="426"/>
        <w:rPr>
          <w:sz w:val="24"/>
          <w:lang w:val="kk-KZ"/>
        </w:rPr>
      </w:pPr>
      <w:r w:rsidRPr="001E1748">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1E1748" w:rsidRDefault="006A6523" w:rsidP="006A6523">
      <w:pPr>
        <w:spacing w:line="240" w:lineRule="auto"/>
        <w:ind w:firstLine="426"/>
        <w:rPr>
          <w:sz w:val="24"/>
          <w:lang w:val="kk-KZ"/>
        </w:rPr>
      </w:pPr>
      <w:r w:rsidRPr="001E1748">
        <w:rPr>
          <w:sz w:val="24"/>
          <w:lang w:val="kk-KZ"/>
        </w:rPr>
        <w:t>Аталған мерзім аяқталғаннан кейін сатып алудың қорытынды хаттамасы қалыптастырылады.</w:t>
      </w:r>
    </w:p>
    <w:p w14:paraId="57948A7D" w14:textId="77777777" w:rsidR="006A6523" w:rsidRPr="001E1748" w:rsidRDefault="006A6523" w:rsidP="006A6523">
      <w:pPr>
        <w:spacing w:after="0" w:line="259" w:lineRule="auto"/>
        <w:ind w:right="57" w:firstLine="426"/>
        <w:rPr>
          <w:sz w:val="24"/>
          <w:lang w:val="kk-KZ"/>
        </w:rPr>
      </w:pPr>
      <w:r w:rsidRPr="001E1748">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1E1748" w:rsidRDefault="00997BB8" w:rsidP="00350F87">
      <w:pPr>
        <w:spacing w:after="0" w:line="259" w:lineRule="auto"/>
        <w:ind w:right="57" w:firstLine="0"/>
        <w:rPr>
          <w:sz w:val="24"/>
          <w:lang w:val="kk-KZ"/>
        </w:rPr>
      </w:pPr>
    </w:p>
    <w:p w14:paraId="74D47190" w14:textId="4E857D62" w:rsidR="00997BB8" w:rsidRPr="001E1748" w:rsidRDefault="00FE2C19" w:rsidP="001E1748">
      <w:pPr>
        <w:pStyle w:val="a8"/>
        <w:numPr>
          <w:ilvl w:val="0"/>
          <w:numId w:val="21"/>
        </w:numPr>
        <w:spacing w:line="259" w:lineRule="auto"/>
        <w:ind w:left="0" w:right="57" w:firstLine="0"/>
        <w:jc w:val="center"/>
        <w:rPr>
          <w:b/>
          <w:bCs/>
          <w:sz w:val="24"/>
        </w:rPr>
      </w:pPr>
      <w:r w:rsidRPr="001E1748">
        <w:rPr>
          <w:b/>
          <w:bCs/>
          <w:sz w:val="24"/>
        </w:rPr>
        <w:t>Қорытынды жасау</w:t>
      </w:r>
    </w:p>
    <w:p w14:paraId="53F7684D" w14:textId="77777777" w:rsidR="00AE00AD" w:rsidRPr="001E1748" w:rsidRDefault="00AE00AD" w:rsidP="00AE00AD">
      <w:pPr>
        <w:pStyle w:val="a8"/>
        <w:spacing w:after="0" w:line="259" w:lineRule="auto"/>
        <w:ind w:left="0" w:right="57" w:firstLine="0"/>
        <w:rPr>
          <w:sz w:val="24"/>
        </w:rPr>
      </w:pPr>
    </w:p>
    <w:p w14:paraId="2759A254" w14:textId="45480F0A" w:rsidR="00FE2C19" w:rsidRPr="001E1748" w:rsidRDefault="00FE2C19" w:rsidP="001E1748">
      <w:pPr>
        <w:pStyle w:val="a8"/>
        <w:numPr>
          <w:ilvl w:val="1"/>
          <w:numId w:val="21"/>
        </w:numPr>
        <w:spacing w:line="259" w:lineRule="auto"/>
        <w:ind w:left="0" w:right="57" w:firstLine="0"/>
        <w:rPr>
          <w:sz w:val="24"/>
        </w:rPr>
      </w:pPr>
      <w:r w:rsidRPr="001E1748">
        <w:rPr>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1E1748" w:rsidRDefault="00FE2C19" w:rsidP="001E1748">
      <w:pPr>
        <w:pStyle w:val="a8"/>
        <w:numPr>
          <w:ilvl w:val="1"/>
          <w:numId w:val="21"/>
        </w:numPr>
        <w:spacing w:line="259" w:lineRule="auto"/>
        <w:ind w:left="0" w:right="57" w:firstLine="0"/>
        <w:rPr>
          <w:sz w:val="24"/>
        </w:rPr>
      </w:pPr>
      <w:r w:rsidRPr="001E1748">
        <w:rPr>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1E1748" w:rsidRDefault="00FE2C19" w:rsidP="00FE2C19">
      <w:pPr>
        <w:spacing w:line="259" w:lineRule="auto"/>
        <w:ind w:right="57" w:firstLine="708"/>
        <w:rPr>
          <w:sz w:val="24"/>
        </w:rPr>
      </w:pPr>
      <w:r w:rsidRPr="001E1748">
        <w:rPr>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1E1748" w:rsidRDefault="00FE2C19" w:rsidP="001E1748">
      <w:pPr>
        <w:pStyle w:val="a8"/>
        <w:numPr>
          <w:ilvl w:val="1"/>
          <w:numId w:val="21"/>
        </w:numPr>
        <w:spacing w:line="259" w:lineRule="auto"/>
        <w:ind w:left="0" w:right="57" w:firstLine="0"/>
        <w:rPr>
          <w:sz w:val="24"/>
        </w:rPr>
      </w:pPr>
      <w:r w:rsidRPr="001E1748">
        <w:rPr>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1E1748" w:rsidRDefault="00AE00AD" w:rsidP="00AE00AD">
      <w:pPr>
        <w:pStyle w:val="a8"/>
        <w:spacing w:after="0" w:line="259" w:lineRule="auto"/>
        <w:ind w:left="0" w:right="57" w:firstLine="0"/>
        <w:rPr>
          <w:sz w:val="24"/>
        </w:rPr>
      </w:pPr>
    </w:p>
    <w:p w14:paraId="6ACC08D8" w14:textId="3390C7BD" w:rsidR="000B6541" w:rsidRPr="001E1748" w:rsidRDefault="00FE2C19" w:rsidP="001E1748">
      <w:pPr>
        <w:pStyle w:val="a8"/>
        <w:numPr>
          <w:ilvl w:val="0"/>
          <w:numId w:val="21"/>
        </w:numPr>
        <w:spacing w:line="259" w:lineRule="auto"/>
        <w:ind w:left="0" w:right="57" w:firstLine="0"/>
        <w:jc w:val="center"/>
        <w:rPr>
          <w:b/>
          <w:bCs/>
          <w:sz w:val="24"/>
        </w:rPr>
      </w:pPr>
      <w:r w:rsidRPr="001E1748">
        <w:rPr>
          <w:b/>
          <w:bCs/>
          <w:sz w:val="24"/>
        </w:rPr>
        <w:t xml:space="preserve"> Тендер қорытындылары бойынша сатып алу шартын жасасу тәртібі</w:t>
      </w:r>
    </w:p>
    <w:p w14:paraId="79837BFD" w14:textId="77777777" w:rsidR="00AE00AD" w:rsidRPr="001E1748" w:rsidRDefault="00AE00AD" w:rsidP="00AE00AD">
      <w:pPr>
        <w:pStyle w:val="a8"/>
        <w:spacing w:after="0" w:line="259" w:lineRule="auto"/>
        <w:ind w:left="0" w:right="57" w:firstLine="0"/>
        <w:rPr>
          <w:sz w:val="24"/>
        </w:rPr>
      </w:pPr>
    </w:p>
    <w:p w14:paraId="55CE4575" w14:textId="6C238C14" w:rsidR="000B6541" w:rsidRPr="001E1748" w:rsidRDefault="00FE2C19" w:rsidP="001E1748">
      <w:pPr>
        <w:pStyle w:val="a8"/>
        <w:numPr>
          <w:ilvl w:val="1"/>
          <w:numId w:val="21"/>
        </w:numPr>
        <w:spacing w:line="259" w:lineRule="auto"/>
        <w:ind w:left="0" w:right="57" w:firstLine="0"/>
        <w:rPr>
          <w:sz w:val="24"/>
        </w:rPr>
      </w:pPr>
      <w:r w:rsidRPr="001E1748">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1E1748" w:rsidRDefault="00FE2C19" w:rsidP="001E1748">
      <w:pPr>
        <w:pStyle w:val="a8"/>
        <w:numPr>
          <w:ilvl w:val="1"/>
          <w:numId w:val="21"/>
        </w:numPr>
        <w:spacing w:line="259" w:lineRule="auto"/>
        <w:ind w:left="0" w:right="57" w:firstLine="0"/>
        <w:rPr>
          <w:sz w:val="24"/>
        </w:rPr>
      </w:pPr>
      <w:r w:rsidRPr="001E1748">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1E1748" w:rsidRDefault="00FE2C19" w:rsidP="001E1748">
      <w:pPr>
        <w:pStyle w:val="a8"/>
        <w:numPr>
          <w:ilvl w:val="1"/>
          <w:numId w:val="21"/>
        </w:numPr>
        <w:spacing w:line="259" w:lineRule="auto"/>
        <w:ind w:left="0" w:right="57" w:firstLine="0"/>
        <w:rPr>
          <w:sz w:val="24"/>
        </w:rPr>
      </w:pPr>
      <w:r w:rsidRPr="001E1748">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1E1748" w:rsidRDefault="00E95F97" w:rsidP="001E1748">
      <w:pPr>
        <w:pStyle w:val="a8"/>
        <w:numPr>
          <w:ilvl w:val="2"/>
          <w:numId w:val="21"/>
        </w:numPr>
        <w:spacing w:line="259" w:lineRule="auto"/>
        <w:ind w:left="0" w:right="57" w:firstLine="0"/>
        <w:rPr>
          <w:sz w:val="24"/>
        </w:rPr>
      </w:pPr>
      <w:r w:rsidRPr="001E1748">
        <w:rPr>
          <w:sz w:val="24"/>
        </w:rPr>
        <w:t>Тендердің жеңімпазы тендердің қорытынды хаттамасында белгіленген мерзімде Тапсырыс берушіге қол қойылған сатып алу шартын ұсынбаған жағдайда. 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1E1748" w:rsidRDefault="00E95F97" w:rsidP="001E1748">
      <w:pPr>
        <w:pStyle w:val="a8"/>
        <w:numPr>
          <w:ilvl w:val="2"/>
          <w:numId w:val="21"/>
        </w:numPr>
        <w:spacing w:line="259" w:lineRule="auto"/>
        <w:ind w:left="0" w:right="57" w:firstLine="0"/>
        <w:rPr>
          <w:sz w:val="24"/>
        </w:rPr>
      </w:pPr>
      <w:r w:rsidRPr="001E1748">
        <w:rPr>
          <w:sz w:val="24"/>
        </w:rPr>
        <w:t>егер шартты орындау кезеңінде сатып алу шарты жеткізушінің кінәсінен бұзылған жағдайда. 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1E1748" w:rsidRDefault="00E95F97" w:rsidP="001E1748">
      <w:pPr>
        <w:pStyle w:val="a8"/>
        <w:numPr>
          <w:ilvl w:val="2"/>
          <w:numId w:val="21"/>
        </w:numPr>
        <w:spacing w:line="259" w:lineRule="auto"/>
        <w:ind w:left="0" w:right="57" w:firstLine="0"/>
        <w:rPr>
          <w:sz w:val="24"/>
        </w:rPr>
      </w:pPr>
      <w:r w:rsidRPr="001E1748">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211268E9" w14:textId="30503C9E" w:rsidR="00F045A3" w:rsidRPr="001E1748" w:rsidRDefault="00E95F97" w:rsidP="00F045A3">
      <w:pPr>
        <w:pStyle w:val="a8"/>
        <w:spacing w:after="0" w:line="240" w:lineRule="auto"/>
        <w:ind w:left="0" w:firstLine="708"/>
        <w:rPr>
          <w:sz w:val="24"/>
        </w:rPr>
      </w:pPr>
      <w:r w:rsidRPr="001E1748">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1E1748" w:rsidRDefault="00E95F97" w:rsidP="00E95F97">
      <w:pPr>
        <w:spacing w:line="240" w:lineRule="auto"/>
        <w:ind w:firstLine="708"/>
        <w:rPr>
          <w:sz w:val="24"/>
        </w:rPr>
      </w:pPr>
      <w:r w:rsidRPr="001E1748">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1E1748" w:rsidRDefault="00E95F97" w:rsidP="001E1748">
      <w:pPr>
        <w:pStyle w:val="a8"/>
        <w:numPr>
          <w:ilvl w:val="1"/>
          <w:numId w:val="21"/>
        </w:numPr>
        <w:spacing w:line="240" w:lineRule="auto"/>
        <w:ind w:left="0" w:firstLine="0"/>
        <w:rPr>
          <w:sz w:val="24"/>
        </w:rPr>
      </w:pPr>
      <w:r w:rsidRPr="001E1748">
        <w:rPr>
          <w:sz w:val="24"/>
        </w:rPr>
        <w:t xml:space="preserve">  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1E1748" w:rsidRDefault="00E95F97" w:rsidP="001E1748">
      <w:pPr>
        <w:pStyle w:val="a8"/>
        <w:numPr>
          <w:ilvl w:val="2"/>
          <w:numId w:val="21"/>
        </w:numPr>
        <w:spacing w:line="240" w:lineRule="auto"/>
        <w:ind w:left="0" w:firstLine="0"/>
        <w:rPr>
          <w:sz w:val="24"/>
        </w:rPr>
      </w:pPr>
      <w:r w:rsidRPr="001E1748">
        <w:rPr>
          <w:sz w:val="24"/>
        </w:rPr>
        <w:t>Тендер қорытындылары бойынша екінші орын алған тендердің жеңімпазы тендердің қорытынды хаттамасында белгіленген мерзімде Тапсырыс берушіге қол қойылған сатып алу шартын ұсынбаған жағдайда. 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1E1748" w:rsidRDefault="00E95F97" w:rsidP="001E1748">
      <w:pPr>
        <w:pStyle w:val="a8"/>
        <w:numPr>
          <w:ilvl w:val="2"/>
          <w:numId w:val="21"/>
        </w:numPr>
        <w:spacing w:line="240" w:lineRule="auto"/>
        <w:ind w:left="0" w:firstLine="0"/>
        <w:rPr>
          <w:sz w:val="24"/>
        </w:rPr>
      </w:pPr>
      <w:r w:rsidRPr="001E1748">
        <w:rPr>
          <w:sz w:val="24"/>
        </w:rPr>
        <w:t>егер шартты орындау кезеңінде сатып алу шарты жеткізушінің кінәсінен бұзылған жағдайда. 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1E1748" w:rsidRDefault="00E95F97" w:rsidP="001E1748">
      <w:pPr>
        <w:pStyle w:val="a8"/>
        <w:numPr>
          <w:ilvl w:val="2"/>
          <w:numId w:val="21"/>
        </w:numPr>
        <w:spacing w:line="240" w:lineRule="auto"/>
        <w:ind w:left="0" w:firstLine="0"/>
        <w:rPr>
          <w:sz w:val="24"/>
        </w:rPr>
      </w:pPr>
      <w:r w:rsidRPr="001E1748">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1E1748" w:rsidRDefault="00E95F97" w:rsidP="00E95F97">
      <w:pPr>
        <w:spacing w:after="0" w:line="240" w:lineRule="auto"/>
        <w:ind w:firstLine="708"/>
        <w:rPr>
          <w:sz w:val="24"/>
        </w:rPr>
      </w:pPr>
      <w:r w:rsidRPr="001E1748">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1E1748" w:rsidRDefault="00E95F97" w:rsidP="00E95F97">
      <w:pPr>
        <w:spacing w:after="0" w:line="240" w:lineRule="auto"/>
        <w:ind w:firstLine="708"/>
        <w:rPr>
          <w:sz w:val="24"/>
        </w:rPr>
      </w:pPr>
      <w:r w:rsidRPr="001E1748">
        <w:rPr>
          <w:sz w:val="24"/>
        </w:rPr>
        <w:t xml:space="preserve"> Егер тендер қорытындылары бойынша үшінші орын алған әлеуетті жеткізуші сатып алу шартына қол қоюдан бас тартса немесе қол қойылған шартты ұсынбаса, сатып алу қайта жүргізілуге тиіс.</w:t>
      </w:r>
    </w:p>
    <w:p w14:paraId="77961410" w14:textId="27E4B57F" w:rsidR="000B6541" w:rsidRPr="001E1748" w:rsidRDefault="00E95F97" w:rsidP="001E1748">
      <w:pPr>
        <w:pStyle w:val="a8"/>
        <w:numPr>
          <w:ilvl w:val="1"/>
          <w:numId w:val="21"/>
        </w:numPr>
        <w:spacing w:line="259" w:lineRule="auto"/>
        <w:ind w:left="0" w:right="57" w:firstLine="0"/>
        <w:rPr>
          <w:sz w:val="24"/>
        </w:rPr>
      </w:pPr>
      <w:r w:rsidRPr="001E1748">
        <w:rPr>
          <w:sz w:val="24"/>
        </w:rPr>
        <w:t>Сатып алу шартының жобасына өзгерістер мен толықтырулар енгізу тараптардың өзара келісімі бойынша рұқсат етіледі.</w:t>
      </w:r>
    </w:p>
    <w:p w14:paraId="3228BDE4" w14:textId="51C69849" w:rsidR="000B6541" w:rsidRPr="001E1748" w:rsidRDefault="00E95F97" w:rsidP="001E1748">
      <w:pPr>
        <w:pStyle w:val="a8"/>
        <w:numPr>
          <w:ilvl w:val="1"/>
          <w:numId w:val="21"/>
        </w:numPr>
        <w:spacing w:line="259" w:lineRule="auto"/>
        <w:ind w:left="0" w:right="57" w:firstLine="0"/>
        <w:rPr>
          <w:sz w:val="24"/>
        </w:rPr>
      </w:pPr>
      <w:r w:rsidRPr="001E1748">
        <w:rPr>
          <w:sz w:val="24"/>
        </w:rPr>
        <w:t>Қол қойылған сатып алу шартына өзгерістер енгізу тараптардың өзара келісімі бойынша рұқсат етіледі.</w:t>
      </w:r>
    </w:p>
    <w:p w14:paraId="7081634F" w14:textId="013121AE" w:rsidR="000B6541" w:rsidRPr="001E1748" w:rsidRDefault="00E95F97" w:rsidP="001E1748">
      <w:pPr>
        <w:numPr>
          <w:ilvl w:val="1"/>
          <w:numId w:val="21"/>
        </w:numPr>
        <w:spacing w:after="0" w:line="259" w:lineRule="auto"/>
        <w:ind w:left="0" w:right="57" w:firstLine="0"/>
        <w:rPr>
          <w:sz w:val="24"/>
        </w:rPr>
      </w:pPr>
      <w:r w:rsidRPr="001E1748">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алуды жүргізу (жүргізілген) кезінде жеткізушіні таңдаудың негізі болған шарттардың мазмұнын өзгертуі мүмкін өзгерістерді сатып алу шартының жобасына немесе қол қойылған сатып алу шартына енгізуге жол берілмейді.</w:t>
      </w:r>
    </w:p>
    <w:p w14:paraId="61EC2867" w14:textId="77777777" w:rsidR="000B6541" w:rsidRPr="001E1748" w:rsidRDefault="000B6541" w:rsidP="00350F87">
      <w:pPr>
        <w:spacing w:after="0" w:line="259" w:lineRule="auto"/>
        <w:ind w:right="57" w:firstLine="0"/>
        <w:rPr>
          <w:sz w:val="24"/>
        </w:rPr>
      </w:pPr>
    </w:p>
    <w:p w14:paraId="3EE3D795" w14:textId="0E6848C7" w:rsidR="000B6541" w:rsidRPr="001E1748" w:rsidRDefault="00E95F97" w:rsidP="001E1748">
      <w:pPr>
        <w:pStyle w:val="a8"/>
        <w:numPr>
          <w:ilvl w:val="0"/>
          <w:numId w:val="21"/>
        </w:numPr>
        <w:spacing w:line="259" w:lineRule="auto"/>
        <w:ind w:left="0" w:right="57" w:firstLine="0"/>
        <w:jc w:val="center"/>
        <w:rPr>
          <w:b/>
          <w:bCs/>
          <w:sz w:val="24"/>
        </w:rPr>
      </w:pPr>
      <w:r w:rsidRPr="001E1748">
        <w:rPr>
          <w:b/>
          <w:bCs/>
          <w:sz w:val="24"/>
        </w:rPr>
        <w:t>Шарттың орындалуын қамтамасыз етудің шарттары, түрлері, көлемі және енгізу тәсілі</w:t>
      </w:r>
    </w:p>
    <w:p w14:paraId="4970C9A1" w14:textId="77777777" w:rsidR="00AE00AD" w:rsidRPr="001E1748" w:rsidRDefault="00AE00AD" w:rsidP="00AE00AD">
      <w:pPr>
        <w:pStyle w:val="a8"/>
        <w:spacing w:after="0" w:line="259" w:lineRule="auto"/>
        <w:ind w:left="0" w:right="57" w:firstLine="0"/>
        <w:rPr>
          <w:sz w:val="24"/>
        </w:rPr>
      </w:pPr>
    </w:p>
    <w:p w14:paraId="36337E55" w14:textId="0DAD2273" w:rsidR="000B6541" w:rsidRPr="001E1748" w:rsidRDefault="00E95F97" w:rsidP="001E1748">
      <w:pPr>
        <w:pStyle w:val="a8"/>
        <w:numPr>
          <w:ilvl w:val="1"/>
          <w:numId w:val="21"/>
        </w:numPr>
        <w:spacing w:line="259" w:lineRule="auto"/>
        <w:ind w:left="0" w:right="57" w:firstLine="0"/>
        <w:rPr>
          <w:sz w:val="24"/>
        </w:rPr>
      </w:pPr>
      <w:r w:rsidRPr="001E1748">
        <w:rPr>
          <w:sz w:val="24"/>
        </w:rPr>
        <w:t>Шарттың орындалуын қамтамасыз етуді енгізу шарттары мен көлемі тендерлік құжаттамада көзделген сатып алу шартының жобасына сәйкес айқындалады.</w:t>
      </w:r>
    </w:p>
    <w:p w14:paraId="3B783442" w14:textId="36947294" w:rsidR="000B6541" w:rsidRPr="001E1748" w:rsidRDefault="00E95F97" w:rsidP="001E1748">
      <w:pPr>
        <w:pStyle w:val="a8"/>
        <w:numPr>
          <w:ilvl w:val="1"/>
          <w:numId w:val="21"/>
        </w:numPr>
        <w:spacing w:line="259" w:lineRule="auto"/>
        <w:ind w:left="0" w:right="57" w:firstLine="0"/>
        <w:rPr>
          <w:sz w:val="24"/>
        </w:rPr>
      </w:pPr>
      <w:r w:rsidRPr="001E1748">
        <w:rPr>
          <w:sz w:val="24"/>
        </w:rPr>
        <w:t>Егер тендердің жеңімпазы сатып алу шартының талаптарында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w:t>
      </w:r>
    </w:p>
    <w:p w14:paraId="3E6EF06A" w14:textId="15DEB8FE" w:rsidR="000B6541" w:rsidRPr="001E1748" w:rsidRDefault="00E95F97" w:rsidP="001E1748">
      <w:pPr>
        <w:pStyle w:val="a8"/>
        <w:numPr>
          <w:ilvl w:val="1"/>
          <w:numId w:val="21"/>
        </w:numPr>
        <w:spacing w:line="259" w:lineRule="auto"/>
        <w:ind w:left="0" w:right="57" w:firstLine="0"/>
        <w:rPr>
          <w:sz w:val="24"/>
        </w:rPr>
      </w:pPr>
      <w:r w:rsidRPr="001E1748">
        <w:rPr>
          <w:sz w:val="24"/>
        </w:rPr>
        <w:t>Әлеуетті жеткізуші Шартта көрсетілген шарттың орындалуын қамтамасыз етудің келесі түрлерінің бірін таңдауға құқылы.</w:t>
      </w:r>
    </w:p>
    <w:p w14:paraId="13B35E3D" w14:textId="38CC680C" w:rsidR="00D96D6A" w:rsidRPr="001E1748" w:rsidRDefault="00E95F97" w:rsidP="001E1748">
      <w:pPr>
        <w:pStyle w:val="a8"/>
        <w:numPr>
          <w:ilvl w:val="1"/>
          <w:numId w:val="21"/>
        </w:numPr>
        <w:spacing w:line="259" w:lineRule="auto"/>
        <w:ind w:left="0" w:right="57" w:firstLine="0"/>
        <w:rPr>
          <w:sz w:val="24"/>
        </w:rPr>
      </w:pPr>
      <w:r w:rsidRPr="001E1748">
        <w:rPr>
          <w:sz w:val="24"/>
        </w:rPr>
        <w:t>Тапсырыс берушіге шарттың орындалуын қамтамасыз етуді ұсыну талабы төмендегі жағдайларға қолданылмайды:</w:t>
      </w:r>
    </w:p>
    <w:p w14:paraId="4F2F69CD" w14:textId="3069BD4F" w:rsidR="00D96D6A" w:rsidRPr="001E1748" w:rsidRDefault="00E95F97" w:rsidP="001E1748">
      <w:pPr>
        <w:pStyle w:val="a8"/>
        <w:numPr>
          <w:ilvl w:val="2"/>
          <w:numId w:val="21"/>
        </w:numPr>
        <w:spacing w:line="259" w:lineRule="auto"/>
        <w:ind w:left="0" w:right="57" w:firstLine="0"/>
        <w:rPr>
          <w:sz w:val="24"/>
        </w:rPr>
      </w:pPr>
      <w:r w:rsidRPr="001E1748">
        <w:rPr>
          <w:sz w:val="24"/>
        </w:rPr>
        <w:t xml:space="preserve"> Қор және Қордың ұйымдары;</w:t>
      </w:r>
    </w:p>
    <w:p w14:paraId="17889242" w14:textId="5B3F4F86" w:rsidR="00D96D6A" w:rsidRPr="001E1748" w:rsidRDefault="00E95F97" w:rsidP="001E1748">
      <w:pPr>
        <w:pStyle w:val="a8"/>
        <w:numPr>
          <w:ilvl w:val="2"/>
          <w:numId w:val="21"/>
        </w:numPr>
        <w:spacing w:line="259" w:lineRule="auto"/>
        <w:ind w:left="0" w:right="57" w:firstLine="0"/>
        <w:rPr>
          <w:sz w:val="24"/>
        </w:rPr>
      </w:pPr>
      <w:r w:rsidRPr="001E1748">
        <w:rPr>
          <w:sz w:val="24"/>
        </w:rPr>
        <w:t>сатып алынатын тауарды өндіретін мүгедектер ұйымдары;</w:t>
      </w:r>
    </w:p>
    <w:p w14:paraId="3225F779" w14:textId="209E2CD9" w:rsidR="00D96D6A" w:rsidRPr="001E1748" w:rsidRDefault="00E95F97" w:rsidP="001E1748">
      <w:pPr>
        <w:pStyle w:val="a8"/>
        <w:numPr>
          <w:ilvl w:val="2"/>
          <w:numId w:val="21"/>
        </w:numPr>
        <w:spacing w:line="259" w:lineRule="auto"/>
        <w:ind w:left="0" w:right="57" w:firstLine="0"/>
        <w:rPr>
          <w:sz w:val="24"/>
        </w:rPr>
      </w:pPr>
      <w:r w:rsidRPr="001E1748">
        <w:rPr>
          <w:sz w:val="24"/>
        </w:rPr>
        <w:t>сатып алынатын тауарды өндіруші тауар өндірушілер;</w:t>
      </w:r>
    </w:p>
    <w:p w14:paraId="31AB1EED" w14:textId="21E3E6D0" w:rsidR="00D96D6A" w:rsidRPr="001E1748" w:rsidRDefault="00E95F97" w:rsidP="001E1748">
      <w:pPr>
        <w:pStyle w:val="a8"/>
        <w:numPr>
          <w:ilvl w:val="2"/>
          <w:numId w:val="21"/>
        </w:numPr>
        <w:spacing w:line="259" w:lineRule="auto"/>
        <w:ind w:left="0" w:right="57" w:firstLine="0"/>
        <w:rPr>
          <w:sz w:val="24"/>
        </w:rPr>
      </w:pPr>
      <w:r w:rsidRPr="001E1748">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1E1748" w:rsidRDefault="00E95F97" w:rsidP="001E1748">
      <w:pPr>
        <w:pStyle w:val="a8"/>
        <w:numPr>
          <w:ilvl w:val="1"/>
          <w:numId w:val="21"/>
        </w:numPr>
        <w:spacing w:line="259" w:lineRule="auto"/>
        <w:ind w:left="0" w:right="57" w:firstLine="0"/>
        <w:rPr>
          <w:sz w:val="24"/>
        </w:rPr>
      </w:pPr>
      <w:r w:rsidRPr="001E1748">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1E1748" w:rsidRDefault="00E95F97" w:rsidP="001E1748">
      <w:pPr>
        <w:pStyle w:val="a8"/>
        <w:numPr>
          <w:ilvl w:val="2"/>
          <w:numId w:val="21"/>
        </w:numPr>
        <w:spacing w:line="259" w:lineRule="auto"/>
        <w:ind w:left="0" w:right="57" w:firstLine="0"/>
        <w:rPr>
          <w:sz w:val="24"/>
        </w:rPr>
      </w:pPr>
      <w:r w:rsidRPr="001E1748">
        <w:rPr>
          <w:sz w:val="24"/>
        </w:rPr>
        <w:t>шарт жеткізушінің кінәсінен бұзылған жағдайда;</w:t>
      </w:r>
    </w:p>
    <w:p w14:paraId="107F1CBE" w14:textId="4984097C" w:rsidR="00AE00AD" w:rsidRPr="001E1748" w:rsidRDefault="00E95F97" w:rsidP="001E1748">
      <w:pPr>
        <w:pStyle w:val="a8"/>
        <w:numPr>
          <w:ilvl w:val="2"/>
          <w:numId w:val="21"/>
        </w:numPr>
        <w:spacing w:line="259" w:lineRule="auto"/>
        <w:ind w:left="0" w:right="57" w:firstLine="0"/>
        <w:rPr>
          <w:sz w:val="24"/>
        </w:rPr>
      </w:pPr>
      <w:r w:rsidRPr="001E1748">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1E1748" w:rsidRDefault="00E95F97" w:rsidP="00E95F97">
      <w:pPr>
        <w:spacing w:line="259" w:lineRule="auto"/>
        <w:ind w:right="57" w:firstLine="708"/>
        <w:rPr>
          <w:sz w:val="24"/>
        </w:rPr>
      </w:pPr>
      <w:r w:rsidRPr="001E1748">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1E1748" w:rsidRDefault="00E95F97" w:rsidP="001E1748">
      <w:pPr>
        <w:pStyle w:val="a8"/>
        <w:numPr>
          <w:ilvl w:val="2"/>
          <w:numId w:val="21"/>
        </w:numPr>
        <w:spacing w:line="259" w:lineRule="auto"/>
        <w:ind w:left="0" w:right="57" w:firstLine="0"/>
        <w:rPr>
          <w:sz w:val="24"/>
        </w:rPr>
      </w:pPr>
      <w:r w:rsidRPr="001E1748">
        <w:rPr>
          <w:sz w:val="24"/>
        </w:rPr>
        <w:t>жеткізуші шартты орындаудан бас тартқан жағдайда.</w:t>
      </w:r>
    </w:p>
    <w:sectPr w:rsidR="000B6541" w:rsidRPr="001E1748"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0E5A37B1"/>
    <w:multiLevelType w:val="multilevel"/>
    <w:tmpl w:val="8CF61C38"/>
    <w:lvl w:ilvl="0">
      <w:start w:val="4"/>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971A30"/>
    <w:multiLevelType w:val="multilevel"/>
    <w:tmpl w:val="908254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3B6C56"/>
    <w:multiLevelType w:val="multilevel"/>
    <w:tmpl w:val="FD10F200"/>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A55779"/>
    <w:multiLevelType w:val="multilevel"/>
    <w:tmpl w:val="1DFE1F8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8"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C802EA7"/>
    <w:multiLevelType w:val="multilevel"/>
    <w:tmpl w:val="DA5CA69C"/>
    <w:lvl w:ilvl="0">
      <w:start w:val="4"/>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0" w15:restartNumberingAfterBreak="0">
    <w:nsid w:val="4AA42BF0"/>
    <w:multiLevelType w:val="multilevel"/>
    <w:tmpl w:val="805499F2"/>
    <w:lvl w:ilvl="0">
      <w:start w:val="4"/>
      <w:numFmt w:val="decimal"/>
      <w:lvlText w:val="%1"/>
      <w:lvlJc w:val="left"/>
      <w:pPr>
        <w:ind w:left="360" w:hanging="360"/>
      </w:pPr>
      <w:rPr>
        <w:rFonts w:hint="default"/>
      </w:rPr>
    </w:lvl>
    <w:lvl w:ilvl="1">
      <w:start w:val="3"/>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1"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4F2760CF"/>
    <w:multiLevelType w:val="hybridMultilevel"/>
    <w:tmpl w:val="664CCDC0"/>
    <w:lvl w:ilvl="0" w:tplc="7262878C">
      <w:start w:val="4"/>
      <w:numFmt w:val="decimal"/>
      <w:lvlText w:val="%1."/>
      <w:lvlJc w:val="left"/>
      <w:pPr>
        <w:ind w:left="4330" w:hanging="360"/>
      </w:pPr>
      <w:rPr>
        <w:rFonts w:hint="default"/>
      </w:rPr>
    </w:lvl>
    <w:lvl w:ilvl="1" w:tplc="04190019">
      <w:start w:val="1"/>
      <w:numFmt w:val="lowerLetter"/>
      <w:lvlText w:val="%2."/>
      <w:lvlJc w:val="left"/>
      <w:pPr>
        <w:ind w:left="5050" w:hanging="360"/>
      </w:pPr>
    </w:lvl>
    <w:lvl w:ilvl="2" w:tplc="0419001B">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3" w15:restartNumberingAfterBreak="0">
    <w:nsid w:val="51E87568"/>
    <w:multiLevelType w:val="multilevel"/>
    <w:tmpl w:val="BF8627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15"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E137A97"/>
    <w:multiLevelType w:val="multilevel"/>
    <w:tmpl w:val="F48C3CB0"/>
    <w:lvl w:ilvl="0">
      <w:start w:val="1"/>
      <w:numFmt w:val="decimal"/>
      <w:lvlText w:val="%1."/>
      <w:lvlJc w:val="left"/>
      <w:pPr>
        <w:ind w:left="6024" w:hanging="360"/>
      </w:pPr>
      <w:rPr>
        <w:rFonts w:hint="default"/>
        <w:b/>
        <w:bCs/>
      </w:rPr>
    </w:lvl>
    <w:lvl w:ilvl="1">
      <w:start w:val="1"/>
      <w:numFmt w:val="decimal"/>
      <w:isLgl/>
      <w:lvlText w:val="%1.%2."/>
      <w:lvlJc w:val="left"/>
      <w:pPr>
        <w:ind w:left="2415" w:hanging="360"/>
      </w:pPr>
      <w:rPr>
        <w:rFonts w:hint="default"/>
        <w:b w:val="0"/>
        <w:bCs w:val="0"/>
      </w:rPr>
    </w:lvl>
    <w:lvl w:ilvl="2">
      <w:start w:val="1"/>
      <w:numFmt w:val="decimal"/>
      <w:isLgl/>
      <w:lvlText w:val="%1.%2.%3."/>
      <w:lvlJc w:val="left"/>
      <w:pPr>
        <w:ind w:left="3135" w:hanging="720"/>
      </w:pPr>
      <w:rPr>
        <w:rFonts w:hint="default"/>
        <w:b w:val="0"/>
        <w:bCs w:val="0"/>
      </w:rPr>
    </w:lvl>
    <w:lvl w:ilvl="3">
      <w:start w:val="1"/>
      <w:numFmt w:val="decimal"/>
      <w:isLgl/>
      <w:lvlText w:val="%1.%2.%3.%4."/>
      <w:lvlJc w:val="left"/>
      <w:pPr>
        <w:ind w:left="3495" w:hanging="720"/>
      </w:pPr>
      <w:rPr>
        <w:rFonts w:hint="default"/>
      </w:rPr>
    </w:lvl>
    <w:lvl w:ilvl="4">
      <w:start w:val="1"/>
      <w:numFmt w:val="decimal"/>
      <w:isLgl/>
      <w:lvlText w:val="%1.%2.%3.%4.%5."/>
      <w:lvlJc w:val="left"/>
      <w:pPr>
        <w:ind w:left="3855" w:hanging="720"/>
      </w:pPr>
      <w:rPr>
        <w:rFonts w:hint="default"/>
      </w:rPr>
    </w:lvl>
    <w:lvl w:ilvl="5">
      <w:start w:val="1"/>
      <w:numFmt w:val="decimal"/>
      <w:isLgl/>
      <w:lvlText w:val="%1.%2.%3.%4.%5.%6."/>
      <w:lvlJc w:val="left"/>
      <w:pPr>
        <w:ind w:left="4575" w:hanging="1080"/>
      </w:pPr>
      <w:rPr>
        <w:rFonts w:hint="default"/>
      </w:rPr>
    </w:lvl>
    <w:lvl w:ilvl="6">
      <w:start w:val="1"/>
      <w:numFmt w:val="decimal"/>
      <w:isLgl/>
      <w:lvlText w:val="%1.%2.%3.%4.%5.%6.%7."/>
      <w:lvlJc w:val="left"/>
      <w:pPr>
        <w:ind w:left="4935" w:hanging="1080"/>
      </w:pPr>
      <w:rPr>
        <w:rFonts w:hint="default"/>
      </w:rPr>
    </w:lvl>
    <w:lvl w:ilvl="7">
      <w:start w:val="1"/>
      <w:numFmt w:val="decimal"/>
      <w:isLgl/>
      <w:lvlText w:val="%1.%2.%3.%4.%5.%6.%7.%8."/>
      <w:lvlJc w:val="left"/>
      <w:pPr>
        <w:ind w:left="5295" w:hanging="1080"/>
      </w:pPr>
      <w:rPr>
        <w:rFonts w:hint="default"/>
      </w:rPr>
    </w:lvl>
    <w:lvl w:ilvl="8">
      <w:start w:val="1"/>
      <w:numFmt w:val="decimal"/>
      <w:isLgl/>
      <w:lvlText w:val="%1.%2.%3.%4.%5.%6.%7.%8.%9."/>
      <w:lvlJc w:val="left"/>
      <w:pPr>
        <w:ind w:left="6015" w:hanging="1440"/>
      </w:pPr>
      <w:rPr>
        <w:rFonts w:hint="default"/>
      </w:rPr>
    </w:lvl>
  </w:abstractNum>
  <w:abstractNum w:abstractNumId="2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9"/>
  </w:num>
  <w:num w:numId="2" w16cid:durableId="2139953595">
    <w:abstractNumId w:val="3"/>
  </w:num>
  <w:num w:numId="3" w16cid:durableId="465009148">
    <w:abstractNumId w:val="8"/>
  </w:num>
  <w:num w:numId="4" w16cid:durableId="981349374">
    <w:abstractNumId w:val="1"/>
  </w:num>
  <w:num w:numId="5" w16cid:durableId="579799800">
    <w:abstractNumId w:val="11"/>
  </w:num>
  <w:num w:numId="6" w16cid:durableId="83453518">
    <w:abstractNumId w:val="7"/>
  </w:num>
  <w:num w:numId="7" w16cid:durableId="353968682">
    <w:abstractNumId w:val="16"/>
  </w:num>
  <w:num w:numId="8" w16cid:durableId="1436025142">
    <w:abstractNumId w:val="0"/>
  </w:num>
  <w:num w:numId="9" w16cid:durableId="1013800642">
    <w:abstractNumId w:val="20"/>
  </w:num>
  <w:num w:numId="10" w16cid:durableId="606815113">
    <w:abstractNumId w:val="18"/>
  </w:num>
  <w:num w:numId="11" w16cid:durableId="285620746">
    <w:abstractNumId w:val="15"/>
  </w:num>
  <w:num w:numId="12" w16cid:durableId="40833693">
    <w:abstractNumId w:val="14"/>
  </w:num>
  <w:num w:numId="13" w16cid:durableId="63259611">
    <w:abstractNumId w:val="17"/>
  </w:num>
  <w:num w:numId="14" w16cid:durableId="200943245">
    <w:abstractNumId w:val="12"/>
  </w:num>
  <w:num w:numId="15" w16cid:durableId="2064743954">
    <w:abstractNumId w:val="2"/>
  </w:num>
  <w:num w:numId="16" w16cid:durableId="808060153">
    <w:abstractNumId w:val="9"/>
  </w:num>
  <w:num w:numId="17" w16cid:durableId="144711093">
    <w:abstractNumId w:val="13"/>
  </w:num>
  <w:num w:numId="18" w16cid:durableId="750279490">
    <w:abstractNumId w:val="10"/>
  </w:num>
  <w:num w:numId="19" w16cid:durableId="1474102930">
    <w:abstractNumId w:val="5"/>
  </w:num>
  <w:num w:numId="20" w16cid:durableId="448549089">
    <w:abstractNumId w:val="6"/>
  </w:num>
  <w:num w:numId="21" w16cid:durableId="293415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1E1748"/>
    <w:rsid w:val="0022519E"/>
    <w:rsid w:val="00226CAD"/>
    <w:rsid w:val="00350F87"/>
    <w:rsid w:val="0036299F"/>
    <w:rsid w:val="003C59BA"/>
    <w:rsid w:val="0043658C"/>
    <w:rsid w:val="00454A6F"/>
    <w:rsid w:val="00466128"/>
    <w:rsid w:val="004A2967"/>
    <w:rsid w:val="004E4389"/>
    <w:rsid w:val="005D520E"/>
    <w:rsid w:val="005E6C46"/>
    <w:rsid w:val="00696112"/>
    <w:rsid w:val="006A6523"/>
    <w:rsid w:val="007A3231"/>
    <w:rsid w:val="007E167C"/>
    <w:rsid w:val="008023B1"/>
    <w:rsid w:val="00910BC6"/>
    <w:rsid w:val="00997BB8"/>
    <w:rsid w:val="009E7F9D"/>
    <w:rsid w:val="00AC7D9C"/>
    <w:rsid w:val="00AE00AD"/>
    <w:rsid w:val="00AE4F0B"/>
    <w:rsid w:val="00AF27D7"/>
    <w:rsid w:val="00BA7A18"/>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4328</Words>
  <Characters>24673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2026-06-30T10:27:00Z</dcterms:created>
  <dcterms:modified xsi:type="dcterms:W3CDTF">2026-06-30T10:27:00Z</dcterms:modified>
</cp:coreProperties>
</file>