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000" w:type="pct"/>
        <w:tblCellMar>
          <w:top w:w="15" w:type="dxa"/>
        </w:tblCellMar>
        <w:tblLook w:val="04A0" w:firstRow="1" w:lastRow="0" w:firstColumn="1" w:lastColumn="0" w:noHBand="0" w:noVBand="1"/>
      </w:tblPr>
      <w:tblGrid>
        <w:gridCol w:w="9779"/>
      </w:tblGrid>
      <w:tr w:rsidR="00EE255F" w:rsidRPr="00EE255F" w14:paraId="05F42F26" w14:textId="77777777" w:rsidTr="00D252C7">
        <w:trPr>
          <w:trHeight w:val="818"/>
        </w:trPr>
        <w:tc>
          <w:tcPr>
            <w:tcW w:w="1247" w:type="pct"/>
            <w:tcBorders>
              <w:top w:val="nil"/>
              <w:left w:val="nil"/>
              <w:bottom w:val="nil"/>
              <w:right w:val="nil"/>
            </w:tcBorders>
            <w:vAlign w:val="center"/>
            <w:hideMark/>
          </w:tcPr>
          <w:p w14:paraId="0DEADB85" w14:textId="4368BBBD" w:rsidR="00EE255F" w:rsidRPr="00EE255F" w:rsidRDefault="00EE255F" w:rsidP="00EE255F">
            <w:pPr>
              <w:suppressAutoHyphens w:val="0"/>
              <w:jc w:val="right"/>
              <w:rPr>
                <w:color w:val="000000"/>
                <w:sz w:val="20"/>
                <w:lang w:eastAsia="ru-RU"/>
              </w:rPr>
            </w:pPr>
            <w:bookmarkStart w:id="0" w:name="_Hlk155253546"/>
            <w:r w:rsidRPr="00EE255F">
              <w:rPr>
                <w:color w:val="000000"/>
                <w:sz w:val="20"/>
                <w:lang w:eastAsia="ru-RU"/>
              </w:rPr>
              <w:t xml:space="preserve">«__» ________ ж. №______ шарттың  </w:t>
            </w:r>
            <w:r w:rsidRPr="00EE255F">
              <w:rPr>
                <w:color w:val="000000"/>
                <w:sz w:val="20"/>
                <w:lang w:eastAsia="ru-RU"/>
              </w:rPr>
              <w:br/>
              <w:t>№</w:t>
            </w:r>
            <w:r>
              <w:rPr>
                <w:color w:val="000000"/>
                <w:sz w:val="20"/>
                <w:lang w:eastAsia="ru-RU"/>
              </w:rPr>
              <w:t>2</w:t>
            </w:r>
            <w:r w:rsidRPr="00EE255F">
              <w:rPr>
                <w:color w:val="000000"/>
                <w:sz w:val="20"/>
                <w:lang w:eastAsia="ru-RU"/>
              </w:rPr>
              <w:t xml:space="preserve"> қосымшасы</w:t>
            </w:r>
          </w:p>
        </w:tc>
      </w:tr>
    </w:tbl>
    <w:p w14:paraId="01E56EA8" w14:textId="1C75DC46" w:rsidR="00A7448B" w:rsidRDefault="00A7448B">
      <w:pPr>
        <w:pStyle w:val="af1"/>
        <w:spacing w:before="90"/>
        <w:ind w:left="1085" w:right="492"/>
        <w:jc w:val="center"/>
        <w:rPr>
          <w:sz w:val="28"/>
          <w:szCs w:val="28"/>
        </w:rPr>
      </w:pPr>
    </w:p>
    <w:p w14:paraId="59D2DBAD" w14:textId="77777777" w:rsidR="00A7448B" w:rsidRDefault="00000000">
      <w:pPr>
        <w:pStyle w:val="af1"/>
        <w:spacing w:before="90"/>
        <w:ind w:left="1085" w:right="492"/>
        <w:jc w:val="center"/>
      </w:pPr>
      <w:r>
        <w:rPr>
          <w:sz w:val="28"/>
          <w:szCs w:val="28"/>
        </w:rPr>
        <w:t>Объектіні жобалауға тапсырма</w:t>
      </w:r>
    </w:p>
    <w:p w14:paraId="094261FB" w14:textId="77777777" w:rsidR="00A7448B" w:rsidRDefault="00000000">
      <w:pPr>
        <w:pStyle w:val="Heading"/>
        <w:rPr>
          <w:b/>
          <w:szCs w:val="28"/>
        </w:rPr>
      </w:pPr>
      <w:bookmarkStart w:id="1" w:name="_Hlk121729964"/>
      <w:r>
        <w:rPr>
          <w:b/>
          <w:color w:val="000000"/>
          <w:szCs w:val="28"/>
          <w:lang w:eastAsia="en-US"/>
        </w:rPr>
        <w:t>"Орталық Өріктау кен орнының №100 ұңғымасын жайластыру</w:t>
      </w:r>
      <w:r>
        <w:rPr>
          <w:b/>
          <w:color w:val="000000"/>
          <w:szCs w:val="28"/>
        </w:rPr>
        <w:t>»</w:t>
      </w:r>
      <w:bookmarkEnd w:id="1"/>
      <w:r>
        <w:rPr>
          <w:b/>
          <w:color w:val="000000"/>
          <w:szCs w:val="28"/>
        </w:rPr>
        <w:t xml:space="preserve"> </w:t>
      </w:r>
      <w:bookmarkEnd w:id="0"/>
    </w:p>
    <w:p w14:paraId="52B59467" w14:textId="77777777" w:rsidR="00A7448B" w:rsidRDefault="00A7448B">
      <w:pPr>
        <w:pStyle w:val="Heading"/>
        <w:rPr>
          <w:b/>
          <w:color w:val="FF0000"/>
          <w:szCs w:val="28"/>
        </w:rPr>
      </w:pPr>
    </w:p>
    <w:p w14:paraId="1B0B126E" w14:textId="77777777" w:rsidR="00A7448B" w:rsidRDefault="00A7448B">
      <w:pPr>
        <w:pStyle w:val="Heading"/>
        <w:rPr>
          <w:b/>
          <w:color w:val="FF0000"/>
          <w:szCs w:val="28"/>
          <w:lang w:eastAsia="en-US"/>
        </w:rPr>
      </w:pPr>
    </w:p>
    <w:p w14:paraId="12CEC5BA" w14:textId="77777777" w:rsidR="00A7448B" w:rsidRDefault="00A7448B">
      <w:pPr>
        <w:pStyle w:val="Heading"/>
        <w:rPr>
          <w:b/>
          <w:color w:val="FF0000"/>
          <w:szCs w:val="28"/>
          <w:lang w:eastAsia="en-US"/>
        </w:rPr>
      </w:pPr>
    </w:p>
    <w:tbl>
      <w:tblPr>
        <w:tblW w:w="9889" w:type="dxa"/>
        <w:tblInd w:w="137" w:type="dxa"/>
        <w:tblLayout w:type="fixed"/>
        <w:tblLook w:val="04A0" w:firstRow="1" w:lastRow="0" w:firstColumn="1" w:lastColumn="0" w:noHBand="0" w:noVBand="1"/>
      </w:tblPr>
      <w:tblGrid>
        <w:gridCol w:w="699"/>
        <w:gridCol w:w="3378"/>
        <w:gridCol w:w="5812"/>
      </w:tblGrid>
      <w:tr w:rsidR="00A7448B" w14:paraId="728EBE58" w14:textId="77777777">
        <w:tc>
          <w:tcPr>
            <w:tcW w:w="699" w:type="dxa"/>
            <w:tcBorders>
              <w:top w:val="single" w:sz="4" w:space="0" w:color="000000"/>
              <w:left w:val="single" w:sz="4" w:space="0" w:color="000000"/>
              <w:bottom w:val="single" w:sz="4" w:space="0" w:color="000000"/>
              <w:right w:val="single" w:sz="4" w:space="0" w:color="000000"/>
            </w:tcBorders>
          </w:tcPr>
          <w:p w14:paraId="21843A27" w14:textId="77777777" w:rsidR="00A7448B" w:rsidRDefault="00000000">
            <w:pPr>
              <w:jc w:val="center"/>
              <w:rPr>
                <w:b/>
                <w:szCs w:val="24"/>
                <w:lang w:eastAsia="en-US"/>
              </w:rPr>
            </w:pPr>
            <w:bookmarkStart w:id="2" w:name="_Hlk157003549"/>
            <w:bookmarkEnd w:id="2"/>
            <w:r>
              <w:rPr>
                <w:b/>
                <w:szCs w:val="24"/>
                <w:lang w:eastAsia="en-US"/>
              </w:rPr>
              <w:t>№ р/с</w:t>
            </w:r>
          </w:p>
        </w:tc>
        <w:tc>
          <w:tcPr>
            <w:tcW w:w="3378" w:type="dxa"/>
            <w:tcBorders>
              <w:top w:val="single" w:sz="4" w:space="0" w:color="000000"/>
              <w:left w:val="single" w:sz="4" w:space="0" w:color="000000"/>
              <w:bottom w:val="single" w:sz="4" w:space="0" w:color="000000"/>
              <w:right w:val="single" w:sz="4" w:space="0" w:color="000000"/>
            </w:tcBorders>
          </w:tcPr>
          <w:p w14:paraId="68B7ABE1" w14:textId="77777777" w:rsidR="00A7448B" w:rsidRDefault="00000000">
            <w:pPr>
              <w:jc w:val="center"/>
              <w:rPr>
                <w:b/>
                <w:szCs w:val="24"/>
                <w:lang w:eastAsia="en-US"/>
              </w:rPr>
            </w:pPr>
            <w:r>
              <w:rPr>
                <w:b/>
                <w:szCs w:val="24"/>
                <w:lang w:eastAsia="en-US"/>
              </w:rPr>
              <w:t>Негізгі талаптардың тізбесі</w:t>
            </w:r>
          </w:p>
        </w:tc>
        <w:tc>
          <w:tcPr>
            <w:tcW w:w="5812" w:type="dxa"/>
            <w:tcBorders>
              <w:top w:val="single" w:sz="4" w:space="0" w:color="000000"/>
              <w:left w:val="single" w:sz="4" w:space="0" w:color="000000"/>
              <w:bottom w:val="single" w:sz="4" w:space="0" w:color="000000"/>
              <w:right w:val="single" w:sz="4" w:space="0" w:color="000000"/>
            </w:tcBorders>
          </w:tcPr>
          <w:p w14:paraId="6949BC0A" w14:textId="77777777" w:rsidR="00A7448B" w:rsidRDefault="00000000">
            <w:pPr>
              <w:jc w:val="center"/>
              <w:rPr>
                <w:b/>
                <w:szCs w:val="24"/>
                <w:lang w:eastAsia="en-US"/>
              </w:rPr>
            </w:pPr>
            <w:r>
              <w:rPr>
                <w:b/>
                <w:szCs w:val="24"/>
                <w:lang w:eastAsia="en-US"/>
              </w:rPr>
              <w:t xml:space="preserve">Бастапқы деректердің мазмұны және </w:t>
            </w:r>
          </w:p>
          <w:p w14:paraId="4CBFBBA6" w14:textId="77777777" w:rsidR="00A7448B" w:rsidRDefault="00000000">
            <w:pPr>
              <w:jc w:val="center"/>
              <w:rPr>
                <w:b/>
                <w:szCs w:val="24"/>
                <w:lang w:eastAsia="en-US"/>
              </w:rPr>
            </w:pPr>
            <w:r>
              <w:rPr>
                <w:b/>
                <w:szCs w:val="24"/>
                <w:lang w:eastAsia="en-US"/>
              </w:rPr>
              <w:t>жобалауға қойылатын талаптар</w:t>
            </w:r>
          </w:p>
        </w:tc>
      </w:tr>
      <w:tr w:rsidR="00A7448B" w14:paraId="7E0EC838" w14:textId="77777777">
        <w:tc>
          <w:tcPr>
            <w:tcW w:w="699" w:type="dxa"/>
            <w:tcBorders>
              <w:top w:val="single" w:sz="4" w:space="0" w:color="000000"/>
              <w:left w:val="single" w:sz="4" w:space="0" w:color="000000"/>
              <w:bottom w:val="single" w:sz="4" w:space="0" w:color="000000"/>
              <w:right w:val="single" w:sz="4" w:space="0" w:color="000000"/>
            </w:tcBorders>
          </w:tcPr>
          <w:p w14:paraId="69293D83" w14:textId="77777777" w:rsidR="00A7448B" w:rsidRDefault="00000000">
            <w:pPr>
              <w:jc w:val="center"/>
              <w:rPr>
                <w:szCs w:val="24"/>
                <w:lang w:eastAsia="en-US"/>
              </w:rPr>
            </w:pPr>
            <w:r>
              <w:rPr>
                <w:szCs w:val="24"/>
                <w:lang w:eastAsia="en-US"/>
              </w:rPr>
              <w:t>1.</w:t>
            </w:r>
          </w:p>
        </w:tc>
        <w:tc>
          <w:tcPr>
            <w:tcW w:w="3378" w:type="dxa"/>
            <w:tcBorders>
              <w:top w:val="single" w:sz="4" w:space="0" w:color="000000"/>
              <w:left w:val="single" w:sz="4" w:space="0" w:color="000000"/>
              <w:bottom w:val="single" w:sz="4" w:space="0" w:color="000000"/>
              <w:right w:val="single" w:sz="4" w:space="0" w:color="000000"/>
            </w:tcBorders>
          </w:tcPr>
          <w:p w14:paraId="6E29BB0E" w14:textId="77777777" w:rsidR="00A7448B" w:rsidRDefault="00000000">
            <w:pPr>
              <w:rPr>
                <w:szCs w:val="24"/>
                <w:lang w:eastAsia="en-US"/>
              </w:rPr>
            </w:pPr>
            <w:r>
              <w:rPr>
                <w:szCs w:val="24"/>
                <w:lang w:eastAsia="en-US"/>
              </w:rPr>
              <w:t>Жобалау үшін негіздеме</w:t>
            </w:r>
          </w:p>
        </w:tc>
        <w:tc>
          <w:tcPr>
            <w:tcW w:w="5812" w:type="dxa"/>
            <w:tcBorders>
              <w:top w:val="single" w:sz="4" w:space="0" w:color="000000"/>
              <w:left w:val="single" w:sz="4" w:space="0" w:color="000000"/>
              <w:bottom w:val="single" w:sz="4" w:space="0" w:color="000000"/>
              <w:right w:val="single" w:sz="4" w:space="0" w:color="000000"/>
            </w:tcBorders>
          </w:tcPr>
          <w:p w14:paraId="51F9FA93" w14:textId="77777777" w:rsidR="00A7448B" w:rsidRDefault="00000000">
            <w:pPr>
              <w:rPr>
                <w:szCs w:val="24"/>
                <w:lang w:eastAsia="en-US"/>
              </w:rPr>
            </w:pPr>
            <w:r>
              <w:rPr>
                <w:szCs w:val="24"/>
              </w:rPr>
              <w:t>2026 жылға арналған бизнес-жоспар</w:t>
            </w:r>
          </w:p>
        </w:tc>
      </w:tr>
      <w:tr w:rsidR="00A7448B" w14:paraId="67AAF96A" w14:textId="77777777">
        <w:tc>
          <w:tcPr>
            <w:tcW w:w="699" w:type="dxa"/>
            <w:tcBorders>
              <w:top w:val="single" w:sz="4" w:space="0" w:color="000000"/>
              <w:left w:val="single" w:sz="4" w:space="0" w:color="000000"/>
              <w:bottom w:val="single" w:sz="4" w:space="0" w:color="000000"/>
              <w:right w:val="single" w:sz="4" w:space="0" w:color="000000"/>
            </w:tcBorders>
          </w:tcPr>
          <w:p w14:paraId="1823FEFD" w14:textId="77777777" w:rsidR="00A7448B" w:rsidRDefault="00000000">
            <w:pPr>
              <w:jc w:val="center"/>
              <w:rPr>
                <w:szCs w:val="24"/>
                <w:lang w:eastAsia="en-US"/>
              </w:rPr>
            </w:pPr>
            <w:r>
              <w:rPr>
                <w:szCs w:val="24"/>
                <w:lang w:eastAsia="en-US"/>
              </w:rPr>
              <w:t>2.</w:t>
            </w:r>
          </w:p>
        </w:tc>
        <w:tc>
          <w:tcPr>
            <w:tcW w:w="3378" w:type="dxa"/>
            <w:tcBorders>
              <w:top w:val="single" w:sz="4" w:space="0" w:color="000000"/>
              <w:left w:val="single" w:sz="4" w:space="0" w:color="000000"/>
              <w:bottom w:val="single" w:sz="4" w:space="0" w:color="000000"/>
              <w:right w:val="single" w:sz="4" w:space="0" w:color="000000"/>
            </w:tcBorders>
          </w:tcPr>
          <w:p w14:paraId="37F9E017" w14:textId="77777777" w:rsidR="00A7448B" w:rsidRDefault="00000000">
            <w:pPr>
              <w:rPr>
                <w:szCs w:val="24"/>
                <w:lang w:eastAsia="en-US"/>
              </w:rPr>
            </w:pPr>
            <w:r>
              <w:rPr>
                <w:szCs w:val="24"/>
                <w:lang w:eastAsia="en-US"/>
              </w:rPr>
              <w:t>Құрылыстың түрі</w:t>
            </w:r>
          </w:p>
        </w:tc>
        <w:tc>
          <w:tcPr>
            <w:tcW w:w="5812" w:type="dxa"/>
            <w:tcBorders>
              <w:top w:val="single" w:sz="4" w:space="0" w:color="000000"/>
              <w:left w:val="single" w:sz="4" w:space="0" w:color="000000"/>
              <w:bottom w:val="single" w:sz="4" w:space="0" w:color="000000"/>
              <w:right w:val="single" w:sz="4" w:space="0" w:color="000000"/>
            </w:tcBorders>
          </w:tcPr>
          <w:p w14:paraId="0816A455" w14:textId="77777777" w:rsidR="00A7448B" w:rsidRDefault="00000000">
            <w:pPr>
              <w:rPr>
                <w:szCs w:val="24"/>
                <w:lang w:eastAsia="en-US"/>
              </w:rPr>
            </w:pPr>
            <w:r>
              <w:rPr>
                <w:szCs w:val="24"/>
                <w:lang w:eastAsia="en-US"/>
              </w:rPr>
              <w:t>Жаңа</w:t>
            </w:r>
          </w:p>
        </w:tc>
      </w:tr>
      <w:tr w:rsidR="00A7448B" w14:paraId="0AD8A61F" w14:textId="77777777">
        <w:tc>
          <w:tcPr>
            <w:tcW w:w="699" w:type="dxa"/>
            <w:tcBorders>
              <w:top w:val="single" w:sz="4" w:space="0" w:color="000000"/>
              <w:left w:val="single" w:sz="4" w:space="0" w:color="000000"/>
              <w:bottom w:val="single" w:sz="4" w:space="0" w:color="000000"/>
              <w:right w:val="single" w:sz="4" w:space="0" w:color="000000"/>
            </w:tcBorders>
          </w:tcPr>
          <w:p w14:paraId="252F3B9D" w14:textId="77777777" w:rsidR="00A7448B" w:rsidRDefault="00000000">
            <w:pPr>
              <w:jc w:val="center"/>
              <w:rPr>
                <w:szCs w:val="24"/>
                <w:lang w:eastAsia="en-US"/>
              </w:rPr>
            </w:pPr>
            <w:r>
              <w:rPr>
                <w:szCs w:val="24"/>
                <w:lang w:eastAsia="en-US"/>
              </w:rPr>
              <w:t>3.</w:t>
            </w:r>
          </w:p>
        </w:tc>
        <w:tc>
          <w:tcPr>
            <w:tcW w:w="3378" w:type="dxa"/>
            <w:tcBorders>
              <w:top w:val="single" w:sz="4" w:space="0" w:color="000000"/>
              <w:left w:val="single" w:sz="4" w:space="0" w:color="000000"/>
              <w:bottom w:val="single" w:sz="4" w:space="0" w:color="000000"/>
              <w:right w:val="single" w:sz="4" w:space="0" w:color="000000"/>
            </w:tcBorders>
          </w:tcPr>
          <w:p w14:paraId="200EC34A" w14:textId="77777777" w:rsidR="00A7448B" w:rsidRDefault="00000000">
            <w:pPr>
              <w:rPr>
                <w:szCs w:val="24"/>
                <w:lang w:eastAsia="en-US"/>
              </w:rPr>
            </w:pPr>
            <w:r>
              <w:rPr>
                <w:szCs w:val="24"/>
                <w:lang w:eastAsia="en-US"/>
              </w:rPr>
              <w:t>Жобаның тапсырыс берушісі</w:t>
            </w:r>
          </w:p>
        </w:tc>
        <w:tc>
          <w:tcPr>
            <w:tcW w:w="5812" w:type="dxa"/>
            <w:tcBorders>
              <w:top w:val="single" w:sz="4" w:space="0" w:color="000000"/>
              <w:left w:val="single" w:sz="4" w:space="0" w:color="000000"/>
              <w:bottom w:val="single" w:sz="4" w:space="0" w:color="000000"/>
              <w:right w:val="single" w:sz="4" w:space="0" w:color="000000"/>
            </w:tcBorders>
          </w:tcPr>
          <w:p w14:paraId="7166ABC5" w14:textId="77777777" w:rsidR="00A7448B" w:rsidRDefault="00000000">
            <w:pPr>
              <w:rPr>
                <w:szCs w:val="24"/>
                <w:lang w:eastAsia="en-US"/>
              </w:rPr>
            </w:pPr>
            <w:r>
              <w:rPr>
                <w:szCs w:val="24"/>
                <w:lang w:eastAsia="en-US"/>
              </w:rPr>
              <w:t>"Өріктау Оперейтинг" ЖШС.</w:t>
            </w:r>
          </w:p>
        </w:tc>
      </w:tr>
      <w:tr w:rsidR="00A7448B" w14:paraId="13398B61" w14:textId="77777777">
        <w:trPr>
          <w:trHeight w:val="350"/>
        </w:trPr>
        <w:tc>
          <w:tcPr>
            <w:tcW w:w="699" w:type="dxa"/>
            <w:tcBorders>
              <w:top w:val="single" w:sz="4" w:space="0" w:color="000000"/>
              <w:left w:val="single" w:sz="4" w:space="0" w:color="000000"/>
              <w:bottom w:val="single" w:sz="4" w:space="0" w:color="000000"/>
              <w:right w:val="single" w:sz="4" w:space="0" w:color="000000"/>
            </w:tcBorders>
          </w:tcPr>
          <w:p w14:paraId="3469A8FD" w14:textId="77777777" w:rsidR="00A7448B" w:rsidRDefault="00000000">
            <w:pPr>
              <w:jc w:val="center"/>
              <w:rPr>
                <w:szCs w:val="24"/>
                <w:lang w:eastAsia="en-US"/>
              </w:rPr>
            </w:pPr>
            <w:r>
              <w:rPr>
                <w:szCs w:val="24"/>
                <w:lang w:eastAsia="en-US"/>
              </w:rPr>
              <w:t>4.</w:t>
            </w:r>
          </w:p>
        </w:tc>
        <w:tc>
          <w:tcPr>
            <w:tcW w:w="3378" w:type="dxa"/>
            <w:tcBorders>
              <w:top w:val="single" w:sz="4" w:space="0" w:color="000000"/>
              <w:left w:val="single" w:sz="4" w:space="0" w:color="000000"/>
              <w:bottom w:val="single" w:sz="4" w:space="0" w:color="000000"/>
              <w:right w:val="single" w:sz="4" w:space="0" w:color="000000"/>
            </w:tcBorders>
          </w:tcPr>
          <w:p w14:paraId="5484AE74" w14:textId="77777777" w:rsidR="00A7448B" w:rsidRDefault="00000000">
            <w:pPr>
              <w:rPr>
                <w:szCs w:val="24"/>
                <w:lang w:eastAsia="en-US"/>
              </w:rPr>
            </w:pPr>
            <w:r>
              <w:rPr>
                <w:szCs w:val="24"/>
                <w:lang w:eastAsia="en-US"/>
              </w:rPr>
              <w:t>Жобалық ұйым</w:t>
            </w:r>
          </w:p>
        </w:tc>
        <w:tc>
          <w:tcPr>
            <w:tcW w:w="5812" w:type="dxa"/>
            <w:tcBorders>
              <w:top w:val="single" w:sz="4" w:space="0" w:color="000000"/>
              <w:left w:val="single" w:sz="4" w:space="0" w:color="000000"/>
              <w:bottom w:val="single" w:sz="4" w:space="0" w:color="000000"/>
              <w:right w:val="single" w:sz="4" w:space="0" w:color="000000"/>
            </w:tcBorders>
          </w:tcPr>
          <w:p w14:paraId="012568FE" w14:textId="77777777" w:rsidR="00A7448B" w:rsidRDefault="00A7448B">
            <w:pPr>
              <w:snapToGrid w:val="0"/>
              <w:rPr>
                <w:szCs w:val="24"/>
                <w:lang w:eastAsia="en-US"/>
              </w:rPr>
            </w:pPr>
          </w:p>
        </w:tc>
      </w:tr>
      <w:tr w:rsidR="00A7448B" w14:paraId="4F9DEFDB" w14:textId="77777777">
        <w:tc>
          <w:tcPr>
            <w:tcW w:w="699" w:type="dxa"/>
            <w:tcBorders>
              <w:top w:val="single" w:sz="4" w:space="0" w:color="000000"/>
              <w:left w:val="single" w:sz="4" w:space="0" w:color="000000"/>
              <w:bottom w:val="single" w:sz="4" w:space="0" w:color="000000"/>
              <w:right w:val="single" w:sz="4" w:space="0" w:color="000000"/>
            </w:tcBorders>
          </w:tcPr>
          <w:p w14:paraId="21A4B712" w14:textId="77777777" w:rsidR="00A7448B" w:rsidRDefault="00000000">
            <w:pPr>
              <w:jc w:val="center"/>
              <w:rPr>
                <w:szCs w:val="24"/>
                <w:lang w:eastAsia="en-US"/>
              </w:rPr>
            </w:pPr>
            <w:r>
              <w:rPr>
                <w:szCs w:val="24"/>
                <w:lang w:eastAsia="en-US"/>
              </w:rPr>
              <w:t>5.</w:t>
            </w:r>
          </w:p>
        </w:tc>
        <w:tc>
          <w:tcPr>
            <w:tcW w:w="3378" w:type="dxa"/>
            <w:tcBorders>
              <w:top w:val="single" w:sz="4" w:space="0" w:color="000000"/>
              <w:left w:val="single" w:sz="4" w:space="0" w:color="000000"/>
              <w:bottom w:val="single" w:sz="4" w:space="0" w:color="000000"/>
              <w:right w:val="single" w:sz="4" w:space="0" w:color="000000"/>
            </w:tcBorders>
          </w:tcPr>
          <w:p w14:paraId="471000AC" w14:textId="77777777" w:rsidR="00A7448B" w:rsidRDefault="00000000">
            <w:pPr>
              <w:rPr>
                <w:szCs w:val="24"/>
                <w:lang w:eastAsia="en-US"/>
              </w:rPr>
            </w:pPr>
            <w:r>
              <w:rPr>
                <w:szCs w:val="24"/>
                <w:lang w:eastAsia="en-US"/>
              </w:rPr>
              <w:t xml:space="preserve">Жобалау мерзімдері              </w:t>
            </w:r>
          </w:p>
        </w:tc>
        <w:tc>
          <w:tcPr>
            <w:tcW w:w="5812" w:type="dxa"/>
            <w:tcBorders>
              <w:top w:val="single" w:sz="4" w:space="0" w:color="000000"/>
              <w:left w:val="single" w:sz="4" w:space="0" w:color="000000"/>
              <w:bottom w:val="single" w:sz="4" w:space="0" w:color="000000"/>
              <w:right w:val="single" w:sz="4" w:space="0" w:color="000000"/>
            </w:tcBorders>
          </w:tcPr>
          <w:p w14:paraId="4BF6A17C" w14:textId="77777777" w:rsidR="00A7448B" w:rsidRDefault="00000000">
            <w:pPr>
              <w:rPr>
                <w:szCs w:val="24"/>
                <w:lang w:eastAsia="en-US"/>
              </w:rPr>
            </w:pPr>
            <w:r>
              <w:rPr>
                <w:szCs w:val="24"/>
                <w:lang w:eastAsia="en-US"/>
              </w:rPr>
              <w:t>Шартқа № 1 қосымшаға сәйкес</w:t>
            </w:r>
          </w:p>
        </w:tc>
      </w:tr>
      <w:tr w:rsidR="00A7448B" w14:paraId="3F5C8E52" w14:textId="77777777">
        <w:tc>
          <w:tcPr>
            <w:tcW w:w="699" w:type="dxa"/>
            <w:tcBorders>
              <w:top w:val="single" w:sz="4" w:space="0" w:color="000000"/>
              <w:left w:val="single" w:sz="4" w:space="0" w:color="000000"/>
              <w:bottom w:val="single" w:sz="4" w:space="0" w:color="000000"/>
              <w:right w:val="single" w:sz="4" w:space="0" w:color="000000"/>
            </w:tcBorders>
          </w:tcPr>
          <w:p w14:paraId="79078E47" w14:textId="77777777" w:rsidR="00A7448B" w:rsidRDefault="00000000">
            <w:pPr>
              <w:jc w:val="center"/>
              <w:rPr>
                <w:szCs w:val="24"/>
                <w:lang w:eastAsia="en-US"/>
              </w:rPr>
            </w:pPr>
            <w:r>
              <w:rPr>
                <w:szCs w:val="24"/>
                <w:lang w:eastAsia="en-US"/>
              </w:rPr>
              <w:t>6.</w:t>
            </w:r>
          </w:p>
        </w:tc>
        <w:tc>
          <w:tcPr>
            <w:tcW w:w="3378" w:type="dxa"/>
            <w:tcBorders>
              <w:top w:val="single" w:sz="4" w:space="0" w:color="000000"/>
              <w:left w:val="single" w:sz="4" w:space="0" w:color="000000"/>
              <w:bottom w:val="single" w:sz="4" w:space="0" w:color="000000"/>
              <w:right w:val="single" w:sz="4" w:space="0" w:color="000000"/>
            </w:tcBorders>
          </w:tcPr>
          <w:p w14:paraId="31EA4550" w14:textId="77777777" w:rsidR="00A7448B" w:rsidRDefault="00000000">
            <w:pPr>
              <w:rPr>
                <w:szCs w:val="24"/>
                <w:lang w:eastAsia="en-US"/>
              </w:rPr>
            </w:pPr>
            <w:r>
              <w:rPr>
                <w:szCs w:val="24"/>
                <w:lang w:eastAsia="en-US"/>
              </w:rPr>
              <w:t>Жобалаудың кезеңділігі</w:t>
            </w:r>
          </w:p>
        </w:tc>
        <w:tc>
          <w:tcPr>
            <w:tcW w:w="5812" w:type="dxa"/>
            <w:tcBorders>
              <w:top w:val="single" w:sz="4" w:space="0" w:color="000000"/>
              <w:left w:val="single" w:sz="4" w:space="0" w:color="000000"/>
              <w:bottom w:val="single" w:sz="4" w:space="0" w:color="000000"/>
              <w:right w:val="single" w:sz="4" w:space="0" w:color="000000"/>
            </w:tcBorders>
          </w:tcPr>
          <w:p w14:paraId="0371C9EF" w14:textId="77777777" w:rsidR="00A7448B" w:rsidRDefault="00000000">
            <w:pPr>
              <w:rPr>
                <w:szCs w:val="24"/>
                <w:lang w:eastAsia="en-US"/>
              </w:rPr>
            </w:pPr>
            <w:r>
              <w:rPr>
                <w:szCs w:val="24"/>
                <w:lang w:eastAsia="en-US"/>
              </w:rPr>
              <w:t>Жұмыс жобасы (бұдан әрі - ЖЖ).</w:t>
            </w:r>
          </w:p>
        </w:tc>
      </w:tr>
      <w:tr w:rsidR="00A7448B" w14:paraId="5A56BF48" w14:textId="77777777">
        <w:tc>
          <w:tcPr>
            <w:tcW w:w="699" w:type="dxa"/>
            <w:tcBorders>
              <w:top w:val="single" w:sz="4" w:space="0" w:color="000000"/>
              <w:left w:val="single" w:sz="4" w:space="0" w:color="000000"/>
              <w:bottom w:val="single" w:sz="4" w:space="0" w:color="000000"/>
              <w:right w:val="single" w:sz="4" w:space="0" w:color="000000"/>
            </w:tcBorders>
          </w:tcPr>
          <w:p w14:paraId="5CCCB7FA" w14:textId="77777777" w:rsidR="00A7448B" w:rsidRDefault="00000000">
            <w:pPr>
              <w:jc w:val="center"/>
              <w:rPr>
                <w:szCs w:val="24"/>
                <w:lang w:eastAsia="en-US"/>
              </w:rPr>
            </w:pPr>
            <w:r>
              <w:rPr>
                <w:szCs w:val="24"/>
                <w:lang w:eastAsia="en-US"/>
              </w:rPr>
              <w:t>7.</w:t>
            </w:r>
          </w:p>
        </w:tc>
        <w:tc>
          <w:tcPr>
            <w:tcW w:w="3378" w:type="dxa"/>
            <w:tcBorders>
              <w:top w:val="single" w:sz="4" w:space="0" w:color="000000"/>
              <w:left w:val="single" w:sz="4" w:space="0" w:color="000000"/>
              <w:bottom w:val="single" w:sz="4" w:space="0" w:color="000000"/>
              <w:right w:val="single" w:sz="4" w:space="0" w:color="000000"/>
            </w:tcBorders>
          </w:tcPr>
          <w:p w14:paraId="34BAEA02" w14:textId="77777777" w:rsidR="00A7448B" w:rsidRDefault="00000000">
            <w:r>
              <w:rPr>
                <w:szCs w:val="24"/>
                <w:lang w:eastAsia="en-US"/>
              </w:rPr>
              <w:t>Нұсқалық және конкурстық әзірлеу бойынша талаптар</w:t>
            </w:r>
          </w:p>
        </w:tc>
        <w:tc>
          <w:tcPr>
            <w:tcW w:w="5812" w:type="dxa"/>
            <w:tcBorders>
              <w:top w:val="single" w:sz="4" w:space="0" w:color="000000"/>
              <w:left w:val="single" w:sz="4" w:space="0" w:color="000000"/>
              <w:bottom w:val="single" w:sz="4" w:space="0" w:color="000000"/>
              <w:right w:val="single" w:sz="4" w:space="0" w:color="000000"/>
            </w:tcBorders>
          </w:tcPr>
          <w:p w14:paraId="01B00FB2" w14:textId="77777777" w:rsidR="00A7448B" w:rsidRDefault="00000000">
            <w:pPr>
              <w:rPr>
                <w:szCs w:val="24"/>
                <w:lang w:eastAsia="en-US"/>
              </w:rPr>
            </w:pPr>
            <w:r>
              <w:rPr>
                <w:szCs w:val="24"/>
                <w:lang w:eastAsia="en-US"/>
              </w:rPr>
              <w:t>Талап етілмейді.</w:t>
            </w:r>
          </w:p>
        </w:tc>
      </w:tr>
      <w:tr w:rsidR="00A7448B" w14:paraId="6BF2891D" w14:textId="77777777">
        <w:tc>
          <w:tcPr>
            <w:tcW w:w="699" w:type="dxa"/>
            <w:tcBorders>
              <w:top w:val="single" w:sz="4" w:space="0" w:color="000000"/>
              <w:left w:val="single" w:sz="4" w:space="0" w:color="000000"/>
              <w:bottom w:val="single" w:sz="4" w:space="0" w:color="000000"/>
              <w:right w:val="single" w:sz="4" w:space="0" w:color="000000"/>
            </w:tcBorders>
          </w:tcPr>
          <w:p w14:paraId="4CF52006" w14:textId="77777777" w:rsidR="00A7448B" w:rsidRDefault="00000000">
            <w:pPr>
              <w:jc w:val="center"/>
              <w:rPr>
                <w:szCs w:val="24"/>
                <w:lang w:eastAsia="en-US"/>
              </w:rPr>
            </w:pPr>
            <w:r>
              <w:rPr>
                <w:szCs w:val="24"/>
                <w:lang w:eastAsia="en-US"/>
              </w:rPr>
              <w:t>8.</w:t>
            </w:r>
          </w:p>
        </w:tc>
        <w:tc>
          <w:tcPr>
            <w:tcW w:w="3378" w:type="dxa"/>
            <w:tcBorders>
              <w:top w:val="single" w:sz="4" w:space="0" w:color="000000"/>
              <w:left w:val="single" w:sz="4" w:space="0" w:color="000000"/>
              <w:bottom w:val="single" w:sz="4" w:space="0" w:color="000000"/>
              <w:right w:val="single" w:sz="4" w:space="0" w:color="000000"/>
            </w:tcBorders>
          </w:tcPr>
          <w:p w14:paraId="72DA621D" w14:textId="77777777" w:rsidR="00A7448B" w:rsidRDefault="00000000">
            <w:pPr>
              <w:rPr>
                <w:szCs w:val="24"/>
                <w:lang w:eastAsia="en-US"/>
              </w:rPr>
            </w:pPr>
            <w:r>
              <w:rPr>
                <w:szCs w:val="24"/>
                <w:lang w:eastAsia="en-US"/>
              </w:rPr>
              <w:t>Құрылыс ауданы</w:t>
            </w:r>
          </w:p>
        </w:tc>
        <w:tc>
          <w:tcPr>
            <w:tcW w:w="5812" w:type="dxa"/>
            <w:tcBorders>
              <w:top w:val="single" w:sz="4" w:space="0" w:color="000000"/>
              <w:left w:val="single" w:sz="4" w:space="0" w:color="000000"/>
              <w:bottom w:val="single" w:sz="4" w:space="0" w:color="000000"/>
              <w:right w:val="single" w:sz="4" w:space="0" w:color="000000"/>
            </w:tcBorders>
          </w:tcPr>
          <w:p w14:paraId="3EF2EDDE" w14:textId="77777777" w:rsidR="00A7448B" w:rsidRDefault="00000000">
            <w:pPr>
              <w:rPr>
                <w:szCs w:val="24"/>
                <w:lang w:eastAsia="en-US"/>
              </w:rPr>
            </w:pPr>
            <w:r>
              <w:rPr>
                <w:szCs w:val="24"/>
                <w:lang w:eastAsia="en-US"/>
              </w:rPr>
              <w:t xml:space="preserve">Құрылыс ауданы – Қазақстан Республикасы, Ақтөбе облысы, Мұғалжар ауданы. </w:t>
            </w:r>
          </w:p>
          <w:p w14:paraId="089C36E4" w14:textId="77777777" w:rsidR="00A7448B" w:rsidRDefault="00000000">
            <w:pPr>
              <w:rPr>
                <w:szCs w:val="24"/>
                <w:lang w:eastAsia="en-US"/>
              </w:rPr>
            </w:pPr>
            <w:r>
              <w:rPr>
                <w:szCs w:val="24"/>
                <w:lang w:eastAsia="en-US"/>
              </w:rPr>
              <w:t>Ақтөбе қаласынан оңтүстікке қарай 215 км қашықтықта орналасқан Жаңажол кен орны ауданында.</w:t>
            </w:r>
          </w:p>
        </w:tc>
      </w:tr>
      <w:tr w:rsidR="00A7448B" w14:paraId="20523CFD" w14:textId="77777777">
        <w:trPr>
          <w:trHeight w:val="2846"/>
        </w:trPr>
        <w:tc>
          <w:tcPr>
            <w:tcW w:w="699" w:type="dxa"/>
            <w:tcBorders>
              <w:top w:val="single" w:sz="4" w:space="0" w:color="000000"/>
              <w:left w:val="single" w:sz="4" w:space="0" w:color="000000"/>
              <w:bottom w:val="single" w:sz="4" w:space="0" w:color="000000"/>
              <w:right w:val="single" w:sz="4" w:space="0" w:color="000000"/>
            </w:tcBorders>
          </w:tcPr>
          <w:p w14:paraId="528317E4" w14:textId="77777777" w:rsidR="00A7448B" w:rsidRDefault="00000000">
            <w:pPr>
              <w:jc w:val="center"/>
              <w:rPr>
                <w:szCs w:val="24"/>
                <w:lang w:eastAsia="en-US"/>
              </w:rPr>
            </w:pPr>
            <w:r>
              <w:rPr>
                <w:szCs w:val="24"/>
                <w:lang w:eastAsia="en-US"/>
              </w:rPr>
              <w:t>9.</w:t>
            </w:r>
          </w:p>
        </w:tc>
        <w:tc>
          <w:tcPr>
            <w:tcW w:w="3378" w:type="dxa"/>
            <w:tcBorders>
              <w:top w:val="single" w:sz="4" w:space="0" w:color="000000"/>
              <w:left w:val="single" w:sz="4" w:space="0" w:color="000000"/>
              <w:bottom w:val="single" w:sz="4" w:space="0" w:color="000000"/>
              <w:right w:val="single" w:sz="4" w:space="0" w:color="000000"/>
            </w:tcBorders>
          </w:tcPr>
          <w:p w14:paraId="0A38777F" w14:textId="77777777" w:rsidR="00A7448B" w:rsidRDefault="00000000">
            <w:r>
              <w:rPr>
                <w:szCs w:val="24"/>
                <w:lang w:eastAsia="en-US"/>
              </w:rPr>
              <w:t>Объектінің негізгі техникалық-экономикалық көрсеткіштері, оның ішінде қуаты, өнімділігі</w:t>
            </w:r>
          </w:p>
        </w:tc>
        <w:tc>
          <w:tcPr>
            <w:tcW w:w="5812" w:type="dxa"/>
            <w:tcBorders>
              <w:top w:val="single" w:sz="4" w:space="0" w:color="000000"/>
              <w:left w:val="single" w:sz="4" w:space="0" w:color="000000"/>
              <w:bottom w:val="single" w:sz="4" w:space="0" w:color="000000"/>
              <w:right w:val="single" w:sz="4" w:space="0" w:color="000000"/>
            </w:tcBorders>
          </w:tcPr>
          <w:p w14:paraId="334D0BAB" w14:textId="77777777" w:rsidR="00A7448B" w:rsidRDefault="00000000">
            <w:pPr>
              <w:rPr>
                <w:szCs w:val="24"/>
                <w:lang w:eastAsia="en-US"/>
              </w:rPr>
            </w:pPr>
            <w:r>
              <w:rPr>
                <w:szCs w:val="24"/>
                <w:lang w:eastAsia="en-US"/>
              </w:rPr>
              <w:t>9.1. Конденсатты сұйық ортаның шығыны:</w:t>
            </w:r>
          </w:p>
          <w:p w14:paraId="2DC5725E" w14:textId="77777777" w:rsidR="00A7448B" w:rsidRDefault="00000000">
            <w:pPr>
              <w:rPr>
                <w:szCs w:val="24"/>
                <w:lang w:eastAsia="en-US"/>
              </w:rPr>
            </w:pPr>
            <w:r>
              <w:rPr>
                <w:szCs w:val="24"/>
                <w:lang w:eastAsia="en-US"/>
              </w:rPr>
              <w:t>тәулігіне кемінде 40 тонна;</w:t>
            </w:r>
          </w:p>
          <w:p w14:paraId="0AC1526C" w14:textId="77777777" w:rsidR="00A7448B" w:rsidRDefault="00000000">
            <w:pPr>
              <w:rPr>
                <w:szCs w:val="24"/>
                <w:lang w:eastAsia="en-US"/>
              </w:rPr>
            </w:pPr>
            <w:r>
              <w:rPr>
                <w:szCs w:val="24"/>
                <w:lang w:eastAsia="en-US"/>
              </w:rPr>
              <w:t>ең көбі тәулігіне 150 тонна.</w:t>
            </w:r>
          </w:p>
          <w:p w14:paraId="3583BDA5" w14:textId="77777777" w:rsidR="00A7448B" w:rsidRDefault="00000000">
            <w:pPr>
              <w:rPr>
                <w:szCs w:val="24"/>
                <w:lang w:eastAsia="en-US"/>
              </w:rPr>
            </w:pPr>
            <w:r>
              <w:rPr>
                <w:szCs w:val="24"/>
                <w:lang w:eastAsia="en-US"/>
              </w:rPr>
              <w:t>Газ ортасының шығыны:</w:t>
            </w:r>
          </w:p>
          <w:p w14:paraId="1A0F3690" w14:textId="77777777" w:rsidR="00A7448B" w:rsidRDefault="00000000">
            <w:pPr>
              <w:rPr>
                <w:szCs w:val="24"/>
                <w:lang w:eastAsia="en-US"/>
              </w:rPr>
            </w:pPr>
            <w:r>
              <w:rPr>
                <w:szCs w:val="24"/>
                <w:lang w:eastAsia="en-US"/>
              </w:rPr>
              <w:t>тәулігіне кемінде 60 мың м3;</w:t>
            </w:r>
          </w:p>
          <w:p w14:paraId="54AD0110" w14:textId="77777777" w:rsidR="00A7448B" w:rsidRDefault="00000000">
            <w:pPr>
              <w:rPr>
                <w:szCs w:val="24"/>
                <w:lang w:eastAsia="en-US"/>
              </w:rPr>
            </w:pPr>
            <w:r>
              <w:rPr>
                <w:szCs w:val="24"/>
                <w:lang w:eastAsia="en-US"/>
              </w:rPr>
              <w:t>ең көбі тәулігіне 250 мың м3.</w:t>
            </w:r>
          </w:p>
          <w:p w14:paraId="0C0E98FC" w14:textId="77777777" w:rsidR="00A7448B" w:rsidRDefault="00000000">
            <w:r>
              <w:rPr>
                <w:szCs w:val="24"/>
                <w:lang w:eastAsia="en-US"/>
              </w:rPr>
              <w:t xml:space="preserve">Құбыр қысымы </w:t>
            </w:r>
            <w:r>
              <w:rPr>
                <w:szCs w:val="24"/>
                <w:lang w:val="kk-KZ" w:eastAsia="en-US"/>
              </w:rPr>
              <w:t>ұңғыманың сағасында</w:t>
            </w:r>
            <w:r>
              <w:rPr>
                <w:szCs w:val="24"/>
                <w:lang w:eastAsia="en-US"/>
              </w:rPr>
              <w:t>:</w:t>
            </w:r>
          </w:p>
          <w:p w14:paraId="270FAAAE" w14:textId="77777777" w:rsidR="00A7448B" w:rsidRDefault="00000000">
            <w:pPr>
              <w:rPr>
                <w:szCs w:val="24"/>
                <w:lang w:eastAsia="en-US"/>
              </w:rPr>
            </w:pPr>
            <w:r>
              <w:rPr>
                <w:szCs w:val="24"/>
                <w:lang w:eastAsia="en-US"/>
              </w:rPr>
              <w:t>жұм. минимум – 6,0 Мпа;</w:t>
            </w:r>
          </w:p>
          <w:p w14:paraId="1F13925B" w14:textId="77777777" w:rsidR="00A7448B" w:rsidRDefault="00000000">
            <w:pPr>
              <w:rPr>
                <w:szCs w:val="24"/>
                <w:lang w:eastAsia="en-US"/>
              </w:rPr>
            </w:pPr>
            <w:r>
              <w:rPr>
                <w:szCs w:val="24"/>
                <w:lang w:eastAsia="en-US"/>
              </w:rPr>
              <w:t>жұм. ең көбі – 25,0 Мпа.</w:t>
            </w:r>
          </w:p>
          <w:p w14:paraId="4CE268ED" w14:textId="77777777" w:rsidR="00A7448B" w:rsidRDefault="00000000">
            <w:r>
              <w:rPr>
                <w:szCs w:val="24"/>
                <w:lang w:eastAsia="en-US"/>
              </w:rPr>
              <w:t>Қоршаған ортаның температурасы: +40С</w:t>
            </w:r>
            <w:r>
              <w:rPr>
                <w:szCs w:val="24"/>
                <w:vertAlign w:val="superscript"/>
                <w:lang w:eastAsia="en-US"/>
              </w:rPr>
              <w:t>0</w:t>
            </w:r>
            <w:r>
              <w:rPr>
                <w:szCs w:val="24"/>
                <w:lang w:eastAsia="en-US"/>
              </w:rPr>
              <w:t>/-40С</w:t>
            </w:r>
            <w:r>
              <w:rPr>
                <w:szCs w:val="24"/>
                <w:vertAlign w:val="superscript"/>
                <w:lang w:eastAsia="en-US"/>
              </w:rPr>
              <w:t>0</w:t>
            </w:r>
            <w:r>
              <w:rPr>
                <w:szCs w:val="24"/>
                <w:lang w:eastAsia="en-US"/>
              </w:rPr>
              <w:t>.</w:t>
            </w:r>
          </w:p>
          <w:p w14:paraId="24E02AF5" w14:textId="77777777" w:rsidR="00A7448B" w:rsidRDefault="00000000">
            <w:pPr>
              <w:rPr>
                <w:szCs w:val="24"/>
                <w:lang w:eastAsia="en-US"/>
              </w:rPr>
            </w:pPr>
            <w:r>
              <w:rPr>
                <w:szCs w:val="24"/>
                <w:lang w:eastAsia="en-US"/>
              </w:rPr>
              <w:t>Газ факторының орташа мәні: 3333 м3/тонна.</w:t>
            </w:r>
          </w:p>
          <w:p w14:paraId="46DCD132" w14:textId="77777777" w:rsidR="00A7448B" w:rsidRDefault="00000000">
            <w:pPr>
              <w:rPr>
                <w:szCs w:val="24"/>
                <w:lang w:eastAsia="en-US"/>
              </w:rPr>
            </w:pPr>
            <w:r>
              <w:rPr>
                <w:szCs w:val="24"/>
                <w:lang w:eastAsia="en-US"/>
              </w:rPr>
              <w:t>9.2. Ұңғымалардың сағасындағы ГКС температурасы – фитингке дейін плюс 25-30 градус Цельсий және фитингтен кейін плюс 2-12 градус Цельсий.</w:t>
            </w:r>
          </w:p>
        </w:tc>
      </w:tr>
      <w:tr w:rsidR="00A7448B" w14:paraId="19229BF2" w14:textId="77777777">
        <w:trPr>
          <w:trHeight w:val="1471"/>
        </w:trPr>
        <w:tc>
          <w:tcPr>
            <w:tcW w:w="699" w:type="dxa"/>
            <w:tcBorders>
              <w:top w:val="single" w:sz="4" w:space="0" w:color="000000"/>
              <w:left w:val="single" w:sz="4" w:space="0" w:color="000000"/>
              <w:bottom w:val="single" w:sz="4" w:space="0" w:color="000000"/>
              <w:right w:val="single" w:sz="4" w:space="0" w:color="000000"/>
            </w:tcBorders>
          </w:tcPr>
          <w:p w14:paraId="0DFA76E0" w14:textId="77777777" w:rsidR="00A7448B" w:rsidRDefault="00000000">
            <w:pPr>
              <w:jc w:val="center"/>
              <w:rPr>
                <w:szCs w:val="24"/>
                <w:lang w:eastAsia="en-US"/>
              </w:rPr>
            </w:pPr>
            <w:r>
              <w:rPr>
                <w:szCs w:val="24"/>
                <w:lang w:eastAsia="en-US"/>
              </w:rPr>
              <w:t>10.</w:t>
            </w:r>
          </w:p>
        </w:tc>
        <w:tc>
          <w:tcPr>
            <w:tcW w:w="3378" w:type="dxa"/>
            <w:tcBorders>
              <w:top w:val="single" w:sz="4" w:space="0" w:color="000000"/>
              <w:left w:val="single" w:sz="4" w:space="0" w:color="000000"/>
              <w:bottom w:val="single" w:sz="4" w:space="0" w:color="000000"/>
              <w:right w:val="single" w:sz="4" w:space="0" w:color="000000"/>
            </w:tcBorders>
          </w:tcPr>
          <w:p w14:paraId="5CAF355B" w14:textId="77777777" w:rsidR="00A7448B" w:rsidRDefault="00000000">
            <w:pPr>
              <w:rPr>
                <w:szCs w:val="24"/>
                <w:lang w:eastAsia="en-US"/>
              </w:rPr>
            </w:pPr>
            <w:r>
              <w:rPr>
                <w:szCs w:val="24"/>
                <w:lang w:eastAsia="en-US"/>
              </w:rPr>
              <w:t>Кезектерді бөлу, соның ішінде. іске қосу кешендері мен кезеңдері, кәсіпорынды болашақта кеңейтуге қойылатын талаптар.</w:t>
            </w:r>
          </w:p>
        </w:tc>
        <w:tc>
          <w:tcPr>
            <w:tcW w:w="5812" w:type="dxa"/>
            <w:tcBorders>
              <w:top w:val="single" w:sz="4" w:space="0" w:color="000000"/>
              <w:left w:val="single" w:sz="4" w:space="0" w:color="000000"/>
              <w:bottom w:val="single" w:sz="4" w:space="0" w:color="000000"/>
              <w:right w:val="single" w:sz="4" w:space="0" w:color="000000"/>
            </w:tcBorders>
          </w:tcPr>
          <w:p w14:paraId="489ED6EC" w14:textId="77777777" w:rsidR="00A7448B" w:rsidRDefault="00000000">
            <w:pPr>
              <w:rPr>
                <w:szCs w:val="24"/>
              </w:rPr>
            </w:pPr>
            <w:r>
              <w:rPr>
                <w:szCs w:val="24"/>
              </w:rPr>
              <w:t xml:space="preserve">Жұмыс жобасы (бұдан әрі - ЖЖ) </w:t>
            </w:r>
          </w:p>
          <w:p w14:paraId="10A80709" w14:textId="77777777" w:rsidR="00A7448B" w:rsidRDefault="00A7448B">
            <w:pPr>
              <w:jc w:val="both"/>
              <w:rPr>
                <w:szCs w:val="24"/>
                <w:lang w:eastAsia="en-US"/>
              </w:rPr>
            </w:pPr>
          </w:p>
        </w:tc>
      </w:tr>
      <w:tr w:rsidR="00A7448B" w14:paraId="6FED3262" w14:textId="77777777">
        <w:trPr>
          <w:trHeight w:val="273"/>
        </w:trPr>
        <w:tc>
          <w:tcPr>
            <w:tcW w:w="699" w:type="dxa"/>
            <w:tcBorders>
              <w:top w:val="single" w:sz="4" w:space="0" w:color="000000"/>
              <w:left w:val="single" w:sz="4" w:space="0" w:color="000000"/>
              <w:bottom w:val="single" w:sz="4" w:space="0" w:color="000000"/>
              <w:right w:val="single" w:sz="4" w:space="0" w:color="000000"/>
            </w:tcBorders>
          </w:tcPr>
          <w:p w14:paraId="5FC544D1" w14:textId="77777777" w:rsidR="00A7448B" w:rsidRDefault="00000000">
            <w:pPr>
              <w:jc w:val="center"/>
              <w:rPr>
                <w:szCs w:val="24"/>
                <w:lang w:eastAsia="en-US"/>
              </w:rPr>
            </w:pPr>
            <w:r>
              <w:rPr>
                <w:szCs w:val="24"/>
                <w:lang w:eastAsia="en-US"/>
              </w:rPr>
              <w:t>11.</w:t>
            </w:r>
          </w:p>
        </w:tc>
        <w:tc>
          <w:tcPr>
            <w:tcW w:w="3378" w:type="dxa"/>
            <w:tcBorders>
              <w:top w:val="single" w:sz="4" w:space="0" w:color="000000"/>
              <w:left w:val="single" w:sz="4" w:space="0" w:color="000000"/>
              <w:bottom w:val="single" w:sz="4" w:space="0" w:color="000000"/>
              <w:right w:val="single" w:sz="4" w:space="0" w:color="000000"/>
            </w:tcBorders>
          </w:tcPr>
          <w:p w14:paraId="2DEDDEB8" w14:textId="77777777" w:rsidR="00A7448B" w:rsidRDefault="00000000">
            <w:pPr>
              <w:rPr>
                <w:szCs w:val="24"/>
                <w:lang w:eastAsia="en-US"/>
              </w:rPr>
            </w:pPr>
            <w:r>
              <w:rPr>
                <w:szCs w:val="24"/>
                <w:lang w:eastAsia="en-US"/>
              </w:rPr>
              <w:t>Жұмыс көлемі</w:t>
            </w:r>
          </w:p>
        </w:tc>
        <w:tc>
          <w:tcPr>
            <w:tcW w:w="5812" w:type="dxa"/>
            <w:tcBorders>
              <w:top w:val="single" w:sz="4" w:space="0" w:color="000000"/>
              <w:left w:val="single" w:sz="4" w:space="0" w:color="000000"/>
              <w:bottom w:val="single" w:sz="4" w:space="0" w:color="000000"/>
              <w:right w:val="single" w:sz="4" w:space="0" w:color="000000"/>
            </w:tcBorders>
          </w:tcPr>
          <w:p w14:paraId="1985F5B0" w14:textId="77777777" w:rsidR="00A7448B" w:rsidRDefault="00000000">
            <w:pPr>
              <w:autoSpaceDE w:val="0"/>
              <w:jc w:val="both"/>
            </w:pPr>
            <w:r>
              <w:rPr>
                <w:szCs w:val="24"/>
              </w:rPr>
              <w:t xml:space="preserve">11.1. </w:t>
            </w:r>
            <w:r>
              <w:rPr>
                <w:b/>
                <w:bCs/>
                <w:szCs w:val="24"/>
              </w:rPr>
              <w:t>Жұмыс көлемі:</w:t>
            </w:r>
          </w:p>
          <w:p w14:paraId="432F274C" w14:textId="77777777" w:rsidR="00A7448B" w:rsidRDefault="00000000">
            <w:pPr>
              <w:autoSpaceDE w:val="0"/>
              <w:jc w:val="both"/>
            </w:pPr>
            <w:r>
              <w:rPr>
                <w:szCs w:val="24"/>
              </w:rPr>
              <w:t xml:space="preserve">ҚР ҚН талаптарының көлеміндегі ТТ </w:t>
            </w:r>
            <w:r>
              <w:rPr>
                <w:rStyle w:val="cf01"/>
                <w:rFonts w:cs="Times New Roman"/>
                <w:sz w:val="24"/>
                <w:szCs w:val="24"/>
              </w:rPr>
              <w:t xml:space="preserve">1.02-03-2022 </w:t>
            </w:r>
            <w:r>
              <w:rPr>
                <w:szCs w:val="24"/>
              </w:rPr>
              <w:t>"Құрылыстың жобалық құжаттамасын әзірлеу, бекіту, бекіту тәртібі және құрамы".</w:t>
            </w:r>
          </w:p>
          <w:p w14:paraId="03035798" w14:textId="77777777" w:rsidR="00A7448B" w:rsidRDefault="00000000">
            <w:pPr>
              <w:autoSpaceDE w:val="0"/>
              <w:jc w:val="both"/>
              <w:rPr>
                <w:szCs w:val="24"/>
              </w:rPr>
            </w:pPr>
            <w:r>
              <w:rPr>
                <w:szCs w:val="24"/>
              </w:rPr>
              <w:lastRenderedPageBreak/>
              <w:t>11.1.1.</w:t>
            </w:r>
            <w:r>
              <w:rPr>
                <w:color w:val="FF0000"/>
                <w:szCs w:val="24"/>
              </w:rPr>
              <w:t xml:space="preserve"> </w:t>
            </w:r>
            <w:r>
              <w:rPr>
                <w:szCs w:val="24"/>
                <w:lang w:val="kk-KZ"/>
              </w:rPr>
              <w:t>Өткізу</w:t>
            </w:r>
            <w:r>
              <w:rPr>
                <w:color w:val="FF0000"/>
                <w:szCs w:val="24"/>
                <w:lang w:val="kk-KZ"/>
              </w:rPr>
              <w:t xml:space="preserve"> </w:t>
            </w:r>
            <w:r>
              <w:rPr>
                <w:bCs/>
                <w:szCs w:val="24"/>
              </w:rPr>
              <w:t>инженерлік-геодезиялық</w:t>
            </w:r>
            <w:r>
              <w:rPr>
                <w:bCs/>
                <w:szCs w:val="24"/>
                <w:lang w:val="kk-KZ"/>
              </w:rPr>
              <w:t>е</w:t>
            </w:r>
            <w:r>
              <w:rPr>
                <w:bCs/>
                <w:szCs w:val="24"/>
              </w:rPr>
              <w:t xml:space="preserve"> және инженерлік-геологиялық тұрғыдан</w:t>
            </w:r>
            <w:r>
              <w:rPr>
                <w:bCs/>
                <w:szCs w:val="24"/>
                <w:lang w:val="kk-KZ"/>
              </w:rPr>
              <w:t>е</w:t>
            </w:r>
            <w:r>
              <w:rPr>
                <w:bCs/>
                <w:szCs w:val="24"/>
              </w:rPr>
              <w:t xml:space="preserve"> іздестіру</w:t>
            </w:r>
            <w:r>
              <w:rPr>
                <w:bCs/>
                <w:szCs w:val="24"/>
                <w:lang w:val="kk-KZ"/>
              </w:rPr>
              <w:t>мен.</w:t>
            </w:r>
            <w:r>
              <w:rPr>
                <w:szCs w:val="24"/>
              </w:rPr>
              <w:t xml:space="preserve"> Жүргізілген инженерлік-геодезиялық және инженерлік-геологиялық зерттеулер негізінде жобаны әзірлеу.  </w:t>
            </w:r>
            <w:r>
              <w:rPr>
                <w:bCs/>
                <w:szCs w:val="24"/>
                <w:lang w:val="kk-KZ"/>
              </w:rPr>
              <w:t xml:space="preserve">Ұсыну </w:t>
            </w:r>
            <w:r>
              <w:rPr>
                <w:bCs/>
                <w:szCs w:val="24"/>
              </w:rPr>
              <w:t>"Инженерлік-геодезиялық және инженерлік-геологиялық зерттеулер туралы есеп" 4 дана.</w:t>
            </w:r>
          </w:p>
          <w:p w14:paraId="3244128C" w14:textId="77777777" w:rsidR="00A7448B" w:rsidRDefault="00000000">
            <w:pPr>
              <w:pStyle w:val="af7"/>
              <w:jc w:val="both"/>
            </w:pPr>
            <w:r>
              <w:rPr>
                <w:szCs w:val="24"/>
              </w:rPr>
              <w:t xml:space="preserve">11.1.2. </w:t>
            </w:r>
            <w:r>
              <w:rPr>
                <w:rFonts w:eastAsia="TimesNewRomanPSMT;MS Gothic"/>
                <w:szCs w:val="24"/>
              </w:rPr>
              <w:t>Фонтандық арматураны (ФА) Мафпен байлау</w:t>
            </w:r>
          </w:p>
          <w:p w14:paraId="788864C4" w14:textId="77777777" w:rsidR="00A7448B" w:rsidRDefault="00000000">
            <w:pPr>
              <w:pStyle w:val="af7"/>
              <w:jc w:val="both"/>
            </w:pPr>
            <w:r>
              <w:rPr>
                <w:rFonts w:eastAsia="TimesNewRomanPSMT;MS Gothic"/>
                <w:szCs w:val="24"/>
              </w:rPr>
              <w:t>(фонтандық арматура манифольдасы), құбырдан тыс, құбырмен жұмыс істейтін және жіксіз құбырлары бар резервтік ағызу құбырлары.  МАФ</w:t>
            </w:r>
          </w:p>
          <w:p w14:paraId="238EB73B" w14:textId="77777777" w:rsidR="00A7448B" w:rsidRDefault="00000000">
            <w:pPr>
              <w:pStyle w:val="af7"/>
              <w:jc w:val="both"/>
              <w:rPr>
                <w:rFonts w:eastAsia="TimesNewRomanPSMT;MS Gothic"/>
                <w:szCs w:val="24"/>
              </w:rPr>
            </w:pPr>
            <w:r>
              <w:rPr>
                <w:rFonts w:eastAsia="TimesNewRomanPSMT;MS Gothic"/>
                <w:szCs w:val="24"/>
              </w:rPr>
              <w:t>(фонтандық арматура манифольдасы) – Тапсырыс берушінің жеткізуі</w:t>
            </w:r>
          </w:p>
          <w:p w14:paraId="35180802" w14:textId="77777777" w:rsidR="00A7448B" w:rsidRDefault="00000000">
            <w:pPr>
              <w:pStyle w:val="af7"/>
              <w:jc w:val="both"/>
            </w:pPr>
            <w:r>
              <w:rPr>
                <w:rFonts w:eastAsia="TimesNewRomanPSMT;MS Gothic"/>
                <w:szCs w:val="24"/>
              </w:rPr>
              <w:t>CSA стандарттарына сәйкес металл тамырларын нығайта отырып, тығыздығы жоғары полиэтилен құбырлары мен шыны талшықты материалдармен қамтамасыз етіңіз. API және ASTM фирмалары Fibron Pipe GesmbH</w:t>
            </w:r>
          </w:p>
          <w:p w14:paraId="75F809B1" w14:textId="77777777" w:rsidR="00A7448B" w:rsidRDefault="00000000">
            <w:pPr>
              <w:pStyle w:val="af7"/>
              <w:jc w:val="both"/>
              <w:rPr>
                <w:rFonts w:eastAsia="TimesNewRomanPSMT;MS Gothic"/>
                <w:szCs w:val="24"/>
              </w:rPr>
            </w:pPr>
            <w:r>
              <w:rPr>
                <w:rFonts w:eastAsia="TimesNewRomanPSMT;MS Gothic"/>
                <w:szCs w:val="24"/>
              </w:rPr>
              <w:t>11.1.3. Фонтандық арматураны басқару станциясының (SUFA), жер асты клапанының қаптамасын басқару станциясының (SUKO) (Halliburton) платформасы. СУФА, СУКО және импульстік түтіктер - Тапсырыс берушінің жеткізуі. СУКО-дан ұңғыма сағасына дейінгі импульстік түтіктің ұзындығы 90 м-ден аспауы керек.</w:t>
            </w:r>
          </w:p>
          <w:p w14:paraId="4798CAC1" w14:textId="77777777" w:rsidR="00A7448B" w:rsidRDefault="00000000">
            <w:pPr>
              <w:pStyle w:val="af7"/>
              <w:jc w:val="both"/>
              <w:rPr>
                <w:rFonts w:eastAsia="TimesNewRomanPSMT;MS Gothic"/>
                <w:szCs w:val="24"/>
              </w:rPr>
            </w:pPr>
            <w:r>
              <w:rPr>
                <w:rFonts w:eastAsia="TimesNewRomanPSMT;MS Gothic"/>
                <w:szCs w:val="24"/>
              </w:rPr>
              <w:t>СУФА және СУКО Тапсырыс беруші тарапынан жеткізу</w:t>
            </w:r>
          </w:p>
          <w:p w14:paraId="4BA726E7" w14:textId="77777777" w:rsidR="00A7448B" w:rsidRDefault="00000000">
            <w:pPr>
              <w:pStyle w:val="af7"/>
              <w:jc w:val="both"/>
              <w:rPr>
                <w:rFonts w:eastAsia="TimesNewRomanPSMT;MS Gothic"/>
                <w:szCs w:val="24"/>
              </w:rPr>
            </w:pPr>
            <w:r>
              <w:rPr>
                <w:rFonts w:eastAsia="TimesNewRomanPSMT;MS Gothic"/>
                <w:szCs w:val="24"/>
              </w:rPr>
              <w:t xml:space="preserve">11.1.4. Жобамен байлауды қарастыру </w:t>
            </w:r>
            <w:r>
              <w:rPr>
                <w:rFonts w:eastAsia="TimesNewRomanPSMT;MS Gothic"/>
              </w:rPr>
              <w:t>СУКО және СУФА жетектері бар. Түтіктерді қысқыштармен тіректерге бекітуді қамтамасыз ету</w:t>
            </w:r>
          </w:p>
          <w:p w14:paraId="668C4F1F" w14:textId="77777777" w:rsidR="00A7448B" w:rsidRDefault="00000000">
            <w:pPr>
              <w:pStyle w:val="af7"/>
              <w:jc w:val="both"/>
            </w:pPr>
            <w:r>
              <w:rPr>
                <w:rFonts w:eastAsia="TimesNewRomanPSMT;MS Gothic"/>
              </w:rPr>
              <w:t>немесе қысқыштармен, қысқыштардың құнын және импульстік түтіктерді, қысқыштар мен фитингтерді сметаға қосу</w:t>
            </w:r>
          </w:p>
          <w:p w14:paraId="2FC444FC" w14:textId="77777777" w:rsidR="00A7448B" w:rsidRDefault="00000000">
            <w:pPr>
              <w:pStyle w:val="af7"/>
              <w:jc w:val="both"/>
            </w:pPr>
            <w:r>
              <w:rPr>
                <w:rFonts w:eastAsia="TimesNewRomanPSMT;MS Gothic"/>
              </w:rPr>
              <w:t>Мердігердің жеткізуді SWAGELOG.</w:t>
            </w:r>
          </w:p>
          <w:p w14:paraId="17974088" w14:textId="77777777" w:rsidR="00A7448B" w:rsidRDefault="00000000">
            <w:pPr>
              <w:pStyle w:val="af7"/>
              <w:jc w:val="both"/>
            </w:pPr>
            <w:r>
              <w:rPr>
                <w:rFonts w:eastAsia="TimesNewRomanPSMT;MS Gothic"/>
              </w:rPr>
              <w:t xml:space="preserve">11.1.5. СУКО мен СУФА-ның электрмен жабдықталуын қамтамасыз ету. </w:t>
            </w:r>
          </w:p>
          <w:p w14:paraId="209351BD" w14:textId="77777777" w:rsidR="00A7448B" w:rsidRDefault="00000000">
            <w:pPr>
              <w:pStyle w:val="af7"/>
              <w:jc w:val="both"/>
              <w:rPr>
                <w:rFonts w:eastAsia="TimesNewRomanPSMT;MS Gothic"/>
              </w:rPr>
            </w:pPr>
            <w:r w:rsidRPr="00EE255F">
              <w:rPr>
                <w:color w:val="000000"/>
                <w:shd w:val="clear" w:color="auto" w:fill="FFFFFF"/>
              </w:rPr>
              <w:t>11.1.6. Асфальт-шайырлы парафинді шөгінділердің (</w:t>
            </w:r>
            <w:r>
              <w:rPr>
                <w:color w:val="000000"/>
                <w:shd w:val="clear" w:color="auto" w:fill="FFFFFF"/>
                <w:lang w:val="en-US"/>
              </w:rPr>
              <w:t>ASPO</w:t>
            </w:r>
            <w:r w:rsidRPr="00EE255F">
              <w:rPr>
                <w:color w:val="000000"/>
                <w:shd w:val="clear" w:color="auto" w:fill="FFFFFF"/>
              </w:rPr>
              <w:t>) пайда болуын болдырмау үшін құбырлардың жер үсті бөлігінің құбырларын ең аз бұрылыстар мен биіктік айырмашылықтарымен жобалаңыз.</w:t>
            </w:r>
          </w:p>
          <w:p w14:paraId="4EB37934" w14:textId="77777777" w:rsidR="00A7448B" w:rsidRPr="00EE255F" w:rsidRDefault="00000000">
            <w:pPr>
              <w:pStyle w:val="af7"/>
              <w:jc w:val="both"/>
              <w:rPr>
                <w:color w:val="000000"/>
                <w:shd w:val="clear" w:color="auto" w:fill="FFFFFF"/>
              </w:rPr>
            </w:pPr>
            <w:r w:rsidRPr="00EE255F">
              <w:rPr>
                <w:color w:val="000000"/>
                <w:shd w:val="clear" w:color="auto" w:fill="FFFFFF"/>
              </w:rPr>
              <w:t>Ұңғыманы байлау үшін диаметрі 114 мм құбырларды пайдалануды қамтамасыз етіңіз.</w:t>
            </w:r>
          </w:p>
          <w:p w14:paraId="563DACE9" w14:textId="77777777" w:rsidR="00A7448B" w:rsidRDefault="00000000">
            <w:pPr>
              <w:pStyle w:val="af7"/>
              <w:jc w:val="both"/>
            </w:pPr>
            <w:r w:rsidRPr="00EE255F">
              <w:rPr>
                <w:color w:val="000000"/>
                <w:shd w:val="clear" w:color="auto" w:fill="FFFFFF"/>
              </w:rPr>
              <w:t>Диаметрі 114 мм коллекторды ұңғыманың МАҚ-нан ұңғыма сағасының жылытқышына дейін жылыту кабелімен жабдықталған алмалы-салмалы термоқаптар түріндегі жылу оқшаулағышы бар жерде (эстакада бойымен) орындау керек.</w:t>
            </w:r>
          </w:p>
          <w:p w14:paraId="171F4B80" w14:textId="77777777" w:rsidR="00A7448B" w:rsidRPr="00EE255F" w:rsidRDefault="00000000">
            <w:pPr>
              <w:pStyle w:val="af7"/>
              <w:jc w:val="both"/>
              <w:rPr>
                <w:color w:val="000000"/>
                <w:shd w:val="clear" w:color="auto" w:fill="FFFFFF"/>
              </w:rPr>
            </w:pPr>
            <w:r w:rsidRPr="00EE255F">
              <w:rPr>
                <w:color w:val="000000"/>
                <w:shd w:val="clear" w:color="auto" w:fill="FFFFFF"/>
              </w:rPr>
              <w:t>Коллектордың (шығару желісінің) орындалуын қамтамасыз ету ұңғымадан жұмыс қысымы 25 мПа ұңғыма сағасының жылытқышына дейін.</w:t>
            </w:r>
          </w:p>
          <w:p w14:paraId="26A033B6" w14:textId="77777777" w:rsidR="00A7448B" w:rsidRDefault="00000000">
            <w:pPr>
              <w:pStyle w:val="af7"/>
              <w:jc w:val="both"/>
            </w:pPr>
            <w:r>
              <w:rPr>
                <w:rFonts w:eastAsia="TimesNewRomanPSMT;MS Gothic"/>
                <w:szCs w:val="24"/>
              </w:rPr>
              <w:t xml:space="preserve">11.1.7. </w:t>
            </w:r>
            <w:r>
              <w:rPr>
                <w:rFonts w:eastAsia="TimesNewRomanPSMT;MS Gothic"/>
              </w:rPr>
              <w:t xml:space="preserve"> Шығару құбырын ЗУ-1-ге дейін жеткізу, өндіру есептеулеріне сәйкес қамтамасыз ету, </w:t>
            </w:r>
          </w:p>
          <w:p w14:paraId="6AEC8829" w14:textId="77777777" w:rsidR="00A7448B" w:rsidRDefault="00000000">
            <w:pPr>
              <w:pStyle w:val="af7"/>
              <w:jc w:val="both"/>
            </w:pPr>
            <w:r>
              <w:rPr>
                <w:rFonts w:eastAsia="TimesNewRomanPSMT;MS Gothic"/>
              </w:rPr>
              <w:t>11.1.8. Нормаларға сәйкес электрмен жабдықтау, электр энергиясын тұтынуды Қазақстан Республикасының нормаларына сәйкес жоба бойынша есептеу (қондырғыны ескере отырып);</w:t>
            </w:r>
          </w:p>
          <w:p w14:paraId="0F306BD5" w14:textId="77777777" w:rsidR="00A7448B" w:rsidRDefault="00000000">
            <w:pPr>
              <w:pStyle w:val="af7"/>
              <w:jc w:val="both"/>
            </w:pPr>
            <w:r>
              <w:rPr>
                <w:rFonts w:eastAsia="TimesNewRomanPSMT;MS Gothic"/>
              </w:rPr>
              <w:t>11.1.9. Қашықтан, жергілікті, автоматты басқару үшін автоматтандыруды қамтамасыз ету</w:t>
            </w:r>
          </w:p>
          <w:p w14:paraId="4FA58340" w14:textId="77777777" w:rsidR="00A7448B" w:rsidRDefault="00000000">
            <w:pPr>
              <w:pStyle w:val="af7"/>
              <w:jc w:val="both"/>
            </w:pPr>
            <w:r>
              <w:rPr>
                <w:rFonts w:eastAsia="TimesNewRomanPSMT;MS Gothic"/>
              </w:rPr>
              <w:t>технологиялық параметрлердің және жетектерді басқарудың, сигнализацияның, параметрлердің берілгендерден ауытқуы кезіндегі құлыптардың</w:t>
            </w:r>
          </w:p>
          <w:p w14:paraId="1BA902EC" w14:textId="77777777" w:rsidR="00A7448B" w:rsidRDefault="00000000">
            <w:pPr>
              <w:pStyle w:val="af7"/>
              <w:jc w:val="both"/>
              <w:rPr>
                <w:rFonts w:eastAsia="TimesNewRomanPSMT;MS Gothic"/>
              </w:rPr>
            </w:pPr>
            <w:r>
              <w:rPr>
                <w:rFonts w:eastAsia="TimesNewRomanPSMT;MS Gothic"/>
              </w:rPr>
              <w:t>мәндердің жиынтығы.</w:t>
            </w:r>
          </w:p>
          <w:p w14:paraId="3DE1D4F4" w14:textId="77777777" w:rsidR="00A7448B" w:rsidRDefault="00000000">
            <w:pPr>
              <w:pStyle w:val="af7"/>
              <w:jc w:val="both"/>
            </w:pPr>
            <w:r>
              <w:rPr>
                <w:rFonts w:eastAsia="TimesNewRomanPSMT;MS Gothic"/>
              </w:rPr>
              <w:t>11.1.10. Тарату үшін байланыс жүйесін қамтамасыз ету</w:t>
            </w:r>
          </w:p>
          <w:p w14:paraId="1BB3577B" w14:textId="77777777" w:rsidR="00A7448B" w:rsidRDefault="00000000">
            <w:pPr>
              <w:pStyle w:val="af7"/>
              <w:jc w:val="both"/>
              <w:rPr>
                <w:rFonts w:eastAsia="TimesNewRomanPSMT;MS Gothic"/>
              </w:rPr>
            </w:pPr>
            <w:r>
              <w:rPr>
                <w:rFonts w:eastAsia="TimesNewRomanPSMT;MS Gothic"/>
              </w:rPr>
              <w:t>ТБАЖ деректерін, бейнебақылауды (деректермен алмасуды) диспетчерлік пунктке.</w:t>
            </w:r>
          </w:p>
          <w:p w14:paraId="4A2FBE0F" w14:textId="77777777" w:rsidR="00A7448B" w:rsidRDefault="00000000">
            <w:pPr>
              <w:pStyle w:val="af7"/>
              <w:jc w:val="both"/>
            </w:pPr>
            <w:r>
              <w:rPr>
                <w:rFonts w:eastAsia="TimesNewRomanPSMT;MS Gothic"/>
              </w:rPr>
              <w:t>11.1.11. Коррозияға қарсы қорғанысты қамтамасыз ету</w:t>
            </w:r>
          </w:p>
          <w:p w14:paraId="249B1E04" w14:textId="77777777" w:rsidR="00A7448B" w:rsidRDefault="00000000">
            <w:pPr>
              <w:pStyle w:val="af7"/>
              <w:jc w:val="both"/>
              <w:rPr>
                <w:rFonts w:eastAsia="TimesNewRomanPSMT;MS Gothic"/>
              </w:rPr>
            </w:pPr>
            <w:r>
              <w:rPr>
                <w:rFonts w:eastAsia="TimesNewRomanPSMT;MS Gothic"/>
              </w:rPr>
              <w:t>іргетастардың, жабдықтардың және болат конструкциялардың.</w:t>
            </w:r>
          </w:p>
          <w:p w14:paraId="6DDB4DC0" w14:textId="77777777" w:rsidR="00A7448B" w:rsidRDefault="00000000">
            <w:pPr>
              <w:pStyle w:val="af7"/>
              <w:jc w:val="both"/>
            </w:pPr>
            <w:r>
              <w:rPr>
                <w:rFonts w:eastAsia="TimesNewRomanPSMT;MS Gothic"/>
              </w:rPr>
              <w:t>11.1.12. Жинау және тасымалдау жүйесіндегі коррозияны бақылау жүйесі (коррозия куәгерлерінің үлгілерін орнату).;</w:t>
            </w:r>
          </w:p>
          <w:p w14:paraId="1142B7D6" w14:textId="77777777" w:rsidR="00A7448B" w:rsidRDefault="00000000">
            <w:pPr>
              <w:pStyle w:val="af7"/>
              <w:jc w:val="both"/>
            </w:pPr>
            <w:r>
              <w:rPr>
                <w:rFonts w:eastAsia="TimesNewRomanPSMT;MS Gothic"/>
              </w:rPr>
              <w:t>11.1.13. ҚР нормаларына сәйкес және Техникалық ерекшелікке №3 қосымшаға сәйкес ұңғымалар мен жабдықтарға техникалық қызмет көрсету үшін №100 ұңғымаға кіреберіс жол).</w:t>
            </w:r>
          </w:p>
          <w:p w14:paraId="47935499" w14:textId="77777777" w:rsidR="00A7448B" w:rsidRDefault="00000000">
            <w:pPr>
              <w:pStyle w:val="af7"/>
              <w:jc w:val="both"/>
            </w:pPr>
            <w:r>
              <w:rPr>
                <w:rFonts w:eastAsia="TimesNewRomanPSMT;MS Gothic"/>
              </w:rPr>
              <w:t>11.1.14. Шығару сызығынан сынамаларды алуды қамтамасыз ету.</w:t>
            </w:r>
          </w:p>
          <w:p w14:paraId="7A2152D6" w14:textId="77777777" w:rsidR="00A7448B" w:rsidRDefault="00000000">
            <w:pPr>
              <w:pStyle w:val="af7"/>
              <w:jc w:val="both"/>
            </w:pPr>
            <w:r>
              <w:rPr>
                <w:rFonts w:eastAsia="TimesNewRomanPSMT;MS Gothic"/>
              </w:rPr>
              <w:t xml:space="preserve">11.1.15. </w:t>
            </w:r>
            <w:r w:rsidRPr="00EE255F">
              <w:rPr>
                <w:rFonts w:eastAsia="TimesNewRomanPSMT;MS Gothic"/>
              </w:rPr>
              <w:t>Жобалау институтының есептеулеріне сәйкес құбырларды электрмен жылытуды (жылыту кабелін), ағызу құбырындағы өшіру клапандарын және ФА арматурасын, сондай-ақ құбырлар мен арматуралардың жер үсті бөлігінің жылу оқшаулауын алмалы-салмалы термоқаптар түрінде қамтамасыз ету.</w:t>
            </w:r>
          </w:p>
          <w:p w14:paraId="6B73D31A" w14:textId="77777777" w:rsidR="00A7448B" w:rsidRDefault="00000000">
            <w:pPr>
              <w:pStyle w:val="af7"/>
              <w:jc w:val="both"/>
            </w:pPr>
            <w:r w:rsidRPr="00EE255F">
              <w:rPr>
                <w:rFonts w:eastAsia="TimesNewRomanPSMT;MS Gothic"/>
              </w:rPr>
              <w:t>Сондай-ақ жобалау институтының климаттық жағдайларды, тасымалданатын сұйықтықтың параметрлерін ескере отырып, жылыту кабелінің қажетті қуатын есептеуді қамтамасыз етсін.</w:t>
            </w:r>
          </w:p>
          <w:p w14:paraId="557673EC" w14:textId="77777777" w:rsidR="00A7448B" w:rsidRPr="00EE255F" w:rsidRDefault="00000000">
            <w:pPr>
              <w:pStyle w:val="af7"/>
              <w:jc w:val="both"/>
              <w:rPr>
                <w:rFonts w:eastAsia="TimesNewRomanPSMT;MS Gothic"/>
                <w:szCs w:val="24"/>
              </w:rPr>
            </w:pPr>
            <w:r>
              <w:rPr>
                <w:rFonts w:eastAsia="TimesNewRomanPSMT;MS Gothic"/>
                <w:szCs w:val="24"/>
              </w:rPr>
              <w:t>11.1.16. Басқару станциясымен (бұдан әрі - УН) ұңғыма сағасының жылытқышын жобалау.</w:t>
            </w:r>
          </w:p>
          <w:p w14:paraId="3C49F8BB" w14:textId="77777777" w:rsidR="00A7448B" w:rsidRPr="00EE255F" w:rsidRDefault="00000000">
            <w:pPr>
              <w:pStyle w:val="af7"/>
              <w:jc w:val="both"/>
              <w:rPr>
                <w:rFonts w:eastAsia="TimesNewRomanPSMT;MS Gothic"/>
                <w:szCs w:val="24"/>
              </w:rPr>
            </w:pPr>
            <w:r>
              <w:rPr>
                <w:rFonts w:eastAsia="TimesNewRomanPSMT;MS Gothic"/>
                <w:szCs w:val="24"/>
              </w:rPr>
              <w:t>11.1.17. Сағалық жылытқыш үшін отындық газ құбырын қарастыру. Қосуды № 5 Техникалық шарттарға сәйкес жүргізу</w:t>
            </w:r>
          </w:p>
          <w:p w14:paraId="7CD7E929" w14:textId="77777777" w:rsidR="00A7448B" w:rsidRDefault="00000000">
            <w:pPr>
              <w:pStyle w:val="TableParagraph"/>
              <w:spacing w:before="9"/>
              <w:jc w:val="both"/>
              <w:rPr>
                <w:sz w:val="24"/>
              </w:rPr>
            </w:pPr>
            <w:r>
              <w:rPr>
                <w:sz w:val="24"/>
              </w:rPr>
              <w:t>11.1.18. UN үшін дренаждық резервуарларды жобалауды жобамен есептеңіз.</w:t>
            </w:r>
          </w:p>
          <w:p w14:paraId="0218B1D3" w14:textId="77777777" w:rsidR="00A7448B" w:rsidRDefault="00000000">
            <w:pPr>
              <w:pStyle w:val="af7"/>
              <w:jc w:val="both"/>
            </w:pPr>
            <w:r>
              <w:t xml:space="preserve">11.1.18. </w:t>
            </w:r>
            <w:r>
              <w:rPr>
                <w:szCs w:val="22"/>
                <w:lang w:eastAsia="en-US"/>
              </w:rPr>
              <w:t xml:space="preserve">Пайдалану шарттарына сәйкес шыны талшықты контейнерлерді пайдалануды қамтамасыз ету. </w:t>
            </w:r>
          </w:p>
          <w:p w14:paraId="086A9CBC" w14:textId="77777777" w:rsidR="00A7448B" w:rsidRDefault="00000000">
            <w:pPr>
              <w:pStyle w:val="af7"/>
              <w:jc w:val="both"/>
            </w:pPr>
            <w:r>
              <w:t xml:space="preserve">11.1.19. Жобада хим дозалау қондырғысы қарастырылған. дозалаудың кең диапазоны бар реагент (MDR) (25-100 г/тн бастап). </w:t>
            </w:r>
          </w:p>
          <w:p w14:paraId="7D0B8ACC" w14:textId="77777777" w:rsidR="00A7448B" w:rsidRPr="00EE255F" w:rsidRDefault="00000000">
            <w:pPr>
              <w:pStyle w:val="af7"/>
              <w:jc w:val="both"/>
            </w:pPr>
            <w:r w:rsidRPr="00EE255F">
              <w:t xml:space="preserve">Дренаждық резервуардың көлемі мен техникалық сипаттамаларын тиісті жобалық есептеулер негізінде анықтау қажет. </w:t>
            </w:r>
          </w:p>
          <w:p w14:paraId="3ED8B547" w14:textId="77777777" w:rsidR="00A7448B" w:rsidRDefault="00000000">
            <w:pPr>
              <w:pStyle w:val="af7"/>
              <w:jc w:val="both"/>
            </w:pPr>
            <w:r>
              <w:t>11.1.20. Екі тәуелсіз мөлшерлеу сорғысымен және әртүрлі реагенттерді сақтауға және жеткізуге арналған екі бөлек резервуармен жабдықталған реагенттерді мөлшерлеу қондырғысын қамтамасыз етіңіз. Құбырдың жер үсті бөлігіне коррозия ингибиторын, ұңғыма оқпанына 350-400 метр тереңдікке АСПО ингибиторын немесе гидратация ингибиторын жіберіңіз.</w:t>
            </w:r>
          </w:p>
          <w:p w14:paraId="1AAF3532" w14:textId="77777777" w:rsidR="00A7448B" w:rsidRDefault="00000000">
            <w:pPr>
              <w:autoSpaceDE w:val="0"/>
            </w:pPr>
            <w:r>
              <w:rPr>
                <w:rFonts w:eastAsia="TimesNewRomanPSMT;MS Gothic"/>
                <w:szCs w:val="24"/>
              </w:rPr>
              <w:t xml:space="preserve">11.1.21. ҚОҚ бөлімінде техникалық қамтамасыз етуді қарастыру </w:t>
            </w:r>
            <w:r>
              <w:rPr>
                <w:rFonts w:eastAsia="TimesNewRomanPSMT;MS Gothic"/>
              </w:rPr>
              <w:t>бүлінген жерлерді қалпына келтіру.</w:t>
            </w:r>
          </w:p>
          <w:p w14:paraId="4E986ED1" w14:textId="77777777" w:rsidR="00A7448B" w:rsidRDefault="00000000">
            <w:pPr>
              <w:pStyle w:val="af7"/>
              <w:jc w:val="both"/>
            </w:pPr>
            <w:r>
              <w:rPr>
                <w:rFonts w:eastAsia="TimesNewRomanPSMT;MS Gothic"/>
              </w:rPr>
              <w:t>11.1.22. Автожолдар IV санатқа қабылдансын</w:t>
            </w:r>
          </w:p>
          <w:p w14:paraId="48E035D8" w14:textId="77777777" w:rsidR="00A7448B" w:rsidRPr="00EE255F" w:rsidRDefault="00000000">
            <w:pPr>
              <w:autoSpaceDE w:val="0"/>
              <w:jc w:val="both"/>
              <w:rPr>
                <w:rFonts w:eastAsia="TimesNewRomanPSMT;MS Gothic"/>
              </w:rPr>
            </w:pPr>
            <w:r>
              <w:rPr>
                <w:rFonts w:eastAsia="TimesNewRomanPSMT;MS Gothic"/>
              </w:rPr>
              <w:t xml:space="preserve">11.1.23. Жабдық </w:t>
            </w:r>
            <w:r>
              <w:rPr>
                <w:rFonts w:eastAsia="TimesNewRomanPSMT;MS Gothic"/>
                <w:szCs w:val="24"/>
              </w:rPr>
              <w:t xml:space="preserve">байланыстар, </w:t>
            </w:r>
            <w:r>
              <w:rPr>
                <w:rFonts w:eastAsia="TimesNewRomanPSMT;MS Gothic"/>
              </w:rPr>
              <w:t>автоматтандыруды БДР АБ-да орналастыру және жобаны іске асыру барысында қолданылатындарға ұқсастарын қолдану</w:t>
            </w:r>
            <w:r>
              <w:rPr>
                <w:rFonts w:eastAsia="TimesNewRomanPSMT;MS Gothic"/>
                <w:color w:val="FF0000"/>
              </w:rPr>
              <w:t xml:space="preserve"> </w:t>
            </w:r>
            <w:r>
              <w:rPr>
                <w:rFonts w:eastAsia="TimesNewRomanPSMT;MS Gothic"/>
              </w:rPr>
              <w:t>"Шығыс Өріктау ұңғымаларын жайластыру".</w:t>
            </w:r>
          </w:p>
          <w:p w14:paraId="5C7E8B37" w14:textId="77777777" w:rsidR="00A7448B" w:rsidRPr="00EE255F" w:rsidRDefault="00000000">
            <w:pPr>
              <w:autoSpaceDE w:val="0"/>
              <w:jc w:val="both"/>
              <w:rPr>
                <w:rFonts w:eastAsia="TimesNewRomanPSMT;MS Gothic"/>
              </w:rPr>
            </w:pPr>
            <w:r w:rsidRPr="00EE255F">
              <w:rPr>
                <w:rFonts w:eastAsia="TimesNewRomanPSMT;MS Gothic"/>
              </w:rPr>
              <w:t>Жеке басқару блогын қамтамасыз ету</w:t>
            </w:r>
          </w:p>
          <w:p w14:paraId="7DAF9E75" w14:textId="77777777" w:rsidR="00A7448B" w:rsidRDefault="00000000">
            <w:pPr>
              <w:autoSpaceDE w:val="0"/>
              <w:jc w:val="both"/>
            </w:pPr>
            <w:r>
              <w:rPr>
                <w:rFonts w:eastAsia="TimesNewRomanPSMT;MS Gothic"/>
                <w:szCs w:val="24"/>
              </w:rPr>
              <w:t>11.1.24. № 100 ұңғыманы электрмен жабдықтау: қосылу нүктесін біз "Солтүстік-Батыс" ӘЖ-6 кВ жобаланған ең жақын тіректен (№ 104 ұяшықтан ЗРУ-6 кВ ПС-110/35/6 кВ "Урихтау") қабылдаймыз. .</w:t>
            </w:r>
          </w:p>
          <w:p w14:paraId="555EFAC5" w14:textId="77777777" w:rsidR="00A7448B" w:rsidRDefault="00000000">
            <w:pPr>
              <w:autoSpaceDE w:val="0"/>
              <w:jc w:val="both"/>
              <w:rPr>
                <w:rFonts w:eastAsia="TimesNewRomanPSMT;MS Gothic"/>
                <w:szCs w:val="24"/>
              </w:rPr>
            </w:pPr>
            <w:r>
              <w:rPr>
                <w:szCs w:val="24"/>
              </w:rPr>
              <w:t xml:space="preserve"> </w:t>
            </w:r>
            <w:r>
              <w:rPr>
                <w:rFonts w:eastAsia="TimesNewRomanPSMT;MS Gothic"/>
                <w:szCs w:val="24"/>
              </w:rPr>
              <w:t>техникалық шарттарға сәйкес.</w:t>
            </w:r>
          </w:p>
          <w:p w14:paraId="37C7329B" w14:textId="77777777" w:rsidR="00A7448B" w:rsidRDefault="00000000">
            <w:pPr>
              <w:autoSpaceDE w:val="0"/>
              <w:jc w:val="both"/>
            </w:pPr>
            <w:r>
              <w:rPr>
                <w:rFonts w:eastAsia="TimesNewRomanPSMT;MS Gothic"/>
                <w:szCs w:val="24"/>
              </w:rPr>
              <w:t>11.1.25. № 100 ұңғыманың УН отын газымен газбен жабдықтауды No5 Техникалық шарттарға сәйкес No101 ұңғыманың жобаланған жерасты газ құбырынан қамтамасыз ету.</w:t>
            </w:r>
          </w:p>
        </w:tc>
      </w:tr>
      <w:tr w:rsidR="00A7448B" w14:paraId="245217F8" w14:textId="77777777">
        <w:tc>
          <w:tcPr>
            <w:tcW w:w="699" w:type="dxa"/>
            <w:tcBorders>
              <w:top w:val="single" w:sz="4" w:space="0" w:color="000000"/>
              <w:left w:val="single" w:sz="4" w:space="0" w:color="000000"/>
              <w:bottom w:val="single" w:sz="4" w:space="0" w:color="000000"/>
              <w:right w:val="single" w:sz="4" w:space="0" w:color="000000"/>
            </w:tcBorders>
          </w:tcPr>
          <w:p w14:paraId="79B2BDC7" w14:textId="77777777" w:rsidR="00A7448B" w:rsidRDefault="00000000">
            <w:pPr>
              <w:jc w:val="center"/>
            </w:pPr>
            <w:r>
              <w:rPr>
                <w:szCs w:val="24"/>
                <w:lang w:eastAsia="en-US"/>
              </w:rPr>
              <w:lastRenderedPageBreak/>
              <w:t>12.</w:t>
            </w:r>
          </w:p>
        </w:tc>
        <w:tc>
          <w:tcPr>
            <w:tcW w:w="3378" w:type="dxa"/>
            <w:tcBorders>
              <w:top w:val="single" w:sz="4" w:space="0" w:color="000000"/>
              <w:left w:val="single" w:sz="4" w:space="0" w:color="000000"/>
              <w:bottom w:val="single" w:sz="4" w:space="0" w:color="000000"/>
              <w:right w:val="single" w:sz="4" w:space="0" w:color="000000"/>
            </w:tcBorders>
          </w:tcPr>
          <w:p w14:paraId="592775F3" w14:textId="77777777" w:rsidR="00A7448B" w:rsidRDefault="00000000">
            <w:pPr>
              <w:rPr>
                <w:szCs w:val="24"/>
                <w:lang w:eastAsia="en-US"/>
              </w:rPr>
            </w:pPr>
            <w:r>
              <w:rPr>
                <w:szCs w:val="24"/>
                <w:lang w:eastAsia="en-US"/>
              </w:rPr>
              <w:t>Өнімнің сапасына, бәсекеге қабілеттілігіне және экологиялық параметрлеріне қойылатын талаптар</w:t>
            </w:r>
          </w:p>
        </w:tc>
        <w:tc>
          <w:tcPr>
            <w:tcW w:w="5812" w:type="dxa"/>
            <w:tcBorders>
              <w:top w:val="single" w:sz="4" w:space="0" w:color="000000"/>
              <w:left w:val="single" w:sz="4" w:space="0" w:color="000000"/>
              <w:bottom w:val="single" w:sz="4" w:space="0" w:color="000000"/>
              <w:right w:val="single" w:sz="4" w:space="0" w:color="000000"/>
            </w:tcBorders>
          </w:tcPr>
          <w:p w14:paraId="59E4D274" w14:textId="77777777" w:rsidR="00A7448B" w:rsidRDefault="00000000">
            <w:pPr>
              <w:jc w:val="both"/>
              <w:rPr>
                <w:szCs w:val="24"/>
                <w:lang w:eastAsia="en-US"/>
              </w:rPr>
            </w:pPr>
            <w:r>
              <w:rPr>
                <w:szCs w:val="24"/>
                <w:lang w:eastAsia="en-US"/>
              </w:rPr>
              <w:t>Қазақстан Республикасының қолданыстағы нормативтік құжаттарына сәйкес орындалсын.</w:t>
            </w:r>
          </w:p>
          <w:p w14:paraId="3A6A8A8D" w14:textId="77777777" w:rsidR="00A7448B" w:rsidRDefault="00A7448B">
            <w:pPr>
              <w:jc w:val="both"/>
              <w:rPr>
                <w:szCs w:val="24"/>
                <w:lang w:eastAsia="en-US"/>
              </w:rPr>
            </w:pPr>
          </w:p>
        </w:tc>
      </w:tr>
      <w:tr w:rsidR="00A7448B" w14:paraId="46D36EE8" w14:textId="77777777">
        <w:trPr>
          <w:trHeight w:val="416"/>
        </w:trPr>
        <w:tc>
          <w:tcPr>
            <w:tcW w:w="699" w:type="dxa"/>
            <w:tcBorders>
              <w:top w:val="single" w:sz="4" w:space="0" w:color="000000"/>
              <w:left w:val="single" w:sz="4" w:space="0" w:color="000000"/>
              <w:bottom w:val="single" w:sz="4" w:space="0" w:color="000000"/>
              <w:right w:val="single" w:sz="4" w:space="0" w:color="000000"/>
            </w:tcBorders>
          </w:tcPr>
          <w:p w14:paraId="7C6E4946" w14:textId="77777777" w:rsidR="00A7448B" w:rsidRDefault="00000000">
            <w:pPr>
              <w:jc w:val="center"/>
            </w:pPr>
            <w:r>
              <w:rPr>
                <w:szCs w:val="24"/>
                <w:lang w:eastAsia="en-US"/>
              </w:rPr>
              <w:t>13.</w:t>
            </w:r>
          </w:p>
        </w:tc>
        <w:tc>
          <w:tcPr>
            <w:tcW w:w="3378" w:type="dxa"/>
            <w:tcBorders>
              <w:top w:val="single" w:sz="4" w:space="0" w:color="000000"/>
              <w:left w:val="single" w:sz="4" w:space="0" w:color="000000"/>
              <w:bottom w:val="single" w:sz="4" w:space="0" w:color="000000"/>
              <w:right w:val="single" w:sz="4" w:space="0" w:color="000000"/>
            </w:tcBorders>
          </w:tcPr>
          <w:p w14:paraId="2DFE0DDF" w14:textId="77777777" w:rsidR="00A7448B" w:rsidRDefault="00000000">
            <w:pPr>
              <w:rPr>
                <w:szCs w:val="24"/>
                <w:lang w:eastAsia="en-US"/>
              </w:rPr>
            </w:pPr>
            <w:r>
              <w:rPr>
                <w:szCs w:val="24"/>
                <w:lang w:eastAsia="en-US"/>
              </w:rPr>
              <w:t>Технологияға, кәсіпорын режиміне қойылатын талаптар</w:t>
            </w:r>
          </w:p>
        </w:tc>
        <w:tc>
          <w:tcPr>
            <w:tcW w:w="5812" w:type="dxa"/>
            <w:tcBorders>
              <w:top w:val="single" w:sz="4" w:space="0" w:color="000000"/>
              <w:left w:val="single" w:sz="4" w:space="0" w:color="000000"/>
              <w:bottom w:val="single" w:sz="4" w:space="0" w:color="000000"/>
              <w:right w:val="single" w:sz="4" w:space="0" w:color="000000"/>
            </w:tcBorders>
          </w:tcPr>
          <w:p w14:paraId="0666FF34" w14:textId="77777777" w:rsidR="00A7448B" w:rsidRDefault="00000000">
            <w:pPr>
              <w:autoSpaceDE w:val="0"/>
              <w:jc w:val="both"/>
            </w:pPr>
            <w:r>
              <w:rPr>
                <w:rFonts w:eastAsia="TimesNewRomanPSMT;MS Gothic"/>
                <w:szCs w:val="24"/>
              </w:rPr>
              <w:t>13.1. Техникалық шешімдерді объектінің сенімділігі мен қауіпсіздігін қамтамасыз ете отырып, қолданыстағы нормативтік құжаттарға сәйкес орындау;</w:t>
            </w:r>
          </w:p>
          <w:p w14:paraId="3859238A" w14:textId="77777777" w:rsidR="00A7448B" w:rsidRDefault="00000000">
            <w:pPr>
              <w:autoSpaceDE w:val="0"/>
              <w:jc w:val="both"/>
            </w:pPr>
            <w:r>
              <w:rPr>
                <w:rFonts w:eastAsia="TimesNewRomanPSMT;MS Gothic"/>
                <w:szCs w:val="24"/>
              </w:rPr>
              <w:t>13.2. Жабық жинау және тасымалдау жүйесін қабылдау</w:t>
            </w:r>
          </w:p>
          <w:p w14:paraId="4EB54112" w14:textId="77777777" w:rsidR="00A7448B" w:rsidRDefault="00000000">
            <w:pPr>
              <w:autoSpaceDE w:val="0"/>
              <w:jc w:val="both"/>
              <w:rPr>
                <w:rFonts w:eastAsia="TimesNewRomanPSMT;MS Gothic"/>
                <w:szCs w:val="24"/>
              </w:rPr>
            </w:pPr>
            <w:r>
              <w:rPr>
                <w:rFonts w:eastAsia="TimesNewRomanPSMT;MS Gothic"/>
                <w:szCs w:val="24"/>
              </w:rPr>
              <w:t>ұңғыма өнімдерінің;</w:t>
            </w:r>
          </w:p>
          <w:p w14:paraId="1A8E2483" w14:textId="77777777" w:rsidR="00A7448B" w:rsidRDefault="00000000">
            <w:pPr>
              <w:autoSpaceDE w:val="0"/>
              <w:jc w:val="both"/>
            </w:pPr>
            <w:r>
              <w:rPr>
                <w:rFonts w:eastAsia="TimesNewRomanPSMT;MS Gothic"/>
                <w:szCs w:val="24"/>
              </w:rPr>
              <w:t>13.3. Ұңғымалардан өнімді өндіру әдісі –</w:t>
            </w:r>
          </w:p>
          <w:p w14:paraId="5A1B6851" w14:textId="77777777" w:rsidR="00A7448B" w:rsidRDefault="00000000">
            <w:pPr>
              <w:autoSpaceDE w:val="0"/>
              <w:jc w:val="both"/>
              <w:rPr>
                <w:rFonts w:eastAsia="TimesNewRomanPSMT;MS Gothic"/>
                <w:szCs w:val="24"/>
              </w:rPr>
            </w:pPr>
            <w:r>
              <w:rPr>
                <w:rFonts w:eastAsia="TimesNewRomanPSMT;MS Gothic"/>
                <w:szCs w:val="24"/>
              </w:rPr>
              <w:t>бұрқақ;</w:t>
            </w:r>
          </w:p>
          <w:p w14:paraId="687DC424" w14:textId="77777777" w:rsidR="00A7448B" w:rsidRDefault="00000000">
            <w:pPr>
              <w:autoSpaceDE w:val="0"/>
              <w:jc w:val="both"/>
            </w:pPr>
            <w:r>
              <w:rPr>
                <w:rFonts w:eastAsia="TimesNewRomanPSMT;MS Gothic"/>
                <w:szCs w:val="24"/>
              </w:rPr>
              <w:t>13.4. Блоктық жабдықтауды тұтынушыларды жылумен жабдықтауды электрмен қамтамасыз ету (аппараттық блоктағы температуралық режимді ұстап тұру үшін ауаны баптауды қамтамасыз ету);</w:t>
            </w:r>
          </w:p>
          <w:p w14:paraId="3BDA7551" w14:textId="77777777" w:rsidR="00A7448B" w:rsidRDefault="00000000">
            <w:pPr>
              <w:jc w:val="both"/>
            </w:pPr>
            <w:r>
              <w:rPr>
                <w:rFonts w:eastAsia="TimesNewRomanPSMT;MS Gothic"/>
                <w:szCs w:val="24"/>
              </w:rPr>
              <w:t xml:space="preserve">13.5 </w:t>
            </w:r>
            <w:r>
              <w:rPr>
                <w:szCs w:val="24"/>
                <w:lang w:eastAsia="en-US"/>
              </w:rPr>
              <w:t>Жабдықтың пайдалану мерзімі кемінде 25 жыл.</w:t>
            </w:r>
          </w:p>
        </w:tc>
      </w:tr>
      <w:tr w:rsidR="00A7448B" w14:paraId="5C363623" w14:textId="77777777">
        <w:trPr>
          <w:trHeight w:val="554"/>
        </w:trPr>
        <w:tc>
          <w:tcPr>
            <w:tcW w:w="699" w:type="dxa"/>
            <w:tcBorders>
              <w:top w:val="single" w:sz="4" w:space="0" w:color="000000"/>
              <w:left w:val="single" w:sz="4" w:space="0" w:color="000000"/>
              <w:bottom w:val="single" w:sz="4" w:space="0" w:color="000000"/>
              <w:right w:val="single" w:sz="4" w:space="0" w:color="000000"/>
            </w:tcBorders>
          </w:tcPr>
          <w:p w14:paraId="385282E3" w14:textId="77777777" w:rsidR="00A7448B" w:rsidRDefault="00000000">
            <w:pPr>
              <w:pStyle w:val="af7"/>
            </w:pPr>
            <w:r>
              <w:rPr>
                <w:lang w:eastAsia="en-US"/>
              </w:rPr>
              <w:t>14.</w:t>
            </w:r>
          </w:p>
        </w:tc>
        <w:tc>
          <w:tcPr>
            <w:tcW w:w="3378" w:type="dxa"/>
            <w:tcBorders>
              <w:top w:val="single" w:sz="4" w:space="0" w:color="000000"/>
              <w:left w:val="single" w:sz="4" w:space="0" w:color="000000"/>
              <w:bottom w:val="single" w:sz="4" w:space="0" w:color="000000"/>
              <w:right w:val="single" w:sz="4" w:space="0" w:color="000000"/>
            </w:tcBorders>
          </w:tcPr>
          <w:p w14:paraId="507418AE" w14:textId="77777777" w:rsidR="00A7448B" w:rsidRDefault="00000000">
            <w:pPr>
              <w:pStyle w:val="af7"/>
              <w:rPr>
                <w:rFonts w:eastAsia="TimesNewRomanPSMT;MS Gothic"/>
              </w:rPr>
            </w:pPr>
            <w:r>
              <w:rPr>
                <w:rFonts w:eastAsia="TimesNewRomanPSMT;MS Gothic"/>
              </w:rPr>
              <w:t>Инженерлікке қойылатын талаптар</w:t>
            </w:r>
          </w:p>
          <w:p w14:paraId="10E3995D" w14:textId="77777777" w:rsidR="00A7448B" w:rsidRDefault="00000000">
            <w:pPr>
              <w:pStyle w:val="af7"/>
              <w:rPr>
                <w:lang w:eastAsia="en-US"/>
              </w:rPr>
            </w:pPr>
            <w:r>
              <w:rPr>
                <w:rFonts w:eastAsia="TimesNewRomanPSMT;MS Gothic"/>
              </w:rPr>
              <w:t>қамтамасыз ету</w:t>
            </w:r>
          </w:p>
        </w:tc>
        <w:tc>
          <w:tcPr>
            <w:tcW w:w="5812" w:type="dxa"/>
            <w:tcBorders>
              <w:top w:val="single" w:sz="4" w:space="0" w:color="000000"/>
              <w:left w:val="single" w:sz="4" w:space="0" w:color="000000"/>
              <w:bottom w:val="single" w:sz="4" w:space="0" w:color="000000"/>
              <w:right w:val="single" w:sz="4" w:space="0" w:color="000000"/>
            </w:tcBorders>
          </w:tcPr>
          <w:p w14:paraId="067F4993" w14:textId="77777777" w:rsidR="00A7448B" w:rsidRDefault="00000000">
            <w:pPr>
              <w:pStyle w:val="af7"/>
              <w:jc w:val="both"/>
              <w:rPr>
                <w:rFonts w:eastAsia="TimesNewRomanPSMT;MS Gothic"/>
                <w:szCs w:val="24"/>
              </w:rPr>
            </w:pPr>
            <w:r>
              <w:t>Жабдық жоба талаптарына сай болуы керек</w:t>
            </w:r>
          </w:p>
        </w:tc>
      </w:tr>
      <w:tr w:rsidR="00A7448B" w14:paraId="5A7E5A78" w14:textId="77777777">
        <w:trPr>
          <w:trHeight w:val="737"/>
        </w:trPr>
        <w:tc>
          <w:tcPr>
            <w:tcW w:w="699" w:type="dxa"/>
            <w:tcBorders>
              <w:top w:val="single" w:sz="4" w:space="0" w:color="000000"/>
              <w:left w:val="single" w:sz="4" w:space="0" w:color="000000"/>
              <w:bottom w:val="single" w:sz="4" w:space="0" w:color="000000"/>
              <w:right w:val="single" w:sz="4" w:space="0" w:color="000000"/>
            </w:tcBorders>
          </w:tcPr>
          <w:p w14:paraId="26C7BD39" w14:textId="77777777" w:rsidR="00A7448B" w:rsidRDefault="00000000">
            <w:r>
              <w:rPr>
                <w:szCs w:val="24"/>
                <w:lang w:eastAsia="en-US"/>
              </w:rPr>
              <w:t>15.</w:t>
            </w:r>
          </w:p>
        </w:tc>
        <w:tc>
          <w:tcPr>
            <w:tcW w:w="3378" w:type="dxa"/>
            <w:tcBorders>
              <w:top w:val="single" w:sz="4" w:space="0" w:color="000000"/>
              <w:left w:val="single" w:sz="4" w:space="0" w:color="000000"/>
              <w:bottom w:val="single" w:sz="4" w:space="0" w:color="000000"/>
              <w:right w:val="single" w:sz="4" w:space="0" w:color="000000"/>
            </w:tcBorders>
          </w:tcPr>
          <w:p w14:paraId="57B30BBF" w14:textId="77777777" w:rsidR="00A7448B" w:rsidRDefault="00000000">
            <w:pPr>
              <w:jc w:val="both"/>
            </w:pPr>
            <w:r>
              <w:rPr>
                <w:szCs w:val="24"/>
                <w:lang w:eastAsia="en-US"/>
              </w:rPr>
              <w:t>Кен орнын электрмен жабдықтау және электр жабдықтары.</w:t>
            </w:r>
          </w:p>
        </w:tc>
        <w:tc>
          <w:tcPr>
            <w:tcW w:w="5812" w:type="dxa"/>
            <w:tcBorders>
              <w:top w:val="single" w:sz="4" w:space="0" w:color="000000"/>
              <w:left w:val="single" w:sz="4" w:space="0" w:color="000000"/>
              <w:bottom w:val="single" w:sz="4" w:space="0" w:color="000000"/>
              <w:right w:val="single" w:sz="4" w:space="0" w:color="000000"/>
            </w:tcBorders>
          </w:tcPr>
          <w:p w14:paraId="0AD688A3" w14:textId="77777777" w:rsidR="00A7448B" w:rsidRDefault="00000000">
            <w:pPr>
              <w:pStyle w:val="af7"/>
              <w:jc w:val="both"/>
              <w:rPr>
                <w:rFonts w:eastAsia="TimesNewRomanPSMT;MS Gothic"/>
                <w:szCs w:val="24"/>
              </w:rPr>
            </w:pPr>
            <w:r>
              <w:rPr>
                <w:rFonts w:eastAsia="TimesNewRomanPSMT;MS Gothic"/>
                <w:szCs w:val="24"/>
              </w:rPr>
              <w:t xml:space="preserve">№ Қосымшаға сәйкес </w:t>
            </w:r>
            <w:r>
              <w:rPr>
                <w:szCs w:val="24"/>
              </w:rPr>
              <w:t>2 осы Техникалық сипаттамаға.</w:t>
            </w:r>
          </w:p>
          <w:p w14:paraId="63449E6B" w14:textId="77777777" w:rsidR="00A7448B" w:rsidRDefault="00A7448B">
            <w:pPr>
              <w:pStyle w:val="af7"/>
              <w:jc w:val="both"/>
              <w:rPr>
                <w:rFonts w:eastAsia="TimesNewRomanPSMT;MS Gothic"/>
                <w:szCs w:val="24"/>
              </w:rPr>
            </w:pPr>
          </w:p>
        </w:tc>
      </w:tr>
      <w:tr w:rsidR="00A7448B" w14:paraId="0A0ADE54" w14:textId="77777777">
        <w:trPr>
          <w:trHeight w:val="2645"/>
        </w:trPr>
        <w:tc>
          <w:tcPr>
            <w:tcW w:w="699" w:type="dxa"/>
            <w:tcBorders>
              <w:top w:val="single" w:sz="4" w:space="0" w:color="000000"/>
              <w:left w:val="single" w:sz="4" w:space="0" w:color="000000"/>
              <w:bottom w:val="single" w:sz="4" w:space="0" w:color="000000"/>
              <w:right w:val="single" w:sz="4" w:space="0" w:color="000000"/>
            </w:tcBorders>
          </w:tcPr>
          <w:p w14:paraId="3C618124" w14:textId="77777777" w:rsidR="00A7448B" w:rsidRDefault="00000000">
            <w:r>
              <w:rPr>
                <w:szCs w:val="24"/>
                <w:lang w:val="en-US" w:eastAsia="en-US"/>
              </w:rPr>
              <w:t>16.</w:t>
            </w:r>
          </w:p>
        </w:tc>
        <w:tc>
          <w:tcPr>
            <w:tcW w:w="3378" w:type="dxa"/>
            <w:tcBorders>
              <w:top w:val="single" w:sz="4" w:space="0" w:color="000000"/>
              <w:left w:val="single" w:sz="4" w:space="0" w:color="000000"/>
              <w:bottom w:val="single" w:sz="4" w:space="0" w:color="000000"/>
              <w:right w:val="single" w:sz="4" w:space="0" w:color="000000"/>
            </w:tcBorders>
          </w:tcPr>
          <w:p w14:paraId="03A409DD" w14:textId="77777777" w:rsidR="00A7448B" w:rsidRDefault="00000000">
            <w:pPr>
              <w:jc w:val="both"/>
              <w:rPr>
                <w:szCs w:val="24"/>
                <w:lang w:eastAsia="en-US"/>
              </w:rPr>
            </w:pPr>
            <w:r>
              <w:rPr>
                <w:szCs w:val="24"/>
                <w:lang w:eastAsia="en-US"/>
              </w:rPr>
              <w:t>Мұнай кәсіпшілігінің жабдықтары (бұдан әрі - МТҚ), құбырлар, бекіту арматурасы</w:t>
            </w:r>
          </w:p>
        </w:tc>
        <w:tc>
          <w:tcPr>
            <w:tcW w:w="5812" w:type="dxa"/>
            <w:tcBorders>
              <w:top w:val="single" w:sz="4" w:space="0" w:color="000000"/>
              <w:left w:val="single" w:sz="4" w:space="0" w:color="000000"/>
              <w:bottom w:val="single" w:sz="4" w:space="0" w:color="000000"/>
              <w:right w:val="single" w:sz="4" w:space="0" w:color="000000"/>
            </w:tcBorders>
          </w:tcPr>
          <w:p w14:paraId="471B1736" w14:textId="77777777" w:rsidR="00A7448B" w:rsidRDefault="00000000">
            <w:pPr>
              <w:pStyle w:val="af7"/>
              <w:jc w:val="both"/>
            </w:pPr>
            <w:r>
              <w:rPr>
                <w:rFonts w:eastAsia="TimesNewRomanPSMT;MS Gothic"/>
                <w:szCs w:val="24"/>
              </w:rPr>
              <w:t>16.1. Сәйкес</w:t>
            </w:r>
            <w:r>
              <w:rPr>
                <w:rFonts w:eastAsia="TimesNewRomanPSMT;MS Gothic"/>
              </w:rPr>
              <w:t xml:space="preserve">қолданыстағы </w:t>
            </w:r>
            <w:r>
              <w:rPr>
                <w:rFonts w:eastAsia="TimesNewRomanPSMT;MS Gothic"/>
                <w:szCs w:val="24"/>
              </w:rPr>
              <w:t>технологиялық процестердің параметрлерін, құрамдас құрамын және тасымалданатын ортаның коррозиялық-агрессивтілігінің сипаттамаларын ескере отырып, күкіртсутегінің, меркаптандардың, парафиндердің, көмірқышқыл газының және т.б. әсерінен беріктігін, тығыздығын, коррозияға төзімділігін қамтамасыз ететін нормативтік құқықтық актілер. ҮЕҰ-ның қауіпсіз жұмысын қамтамасыз ету.</w:t>
            </w:r>
          </w:p>
          <w:p w14:paraId="755647BC" w14:textId="77777777" w:rsidR="00A7448B" w:rsidRDefault="00A7448B">
            <w:pPr>
              <w:pStyle w:val="af7"/>
              <w:jc w:val="both"/>
              <w:rPr>
                <w:rFonts w:eastAsia="TimesNewRomanPSMT;MS Gothic"/>
                <w:szCs w:val="24"/>
              </w:rPr>
            </w:pPr>
          </w:p>
        </w:tc>
      </w:tr>
      <w:tr w:rsidR="00A7448B" w14:paraId="70AE1D4F" w14:textId="77777777">
        <w:tc>
          <w:tcPr>
            <w:tcW w:w="699" w:type="dxa"/>
            <w:tcBorders>
              <w:top w:val="single" w:sz="4" w:space="0" w:color="000000"/>
              <w:left w:val="single" w:sz="4" w:space="0" w:color="000000"/>
              <w:bottom w:val="single" w:sz="4" w:space="0" w:color="000000"/>
              <w:right w:val="single" w:sz="4" w:space="0" w:color="000000"/>
            </w:tcBorders>
          </w:tcPr>
          <w:p w14:paraId="5DFFE6B3" w14:textId="77777777" w:rsidR="00A7448B" w:rsidRDefault="00000000">
            <w:pPr>
              <w:rPr>
                <w:szCs w:val="24"/>
                <w:lang w:eastAsia="en-US"/>
              </w:rPr>
            </w:pPr>
            <w:r>
              <w:rPr>
                <w:szCs w:val="24"/>
                <w:lang w:eastAsia="en-US"/>
              </w:rPr>
              <w:t>18.</w:t>
            </w:r>
          </w:p>
        </w:tc>
        <w:tc>
          <w:tcPr>
            <w:tcW w:w="3378" w:type="dxa"/>
            <w:tcBorders>
              <w:top w:val="single" w:sz="4" w:space="0" w:color="000000"/>
              <w:left w:val="single" w:sz="4" w:space="0" w:color="000000"/>
              <w:bottom w:val="single" w:sz="4" w:space="0" w:color="000000"/>
              <w:right w:val="single" w:sz="4" w:space="0" w:color="000000"/>
            </w:tcBorders>
          </w:tcPr>
          <w:p w14:paraId="3D4244FB" w14:textId="77777777" w:rsidR="00A7448B" w:rsidRDefault="00000000">
            <w:pPr>
              <w:rPr>
                <w:szCs w:val="24"/>
                <w:lang w:eastAsia="en-US"/>
              </w:rPr>
            </w:pPr>
            <w:r>
              <w:rPr>
                <w:szCs w:val="24"/>
                <w:lang w:eastAsia="en-US"/>
              </w:rPr>
              <w:t>Сумен жабдықтау және су бұру</w:t>
            </w:r>
          </w:p>
        </w:tc>
        <w:tc>
          <w:tcPr>
            <w:tcW w:w="5812" w:type="dxa"/>
            <w:tcBorders>
              <w:top w:val="single" w:sz="4" w:space="0" w:color="000000"/>
              <w:left w:val="single" w:sz="4" w:space="0" w:color="000000"/>
              <w:bottom w:val="single" w:sz="4" w:space="0" w:color="000000"/>
              <w:right w:val="single" w:sz="4" w:space="0" w:color="000000"/>
            </w:tcBorders>
          </w:tcPr>
          <w:p w14:paraId="325D36DD" w14:textId="77777777" w:rsidR="00A7448B" w:rsidRDefault="00000000">
            <w:pPr>
              <w:autoSpaceDE w:val="0"/>
              <w:rPr>
                <w:rFonts w:eastAsia="TimesNewRomanPSMT;MS Gothic"/>
                <w:szCs w:val="24"/>
              </w:rPr>
            </w:pPr>
            <w:r>
              <w:rPr>
                <w:rFonts w:eastAsia="TimesNewRomanPSMT;MS Gothic"/>
                <w:szCs w:val="24"/>
              </w:rPr>
              <w:t>Өндірістік-жаңбырлық ағындар – әкетуге,</w:t>
            </w:r>
          </w:p>
          <w:p w14:paraId="3D0E826B" w14:textId="77777777" w:rsidR="00A7448B" w:rsidRDefault="00000000">
            <w:pPr>
              <w:autoSpaceDE w:val="0"/>
              <w:rPr>
                <w:rFonts w:eastAsia="TimesNewRomanPSMT;MS Gothic"/>
                <w:szCs w:val="24"/>
              </w:rPr>
            </w:pPr>
            <w:r>
              <w:rPr>
                <w:rFonts w:eastAsia="TimesNewRomanPSMT;MS Gothic"/>
                <w:szCs w:val="24"/>
              </w:rPr>
              <w:t>промполигонда кәдеге жарату</w:t>
            </w:r>
          </w:p>
        </w:tc>
      </w:tr>
      <w:tr w:rsidR="00A7448B" w14:paraId="0F20E928" w14:textId="77777777">
        <w:tc>
          <w:tcPr>
            <w:tcW w:w="699" w:type="dxa"/>
            <w:tcBorders>
              <w:top w:val="single" w:sz="4" w:space="0" w:color="000000"/>
              <w:left w:val="single" w:sz="4" w:space="0" w:color="000000"/>
              <w:bottom w:val="single" w:sz="4" w:space="0" w:color="000000"/>
              <w:right w:val="single" w:sz="4" w:space="0" w:color="000000"/>
            </w:tcBorders>
          </w:tcPr>
          <w:p w14:paraId="62A742C1" w14:textId="77777777" w:rsidR="00A7448B" w:rsidRDefault="00000000">
            <w:pPr>
              <w:rPr>
                <w:szCs w:val="24"/>
                <w:lang w:eastAsia="en-US"/>
              </w:rPr>
            </w:pPr>
            <w:r>
              <w:rPr>
                <w:szCs w:val="24"/>
                <w:lang w:eastAsia="en-US"/>
              </w:rPr>
              <w:t>19.</w:t>
            </w:r>
          </w:p>
        </w:tc>
        <w:tc>
          <w:tcPr>
            <w:tcW w:w="3378" w:type="dxa"/>
            <w:tcBorders>
              <w:top w:val="single" w:sz="4" w:space="0" w:color="000000"/>
              <w:left w:val="single" w:sz="4" w:space="0" w:color="000000"/>
              <w:bottom w:val="single" w:sz="4" w:space="0" w:color="000000"/>
              <w:right w:val="single" w:sz="4" w:space="0" w:color="000000"/>
            </w:tcBorders>
          </w:tcPr>
          <w:p w14:paraId="45B8C50C" w14:textId="77777777" w:rsidR="00A7448B" w:rsidRDefault="00000000">
            <w:pPr>
              <w:rPr>
                <w:szCs w:val="24"/>
                <w:lang w:eastAsia="en-US"/>
              </w:rPr>
            </w:pPr>
            <w:r>
              <w:rPr>
                <w:szCs w:val="24"/>
                <w:lang w:eastAsia="en-US"/>
              </w:rPr>
              <w:t>Қауіпсіздік (төтенше жағдайлар бойынша, өнеркәсіптік, өрт қауіпсіздігі)</w:t>
            </w:r>
          </w:p>
        </w:tc>
        <w:tc>
          <w:tcPr>
            <w:tcW w:w="5812" w:type="dxa"/>
            <w:tcBorders>
              <w:top w:val="single" w:sz="4" w:space="0" w:color="000000"/>
              <w:left w:val="single" w:sz="4" w:space="0" w:color="000000"/>
              <w:bottom w:val="single" w:sz="4" w:space="0" w:color="000000"/>
              <w:right w:val="single" w:sz="4" w:space="0" w:color="000000"/>
            </w:tcBorders>
          </w:tcPr>
          <w:p w14:paraId="5C6C3C84" w14:textId="77777777" w:rsidR="00A7448B" w:rsidRDefault="00000000">
            <w:r>
              <w:rPr>
                <w:szCs w:val="24"/>
                <w:lang w:eastAsia="en-US"/>
              </w:rPr>
              <w:t>Қазақстан Республикасының қолданыстағы нормалары мен ережелеріне сәйкес.</w:t>
            </w:r>
          </w:p>
          <w:p w14:paraId="3F5A8804" w14:textId="77777777" w:rsidR="00A7448B" w:rsidRDefault="00A7448B">
            <w:pPr>
              <w:rPr>
                <w:szCs w:val="24"/>
                <w:lang w:eastAsia="en-US"/>
              </w:rPr>
            </w:pPr>
          </w:p>
        </w:tc>
      </w:tr>
      <w:tr w:rsidR="00A7448B" w14:paraId="1383E6F0" w14:textId="77777777">
        <w:tc>
          <w:tcPr>
            <w:tcW w:w="699" w:type="dxa"/>
            <w:tcBorders>
              <w:top w:val="single" w:sz="4" w:space="0" w:color="000000"/>
              <w:left w:val="single" w:sz="4" w:space="0" w:color="000000"/>
              <w:bottom w:val="single" w:sz="4" w:space="0" w:color="000000"/>
              <w:right w:val="single" w:sz="4" w:space="0" w:color="000000"/>
            </w:tcBorders>
          </w:tcPr>
          <w:p w14:paraId="7C9D65FD" w14:textId="77777777" w:rsidR="00A7448B" w:rsidRDefault="00000000">
            <w:pPr>
              <w:rPr>
                <w:szCs w:val="24"/>
                <w:lang w:eastAsia="en-US"/>
              </w:rPr>
            </w:pPr>
            <w:r>
              <w:rPr>
                <w:szCs w:val="24"/>
                <w:lang w:eastAsia="en-US"/>
              </w:rPr>
              <w:t>20.</w:t>
            </w:r>
          </w:p>
        </w:tc>
        <w:tc>
          <w:tcPr>
            <w:tcW w:w="3378" w:type="dxa"/>
            <w:tcBorders>
              <w:top w:val="single" w:sz="4" w:space="0" w:color="000000"/>
              <w:left w:val="single" w:sz="4" w:space="0" w:color="000000"/>
              <w:bottom w:val="single" w:sz="4" w:space="0" w:color="000000"/>
              <w:right w:val="single" w:sz="4" w:space="0" w:color="000000"/>
            </w:tcBorders>
          </w:tcPr>
          <w:p w14:paraId="3D5E9F89" w14:textId="77777777" w:rsidR="00A7448B" w:rsidRDefault="00000000">
            <w:pPr>
              <w:rPr>
                <w:szCs w:val="24"/>
                <w:lang w:eastAsia="en-US"/>
              </w:rPr>
            </w:pPr>
            <w:r>
              <w:rPr>
                <w:szCs w:val="24"/>
                <w:lang w:eastAsia="en-US"/>
              </w:rPr>
              <w:t>Жылумен жабдықтау, желдету</w:t>
            </w:r>
          </w:p>
        </w:tc>
        <w:tc>
          <w:tcPr>
            <w:tcW w:w="5812" w:type="dxa"/>
            <w:tcBorders>
              <w:top w:val="single" w:sz="4" w:space="0" w:color="000000"/>
              <w:left w:val="single" w:sz="4" w:space="0" w:color="000000"/>
              <w:bottom w:val="single" w:sz="4" w:space="0" w:color="000000"/>
              <w:right w:val="single" w:sz="4" w:space="0" w:color="000000"/>
            </w:tcBorders>
          </w:tcPr>
          <w:p w14:paraId="721B11B9" w14:textId="77777777" w:rsidR="00A7448B" w:rsidRDefault="00000000">
            <w:pPr>
              <w:pStyle w:val="af7"/>
              <w:rPr>
                <w:rFonts w:eastAsia="TimesNewRomanPSMT;MS Gothic"/>
              </w:rPr>
            </w:pPr>
            <w:r>
              <w:rPr>
                <w:rFonts w:eastAsia="TimesNewRomanPSMT;MS Gothic"/>
              </w:rPr>
              <w:t>Ғимараттарды электрмен жылытуды, жылумен жабдықтауды, желдету жүйелерін қамтамасыз ету.</w:t>
            </w:r>
          </w:p>
        </w:tc>
      </w:tr>
      <w:tr w:rsidR="00A7448B" w14:paraId="2F562D6A" w14:textId="77777777">
        <w:tc>
          <w:tcPr>
            <w:tcW w:w="699" w:type="dxa"/>
            <w:tcBorders>
              <w:top w:val="single" w:sz="4" w:space="0" w:color="000000"/>
              <w:left w:val="single" w:sz="4" w:space="0" w:color="000000"/>
              <w:bottom w:val="single" w:sz="4" w:space="0" w:color="000000"/>
              <w:right w:val="single" w:sz="4" w:space="0" w:color="000000"/>
            </w:tcBorders>
          </w:tcPr>
          <w:p w14:paraId="463F3B10" w14:textId="77777777" w:rsidR="00A7448B" w:rsidRDefault="00000000">
            <w:pPr>
              <w:rPr>
                <w:szCs w:val="24"/>
                <w:lang w:eastAsia="en-US"/>
              </w:rPr>
            </w:pPr>
            <w:r>
              <w:rPr>
                <w:szCs w:val="24"/>
                <w:lang w:eastAsia="en-US"/>
              </w:rPr>
              <w:t>21.</w:t>
            </w:r>
          </w:p>
        </w:tc>
        <w:tc>
          <w:tcPr>
            <w:tcW w:w="3378" w:type="dxa"/>
            <w:tcBorders>
              <w:top w:val="single" w:sz="4" w:space="0" w:color="000000"/>
              <w:left w:val="single" w:sz="4" w:space="0" w:color="000000"/>
              <w:bottom w:val="single" w:sz="4" w:space="0" w:color="000000"/>
              <w:right w:val="single" w:sz="4" w:space="0" w:color="000000"/>
            </w:tcBorders>
          </w:tcPr>
          <w:p w14:paraId="02C99F4C" w14:textId="77777777" w:rsidR="00A7448B" w:rsidRDefault="00000000">
            <w:pPr>
              <w:rPr>
                <w:szCs w:val="24"/>
                <w:lang w:eastAsia="en-US"/>
              </w:rPr>
            </w:pPr>
            <w:r>
              <w:rPr>
                <w:szCs w:val="24"/>
                <w:lang w:eastAsia="en-US"/>
              </w:rPr>
              <w:t>Төмен токты желілер, бейнебақылау</w:t>
            </w:r>
          </w:p>
        </w:tc>
        <w:tc>
          <w:tcPr>
            <w:tcW w:w="5812" w:type="dxa"/>
            <w:tcBorders>
              <w:top w:val="single" w:sz="4" w:space="0" w:color="000000"/>
              <w:left w:val="single" w:sz="4" w:space="0" w:color="000000"/>
              <w:bottom w:val="single" w:sz="4" w:space="0" w:color="000000"/>
              <w:right w:val="single" w:sz="4" w:space="0" w:color="000000"/>
            </w:tcBorders>
          </w:tcPr>
          <w:p w14:paraId="0BF0C8DB" w14:textId="77777777" w:rsidR="00A7448B" w:rsidRDefault="00000000">
            <w:pPr>
              <w:pStyle w:val="af7"/>
            </w:pPr>
            <w:r>
              <w:rPr>
                <w:rFonts w:eastAsia="TimesNewRomanPSMT;MS Gothic"/>
              </w:rPr>
              <w:t>Тапсырыс берушінің төмен токты желілері үшін техникалық шарттар бойынша, Техникалық сипаттамаға No2 қосымша.</w:t>
            </w:r>
          </w:p>
        </w:tc>
      </w:tr>
      <w:tr w:rsidR="00A7448B" w14:paraId="2ACB4638" w14:textId="77777777">
        <w:trPr>
          <w:trHeight w:val="1118"/>
        </w:trPr>
        <w:tc>
          <w:tcPr>
            <w:tcW w:w="699" w:type="dxa"/>
            <w:vMerge w:val="restart"/>
            <w:tcBorders>
              <w:top w:val="single" w:sz="4" w:space="0" w:color="000000"/>
              <w:left w:val="single" w:sz="4" w:space="0" w:color="000000"/>
              <w:bottom w:val="single" w:sz="4" w:space="0" w:color="000000"/>
              <w:right w:val="single" w:sz="4" w:space="0" w:color="000000"/>
            </w:tcBorders>
          </w:tcPr>
          <w:p w14:paraId="1818FA4B" w14:textId="77777777" w:rsidR="00A7448B" w:rsidRDefault="00000000">
            <w:pPr>
              <w:rPr>
                <w:szCs w:val="24"/>
                <w:lang w:eastAsia="en-US"/>
              </w:rPr>
            </w:pPr>
            <w:r>
              <w:rPr>
                <w:szCs w:val="24"/>
                <w:lang w:eastAsia="en-US"/>
              </w:rPr>
              <w:t>22.</w:t>
            </w:r>
          </w:p>
        </w:tc>
        <w:tc>
          <w:tcPr>
            <w:tcW w:w="3378" w:type="dxa"/>
            <w:tcBorders>
              <w:top w:val="single" w:sz="4" w:space="0" w:color="000000"/>
              <w:left w:val="single" w:sz="4" w:space="0" w:color="000000"/>
              <w:bottom w:val="single" w:sz="4" w:space="0" w:color="000000"/>
              <w:right w:val="single" w:sz="4" w:space="0" w:color="000000"/>
            </w:tcBorders>
          </w:tcPr>
          <w:p w14:paraId="1146BBB8" w14:textId="77777777" w:rsidR="00A7448B" w:rsidRDefault="00000000">
            <w:pPr>
              <w:rPr>
                <w:szCs w:val="24"/>
                <w:lang w:eastAsia="en-US"/>
              </w:rPr>
            </w:pPr>
            <w:r>
              <w:rPr>
                <w:szCs w:val="24"/>
                <w:lang w:eastAsia="en-US"/>
              </w:rPr>
              <w:t>22.1. Технологиялық процестерді басқарудың автоматтандырылған жүйесі</w:t>
            </w:r>
          </w:p>
          <w:p w14:paraId="619C40F8" w14:textId="77777777" w:rsidR="00A7448B" w:rsidRDefault="00A7448B">
            <w:pPr>
              <w:rPr>
                <w:szCs w:val="24"/>
                <w:lang w:eastAsia="en-US"/>
              </w:rPr>
            </w:pPr>
          </w:p>
        </w:tc>
        <w:tc>
          <w:tcPr>
            <w:tcW w:w="5812" w:type="dxa"/>
            <w:tcBorders>
              <w:top w:val="single" w:sz="4" w:space="0" w:color="000000"/>
              <w:left w:val="single" w:sz="4" w:space="0" w:color="000000"/>
              <w:bottom w:val="single" w:sz="4" w:space="0" w:color="000000"/>
              <w:right w:val="single" w:sz="4" w:space="0" w:color="000000"/>
            </w:tcBorders>
          </w:tcPr>
          <w:p w14:paraId="4275585A" w14:textId="77777777" w:rsidR="00A7448B" w:rsidRDefault="00000000">
            <w:pPr>
              <w:rPr>
                <w:szCs w:val="24"/>
                <w:lang w:eastAsia="en-US"/>
              </w:rPr>
            </w:pPr>
            <w:r>
              <w:rPr>
                <w:szCs w:val="24"/>
                <w:lang w:eastAsia="en-US"/>
              </w:rPr>
              <w:t xml:space="preserve">Осы техникалық сипаттаманың, Қазақстан Республикасында қолданыстағы нормалар мен Ережелердің No4 қосымшасына сәйкес орындалуы керек. </w:t>
            </w:r>
          </w:p>
        </w:tc>
      </w:tr>
      <w:tr w:rsidR="00A7448B" w14:paraId="6ACB29A9" w14:textId="77777777">
        <w:trPr>
          <w:trHeight w:val="537"/>
        </w:trPr>
        <w:tc>
          <w:tcPr>
            <w:tcW w:w="699" w:type="dxa"/>
            <w:vMerge/>
            <w:tcBorders>
              <w:top w:val="single" w:sz="4" w:space="0" w:color="000000"/>
              <w:left w:val="single" w:sz="4" w:space="0" w:color="000000"/>
              <w:bottom w:val="single" w:sz="4" w:space="0" w:color="000000"/>
              <w:right w:val="single" w:sz="4" w:space="0" w:color="000000"/>
            </w:tcBorders>
          </w:tcPr>
          <w:p w14:paraId="53519DCC" w14:textId="77777777" w:rsidR="00A7448B" w:rsidRDefault="00A7448B">
            <w:pPr>
              <w:snapToGrid w:val="0"/>
              <w:rPr>
                <w:szCs w:val="24"/>
                <w:lang w:eastAsia="en-US"/>
              </w:rPr>
            </w:pPr>
          </w:p>
        </w:tc>
        <w:tc>
          <w:tcPr>
            <w:tcW w:w="3378" w:type="dxa"/>
            <w:tcBorders>
              <w:top w:val="single" w:sz="4" w:space="0" w:color="000000"/>
              <w:left w:val="single" w:sz="4" w:space="0" w:color="000000"/>
              <w:bottom w:val="single" w:sz="4" w:space="0" w:color="000000"/>
              <w:right w:val="single" w:sz="4" w:space="0" w:color="000000"/>
            </w:tcBorders>
          </w:tcPr>
          <w:p w14:paraId="7D1F7193" w14:textId="77777777" w:rsidR="00A7448B" w:rsidRDefault="00000000">
            <w:pPr>
              <w:rPr>
                <w:szCs w:val="24"/>
                <w:lang w:eastAsia="en-US"/>
              </w:rPr>
            </w:pPr>
            <w:r>
              <w:rPr>
                <w:szCs w:val="24"/>
                <w:lang w:eastAsia="en-US"/>
              </w:rPr>
              <w:t>22.2. Желдету және ауаны баптау</w:t>
            </w:r>
          </w:p>
        </w:tc>
        <w:tc>
          <w:tcPr>
            <w:tcW w:w="5812" w:type="dxa"/>
            <w:tcBorders>
              <w:top w:val="single" w:sz="4" w:space="0" w:color="000000"/>
              <w:left w:val="single" w:sz="4" w:space="0" w:color="000000"/>
              <w:bottom w:val="single" w:sz="4" w:space="0" w:color="000000"/>
              <w:right w:val="single" w:sz="4" w:space="0" w:color="000000"/>
            </w:tcBorders>
          </w:tcPr>
          <w:p w14:paraId="3A5505C5" w14:textId="77777777" w:rsidR="00A7448B" w:rsidRDefault="00000000">
            <w:pPr>
              <w:rPr>
                <w:szCs w:val="24"/>
                <w:lang w:eastAsia="en-US"/>
              </w:rPr>
            </w:pPr>
            <w:r>
              <w:rPr>
                <w:szCs w:val="24"/>
                <w:lang w:eastAsia="en-US"/>
              </w:rPr>
              <w:t>22.2.1. БДР аппаратуралық блогында температуралық режимді ұстап тұру үшін ауаны баптауды қамтамасыз ету.</w:t>
            </w:r>
          </w:p>
        </w:tc>
      </w:tr>
      <w:tr w:rsidR="00A7448B" w14:paraId="3D24F465" w14:textId="77777777">
        <w:tc>
          <w:tcPr>
            <w:tcW w:w="699" w:type="dxa"/>
            <w:tcBorders>
              <w:top w:val="single" w:sz="4" w:space="0" w:color="000000"/>
              <w:left w:val="single" w:sz="4" w:space="0" w:color="000000"/>
              <w:right w:val="single" w:sz="4" w:space="0" w:color="000000"/>
            </w:tcBorders>
          </w:tcPr>
          <w:p w14:paraId="0F0A2319" w14:textId="77777777" w:rsidR="00A7448B" w:rsidRDefault="00000000">
            <w:pPr>
              <w:jc w:val="center"/>
              <w:rPr>
                <w:szCs w:val="24"/>
                <w:lang w:eastAsia="en-US"/>
              </w:rPr>
            </w:pPr>
            <w:r>
              <w:rPr>
                <w:szCs w:val="24"/>
                <w:lang w:eastAsia="en-US"/>
              </w:rPr>
              <w:t>23.</w:t>
            </w:r>
          </w:p>
        </w:tc>
        <w:tc>
          <w:tcPr>
            <w:tcW w:w="3378" w:type="dxa"/>
            <w:tcBorders>
              <w:top w:val="single" w:sz="4" w:space="0" w:color="000000"/>
              <w:left w:val="single" w:sz="4" w:space="0" w:color="000000"/>
              <w:right w:val="single" w:sz="4" w:space="0" w:color="000000"/>
            </w:tcBorders>
          </w:tcPr>
          <w:p w14:paraId="12F11C60" w14:textId="77777777" w:rsidR="00A7448B" w:rsidRDefault="00000000">
            <w:pPr>
              <w:rPr>
                <w:szCs w:val="24"/>
                <w:lang w:eastAsia="en-US"/>
              </w:rPr>
            </w:pPr>
            <w:r>
              <w:rPr>
                <w:szCs w:val="24"/>
                <w:lang w:eastAsia="en-US"/>
              </w:rPr>
              <w:t>Автожолдар</w:t>
            </w:r>
          </w:p>
        </w:tc>
        <w:tc>
          <w:tcPr>
            <w:tcW w:w="5812" w:type="dxa"/>
            <w:tcBorders>
              <w:top w:val="single" w:sz="4" w:space="0" w:color="000000"/>
              <w:left w:val="single" w:sz="4" w:space="0" w:color="000000"/>
              <w:right w:val="single" w:sz="4" w:space="0" w:color="000000"/>
            </w:tcBorders>
          </w:tcPr>
          <w:p w14:paraId="46DA3B62" w14:textId="77777777" w:rsidR="00A7448B" w:rsidRDefault="00000000">
            <w:r>
              <w:rPr>
                <w:szCs w:val="24"/>
                <w:lang w:eastAsia="en-US"/>
              </w:rPr>
              <w:t>Тапсырыс берушінің техникалық шарттарына сәйкес кірме жолдар, Осы Техникалық сипаттамаға № 3 қосымша (қажет болған жағдайда)</w:t>
            </w:r>
          </w:p>
        </w:tc>
      </w:tr>
      <w:tr w:rsidR="00A7448B" w14:paraId="332C66B9" w14:textId="77777777">
        <w:trPr>
          <w:trHeight w:val="843"/>
        </w:trPr>
        <w:tc>
          <w:tcPr>
            <w:tcW w:w="699" w:type="dxa"/>
            <w:tcBorders>
              <w:top w:val="single" w:sz="4" w:space="0" w:color="000000"/>
              <w:left w:val="single" w:sz="4" w:space="0" w:color="000000"/>
              <w:bottom w:val="single" w:sz="4" w:space="0" w:color="000000"/>
              <w:right w:val="single" w:sz="4" w:space="0" w:color="000000"/>
            </w:tcBorders>
          </w:tcPr>
          <w:p w14:paraId="4DC09FB5" w14:textId="77777777" w:rsidR="00A7448B" w:rsidRDefault="00000000">
            <w:pPr>
              <w:jc w:val="center"/>
              <w:rPr>
                <w:szCs w:val="24"/>
                <w:lang w:eastAsia="en-US"/>
              </w:rPr>
            </w:pPr>
            <w:r>
              <w:rPr>
                <w:szCs w:val="24"/>
                <w:lang w:eastAsia="en-US"/>
              </w:rPr>
              <w:t>24.</w:t>
            </w:r>
          </w:p>
        </w:tc>
        <w:tc>
          <w:tcPr>
            <w:tcW w:w="3378" w:type="dxa"/>
            <w:tcBorders>
              <w:top w:val="single" w:sz="4" w:space="0" w:color="000000"/>
              <w:left w:val="single" w:sz="4" w:space="0" w:color="000000"/>
              <w:bottom w:val="single" w:sz="4" w:space="0" w:color="000000"/>
              <w:right w:val="single" w:sz="4" w:space="0" w:color="000000"/>
            </w:tcBorders>
          </w:tcPr>
          <w:p w14:paraId="71BBB47F" w14:textId="77777777" w:rsidR="00A7448B" w:rsidRDefault="00000000">
            <w:pPr>
              <w:rPr>
                <w:szCs w:val="24"/>
                <w:lang w:eastAsia="en-US"/>
              </w:rPr>
            </w:pPr>
            <w:r>
              <w:rPr>
                <w:szCs w:val="24"/>
                <w:lang w:eastAsia="en-US"/>
              </w:rPr>
              <w:t>Орналастыруға қойылатын талаптар,</w:t>
            </w:r>
          </w:p>
          <w:p w14:paraId="490872DC" w14:textId="77777777" w:rsidR="00A7448B" w:rsidRDefault="00000000">
            <w:r>
              <w:rPr>
                <w:szCs w:val="24"/>
                <w:lang w:eastAsia="en-US"/>
              </w:rPr>
              <w:t>сәулет-құрылыс шешімдері мен конструкцияларына</w:t>
            </w:r>
          </w:p>
        </w:tc>
        <w:tc>
          <w:tcPr>
            <w:tcW w:w="5812" w:type="dxa"/>
            <w:tcBorders>
              <w:top w:val="single" w:sz="4" w:space="0" w:color="000000"/>
              <w:left w:val="single" w:sz="4" w:space="0" w:color="000000"/>
              <w:bottom w:val="single" w:sz="4" w:space="0" w:color="000000"/>
              <w:right w:val="single" w:sz="4" w:space="0" w:color="000000"/>
            </w:tcBorders>
          </w:tcPr>
          <w:p w14:paraId="642B2C2D" w14:textId="77777777" w:rsidR="00A7448B" w:rsidRDefault="00000000">
            <w:pPr>
              <w:rPr>
                <w:szCs w:val="24"/>
                <w:lang w:eastAsia="en-US"/>
              </w:rPr>
            </w:pPr>
            <w:r>
              <w:rPr>
                <w:szCs w:val="24"/>
                <w:lang w:eastAsia="en-US"/>
              </w:rPr>
              <w:t xml:space="preserve">Қазақстан Республикасында қолданыстағы заңнамалық және нормативтік құқықтық актілерге сәйкес әзірленсін. </w:t>
            </w:r>
          </w:p>
          <w:p w14:paraId="674A9469" w14:textId="77777777" w:rsidR="00A7448B" w:rsidRDefault="00A7448B">
            <w:pPr>
              <w:rPr>
                <w:szCs w:val="24"/>
                <w:lang w:eastAsia="en-US"/>
              </w:rPr>
            </w:pPr>
          </w:p>
        </w:tc>
      </w:tr>
      <w:tr w:rsidR="00A7448B" w14:paraId="08B0C166" w14:textId="77777777">
        <w:trPr>
          <w:trHeight w:val="793"/>
        </w:trPr>
        <w:tc>
          <w:tcPr>
            <w:tcW w:w="699" w:type="dxa"/>
            <w:tcBorders>
              <w:top w:val="single" w:sz="4" w:space="0" w:color="000000"/>
              <w:left w:val="single" w:sz="4" w:space="0" w:color="000000"/>
              <w:bottom w:val="single" w:sz="4" w:space="0" w:color="000000"/>
              <w:right w:val="single" w:sz="4" w:space="0" w:color="000000"/>
            </w:tcBorders>
          </w:tcPr>
          <w:p w14:paraId="496D943C" w14:textId="77777777" w:rsidR="00A7448B" w:rsidRDefault="00000000">
            <w:pPr>
              <w:jc w:val="center"/>
              <w:rPr>
                <w:szCs w:val="24"/>
                <w:lang w:eastAsia="en-US"/>
              </w:rPr>
            </w:pPr>
            <w:r>
              <w:rPr>
                <w:szCs w:val="24"/>
                <w:lang w:eastAsia="en-US"/>
              </w:rPr>
              <w:t>25.</w:t>
            </w:r>
          </w:p>
        </w:tc>
        <w:tc>
          <w:tcPr>
            <w:tcW w:w="3378" w:type="dxa"/>
            <w:tcBorders>
              <w:top w:val="single" w:sz="4" w:space="0" w:color="000000"/>
              <w:left w:val="single" w:sz="4" w:space="0" w:color="000000"/>
              <w:bottom w:val="single" w:sz="4" w:space="0" w:color="000000"/>
              <w:right w:val="single" w:sz="4" w:space="0" w:color="000000"/>
            </w:tcBorders>
          </w:tcPr>
          <w:p w14:paraId="0BDC9126" w14:textId="77777777" w:rsidR="00A7448B" w:rsidRDefault="00000000">
            <w:pPr>
              <w:rPr>
                <w:szCs w:val="24"/>
                <w:lang w:eastAsia="en-US"/>
              </w:rPr>
            </w:pPr>
            <w:r>
              <w:rPr>
                <w:szCs w:val="24"/>
                <w:lang w:eastAsia="en-US"/>
              </w:rPr>
              <w:t>Табиғатты қорғау іс-шараларын және арнайы бөлімдерді әзірлеудегі талаптар мен шарттар</w:t>
            </w:r>
          </w:p>
        </w:tc>
        <w:tc>
          <w:tcPr>
            <w:tcW w:w="5812" w:type="dxa"/>
            <w:tcBorders>
              <w:top w:val="single" w:sz="4" w:space="0" w:color="000000"/>
              <w:left w:val="single" w:sz="4" w:space="0" w:color="000000"/>
              <w:bottom w:val="single" w:sz="4" w:space="0" w:color="000000"/>
              <w:right w:val="single" w:sz="4" w:space="0" w:color="000000"/>
            </w:tcBorders>
          </w:tcPr>
          <w:p w14:paraId="27B91FFE" w14:textId="77777777" w:rsidR="00A7448B" w:rsidRDefault="00000000">
            <w:pPr>
              <w:jc w:val="both"/>
            </w:pPr>
            <w:r>
              <w:rPr>
                <w:szCs w:val="24"/>
                <w:lang w:eastAsia="en-US"/>
              </w:rPr>
              <w:t xml:space="preserve">25.1. Қазақстан Республикасының заңнамасы мен нормативтік-құқықтық актілеріне сәйкес; </w:t>
            </w:r>
          </w:p>
          <w:p w14:paraId="040D2E2A" w14:textId="77777777" w:rsidR="00A7448B" w:rsidRDefault="00000000">
            <w:pPr>
              <w:jc w:val="both"/>
              <w:rPr>
                <w:szCs w:val="24"/>
                <w:lang w:eastAsia="en-US"/>
              </w:rPr>
            </w:pPr>
            <w:r>
              <w:rPr>
                <w:szCs w:val="24"/>
                <w:lang w:eastAsia="en-US"/>
              </w:rPr>
              <w:t>25.2 Қоғамдық тыңдауларды өткізе отырып, жұмыс жобасы үшін ҚОҚ қоршаған ортаны қорғау бөлімін әзірлеу.</w:t>
            </w:r>
          </w:p>
        </w:tc>
      </w:tr>
      <w:tr w:rsidR="00A7448B" w14:paraId="47036D5C" w14:textId="77777777">
        <w:trPr>
          <w:trHeight w:val="584"/>
        </w:trPr>
        <w:tc>
          <w:tcPr>
            <w:tcW w:w="699" w:type="dxa"/>
            <w:tcBorders>
              <w:top w:val="single" w:sz="4" w:space="0" w:color="000000"/>
              <w:left w:val="single" w:sz="4" w:space="0" w:color="000000"/>
              <w:bottom w:val="single" w:sz="4" w:space="0" w:color="000000"/>
              <w:right w:val="single" w:sz="4" w:space="0" w:color="000000"/>
            </w:tcBorders>
          </w:tcPr>
          <w:p w14:paraId="7FF82C1C" w14:textId="77777777" w:rsidR="00A7448B" w:rsidRDefault="00000000">
            <w:pPr>
              <w:jc w:val="center"/>
              <w:rPr>
                <w:szCs w:val="24"/>
                <w:lang w:eastAsia="en-US"/>
              </w:rPr>
            </w:pPr>
            <w:r>
              <w:rPr>
                <w:szCs w:val="24"/>
                <w:lang w:eastAsia="en-US"/>
              </w:rPr>
              <w:t>26.</w:t>
            </w:r>
          </w:p>
        </w:tc>
        <w:tc>
          <w:tcPr>
            <w:tcW w:w="3378" w:type="dxa"/>
            <w:tcBorders>
              <w:top w:val="single" w:sz="4" w:space="0" w:color="000000"/>
              <w:left w:val="single" w:sz="4" w:space="0" w:color="000000"/>
              <w:bottom w:val="single" w:sz="4" w:space="0" w:color="000000"/>
              <w:right w:val="single" w:sz="4" w:space="0" w:color="000000"/>
            </w:tcBorders>
          </w:tcPr>
          <w:p w14:paraId="6EC12801" w14:textId="77777777" w:rsidR="00A7448B" w:rsidRDefault="00000000">
            <w:pPr>
              <w:rPr>
                <w:szCs w:val="24"/>
                <w:lang w:eastAsia="en-US"/>
              </w:rPr>
            </w:pPr>
            <w:r>
              <w:rPr>
                <w:szCs w:val="24"/>
                <w:lang w:eastAsia="en-US"/>
              </w:rPr>
              <w:t>Еңбек қауіпсіздігі және еңбекті қорғау тәртібіне қойылатын талаптар</w:t>
            </w:r>
          </w:p>
        </w:tc>
        <w:tc>
          <w:tcPr>
            <w:tcW w:w="5812" w:type="dxa"/>
            <w:tcBorders>
              <w:top w:val="single" w:sz="4" w:space="0" w:color="000000"/>
              <w:left w:val="single" w:sz="4" w:space="0" w:color="000000"/>
              <w:bottom w:val="single" w:sz="4" w:space="0" w:color="000000"/>
              <w:right w:val="single" w:sz="4" w:space="0" w:color="000000"/>
            </w:tcBorders>
          </w:tcPr>
          <w:p w14:paraId="032895B2" w14:textId="77777777" w:rsidR="00A7448B" w:rsidRDefault="00000000">
            <w:r>
              <w:rPr>
                <w:szCs w:val="24"/>
                <w:lang w:eastAsia="en-US"/>
              </w:rPr>
              <w:t>Қазақстан Республикасының қолданыстағы заңнамасына сәйкес.</w:t>
            </w:r>
          </w:p>
        </w:tc>
      </w:tr>
      <w:tr w:rsidR="00A7448B" w14:paraId="02391C1D" w14:textId="77777777">
        <w:tc>
          <w:tcPr>
            <w:tcW w:w="699" w:type="dxa"/>
            <w:tcBorders>
              <w:top w:val="single" w:sz="4" w:space="0" w:color="000000"/>
              <w:left w:val="single" w:sz="4" w:space="0" w:color="000000"/>
              <w:bottom w:val="single" w:sz="4" w:space="0" w:color="000000"/>
              <w:right w:val="single" w:sz="4" w:space="0" w:color="000000"/>
            </w:tcBorders>
          </w:tcPr>
          <w:p w14:paraId="698735E4" w14:textId="77777777" w:rsidR="00A7448B" w:rsidRDefault="00000000">
            <w:pPr>
              <w:jc w:val="center"/>
              <w:rPr>
                <w:szCs w:val="24"/>
                <w:lang w:eastAsia="en-US"/>
              </w:rPr>
            </w:pPr>
            <w:r>
              <w:rPr>
                <w:szCs w:val="24"/>
                <w:lang w:eastAsia="en-US"/>
              </w:rPr>
              <w:t>27.</w:t>
            </w:r>
          </w:p>
        </w:tc>
        <w:tc>
          <w:tcPr>
            <w:tcW w:w="3378" w:type="dxa"/>
            <w:tcBorders>
              <w:top w:val="single" w:sz="4" w:space="0" w:color="000000"/>
              <w:left w:val="single" w:sz="4" w:space="0" w:color="000000"/>
              <w:bottom w:val="single" w:sz="4" w:space="0" w:color="000000"/>
              <w:right w:val="single" w:sz="4" w:space="0" w:color="000000"/>
            </w:tcBorders>
          </w:tcPr>
          <w:p w14:paraId="032B6A03" w14:textId="77777777" w:rsidR="00A7448B" w:rsidRDefault="00000000">
            <w:pPr>
              <w:rPr>
                <w:szCs w:val="24"/>
                <w:lang w:eastAsia="en-US"/>
              </w:rPr>
            </w:pPr>
            <w:r>
              <w:rPr>
                <w:szCs w:val="24"/>
                <w:lang w:eastAsia="en-US"/>
              </w:rPr>
              <w:t>Азаматтық қорғаныстың инженерлік-техникалық шараларын және төтенше жағдайлардың алдын алу шараларын әзірлеуге қойылатын талаптар.</w:t>
            </w:r>
          </w:p>
        </w:tc>
        <w:tc>
          <w:tcPr>
            <w:tcW w:w="5812" w:type="dxa"/>
            <w:tcBorders>
              <w:top w:val="single" w:sz="4" w:space="0" w:color="000000"/>
              <w:left w:val="single" w:sz="4" w:space="0" w:color="000000"/>
              <w:bottom w:val="single" w:sz="4" w:space="0" w:color="000000"/>
              <w:right w:val="single" w:sz="4" w:space="0" w:color="000000"/>
            </w:tcBorders>
          </w:tcPr>
          <w:p w14:paraId="338EA412" w14:textId="77777777" w:rsidR="00A7448B" w:rsidRDefault="00000000">
            <w:pPr>
              <w:rPr>
                <w:szCs w:val="24"/>
                <w:lang w:eastAsia="en-US"/>
              </w:rPr>
            </w:pPr>
            <w:r>
              <w:rPr>
                <w:szCs w:val="24"/>
                <w:lang w:eastAsia="en-US"/>
              </w:rPr>
              <w:t>Қазақстан Республикасының қолданыстағы заңнамасына сәйкес.</w:t>
            </w:r>
          </w:p>
        </w:tc>
      </w:tr>
      <w:tr w:rsidR="00A7448B" w14:paraId="3FC57767" w14:textId="77777777">
        <w:tc>
          <w:tcPr>
            <w:tcW w:w="699" w:type="dxa"/>
            <w:tcBorders>
              <w:top w:val="single" w:sz="4" w:space="0" w:color="000000"/>
              <w:left w:val="single" w:sz="4" w:space="0" w:color="000000"/>
              <w:bottom w:val="single" w:sz="4" w:space="0" w:color="000000"/>
              <w:right w:val="single" w:sz="4" w:space="0" w:color="000000"/>
            </w:tcBorders>
          </w:tcPr>
          <w:p w14:paraId="63F83948" w14:textId="77777777" w:rsidR="00A7448B" w:rsidRDefault="00000000">
            <w:pPr>
              <w:jc w:val="center"/>
              <w:rPr>
                <w:szCs w:val="24"/>
                <w:lang w:eastAsia="en-US"/>
              </w:rPr>
            </w:pPr>
            <w:r>
              <w:rPr>
                <w:szCs w:val="24"/>
                <w:lang w:eastAsia="en-US"/>
              </w:rPr>
              <w:t>28.</w:t>
            </w:r>
          </w:p>
        </w:tc>
        <w:tc>
          <w:tcPr>
            <w:tcW w:w="3378" w:type="dxa"/>
            <w:tcBorders>
              <w:top w:val="single" w:sz="4" w:space="0" w:color="000000"/>
              <w:left w:val="single" w:sz="4" w:space="0" w:color="000000"/>
              <w:bottom w:val="single" w:sz="4" w:space="0" w:color="000000"/>
              <w:right w:val="single" w:sz="4" w:space="0" w:color="000000"/>
            </w:tcBorders>
          </w:tcPr>
          <w:p w14:paraId="44BA7A91" w14:textId="77777777" w:rsidR="00A7448B" w:rsidRDefault="00000000">
            <w:r>
              <w:rPr>
                <w:szCs w:val="24"/>
                <w:lang w:eastAsia="en-US"/>
              </w:rPr>
              <w:t>Тәжірибелік-конструкторлық және ғылыми-зерттеу жұмыстарын орындауға қойылатын талаптар</w:t>
            </w:r>
          </w:p>
        </w:tc>
        <w:tc>
          <w:tcPr>
            <w:tcW w:w="5812" w:type="dxa"/>
            <w:tcBorders>
              <w:top w:val="single" w:sz="4" w:space="0" w:color="000000"/>
              <w:left w:val="single" w:sz="4" w:space="0" w:color="000000"/>
              <w:bottom w:val="single" w:sz="4" w:space="0" w:color="000000"/>
              <w:right w:val="single" w:sz="4" w:space="0" w:color="000000"/>
            </w:tcBorders>
          </w:tcPr>
          <w:p w14:paraId="40FCDD60" w14:textId="77777777" w:rsidR="00A7448B" w:rsidRDefault="00000000">
            <w:pPr>
              <w:rPr>
                <w:szCs w:val="24"/>
                <w:lang w:eastAsia="en-US"/>
              </w:rPr>
            </w:pPr>
            <w:r>
              <w:rPr>
                <w:szCs w:val="24"/>
                <w:lang w:eastAsia="en-US"/>
              </w:rPr>
              <w:t xml:space="preserve">Талап етіледі </w:t>
            </w:r>
          </w:p>
        </w:tc>
      </w:tr>
      <w:tr w:rsidR="00A7448B" w14:paraId="4A81384B" w14:textId="77777777">
        <w:tc>
          <w:tcPr>
            <w:tcW w:w="699" w:type="dxa"/>
            <w:tcBorders>
              <w:top w:val="single" w:sz="4" w:space="0" w:color="000000"/>
              <w:left w:val="single" w:sz="4" w:space="0" w:color="000000"/>
              <w:bottom w:val="single" w:sz="4" w:space="0" w:color="000000"/>
              <w:right w:val="single" w:sz="4" w:space="0" w:color="000000"/>
            </w:tcBorders>
          </w:tcPr>
          <w:p w14:paraId="158287DB" w14:textId="77777777" w:rsidR="00A7448B" w:rsidRDefault="00000000">
            <w:pPr>
              <w:jc w:val="center"/>
              <w:rPr>
                <w:szCs w:val="24"/>
                <w:lang w:eastAsia="en-US"/>
              </w:rPr>
            </w:pPr>
            <w:r>
              <w:rPr>
                <w:szCs w:val="24"/>
                <w:lang w:eastAsia="en-US"/>
              </w:rPr>
              <w:t>29.</w:t>
            </w:r>
          </w:p>
          <w:p w14:paraId="4BA2A371" w14:textId="77777777" w:rsidR="00A7448B" w:rsidRDefault="00A7448B">
            <w:pPr>
              <w:rPr>
                <w:szCs w:val="24"/>
                <w:lang w:eastAsia="en-US"/>
              </w:rPr>
            </w:pPr>
          </w:p>
        </w:tc>
        <w:tc>
          <w:tcPr>
            <w:tcW w:w="3378" w:type="dxa"/>
            <w:tcBorders>
              <w:top w:val="single" w:sz="4" w:space="0" w:color="000000"/>
              <w:left w:val="single" w:sz="4" w:space="0" w:color="000000"/>
              <w:bottom w:val="single" w:sz="4" w:space="0" w:color="000000"/>
              <w:right w:val="single" w:sz="4" w:space="0" w:color="000000"/>
            </w:tcBorders>
          </w:tcPr>
          <w:p w14:paraId="3964F972" w14:textId="77777777" w:rsidR="00A7448B" w:rsidRDefault="00000000">
            <w:pPr>
              <w:rPr>
                <w:szCs w:val="24"/>
                <w:lang w:eastAsia="en-US"/>
              </w:rPr>
            </w:pPr>
            <w:r>
              <w:rPr>
                <w:szCs w:val="24"/>
                <w:lang w:eastAsia="en-US"/>
              </w:rPr>
              <w:t>Энергия үнемдеу бойынша талаптар</w:t>
            </w:r>
          </w:p>
        </w:tc>
        <w:tc>
          <w:tcPr>
            <w:tcW w:w="5812" w:type="dxa"/>
            <w:tcBorders>
              <w:top w:val="single" w:sz="4" w:space="0" w:color="000000"/>
              <w:left w:val="single" w:sz="4" w:space="0" w:color="000000"/>
              <w:bottom w:val="single" w:sz="4" w:space="0" w:color="000000"/>
              <w:right w:val="single" w:sz="4" w:space="0" w:color="000000"/>
            </w:tcBorders>
          </w:tcPr>
          <w:p w14:paraId="71C26A9F" w14:textId="77777777" w:rsidR="00A7448B" w:rsidRDefault="00000000">
            <w:pPr>
              <w:rPr>
                <w:szCs w:val="24"/>
                <w:lang w:eastAsia="en-US"/>
              </w:rPr>
            </w:pPr>
            <w:r>
              <w:rPr>
                <w:szCs w:val="24"/>
                <w:lang w:eastAsia="en-US"/>
              </w:rPr>
              <w:t>Қазақстан Республикасының қолданыстағы заңнамасына сәйкес.</w:t>
            </w:r>
          </w:p>
        </w:tc>
      </w:tr>
      <w:tr w:rsidR="00A7448B" w14:paraId="2261086F" w14:textId="77777777">
        <w:tc>
          <w:tcPr>
            <w:tcW w:w="699" w:type="dxa"/>
            <w:tcBorders>
              <w:top w:val="single" w:sz="4" w:space="0" w:color="000000"/>
              <w:left w:val="single" w:sz="4" w:space="0" w:color="000000"/>
              <w:bottom w:val="single" w:sz="4" w:space="0" w:color="000000"/>
              <w:right w:val="single" w:sz="4" w:space="0" w:color="000000"/>
            </w:tcBorders>
          </w:tcPr>
          <w:p w14:paraId="5A5969B0" w14:textId="77777777" w:rsidR="00A7448B" w:rsidRDefault="00000000">
            <w:pPr>
              <w:jc w:val="center"/>
              <w:rPr>
                <w:szCs w:val="24"/>
                <w:lang w:eastAsia="en-US"/>
              </w:rPr>
            </w:pPr>
            <w:r>
              <w:rPr>
                <w:szCs w:val="24"/>
                <w:lang w:eastAsia="en-US"/>
              </w:rPr>
              <w:t>30.</w:t>
            </w:r>
          </w:p>
        </w:tc>
        <w:tc>
          <w:tcPr>
            <w:tcW w:w="3378" w:type="dxa"/>
            <w:tcBorders>
              <w:top w:val="single" w:sz="4" w:space="0" w:color="000000"/>
              <w:left w:val="single" w:sz="4" w:space="0" w:color="000000"/>
              <w:bottom w:val="single" w:sz="4" w:space="0" w:color="000000"/>
              <w:right w:val="single" w:sz="4" w:space="0" w:color="000000"/>
            </w:tcBorders>
          </w:tcPr>
          <w:p w14:paraId="333879FA" w14:textId="77777777" w:rsidR="00A7448B" w:rsidRDefault="00000000">
            <w:pPr>
              <w:rPr>
                <w:szCs w:val="24"/>
                <w:lang w:eastAsia="en-US"/>
              </w:rPr>
            </w:pPr>
            <w:r>
              <w:rPr>
                <w:szCs w:val="24"/>
                <w:lang w:eastAsia="en-US"/>
              </w:rPr>
              <w:t>Сметалық есептеулерді орындауға қойылатын талаптар</w:t>
            </w:r>
          </w:p>
        </w:tc>
        <w:tc>
          <w:tcPr>
            <w:tcW w:w="5812" w:type="dxa"/>
            <w:tcBorders>
              <w:top w:val="single" w:sz="4" w:space="0" w:color="000000"/>
              <w:left w:val="single" w:sz="4" w:space="0" w:color="000000"/>
              <w:bottom w:val="single" w:sz="4" w:space="0" w:color="000000"/>
              <w:right w:val="single" w:sz="4" w:space="0" w:color="000000"/>
            </w:tcBorders>
          </w:tcPr>
          <w:p w14:paraId="18AC3B06" w14:textId="77777777" w:rsidR="00A7448B" w:rsidRDefault="00000000">
            <w:pPr>
              <w:jc w:val="both"/>
            </w:pPr>
            <w:r>
              <w:rPr>
                <w:szCs w:val="24"/>
                <w:lang w:eastAsia="en-US"/>
              </w:rPr>
              <w:t>30.1. Сметалық есептеулерді сметаларды жасау үшін Қазақстан Республикасының қолданыстағы нормалары мен ережелеріне және Тапсырыс берушінің талаптарына сәйкес жүргізу;</w:t>
            </w:r>
          </w:p>
        </w:tc>
      </w:tr>
      <w:tr w:rsidR="00A7448B" w14:paraId="0116639A" w14:textId="77777777">
        <w:tc>
          <w:tcPr>
            <w:tcW w:w="699" w:type="dxa"/>
            <w:tcBorders>
              <w:top w:val="single" w:sz="4" w:space="0" w:color="000000"/>
              <w:left w:val="single" w:sz="4" w:space="0" w:color="000000"/>
              <w:bottom w:val="single" w:sz="4" w:space="0" w:color="000000"/>
              <w:right w:val="single" w:sz="4" w:space="0" w:color="000000"/>
            </w:tcBorders>
          </w:tcPr>
          <w:p w14:paraId="7F8D4716" w14:textId="77777777" w:rsidR="00A7448B" w:rsidRDefault="00000000">
            <w:pPr>
              <w:jc w:val="center"/>
              <w:rPr>
                <w:szCs w:val="24"/>
                <w:lang w:eastAsia="en-US"/>
              </w:rPr>
            </w:pPr>
            <w:r>
              <w:rPr>
                <w:szCs w:val="24"/>
                <w:lang w:eastAsia="en-US"/>
              </w:rPr>
              <w:t>31.</w:t>
            </w:r>
          </w:p>
        </w:tc>
        <w:tc>
          <w:tcPr>
            <w:tcW w:w="3378" w:type="dxa"/>
            <w:tcBorders>
              <w:top w:val="single" w:sz="4" w:space="0" w:color="000000"/>
              <w:left w:val="single" w:sz="4" w:space="0" w:color="000000"/>
              <w:bottom w:val="single" w:sz="4" w:space="0" w:color="000000"/>
              <w:right w:val="single" w:sz="4" w:space="0" w:color="000000"/>
            </w:tcBorders>
          </w:tcPr>
          <w:p w14:paraId="69ED231B" w14:textId="77777777" w:rsidR="00A7448B" w:rsidRDefault="00000000">
            <w:pPr>
              <w:rPr>
                <w:szCs w:val="24"/>
                <w:lang w:eastAsia="en-US"/>
              </w:rPr>
            </w:pPr>
            <w:r>
              <w:rPr>
                <w:szCs w:val="24"/>
                <w:lang w:eastAsia="en-US"/>
              </w:rPr>
              <w:t>Демонстрациялық материалдардың құрамы және жобалық құжаттаманы тапсыру тәртібі</w:t>
            </w:r>
          </w:p>
        </w:tc>
        <w:tc>
          <w:tcPr>
            <w:tcW w:w="5812" w:type="dxa"/>
            <w:tcBorders>
              <w:top w:val="single" w:sz="4" w:space="0" w:color="000000"/>
              <w:left w:val="single" w:sz="4" w:space="0" w:color="000000"/>
              <w:bottom w:val="single" w:sz="4" w:space="0" w:color="000000"/>
              <w:right w:val="single" w:sz="4" w:space="0" w:color="000000"/>
            </w:tcBorders>
          </w:tcPr>
          <w:p w14:paraId="4968B66C" w14:textId="77777777" w:rsidR="00A7448B" w:rsidRDefault="00000000">
            <w:pPr>
              <w:pStyle w:val="af7"/>
            </w:pPr>
            <w:r>
              <w:rPr>
                <w:lang w:eastAsia="en-US"/>
              </w:rPr>
              <w:t>31.1. ТАПСЫРЫС БЕРУШІГЕ келісу үшін жұмыс жобасы ұсынылады - 1 дана. қағаз тасымалдағышта</w:t>
            </w:r>
            <w:r>
              <w:t xml:space="preserve"> тіркеушілердің қалталарында </w:t>
            </w:r>
            <w:r>
              <w:rPr>
                <w:lang w:eastAsia="en-US"/>
              </w:rPr>
              <w:t xml:space="preserve">және 1 дана. Adobe PDF форматындағы электрондық тасымалдағышта және </w:t>
            </w:r>
            <w:r>
              <w:t>DWG</w:t>
            </w:r>
            <w:r>
              <w:rPr>
                <w:lang w:eastAsia="en-US"/>
              </w:rPr>
              <w:t xml:space="preserve"> CD/DVD дискілерінде, </w:t>
            </w:r>
            <w:r>
              <w:t>электрондық көрініс сызбаның атауы мен нөмірін көрсете отырып, сызбаларға бөлінген бөлім атаулары бар қалталарға таратылуы керек.</w:t>
            </w:r>
          </w:p>
          <w:p w14:paraId="512B317D" w14:textId="77777777" w:rsidR="00A7448B" w:rsidRDefault="00000000">
            <w:pPr>
              <w:pStyle w:val="af7"/>
            </w:pPr>
            <w:r>
              <w:rPr>
                <w:lang w:eastAsia="en-US"/>
              </w:rPr>
              <w:t xml:space="preserve">31.2. "Мемсараптама" РМК-ның 4 данадағы оң қорытындысы бар жұмыс жобасы. қағаз тасымалдағышта және 4 дана. Adobe PDF форматындағы электрондық тасымалдағышта және </w:t>
            </w:r>
            <w:r>
              <w:t>DWG</w:t>
            </w:r>
            <w:r>
              <w:rPr>
                <w:lang w:eastAsia="en-US"/>
              </w:rPr>
              <w:t xml:space="preserve"> CD/DVD дискілерінде </w:t>
            </w:r>
          </w:p>
        </w:tc>
      </w:tr>
      <w:tr w:rsidR="00A7448B" w14:paraId="3DFD8644" w14:textId="77777777">
        <w:tc>
          <w:tcPr>
            <w:tcW w:w="699" w:type="dxa"/>
            <w:tcBorders>
              <w:top w:val="single" w:sz="4" w:space="0" w:color="000000"/>
              <w:left w:val="single" w:sz="4" w:space="0" w:color="000000"/>
              <w:bottom w:val="single" w:sz="4" w:space="0" w:color="000000"/>
              <w:right w:val="single" w:sz="4" w:space="0" w:color="000000"/>
            </w:tcBorders>
          </w:tcPr>
          <w:p w14:paraId="52F7C098" w14:textId="77777777" w:rsidR="00A7448B" w:rsidRDefault="00000000">
            <w:pPr>
              <w:jc w:val="center"/>
              <w:rPr>
                <w:szCs w:val="24"/>
                <w:lang w:eastAsia="en-US"/>
              </w:rPr>
            </w:pPr>
            <w:r>
              <w:rPr>
                <w:szCs w:val="24"/>
                <w:lang w:eastAsia="en-US"/>
              </w:rPr>
              <w:t>32.</w:t>
            </w:r>
          </w:p>
        </w:tc>
        <w:tc>
          <w:tcPr>
            <w:tcW w:w="3378" w:type="dxa"/>
            <w:tcBorders>
              <w:top w:val="single" w:sz="4" w:space="0" w:color="000000"/>
              <w:left w:val="single" w:sz="4" w:space="0" w:color="000000"/>
              <w:bottom w:val="single" w:sz="4" w:space="0" w:color="000000"/>
              <w:right w:val="single" w:sz="4" w:space="0" w:color="000000"/>
            </w:tcBorders>
          </w:tcPr>
          <w:p w14:paraId="05A46329" w14:textId="77777777" w:rsidR="00A7448B" w:rsidRDefault="00000000">
            <w:pPr>
              <w:rPr>
                <w:szCs w:val="24"/>
                <w:lang w:eastAsia="en-US"/>
              </w:rPr>
            </w:pPr>
            <w:r>
              <w:rPr>
                <w:szCs w:val="24"/>
                <w:lang w:eastAsia="en-US"/>
              </w:rPr>
              <w:t>Жобалау жұмыстарын жүргізу үшін Тапсырыс беруші беретін бастапқы деректер</w:t>
            </w:r>
          </w:p>
        </w:tc>
        <w:tc>
          <w:tcPr>
            <w:tcW w:w="5812" w:type="dxa"/>
            <w:tcBorders>
              <w:top w:val="single" w:sz="4" w:space="0" w:color="000000"/>
              <w:left w:val="single" w:sz="4" w:space="0" w:color="000000"/>
              <w:bottom w:val="single" w:sz="4" w:space="0" w:color="000000"/>
              <w:right w:val="single" w:sz="4" w:space="0" w:color="000000"/>
            </w:tcBorders>
          </w:tcPr>
          <w:p w14:paraId="0E7CD5F8" w14:textId="77777777" w:rsidR="00A7448B" w:rsidRDefault="00000000">
            <w:r>
              <w:rPr>
                <w:szCs w:val="24"/>
                <w:lang w:eastAsia="en-US"/>
              </w:rPr>
              <w:t>32.1 Жерді пайдалану (жалдау) құқығына акт.</w:t>
            </w:r>
          </w:p>
          <w:p w14:paraId="662935CD" w14:textId="77777777" w:rsidR="00A7448B" w:rsidRDefault="00000000">
            <w:pPr>
              <w:rPr>
                <w:szCs w:val="24"/>
                <w:lang w:eastAsia="en-US"/>
              </w:rPr>
            </w:pPr>
            <w:r>
              <w:rPr>
                <w:szCs w:val="24"/>
                <w:lang w:eastAsia="en-US"/>
              </w:rPr>
              <w:t>32.2 Сәулет-жоспарлау тапсырмасы (СЖТ)</w:t>
            </w:r>
          </w:p>
          <w:p w14:paraId="5601E7D7" w14:textId="77777777" w:rsidR="00A7448B" w:rsidRDefault="00000000">
            <w:pPr>
              <w:rPr>
                <w:szCs w:val="24"/>
                <w:lang w:eastAsia="en-US"/>
              </w:rPr>
            </w:pPr>
            <w:r>
              <w:rPr>
                <w:szCs w:val="24"/>
                <w:lang w:eastAsia="en-US"/>
              </w:rPr>
              <w:t>32.3 НГС компоненттік құрамы.</w:t>
            </w:r>
          </w:p>
          <w:p w14:paraId="2228124D" w14:textId="77777777" w:rsidR="00A7448B" w:rsidRDefault="00000000">
            <w:pPr>
              <w:rPr>
                <w:szCs w:val="24"/>
                <w:lang w:eastAsia="en-US"/>
              </w:rPr>
            </w:pPr>
            <w:r>
              <w:rPr>
                <w:szCs w:val="24"/>
                <w:lang w:eastAsia="en-US"/>
              </w:rPr>
              <w:t>32.4 НГС физика-химиялық қасиеттері.</w:t>
            </w:r>
          </w:p>
          <w:p w14:paraId="7652DCBA" w14:textId="77777777" w:rsidR="00A7448B" w:rsidRDefault="00000000">
            <w:pPr>
              <w:rPr>
                <w:szCs w:val="24"/>
                <w:lang w:eastAsia="en-US"/>
              </w:rPr>
            </w:pPr>
            <w:r>
              <w:rPr>
                <w:szCs w:val="24"/>
                <w:lang w:eastAsia="en-US"/>
              </w:rPr>
              <w:t xml:space="preserve">32.5 Қолданыстағы коммуникацияларға қосылуға арналған ТШ </w:t>
            </w:r>
          </w:p>
          <w:p w14:paraId="63EAB3B8" w14:textId="77777777" w:rsidR="00A7448B" w:rsidRDefault="00A7448B">
            <w:pPr>
              <w:rPr>
                <w:szCs w:val="24"/>
                <w:lang w:eastAsia="en-US"/>
              </w:rPr>
            </w:pPr>
          </w:p>
        </w:tc>
      </w:tr>
      <w:tr w:rsidR="00A7448B" w14:paraId="5F42CF06" w14:textId="77777777">
        <w:tc>
          <w:tcPr>
            <w:tcW w:w="699" w:type="dxa"/>
            <w:tcBorders>
              <w:top w:val="single" w:sz="4" w:space="0" w:color="000000"/>
              <w:left w:val="single" w:sz="4" w:space="0" w:color="000000"/>
              <w:bottom w:val="single" w:sz="4" w:space="0" w:color="000000"/>
              <w:right w:val="single" w:sz="4" w:space="0" w:color="000000"/>
            </w:tcBorders>
          </w:tcPr>
          <w:p w14:paraId="4214B22C" w14:textId="77777777" w:rsidR="00A7448B" w:rsidRDefault="00000000">
            <w:pPr>
              <w:jc w:val="center"/>
              <w:rPr>
                <w:szCs w:val="24"/>
                <w:lang w:eastAsia="en-US"/>
              </w:rPr>
            </w:pPr>
            <w:r>
              <w:rPr>
                <w:szCs w:val="24"/>
                <w:lang w:eastAsia="en-US"/>
              </w:rPr>
              <w:t>33.</w:t>
            </w:r>
          </w:p>
        </w:tc>
        <w:tc>
          <w:tcPr>
            <w:tcW w:w="3378" w:type="dxa"/>
            <w:tcBorders>
              <w:top w:val="single" w:sz="4" w:space="0" w:color="000000"/>
              <w:left w:val="single" w:sz="4" w:space="0" w:color="000000"/>
              <w:bottom w:val="single" w:sz="4" w:space="0" w:color="000000"/>
              <w:right w:val="single" w:sz="4" w:space="0" w:color="000000"/>
            </w:tcBorders>
          </w:tcPr>
          <w:p w14:paraId="2F042929" w14:textId="77777777" w:rsidR="00A7448B" w:rsidRDefault="00000000">
            <w:pPr>
              <w:rPr>
                <w:szCs w:val="24"/>
                <w:lang w:eastAsia="en-US"/>
              </w:rPr>
            </w:pPr>
            <w:r>
              <w:rPr>
                <w:szCs w:val="24"/>
                <w:lang w:eastAsia="en-US"/>
              </w:rPr>
              <w:t xml:space="preserve">Жобаны келісу және сараптау: </w:t>
            </w:r>
          </w:p>
        </w:tc>
        <w:tc>
          <w:tcPr>
            <w:tcW w:w="5812" w:type="dxa"/>
            <w:tcBorders>
              <w:top w:val="single" w:sz="4" w:space="0" w:color="000000"/>
              <w:left w:val="single" w:sz="4" w:space="0" w:color="000000"/>
              <w:bottom w:val="single" w:sz="4" w:space="0" w:color="000000"/>
              <w:right w:val="single" w:sz="4" w:space="0" w:color="000000"/>
            </w:tcBorders>
          </w:tcPr>
          <w:p w14:paraId="4DABE84E" w14:textId="77777777" w:rsidR="00A7448B" w:rsidRDefault="00000000">
            <w:pPr>
              <w:jc w:val="both"/>
            </w:pPr>
            <w:r>
              <w:rPr>
                <w:szCs w:val="24"/>
              </w:rPr>
              <w:t>33.1. Мердігер жобалық-сметалық құжаттаманы дайындауға, тексеруге және Қазақстан Республикасының заңнамасына сәйкес уәкілетті мемлекеттік органдардан Тапсырыс берушінің оң келісімін алуға, сондай-ақ "Мемсараптама" РМК-дан оң қорытынды алуға жәрдемдесуге міндеттенеді. . Мердігер уәкілетті мемлекеттік органдар мен "Мемсараптама" РМК берген барлық ескертулерді уақтылы жоюға міндеттенеді.</w:t>
            </w:r>
          </w:p>
          <w:p w14:paraId="56FBCD14" w14:textId="77777777" w:rsidR="00A7448B" w:rsidRDefault="00000000">
            <w:pPr>
              <w:jc w:val="both"/>
            </w:pPr>
            <w:r>
              <w:rPr>
                <w:szCs w:val="24"/>
              </w:rPr>
              <w:t xml:space="preserve">33.2.1. Қазақстан Республикасының экологиялық заңнамасына және нормативтік-құқықтық актілеріне сәйкес; </w:t>
            </w:r>
          </w:p>
          <w:p w14:paraId="14F762D1" w14:textId="77777777" w:rsidR="00A7448B" w:rsidRDefault="00000000">
            <w:pPr>
              <w:jc w:val="both"/>
            </w:pPr>
            <w:r>
              <w:rPr>
                <w:szCs w:val="24"/>
              </w:rPr>
              <w:t>33.2.2. Порталда Жоспарланған іс-шаралар туралы өтінішті (бұдан әрі - ҚБҚ) оң қорытынды ала отырып іске қосу.</w:t>
            </w:r>
          </w:p>
          <w:p w14:paraId="7196AAA3" w14:textId="77777777" w:rsidR="00A7448B" w:rsidRDefault="00000000">
            <w:pPr>
              <w:jc w:val="both"/>
              <w:rPr>
                <w:szCs w:val="24"/>
              </w:rPr>
            </w:pPr>
            <w:r>
              <w:rPr>
                <w:szCs w:val="24"/>
              </w:rPr>
              <w:t>33.2.3. ЗДҚ нәтижелері бойынша, қажет болған жағдайда, қоғамдық тыңдауларды ұйымдастырып, өткізе отырып және оң қорытынды ала отырып, жұмыс жобасы үшін қоршаған ортаны қорғаудың қоршаған ортаны қорғауды дамыту.</w:t>
            </w:r>
          </w:p>
          <w:p w14:paraId="3C1D30B1" w14:textId="77777777" w:rsidR="00A7448B" w:rsidRDefault="00000000">
            <w:pPr>
              <w:jc w:val="both"/>
              <w:rPr>
                <w:szCs w:val="24"/>
              </w:rPr>
            </w:pPr>
            <w:r>
              <w:rPr>
                <w:szCs w:val="24"/>
              </w:rPr>
              <w:t>33.2.4. Жұмыстарды жүргізу кезеңінде қоршаған ортаға әсер етуге рұқсат алу.</w:t>
            </w:r>
          </w:p>
          <w:p w14:paraId="46E1CB58" w14:textId="77777777" w:rsidR="00A7448B" w:rsidRDefault="00A7448B">
            <w:pPr>
              <w:jc w:val="both"/>
              <w:rPr>
                <w:szCs w:val="24"/>
              </w:rPr>
            </w:pPr>
          </w:p>
        </w:tc>
      </w:tr>
      <w:tr w:rsidR="00A7448B" w14:paraId="41CF11AD" w14:textId="77777777">
        <w:tc>
          <w:tcPr>
            <w:tcW w:w="699" w:type="dxa"/>
            <w:tcBorders>
              <w:top w:val="single" w:sz="4" w:space="0" w:color="000000"/>
              <w:left w:val="single" w:sz="4" w:space="0" w:color="000000"/>
              <w:bottom w:val="single" w:sz="4" w:space="0" w:color="000000"/>
              <w:right w:val="single" w:sz="4" w:space="0" w:color="000000"/>
            </w:tcBorders>
          </w:tcPr>
          <w:p w14:paraId="210D1424" w14:textId="77777777" w:rsidR="00A7448B" w:rsidRDefault="00000000">
            <w:pPr>
              <w:jc w:val="center"/>
              <w:rPr>
                <w:szCs w:val="24"/>
                <w:lang w:eastAsia="en-US"/>
              </w:rPr>
            </w:pPr>
            <w:r>
              <w:rPr>
                <w:szCs w:val="24"/>
                <w:lang w:eastAsia="en-US"/>
              </w:rPr>
              <w:t xml:space="preserve">34. </w:t>
            </w:r>
          </w:p>
        </w:tc>
        <w:tc>
          <w:tcPr>
            <w:tcW w:w="3378" w:type="dxa"/>
            <w:tcBorders>
              <w:top w:val="single" w:sz="4" w:space="0" w:color="000000"/>
              <w:left w:val="single" w:sz="4" w:space="0" w:color="000000"/>
              <w:bottom w:val="single" w:sz="4" w:space="0" w:color="000000"/>
              <w:right w:val="single" w:sz="4" w:space="0" w:color="000000"/>
            </w:tcBorders>
          </w:tcPr>
          <w:p w14:paraId="0DCA5F54" w14:textId="77777777" w:rsidR="00A7448B" w:rsidRDefault="00000000">
            <w:pPr>
              <w:rPr>
                <w:szCs w:val="24"/>
                <w:lang w:eastAsia="en-US"/>
              </w:rPr>
            </w:pPr>
            <w:r>
              <w:rPr>
                <w:szCs w:val="24"/>
                <w:lang w:eastAsia="en-US"/>
              </w:rPr>
              <w:t>Қызметтерді жеткізушіге қойылатын талаптар</w:t>
            </w:r>
          </w:p>
        </w:tc>
        <w:tc>
          <w:tcPr>
            <w:tcW w:w="5812" w:type="dxa"/>
            <w:tcBorders>
              <w:top w:val="single" w:sz="4" w:space="0" w:color="000000"/>
              <w:left w:val="single" w:sz="4" w:space="0" w:color="000000"/>
              <w:bottom w:val="single" w:sz="4" w:space="0" w:color="000000"/>
              <w:right w:val="single" w:sz="4" w:space="0" w:color="000000"/>
            </w:tcBorders>
          </w:tcPr>
          <w:p w14:paraId="27B7E079" w14:textId="77777777" w:rsidR="00A7448B" w:rsidRDefault="00000000">
            <w:pPr>
              <w:ind w:left="29"/>
            </w:pPr>
            <w:r>
              <w:rPr>
                <w:szCs w:val="24"/>
              </w:rPr>
              <w:t>Қызмет көрсетушіде келесі құжаттар болуы керек:</w:t>
            </w:r>
          </w:p>
          <w:p w14:paraId="542B5C52" w14:textId="77777777" w:rsidR="00A7448B" w:rsidRDefault="00000000">
            <w:pPr>
              <w:numPr>
                <w:ilvl w:val="0"/>
                <w:numId w:val="21"/>
              </w:numPr>
              <w:ind w:left="29" w:hanging="29"/>
            </w:pPr>
            <w:r>
              <w:rPr>
                <w:szCs w:val="24"/>
              </w:rPr>
              <w:t>Іздестіру қызметіне иеліктен шығарылмайтын лицензия, 1-сынып:</w:t>
            </w:r>
          </w:p>
          <w:p w14:paraId="1E8191E1" w14:textId="77777777" w:rsidR="00A7448B" w:rsidRDefault="00000000">
            <w:pPr>
              <w:pStyle w:val="afd"/>
              <w:shd w:val="clear" w:color="auto" w:fill="FFFFFF"/>
              <w:spacing w:before="0" w:after="0"/>
              <w:jc w:val="both"/>
              <w:textAlignment w:val="baseline"/>
            </w:pPr>
            <w:r>
              <w:rPr>
                <w:color w:val="000000"/>
              </w:rPr>
              <w:t>- Инженерлік-геодезиялық жұмыстар, оның ішінде:</w:t>
            </w:r>
          </w:p>
          <w:p w14:paraId="6BC62147" w14:textId="77777777" w:rsidR="00A7448B" w:rsidRDefault="00000000">
            <w:pPr>
              <w:pStyle w:val="afd"/>
              <w:shd w:val="clear" w:color="auto" w:fill="FFFFFF"/>
              <w:spacing w:before="0" w:after="0"/>
              <w:jc w:val="both"/>
              <w:textAlignment w:val="baseline"/>
              <w:rPr>
                <w:color w:val="000000"/>
              </w:rPr>
            </w:pPr>
            <w:r>
              <w:rPr>
                <w:color w:val="000000"/>
              </w:rPr>
              <w:t>1) жобалау мен құрылысқа арналған топографиялық жұмыстар (1: 10000-ден 1: 200-ге дейінгі масштабтағы түсірілімдер, сондай-ақ жерасты коммуникациялары мен құрылыстарының түсірілімдері, жер үсті желілік құрылыстары мен олардың элементтерінің трассалары мен түсірілімдері);</w:t>
            </w:r>
          </w:p>
          <w:p w14:paraId="2AF79801" w14:textId="77777777" w:rsidR="00A7448B" w:rsidRDefault="00000000">
            <w:pPr>
              <w:pStyle w:val="afd"/>
              <w:shd w:val="clear" w:color="auto" w:fill="FFFFFF"/>
              <w:spacing w:before="0" w:after="0"/>
              <w:jc w:val="both"/>
              <w:textAlignment w:val="baseline"/>
              <w:rPr>
                <w:color w:val="000000"/>
              </w:rPr>
            </w:pPr>
            <w:r>
              <w:rPr>
                <w:color w:val="000000"/>
              </w:rPr>
              <w:t>2) инженерлік-геологиялық қазбаларды, геофизикалық және басқа да іздестіру пункттерін байланыстыра отырып, нақты жерге көшірумен байланысты геодезиялық жұмыстар.</w:t>
            </w:r>
          </w:p>
          <w:p w14:paraId="778F37E6" w14:textId="77777777" w:rsidR="00A7448B" w:rsidRDefault="00000000">
            <w:pPr>
              <w:pStyle w:val="afd"/>
              <w:shd w:val="clear" w:color="auto" w:fill="FFFFFF"/>
              <w:spacing w:before="0" w:after="0"/>
              <w:jc w:val="both"/>
              <w:textAlignment w:val="baseline"/>
            </w:pPr>
            <w:r>
              <w:rPr>
                <w:color w:val="000000"/>
              </w:rPr>
              <w:t>- Инженерлік-геологиялық және инженерлік-гидрогеологиялық жұмыстар, оның ішінде:</w:t>
            </w:r>
          </w:p>
          <w:p w14:paraId="4C607514" w14:textId="77777777" w:rsidR="00A7448B" w:rsidRDefault="00000000">
            <w:pPr>
              <w:pStyle w:val="afd"/>
              <w:shd w:val="clear" w:color="auto" w:fill="FFFFFF"/>
              <w:spacing w:before="0" w:after="0"/>
              <w:jc w:val="both"/>
              <w:textAlignment w:val="baseline"/>
              <w:rPr>
                <w:color w:val="000000"/>
              </w:rPr>
            </w:pPr>
            <w:r>
              <w:rPr>
                <w:color w:val="000000"/>
              </w:rPr>
              <w:t>1) геофизикалық зерттеулер, барлау және суретке түсіру;</w:t>
            </w:r>
          </w:p>
          <w:p w14:paraId="2B786A4A" w14:textId="77777777" w:rsidR="00A7448B" w:rsidRDefault="00000000">
            <w:pPr>
              <w:pStyle w:val="afd"/>
              <w:shd w:val="clear" w:color="auto" w:fill="FFFFFF"/>
              <w:spacing w:before="0" w:after="0"/>
              <w:jc w:val="both"/>
              <w:textAlignment w:val="baseline"/>
              <w:rPr>
                <w:color w:val="000000"/>
              </w:rPr>
            </w:pPr>
            <w:r>
              <w:rPr>
                <w:color w:val="000000"/>
              </w:rPr>
              <w:t>2) топырақты далалық зерттеу, гидрогеологиялық зерттеу.</w:t>
            </w:r>
          </w:p>
          <w:p w14:paraId="4592738C" w14:textId="77777777" w:rsidR="00A7448B" w:rsidRDefault="00000000">
            <w:pPr>
              <w:pStyle w:val="afd"/>
              <w:shd w:val="clear" w:color="auto" w:fill="FFFFFF"/>
              <w:spacing w:before="0" w:after="0"/>
              <w:jc w:val="both"/>
              <w:textAlignment w:val="baseline"/>
            </w:pPr>
            <w:r>
              <w:rPr>
                <w:b/>
                <w:bCs/>
                <w:color w:val="000000"/>
              </w:rPr>
              <w:t xml:space="preserve">2. Жобалау қызметіне лицензия, </w:t>
            </w:r>
            <w:r>
              <w:rPr>
                <w:b/>
                <w:bCs/>
              </w:rPr>
              <w:t>иеліктен шығарылмайтын, 1-сынып:</w:t>
            </w:r>
          </w:p>
          <w:p w14:paraId="1E679375" w14:textId="77777777" w:rsidR="00A7448B" w:rsidRDefault="00000000">
            <w:pPr>
              <w:pStyle w:val="afd"/>
              <w:shd w:val="clear" w:color="auto" w:fill="FFFFFF"/>
              <w:spacing w:before="0" w:after="0"/>
              <w:jc w:val="both"/>
              <w:textAlignment w:val="baseline"/>
            </w:pPr>
            <w:r>
              <w:rPr>
                <w:color w:val="000000"/>
              </w:rPr>
              <w:t xml:space="preserve">        Ғимараттар мен құрылыстарды сәулеттік жобалау (тарихи және мәдени ескерткіштердегі ғылыми-реставрациялау жұмыстарын қоспағанда, сәулеттік-реставрациялау жұмыстарын жобалау құқығымен), оның ішінде объектілердің бас жоспарлары, аумақты инженерлік жағынан дайындау, абаттандыру және жер бедерін ұйымдастыру.</w:t>
            </w:r>
          </w:p>
          <w:p w14:paraId="0690C1EE" w14:textId="77777777" w:rsidR="00A7448B" w:rsidRDefault="00000000">
            <w:pPr>
              <w:pStyle w:val="afd"/>
              <w:shd w:val="clear" w:color="auto" w:fill="FFFFFF"/>
              <w:spacing w:before="0" w:after="0"/>
              <w:jc w:val="both"/>
              <w:textAlignment w:val="baseline"/>
            </w:pPr>
            <w:r>
              <w:rPr>
                <w:color w:val="000000"/>
              </w:rPr>
              <w:t xml:space="preserve">        Құрылыстық жобалау (ғимараттар мен құрылыстарды күрделі жөндеуге және (немесе) реконструкциялауға, сондай-ақ төменде көрсетілген жұмыстардың әрқайсысы үшін конструкцияларды нығайтуға арналған жобалау құқығымен) және конструкциялау, оның ішінде:</w:t>
            </w:r>
          </w:p>
          <w:p w14:paraId="7A6C7371" w14:textId="77777777" w:rsidR="00A7448B" w:rsidRDefault="00000000">
            <w:pPr>
              <w:pStyle w:val="afd"/>
              <w:shd w:val="clear" w:color="auto" w:fill="FFFFFF"/>
              <w:spacing w:before="0" w:after="0"/>
              <w:jc w:val="both"/>
              <w:textAlignment w:val="baseline"/>
              <w:rPr>
                <w:color w:val="000000"/>
              </w:rPr>
            </w:pPr>
            <w:r>
              <w:rPr>
                <w:color w:val="000000"/>
              </w:rPr>
              <w:t>1) негіздер мен іргетастардың;</w:t>
            </w:r>
          </w:p>
          <w:p w14:paraId="2D95A7CB" w14:textId="77777777" w:rsidR="00A7448B" w:rsidRDefault="00000000">
            <w:pPr>
              <w:pStyle w:val="afd"/>
              <w:shd w:val="clear" w:color="auto" w:fill="FFFFFF"/>
              <w:spacing w:before="0" w:after="0"/>
              <w:jc w:val="both"/>
              <w:textAlignment w:val="baseline"/>
            </w:pPr>
            <w:r>
              <w:rPr>
                <w:color w:val="000000"/>
              </w:rPr>
              <w:t>2) бетон және темірбетон, тас және арматураланған тас конструкциялары;</w:t>
            </w:r>
          </w:p>
          <w:p w14:paraId="6152E665" w14:textId="77777777" w:rsidR="00A7448B" w:rsidRDefault="00000000">
            <w:pPr>
              <w:pStyle w:val="afd"/>
              <w:shd w:val="clear" w:color="auto" w:fill="FFFFFF"/>
              <w:spacing w:before="0" w:after="0"/>
              <w:jc w:val="both"/>
              <w:textAlignment w:val="baseline"/>
              <w:rPr>
                <w:color w:val="000000"/>
              </w:rPr>
            </w:pPr>
            <w:r>
              <w:rPr>
                <w:color w:val="000000"/>
              </w:rPr>
              <w:t>3) металл (болат, алюминий және қорытпалардан жасалған) конструкциялар.</w:t>
            </w:r>
          </w:p>
          <w:p w14:paraId="445D8DC1" w14:textId="77777777" w:rsidR="00A7448B" w:rsidRDefault="00000000">
            <w:pPr>
              <w:pStyle w:val="afd"/>
              <w:shd w:val="clear" w:color="auto" w:fill="FFFFFF"/>
              <w:spacing w:before="0" w:after="0"/>
              <w:jc w:val="both"/>
              <w:textAlignment w:val="baseline"/>
              <w:rPr>
                <w:color w:val="000000"/>
              </w:rPr>
            </w:pPr>
            <w:r>
              <w:rPr>
                <w:color w:val="000000"/>
              </w:rPr>
              <w:t xml:space="preserve">         Инженерлік жүйелер мен желілерді жобалау, оның ішінде:</w:t>
            </w:r>
          </w:p>
          <w:p w14:paraId="5413EF84" w14:textId="77777777" w:rsidR="00A7448B" w:rsidRDefault="00000000">
            <w:pPr>
              <w:pStyle w:val="afd"/>
              <w:shd w:val="clear" w:color="auto" w:fill="FFFFFF"/>
              <w:spacing w:before="0" w:after="0"/>
              <w:jc w:val="both"/>
              <w:textAlignment w:val="baseline"/>
            </w:pPr>
            <w:r>
              <w:rPr>
                <w:color w:val="000000"/>
              </w:rPr>
              <w:t>1) ішкі жылыту жүйелері (электрмен жабдықтауды қоса алғанда), желдету, ауаны баптау, салқындату, газдандыру (төмен қысымды газбен жабдықтау), сондай-ақ олардың қосалқы объектілері бар сыртқы желілері;</w:t>
            </w:r>
          </w:p>
          <w:p w14:paraId="1BD882F5" w14:textId="77777777" w:rsidR="00A7448B" w:rsidRDefault="00000000">
            <w:pPr>
              <w:pStyle w:val="afd"/>
              <w:shd w:val="clear" w:color="auto" w:fill="FFFFFF"/>
              <w:spacing w:before="0" w:after="0"/>
              <w:jc w:val="both"/>
              <w:textAlignment w:val="baseline"/>
              <w:rPr>
                <w:color w:val="000000"/>
              </w:rPr>
            </w:pPr>
            <w:r>
              <w:rPr>
                <w:color w:val="000000"/>
              </w:rPr>
              <w:t>2) су құбырының (ыстық және суық судың) және кәріздің ішкі жүйелерін, сондай-ақ қосалқы объектілері бар олардың сыртқы желілерін;</w:t>
            </w:r>
          </w:p>
          <w:p w14:paraId="5C24A8F9" w14:textId="77777777" w:rsidR="00A7448B" w:rsidRDefault="00000000">
            <w:pPr>
              <w:pStyle w:val="afd"/>
              <w:shd w:val="clear" w:color="auto" w:fill="FFFFFF"/>
              <w:spacing w:before="0" w:after="0"/>
              <w:jc w:val="both"/>
              <w:textAlignment w:val="baseline"/>
              <w:rPr>
                <w:color w:val="000000"/>
              </w:rPr>
            </w:pPr>
            <w:r>
              <w:rPr>
                <w:color w:val="000000"/>
              </w:rPr>
              <w:t>3) тогы әлсіз құрылғылардың (телефондандырудың, өрт-күзет сигнализациясының) ішкі жүйелерін, сондай-ақ олардың сыртқы желілерін;</w:t>
            </w:r>
          </w:p>
          <w:p w14:paraId="05734C9A" w14:textId="77777777" w:rsidR="00A7448B" w:rsidRDefault="00000000">
            <w:pPr>
              <w:pStyle w:val="afd"/>
              <w:shd w:val="clear" w:color="auto" w:fill="FFFFFF"/>
              <w:spacing w:before="0" w:after="0"/>
              <w:jc w:val="both"/>
              <w:textAlignment w:val="baseline"/>
              <w:rPr>
                <w:color w:val="000000"/>
              </w:rPr>
            </w:pPr>
            <w:r>
              <w:rPr>
                <w:color w:val="000000"/>
              </w:rPr>
              <w:t>4) ішкі және сыртқы электрмен жарықтандыру, 0,4 кВ дейін және 10 кВ дейін электрмен жабдықтау жүйелері;</w:t>
            </w:r>
          </w:p>
          <w:p w14:paraId="334E51E4" w14:textId="77777777" w:rsidR="00A7448B" w:rsidRDefault="00000000">
            <w:pPr>
              <w:pStyle w:val="afd"/>
              <w:shd w:val="clear" w:color="auto" w:fill="FFFFFF"/>
              <w:spacing w:before="0" w:after="0"/>
              <w:jc w:val="both"/>
              <w:textAlignment w:val="baseline"/>
            </w:pPr>
            <w:r>
              <w:rPr>
                <w:color w:val="000000"/>
              </w:rPr>
              <w:t>5) магистральдық мұнай құбырлары, мұнай өнімдері құбырлары, газ құбырлары (орташа және жоғары қысымды газбен жабдықтау).</w:t>
            </w:r>
          </w:p>
          <w:p w14:paraId="5EA8562B" w14:textId="77777777" w:rsidR="00A7448B" w:rsidRDefault="00000000">
            <w:pPr>
              <w:pStyle w:val="afd"/>
              <w:shd w:val="clear" w:color="auto" w:fill="FFFFFF"/>
              <w:spacing w:before="0" w:after="0"/>
              <w:jc w:val="both"/>
              <w:textAlignment w:val="baseline"/>
              <w:rPr>
                <w:color w:val="000000"/>
              </w:rPr>
            </w:pPr>
            <w:r>
              <w:rPr>
                <w:color w:val="000000"/>
              </w:rPr>
              <w:t xml:space="preserve">      Технологиялық жобалау (көлік құрылысы жобаларының технологиялық бөлігін әзірлеу), оның ішінде:</w:t>
            </w:r>
          </w:p>
          <w:p w14:paraId="7AFE8E41" w14:textId="77777777" w:rsidR="00A7448B" w:rsidRDefault="00000000">
            <w:pPr>
              <w:pStyle w:val="afd"/>
              <w:shd w:val="clear" w:color="auto" w:fill="FFFFFF"/>
              <w:spacing w:before="0" w:after="0"/>
              <w:jc w:val="both"/>
              <w:textAlignment w:val="baseline"/>
              <w:rPr>
                <w:color w:val="000000"/>
              </w:rPr>
            </w:pPr>
            <w:r>
              <w:rPr>
                <w:color w:val="000000"/>
              </w:rPr>
              <w:t>1) барлық санаттағы автомобиль жолдары;</w:t>
            </w:r>
          </w:p>
          <w:p w14:paraId="12A43D44" w14:textId="77777777" w:rsidR="00A7448B" w:rsidRDefault="00000000">
            <w:pPr>
              <w:pStyle w:val="afd"/>
              <w:shd w:val="clear" w:color="auto" w:fill="FFFFFF"/>
              <w:spacing w:before="0" w:after="0"/>
              <w:jc w:val="both"/>
              <w:textAlignment w:val="baseline"/>
              <w:rPr>
                <w:color w:val="000000"/>
              </w:rPr>
            </w:pPr>
            <w:r>
              <w:rPr>
                <w:color w:val="000000"/>
              </w:rPr>
              <w:t xml:space="preserve">      Қайта өңдеу өнеркәсібі кәсіпорындарын қоспағанда, ауыл шаруашылығы объектілерінің құрылысын технологиялық жобалау (жобалардың технологиялық бөлігін әзірлеу).</w:t>
            </w:r>
          </w:p>
        </w:tc>
      </w:tr>
    </w:tbl>
    <w:p w14:paraId="3FE5E7A0" w14:textId="77777777" w:rsidR="00A7448B" w:rsidRDefault="00A7448B">
      <w:pPr>
        <w:pStyle w:val="Heading"/>
        <w:rPr>
          <w:sz w:val="24"/>
          <w:szCs w:val="24"/>
        </w:rPr>
      </w:pPr>
    </w:p>
    <w:p w14:paraId="71F3AD6E" w14:textId="77777777" w:rsidR="00A7448B" w:rsidRDefault="00A7448B">
      <w:pPr>
        <w:pStyle w:val="Heading"/>
        <w:rPr>
          <w:sz w:val="24"/>
          <w:szCs w:val="24"/>
        </w:rPr>
      </w:pPr>
    </w:p>
    <w:p w14:paraId="2C5139AB" w14:textId="77777777" w:rsidR="00A7448B" w:rsidRDefault="00A7448B">
      <w:pPr>
        <w:pStyle w:val="Heading"/>
        <w:rPr>
          <w:sz w:val="24"/>
          <w:szCs w:val="24"/>
        </w:rPr>
      </w:pPr>
    </w:p>
    <w:p w14:paraId="431E0D64" w14:textId="77777777" w:rsidR="00A7448B" w:rsidRDefault="00000000">
      <w:pPr>
        <w:widowControl w:val="0"/>
        <w:tabs>
          <w:tab w:val="left" w:pos="1134"/>
        </w:tabs>
        <w:autoSpaceDE w:val="0"/>
        <w:ind w:right="42"/>
        <w:rPr>
          <w:rFonts w:eastAsia="Calibri"/>
          <w:b/>
          <w:bCs/>
          <w:szCs w:val="24"/>
          <w:lang w:eastAsia="en-US"/>
        </w:rPr>
      </w:pPr>
      <w:r>
        <w:rPr>
          <w:rFonts w:eastAsia="Calibri"/>
          <w:b/>
          <w:bCs/>
          <w:szCs w:val="24"/>
          <w:lang w:eastAsia="en-US"/>
        </w:rPr>
        <w:t>Әзірледі</w:t>
      </w:r>
    </w:p>
    <w:p w14:paraId="72F49EF9" w14:textId="77777777" w:rsidR="00A7448B" w:rsidRDefault="00A7448B">
      <w:pPr>
        <w:widowControl w:val="0"/>
        <w:tabs>
          <w:tab w:val="left" w:pos="1134"/>
        </w:tabs>
        <w:autoSpaceDE w:val="0"/>
        <w:ind w:right="42"/>
        <w:jc w:val="center"/>
        <w:rPr>
          <w:rFonts w:eastAsia="Calibri"/>
          <w:b/>
          <w:bCs/>
          <w:szCs w:val="24"/>
          <w:lang w:eastAsia="en-US"/>
        </w:rPr>
      </w:pPr>
    </w:p>
    <w:p w14:paraId="2D83BB02" w14:textId="77777777" w:rsidR="00A7448B" w:rsidRDefault="00000000">
      <w:pPr>
        <w:widowControl w:val="0"/>
        <w:tabs>
          <w:tab w:val="left" w:pos="1134"/>
        </w:tabs>
        <w:autoSpaceDE w:val="0"/>
        <w:ind w:right="42"/>
        <w:jc w:val="center"/>
        <w:rPr>
          <w:rFonts w:eastAsia="Calibri"/>
          <w:b/>
          <w:bCs/>
          <w:szCs w:val="24"/>
          <w:lang w:val="kk-KZ" w:eastAsia="en-US"/>
        </w:rPr>
      </w:pPr>
      <w:r>
        <w:rPr>
          <w:rFonts w:eastAsia="Calibri"/>
          <w:b/>
          <w:bCs/>
          <w:szCs w:val="24"/>
          <w:lang w:eastAsia="en-US"/>
        </w:rPr>
        <w:t>КҚБ бастығы Есказиев А.</w:t>
      </w:r>
    </w:p>
    <w:p w14:paraId="31A9FBA4" w14:textId="77777777" w:rsidR="00A7448B" w:rsidRDefault="00A7448B">
      <w:pPr>
        <w:jc w:val="right"/>
        <w:rPr>
          <w:rFonts w:eastAsia="Calibri"/>
          <w:b/>
          <w:bCs/>
          <w:szCs w:val="24"/>
          <w:lang w:val="kk-KZ" w:eastAsia="en-US"/>
        </w:rPr>
      </w:pPr>
    </w:p>
    <w:p w14:paraId="61279A18" w14:textId="77777777" w:rsidR="00A7448B" w:rsidRDefault="00A7448B">
      <w:pPr>
        <w:jc w:val="right"/>
        <w:rPr>
          <w:b/>
          <w:szCs w:val="24"/>
          <w:lang w:val="kk-KZ" w:eastAsia="en-US"/>
        </w:rPr>
      </w:pPr>
    </w:p>
    <w:p w14:paraId="474F6A8D" w14:textId="77777777" w:rsidR="00A7448B" w:rsidRDefault="00A7448B">
      <w:pPr>
        <w:jc w:val="right"/>
        <w:rPr>
          <w:b/>
          <w:szCs w:val="24"/>
          <w:lang w:eastAsia="en-US"/>
        </w:rPr>
      </w:pPr>
    </w:p>
    <w:p w14:paraId="4CB78946" w14:textId="77777777" w:rsidR="00A7448B" w:rsidRDefault="00A7448B">
      <w:pPr>
        <w:jc w:val="right"/>
        <w:rPr>
          <w:b/>
          <w:szCs w:val="24"/>
          <w:lang w:eastAsia="en-US"/>
        </w:rPr>
      </w:pPr>
    </w:p>
    <w:p w14:paraId="381A2B68" w14:textId="77777777" w:rsidR="00A7448B" w:rsidRDefault="00A7448B">
      <w:pPr>
        <w:jc w:val="right"/>
        <w:rPr>
          <w:b/>
          <w:szCs w:val="24"/>
          <w:lang w:eastAsia="en-US"/>
        </w:rPr>
      </w:pPr>
    </w:p>
    <w:p w14:paraId="5EFFFA9D" w14:textId="77777777" w:rsidR="00A7448B" w:rsidRDefault="00A7448B">
      <w:pPr>
        <w:jc w:val="right"/>
        <w:rPr>
          <w:b/>
          <w:szCs w:val="24"/>
          <w:lang w:eastAsia="en-US"/>
        </w:rPr>
      </w:pPr>
    </w:p>
    <w:p w14:paraId="1D3E3DF7" w14:textId="77777777" w:rsidR="00A7448B" w:rsidRDefault="00A7448B">
      <w:pPr>
        <w:jc w:val="right"/>
        <w:rPr>
          <w:b/>
          <w:szCs w:val="24"/>
          <w:lang w:eastAsia="en-US"/>
        </w:rPr>
      </w:pPr>
    </w:p>
    <w:p w14:paraId="77DBF9E7" w14:textId="77777777" w:rsidR="00A7448B" w:rsidRDefault="00A7448B">
      <w:pPr>
        <w:jc w:val="right"/>
        <w:rPr>
          <w:b/>
          <w:szCs w:val="24"/>
          <w:lang w:eastAsia="en-US"/>
        </w:rPr>
      </w:pPr>
    </w:p>
    <w:p w14:paraId="4D0F1691" w14:textId="77777777" w:rsidR="00A7448B" w:rsidRDefault="00A7448B">
      <w:pPr>
        <w:jc w:val="right"/>
        <w:rPr>
          <w:b/>
          <w:szCs w:val="24"/>
          <w:lang w:eastAsia="en-US"/>
        </w:rPr>
      </w:pPr>
    </w:p>
    <w:p w14:paraId="56E1980F" w14:textId="77777777" w:rsidR="00A7448B" w:rsidRDefault="00A7448B">
      <w:pPr>
        <w:jc w:val="right"/>
        <w:rPr>
          <w:b/>
          <w:szCs w:val="24"/>
          <w:lang w:eastAsia="en-US"/>
        </w:rPr>
      </w:pPr>
    </w:p>
    <w:p w14:paraId="27935A0F" w14:textId="77777777" w:rsidR="00A7448B" w:rsidRDefault="00A7448B">
      <w:pPr>
        <w:jc w:val="right"/>
        <w:rPr>
          <w:b/>
          <w:szCs w:val="24"/>
          <w:lang w:eastAsia="en-US"/>
        </w:rPr>
      </w:pPr>
    </w:p>
    <w:p w14:paraId="5AF2A66C" w14:textId="77777777" w:rsidR="00A7448B" w:rsidRDefault="00A7448B">
      <w:pPr>
        <w:jc w:val="right"/>
        <w:rPr>
          <w:b/>
          <w:szCs w:val="24"/>
          <w:lang w:eastAsia="en-US"/>
        </w:rPr>
      </w:pPr>
    </w:p>
    <w:p w14:paraId="29E7672F" w14:textId="77777777" w:rsidR="00A7448B" w:rsidRDefault="00A7448B">
      <w:pPr>
        <w:jc w:val="right"/>
        <w:rPr>
          <w:b/>
          <w:szCs w:val="24"/>
          <w:lang w:eastAsia="en-US"/>
        </w:rPr>
      </w:pPr>
    </w:p>
    <w:p w14:paraId="2D6E49C5" w14:textId="77777777" w:rsidR="00A7448B" w:rsidRDefault="00A7448B">
      <w:pPr>
        <w:jc w:val="right"/>
        <w:rPr>
          <w:b/>
          <w:szCs w:val="24"/>
          <w:lang w:eastAsia="en-US"/>
        </w:rPr>
      </w:pPr>
    </w:p>
    <w:p w14:paraId="7B10E048" w14:textId="77777777" w:rsidR="00A7448B" w:rsidRDefault="00A7448B">
      <w:pPr>
        <w:jc w:val="right"/>
        <w:rPr>
          <w:b/>
          <w:szCs w:val="24"/>
          <w:lang w:eastAsia="en-US"/>
        </w:rPr>
      </w:pPr>
    </w:p>
    <w:p w14:paraId="51792291" w14:textId="77777777" w:rsidR="00A7448B" w:rsidRDefault="00A7448B">
      <w:pPr>
        <w:jc w:val="right"/>
        <w:rPr>
          <w:b/>
          <w:szCs w:val="24"/>
          <w:lang w:eastAsia="en-US"/>
        </w:rPr>
      </w:pPr>
    </w:p>
    <w:p w14:paraId="2F2FEA9F" w14:textId="77777777" w:rsidR="00A7448B" w:rsidRDefault="00A7448B">
      <w:pPr>
        <w:jc w:val="right"/>
        <w:rPr>
          <w:b/>
          <w:szCs w:val="24"/>
          <w:lang w:eastAsia="en-US"/>
        </w:rPr>
      </w:pPr>
    </w:p>
    <w:p w14:paraId="5C489659" w14:textId="77777777" w:rsidR="00A7448B" w:rsidRDefault="00A7448B">
      <w:pPr>
        <w:jc w:val="right"/>
        <w:rPr>
          <w:b/>
          <w:szCs w:val="24"/>
          <w:lang w:eastAsia="en-US"/>
        </w:rPr>
      </w:pPr>
    </w:p>
    <w:p w14:paraId="67BCC433" w14:textId="77777777" w:rsidR="00A7448B" w:rsidRDefault="00A7448B">
      <w:pPr>
        <w:jc w:val="right"/>
        <w:rPr>
          <w:b/>
          <w:szCs w:val="24"/>
          <w:lang w:eastAsia="en-US"/>
        </w:rPr>
      </w:pPr>
    </w:p>
    <w:p w14:paraId="4FBFB9A2" w14:textId="77777777" w:rsidR="00A7448B" w:rsidRDefault="00A7448B">
      <w:pPr>
        <w:jc w:val="right"/>
        <w:rPr>
          <w:b/>
          <w:szCs w:val="24"/>
          <w:lang w:eastAsia="en-US"/>
        </w:rPr>
      </w:pPr>
    </w:p>
    <w:p w14:paraId="09416548" w14:textId="77777777" w:rsidR="00A7448B" w:rsidRDefault="00A7448B">
      <w:pPr>
        <w:jc w:val="right"/>
        <w:rPr>
          <w:b/>
          <w:szCs w:val="24"/>
          <w:lang w:eastAsia="en-US"/>
        </w:rPr>
      </w:pPr>
    </w:p>
    <w:p w14:paraId="2CD71E13" w14:textId="77777777" w:rsidR="00A7448B" w:rsidRDefault="00A7448B">
      <w:pPr>
        <w:jc w:val="right"/>
        <w:rPr>
          <w:b/>
          <w:szCs w:val="24"/>
          <w:lang w:eastAsia="en-US"/>
        </w:rPr>
      </w:pPr>
    </w:p>
    <w:p w14:paraId="53A98B1B" w14:textId="77777777" w:rsidR="00A7448B" w:rsidRDefault="00A7448B">
      <w:pPr>
        <w:jc w:val="right"/>
        <w:rPr>
          <w:b/>
          <w:szCs w:val="24"/>
          <w:lang w:eastAsia="en-US"/>
        </w:rPr>
      </w:pPr>
    </w:p>
    <w:p w14:paraId="47990BFD" w14:textId="77777777" w:rsidR="00A7448B" w:rsidRDefault="00000000">
      <w:pPr>
        <w:jc w:val="right"/>
        <w:rPr>
          <w:bCs/>
          <w:szCs w:val="24"/>
          <w:lang w:eastAsia="en-US"/>
        </w:rPr>
      </w:pPr>
      <w:r>
        <w:rPr>
          <w:bCs/>
          <w:szCs w:val="24"/>
          <w:lang w:eastAsia="en-US"/>
        </w:rPr>
        <w:t>№ 1 Қосымша</w:t>
      </w:r>
    </w:p>
    <w:p w14:paraId="556DD2A2" w14:textId="77777777" w:rsidR="00A7448B" w:rsidRDefault="00000000">
      <w:pPr>
        <w:jc w:val="right"/>
      </w:pPr>
      <w:r>
        <w:rPr>
          <w:bCs/>
          <w:szCs w:val="24"/>
          <w:lang w:eastAsia="en-US"/>
        </w:rPr>
        <w:t>объектіні жобалауға арналған тапсырмаға</w:t>
      </w:r>
    </w:p>
    <w:p w14:paraId="71367601" w14:textId="77777777" w:rsidR="00A7448B" w:rsidRDefault="00000000">
      <w:pPr>
        <w:jc w:val="right"/>
        <w:rPr>
          <w:bCs/>
          <w:szCs w:val="24"/>
          <w:lang w:eastAsia="en-US"/>
        </w:rPr>
      </w:pPr>
      <w:r>
        <w:rPr>
          <w:bCs/>
          <w:szCs w:val="24"/>
          <w:lang w:eastAsia="en-US"/>
        </w:rPr>
        <w:t>"Шығыс Өріктау кен орнының №100 ұңғымасын жайластыру"</w:t>
      </w:r>
    </w:p>
    <w:p w14:paraId="5159E672" w14:textId="77777777" w:rsidR="00A7448B" w:rsidRDefault="00A7448B">
      <w:pPr>
        <w:jc w:val="right"/>
        <w:rPr>
          <w:b/>
          <w:bCs/>
          <w:szCs w:val="24"/>
          <w:lang w:eastAsia="en-US"/>
        </w:rPr>
      </w:pPr>
    </w:p>
    <w:p w14:paraId="00EA746A" w14:textId="77777777" w:rsidR="00A7448B" w:rsidRDefault="00A7448B">
      <w:pPr>
        <w:jc w:val="right"/>
        <w:rPr>
          <w:b/>
          <w:szCs w:val="24"/>
          <w:lang w:eastAsia="en-US"/>
        </w:rPr>
      </w:pPr>
    </w:p>
    <w:p w14:paraId="3D80C78C" w14:textId="77777777" w:rsidR="00A7448B" w:rsidRDefault="00000000">
      <w:pPr>
        <w:jc w:val="center"/>
        <w:rPr>
          <w:b/>
          <w:szCs w:val="24"/>
          <w:lang w:eastAsia="en-US"/>
        </w:rPr>
      </w:pPr>
      <w:r>
        <w:rPr>
          <w:b/>
          <w:szCs w:val="24"/>
          <w:lang w:eastAsia="en-US"/>
        </w:rPr>
        <w:t>Техникалық шарттар</w:t>
      </w:r>
    </w:p>
    <w:p w14:paraId="107412D1" w14:textId="77777777" w:rsidR="00A7448B" w:rsidRDefault="00A7448B">
      <w:pPr>
        <w:jc w:val="center"/>
        <w:rPr>
          <w:b/>
          <w:szCs w:val="24"/>
          <w:lang w:eastAsia="en-US"/>
        </w:rPr>
      </w:pPr>
    </w:p>
    <w:p w14:paraId="50028968" w14:textId="77777777" w:rsidR="00A7448B" w:rsidRDefault="00000000">
      <w:pPr>
        <w:jc w:val="center"/>
        <w:rPr>
          <w:b/>
          <w:szCs w:val="24"/>
          <w:lang w:eastAsia="en-US"/>
        </w:rPr>
      </w:pPr>
      <w:r>
        <w:rPr>
          <w:b/>
          <w:szCs w:val="24"/>
          <w:lang w:eastAsia="en-US"/>
        </w:rPr>
        <w:t>жобаның "Электрмен жабдықтау" бөлімі бойынша</w:t>
      </w:r>
    </w:p>
    <w:p w14:paraId="0C5E3E70" w14:textId="77777777" w:rsidR="00A7448B" w:rsidRDefault="00000000">
      <w:pPr>
        <w:jc w:val="center"/>
      </w:pPr>
      <w:r>
        <w:rPr>
          <w:b/>
          <w:bCs/>
          <w:color w:val="000000"/>
          <w:szCs w:val="24"/>
          <w:lang w:bidi="ru-RU"/>
        </w:rPr>
        <w:t>"Центральногурихтау кен орнының №100 ұңғымасын жайластыру"</w:t>
      </w:r>
      <w:r>
        <w:rPr>
          <w:b/>
          <w:szCs w:val="24"/>
          <w:lang w:eastAsia="en-US"/>
        </w:rPr>
        <w:t>.</w:t>
      </w:r>
    </w:p>
    <w:p w14:paraId="168E187F" w14:textId="77777777" w:rsidR="00A7448B" w:rsidRDefault="00A7448B">
      <w:pPr>
        <w:jc w:val="center"/>
        <w:rPr>
          <w:b/>
          <w:szCs w:val="24"/>
          <w:lang w:eastAsia="en-US"/>
        </w:rPr>
      </w:pPr>
    </w:p>
    <w:p w14:paraId="644E7063" w14:textId="77777777" w:rsidR="00A7448B" w:rsidRDefault="00000000">
      <w:pPr>
        <w:numPr>
          <w:ilvl w:val="0"/>
          <w:numId w:val="12"/>
        </w:numPr>
        <w:jc w:val="both"/>
        <w:rPr>
          <w:szCs w:val="24"/>
        </w:rPr>
      </w:pPr>
      <w:r>
        <w:rPr>
          <w:szCs w:val="24"/>
        </w:rPr>
        <w:t xml:space="preserve">Центральногурихтау" кен орнының № 100 ұңғымасын электрмен жабдықтауды қосу келісілуде" </w:t>
      </w:r>
      <w:r>
        <w:rPr>
          <w:szCs w:val="24"/>
          <w:lang w:eastAsia="en-US"/>
        </w:rPr>
        <w:t>электрмен жабдықтау сенімділігінің 3 санаты бойынша кернеуі 6 кВ.</w:t>
      </w:r>
      <w:r>
        <w:rPr>
          <w:b/>
          <w:szCs w:val="24"/>
          <w:lang w:eastAsia="en-US"/>
        </w:rPr>
        <w:t xml:space="preserve"> </w:t>
      </w:r>
    </w:p>
    <w:p w14:paraId="303A8545" w14:textId="77777777" w:rsidR="00A7448B" w:rsidRDefault="00000000">
      <w:pPr>
        <w:numPr>
          <w:ilvl w:val="0"/>
          <w:numId w:val="12"/>
        </w:numPr>
        <w:jc w:val="both"/>
        <w:rPr>
          <w:szCs w:val="24"/>
        </w:rPr>
      </w:pPr>
      <w:r>
        <w:rPr>
          <w:szCs w:val="24"/>
        </w:rPr>
        <w:t>Қосылу нүктесін келесіден қабылдау керек</w:t>
      </w:r>
      <w:r>
        <w:rPr>
          <w:b/>
          <w:bCs/>
          <w:szCs w:val="24"/>
        </w:rPr>
        <w:t xml:space="preserve"> </w:t>
      </w:r>
      <w:r>
        <w:rPr>
          <w:szCs w:val="24"/>
        </w:rPr>
        <w:t>жобаланатын ең жақын тірек ӘЖ-6 кВ "Солтүстік-Батыс" (№ 104 ұяшықтан ЗРУ-6 кВ ПС-110/35/6 кВ "Өріктау")</w:t>
      </w:r>
      <w:r>
        <w:rPr>
          <w:i/>
          <w:iCs/>
          <w:szCs w:val="24"/>
        </w:rPr>
        <w:t>.</w:t>
      </w:r>
    </w:p>
    <w:p w14:paraId="501772D8" w14:textId="77777777" w:rsidR="00A7448B" w:rsidRDefault="00000000">
      <w:pPr>
        <w:numPr>
          <w:ilvl w:val="0"/>
          <w:numId w:val="12"/>
        </w:numPr>
        <w:jc w:val="both"/>
        <w:rPr>
          <w:szCs w:val="24"/>
        </w:rPr>
      </w:pPr>
      <w:r>
        <w:rPr>
          <w:szCs w:val="24"/>
        </w:rPr>
        <w:t>КТПН алдындағы дәнекерлеу және соңғы тіректе радиолокациялық ажыратқыштарды қамтамасыз етіңіз.</w:t>
      </w:r>
    </w:p>
    <w:p w14:paraId="2E9DACF3" w14:textId="77777777" w:rsidR="00A7448B" w:rsidRDefault="00000000">
      <w:pPr>
        <w:numPr>
          <w:ilvl w:val="0"/>
          <w:numId w:val="12"/>
        </w:numPr>
        <w:jc w:val="both"/>
        <w:rPr>
          <w:szCs w:val="24"/>
        </w:rPr>
      </w:pPr>
      <w:r>
        <w:rPr>
          <w:szCs w:val="24"/>
        </w:rPr>
        <w:t>Ұңғыманың жүктеме орталығында КТПН-6/0,4 кВ жобалаңыз. Трансформатордың қуатын есептеу арқылы қабылдау.</w:t>
      </w:r>
    </w:p>
    <w:p w14:paraId="7200B001" w14:textId="77777777" w:rsidR="00A7448B" w:rsidRDefault="00000000">
      <w:pPr>
        <w:pStyle w:val="afb"/>
        <w:numPr>
          <w:ilvl w:val="0"/>
          <w:numId w:val="12"/>
        </w:numPr>
        <w:contextualSpacing/>
        <w:rPr>
          <w:szCs w:val="24"/>
        </w:rPr>
      </w:pPr>
      <w:r>
        <w:rPr>
          <w:szCs w:val="24"/>
        </w:rPr>
        <w:t>Қосылу нүктесінен жобаланған КТПН-6/0,4 кВ-қа дейін қолданыстағы коммуникациялармен қиылысу кезінде өлшемдерге сәйкес ВЛ-6 кВ салу, құстарды қорғауды қамтамасыз ету. Сымның ұзындығы, маркасы және қимасы есептік болып қабылдансын.</w:t>
      </w:r>
    </w:p>
    <w:p w14:paraId="1F6D0C61" w14:textId="77777777" w:rsidR="00A7448B" w:rsidRDefault="00000000">
      <w:pPr>
        <w:numPr>
          <w:ilvl w:val="0"/>
          <w:numId w:val="12"/>
        </w:numPr>
        <w:jc w:val="both"/>
      </w:pPr>
      <w:r>
        <w:rPr>
          <w:szCs w:val="24"/>
        </w:rPr>
        <w:t>РУ-0,4 кВ-да жобаланған КТПН-6/0,4 кВ электр энергиясының техникалық есебін қамтамасыз етеді.</w:t>
      </w:r>
    </w:p>
    <w:p w14:paraId="35809C03" w14:textId="77777777" w:rsidR="00A7448B" w:rsidRDefault="00000000">
      <w:pPr>
        <w:numPr>
          <w:ilvl w:val="0"/>
          <w:numId w:val="12"/>
        </w:numPr>
        <w:jc w:val="both"/>
        <w:rPr>
          <w:szCs w:val="24"/>
        </w:rPr>
      </w:pPr>
      <w:r>
        <w:rPr>
          <w:szCs w:val="24"/>
        </w:rPr>
        <w:t>Қосылатын жүктемелерде тиісті қуаттылықтағы және климаттық жағдайдағы іске қосудан қорғайтын жабдықты қамтамасыз етіңіз.</w:t>
      </w:r>
    </w:p>
    <w:p w14:paraId="21EDF077" w14:textId="77777777" w:rsidR="00A7448B" w:rsidRDefault="00000000">
      <w:pPr>
        <w:numPr>
          <w:ilvl w:val="0"/>
          <w:numId w:val="12"/>
        </w:numPr>
        <w:jc w:val="both"/>
        <w:rPr>
          <w:szCs w:val="24"/>
        </w:rPr>
      </w:pPr>
      <w:r>
        <w:rPr>
          <w:szCs w:val="24"/>
        </w:rPr>
        <w:t>Найзағайдан қорғауды және сыртқы жарықтандыруды стандарттарға сәйкес жобалаңыз.</w:t>
      </w:r>
    </w:p>
    <w:p w14:paraId="402EC2BF" w14:textId="77777777" w:rsidR="00A7448B" w:rsidRDefault="00000000">
      <w:pPr>
        <w:numPr>
          <w:ilvl w:val="0"/>
          <w:numId w:val="12"/>
        </w:numPr>
        <w:jc w:val="both"/>
        <w:rPr>
          <w:szCs w:val="24"/>
        </w:rPr>
      </w:pPr>
      <w:r>
        <w:rPr>
          <w:szCs w:val="24"/>
        </w:rPr>
        <w:t>Жобамен АДБ бар ДЭС қолдана отырып, электрмен жабдықтауды резервтеуді қарастыру.</w:t>
      </w:r>
    </w:p>
    <w:p w14:paraId="5CF1F818" w14:textId="77777777" w:rsidR="00A7448B" w:rsidRDefault="00000000">
      <w:pPr>
        <w:numPr>
          <w:ilvl w:val="0"/>
          <w:numId w:val="12"/>
        </w:numPr>
        <w:jc w:val="both"/>
        <w:rPr>
          <w:szCs w:val="24"/>
        </w:rPr>
      </w:pPr>
      <w:r>
        <w:rPr>
          <w:szCs w:val="24"/>
        </w:rPr>
        <w:t>Электрохимиялық қорғаныс станцияларын жақын маңдағы ШР-0,4 кВ-тан қосуды қамтамасыз ету.</w:t>
      </w:r>
    </w:p>
    <w:p w14:paraId="49C7A156" w14:textId="77777777" w:rsidR="00A7448B" w:rsidRDefault="00000000">
      <w:pPr>
        <w:numPr>
          <w:ilvl w:val="0"/>
          <w:numId w:val="12"/>
        </w:numPr>
        <w:jc w:val="both"/>
        <w:rPr>
          <w:szCs w:val="24"/>
        </w:rPr>
      </w:pPr>
      <w:r>
        <w:rPr>
          <w:szCs w:val="24"/>
        </w:rPr>
        <w:t>0,4 кВ электр қабылдағыштар жарылыстан қорғалған конструкцияны жобалайды.</w:t>
      </w:r>
    </w:p>
    <w:p w14:paraId="0A853A4F" w14:textId="77777777" w:rsidR="00A7448B" w:rsidRDefault="00000000">
      <w:pPr>
        <w:numPr>
          <w:ilvl w:val="0"/>
          <w:numId w:val="12"/>
        </w:numPr>
      </w:pPr>
      <w:r>
        <w:rPr>
          <w:szCs w:val="24"/>
        </w:rPr>
        <w:t>Инженерлік коммуникациялармен, жолдармен, өзендермен және т.б. қиылыстарда қауіпсіздік аймағының, өлшемдерінің сақталуын қамтамасыз ету.</w:t>
      </w:r>
    </w:p>
    <w:p w14:paraId="341AA8EA" w14:textId="77777777" w:rsidR="00A7448B" w:rsidRDefault="00000000">
      <w:pPr>
        <w:numPr>
          <w:ilvl w:val="0"/>
          <w:numId w:val="12"/>
        </w:numPr>
        <w:jc w:val="both"/>
        <w:rPr>
          <w:szCs w:val="24"/>
        </w:rPr>
      </w:pPr>
      <w:r>
        <w:rPr>
          <w:szCs w:val="24"/>
        </w:rPr>
        <w:t>Жобалау кезінде заманауи энергия тиімді және энергия үнемдейтін технологияларды қолдану.</w:t>
      </w:r>
    </w:p>
    <w:p w14:paraId="7DCEE608" w14:textId="77777777" w:rsidR="00A7448B" w:rsidRDefault="00000000">
      <w:pPr>
        <w:jc w:val="both"/>
        <w:rPr>
          <w:szCs w:val="24"/>
        </w:rPr>
      </w:pPr>
      <w:r>
        <w:rPr>
          <w:szCs w:val="24"/>
        </w:rPr>
        <w:t>14. ӘЖ-6 кВ жобалау және қосу ЭҚЕ, ТПЕ және ТҚБ талаптарына сәйкес орындалуы тиіс.</w:t>
      </w:r>
    </w:p>
    <w:p w14:paraId="055BB69F" w14:textId="77777777" w:rsidR="00A7448B" w:rsidRDefault="00000000">
      <w:pPr>
        <w:jc w:val="both"/>
        <w:rPr>
          <w:szCs w:val="24"/>
        </w:rPr>
      </w:pPr>
      <w:r>
        <w:rPr>
          <w:szCs w:val="24"/>
        </w:rPr>
        <w:t>15. Барлық жобалық шешімдерді "Өріктау Оперейтинг" ЖШС-мен келісу.</w:t>
      </w:r>
    </w:p>
    <w:p w14:paraId="2A79B307" w14:textId="77777777" w:rsidR="00A7448B" w:rsidRDefault="00A7448B">
      <w:pPr>
        <w:jc w:val="both"/>
        <w:rPr>
          <w:szCs w:val="24"/>
        </w:rPr>
      </w:pPr>
    </w:p>
    <w:p w14:paraId="19D5CF0A" w14:textId="77777777" w:rsidR="00A7448B" w:rsidRDefault="00A7448B">
      <w:pPr>
        <w:jc w:val="both"/>
        <w:rPr>
          <w:szCs w:val="24"/>
        </w:rPr>
      </w:pPr>
    </w:p>
    <w:p w14:paraId="3A746EA7" w14:textId="77777777" w:rsidR="00A7448B" w:rsidRDefault="00A7448B">
      <w:pPr>
        <w:jc w:val="both"/>
        <w:rPr>
          <w:szCs w:val="24"/>
        </w:rPr>
      </w:pPr>
    </w:p>
    <w:p w14:paraId="1FC5C31A" w14:textId="49252337" w:rsidR="00A7448B" w:rsidRPr="00EE255F" w:rsidRDefault="00EE255F">
      <w:pPr>
        <w:jc w:val="both"/>
        <w:rPr>
          <w:b/>
          <w:bCs/>
          <w:szCs w:val="24"/>
          <w:lang w:val="kk-KZ"/>
        </w:rPr>
      </w:pPr>
      <w:r>
        <w:rPr>
          <w:b/>
          <w:bCs/>
          <w:szCs w:val="24"/>
          <w:lang w:val="kk-KZ"/>
        </w:rPr>
        <w:t>Жетекші</w:t>
      </w:r>
    </w:p>
    <w:p w14:paraId="5B48D143" w14:textId="30B4440D" w:rsidR="00A7448B" w:rsidRDefault="00000000">
      <w:pPr>
        <w:jc w:val="both"/>
        <w:rPr>
          <w:b/>
          <w:bCs/>
          <w:szCs w:val="24"/>
        </w:rPr>
      </w:pPr>
      <w:r>
        <w:rPr>
          <w:b/>
          <w:bCs/>
          <w:szCs w:val="24"/>
        </w:rPr>
        <w:t>инженер-энергетик</w:t>
      </w:r>
      <w:r w:rsidR="00EE255F">
        <w:rPr>
          <w:b/>
          <w:bCs/>
          <w:szCs w:val="24"/>
        </w:rPr>
        <w:t xml:space="preserve">                                                                    </w:t>
      </w:r>
      <w:r>
        <w:rPr>
          <w:b/>
          <w:bCs/>
          <w:szCs w:val="24"/>
        </w:rPr>
        <w:t xml:space="preserve"> Бахатов К.Д.</w:t>
      </w:r>
    </w:p>
    <w:p w14:paraId="1390D7A0" w14:textId="77777777" w:rsidR="00A7448B" w:rsidRDefault="00A7448B">
      <w:pPr>
        <w:jc w:val="center"/>
        <w:rPr>
          <w:b/>
          <w:bCs/>
          <w:szCs w:val="24"/>
          <w:lang w:eastAsia="en-US"/>
        </w:rPr>
      </w:pPr>
    </w:p>
    <w:p w14:paraId="36ACE3BA" w14:textId="77777777" w:rsidR="00A7448B" w:rsidRDefault="00A7448B">
      <w:pPr>
        <w:jc w:val="center"/>
        <w:rPr>
          <w:b/>
          <w:szCs w:val="24"/>
          <w:lang w:eastAsia="en-US"/>
        </w:rPr>
      </w:pPr>
    </w:p>
    <w:p w14:paraId="21A91ECE" w14:textId="77777777" w:rsidR="00A7448B" w:rsidRDefault="00A7448B">
      <w:pPr>
        <w:jc w:val="center"/>
        <w:rPr>
          <w:b/>
          <w:szCs w:val="24"/>
          <w:lang w:eastAsia="en-US"/>
        </w:rPr>
      </w:pPr>
    </w:p>
    <w:p w14:paraId="700F7C35" w14:textId="77777777" w:rsidR="00A7448B" w:rsidRDefault="00A7448B">
      <w:pPr>
        <w:jc w:val="center"/>
        <w:rPr>
          <w:b/>
          <w:szCs w:val="24"/>
          <w:lang w:eastAsia="en-US"/>
        </w:rPr>
      </w:pPr>
    </w:p>
    <w:p w14:paraId="1D1CE003" w14:textId="77777777" w:rsidR="00A7448B" w:rsidRDefault="00A7448B">
      <w:pPr>
        <w:jc w:val="center"/>
        <w:rPr>
          <w:b/>
          <w:szCs w:val="24"/>
          <w:lang w:val="kk-KZ" w:eastAsia="en-US"/>
        </w:rPr>
      </w:pPr>
    </w:p>
    <w:p w14:paraId="07B271D0" w14:textId="77777777" w:rsidR="00EE255F" w:rsidRPr="00EE255F" w:rsidRDefault="00EE255F">
      <w:pPr>
        <w:jc w:val="center"/>
        <w:rPr>
          <w:b/>
          <w:szCs w:val="24"/>
          <w:lang w:val="kk-KZ" w:eastAsia="en-US"/>
        </w:rPr>
      </w:pPr>
    </w:p>
    <w:p w14:paraId="77CA9626" w14:textId="77777777" w:rsidR="00A7448B" w:rsidRDefault="00A7448B">
      <w:pPr>
        <w:jc w:val="center"/>
        <w:rPr>
          <w:b/>
          <w:szCs w:val="24"/>
          <w:lang w:eastAsia="en-US"/>
        </w:rPr>
      </w:pPr>
    </w:p>
    <w:p w14:paraId="31EF1F73" w14:textId="77777777" w:rsidR="00A7448B" w:rsidRDefault="00A7448B">
      <w:pPr>
        <w:jc w:val="center"/>
        <w:rPr>
          <w:b/>
          <w:szCs w:val="24"/>
          <w:lang w:eastAsia="en-US"/>
        </w:rPr>
      </w:pPr>
    </w:p>
    <w:p w14:paraId="3D964B21" w14:textId="77777777" w:rsidR="00A7448B" w:rsidRDefault="00A7448B">
      <w:pPr>
        <w:jc w:val="center"/>
        <w:rPr>
          <w:b/>
          <w:szCs w:val="24"/>
          <w:lang w:eastAsia="en-US"/>
        </w:rPr>
      </w:pPr>
    </w:p>
    <w:p w14:paraId="49CD0E59" w14:textId="77777777" w:rsidR="00A7448B" w:rsidRDefault="00000000">
      <w:pPr>
        <w:jc w:val="right"/>
        <w:rPr>
          <w:bCs/>
          <w:szCs w:val="24"/>
          <w:lang w:eastAsia="en-US"/>
        </w:rPr>
      </w:pPr>
      <w:r>
        <w:rPr>
          <w:bCs/>
          <w:szCs w:val="24"/>
          <w:lang w:eastAsia="en-US"/>
        </w:rPr>
        <w:t>№ 2 Қосымша</w:t>
      </w:r>
    </w:p>
    <w:p w14:paraId="5AAC529C" w14:textId="77777777" w:rsidR="00A7448B" w:rsidRDefault="00000000">
      <w:pPr>
        <w:jc w:val="right"/>
        <w:rPr>
          <w:bCs/>
          <w:szCs w:val="24"/>
          <w:lang w:eastAsia="en-US"/>
        </w:rPr>
      </w:pPr>
      <w:r>
        <w:rPr>
          <w:bCs/>
          <w:szCs w:val="24"/>
          <w:lang w:eastAsia="en-US"/>
        </w:rPr>
        <w:t>объектіні жобалауға арналған тапсырмаға</w:t>
      </w:r>
    </w:p>
    <w:p w14:paraId="1FEA0231" w14:textId="77777777" w:rsidR="00A7448B" w:rsidRDefault="00000000">
      <w:pPr>
        <w:jc w:val="right"/>
      </w:pPr>
      <w:r>
        <w:rPr>
          <w:bCs/>
          <w:szCs w:val="24"/>
          <w:lang w:eastAsia="en-US"/>
        </w:rPr>
        <w:t>"Шығыс Өріктау кен орнының №100 ұңғымасын жайластыру"</w:t>
      </w:r>
    </w:p>
    <w:p w14:paraId="6F62CB45" w14:textId="77777777" w:rsidR="00A7448B" w:rsidRDefault="00A7448B">
      <w:pPr>
        <w:jc w:val="right"/>
        <w:rPr>
          <w:bCs/>
          <w:szCs w:val="24"/>
          <w:lang w:eastAsia="en-US"/>
        </w:rPr>
      </w:pPr>
    </w:p>
    <w:p w14:paraId="3C1CFC1F" w14:textId="77777777" w:rsidR="00A7448B" w:rsidRDefault="00A7448B">
      <w:pPr>
        <w:jc w:val="right"/>
        <w:rPr>
          <w:bCs/>
          <w:szCs w:val="24"/>
          <w:lang w:eastAsia="en-US"/>
        </w:rPr>
      </w:pPr>
    </w:p>
    <w:p w14:paraId="3F00F406" w14:textId="77777777" w:rsidR="00A7448B" w:rsidRDefault="00A7448B">
      <w:pPr>
        <w:jc w:val="right"/>
        <w:rPr>
          <w:bCs/>
          <w:szCs w:val="24"/>
          <w:lang w:eastAsia="en-US"/>
        </w:rPr>
      </w:pPr>
    </w:p>
    <w:p w14:paraId="229E5DF4" w14:textId="77777777" w:rsidR="00A7448B" w:rsidRDefault="00000000">
      <w:pPr>
        <w:numPr>
          <w:ilvl w:val="0"/>
          <w:numId w:val="14"/>
        </w:numPr>
        <w:jc w:val="both"/>
        <w:rPr>
          <w:b/>
          <w:bCs/>
          <w:kern w:val="2"/>
          <w:szCs w:val="24"/>
        </w:rPr>
      </w:pPr>
      <w:r>
        <w:rPr>
          <w:b/>
          <w:bCs/>
          <w:kern w:val="2"/>
          <w:szCs w:val="24"/>
        </w:rPr>
        <w:t>Техникалық шарттар</w:t>
      </w:r>
    </w:p>
    <w:p w14:paraId="30870FF7" w14:textId="77777777" w:rsidR="00A7448B" w:rsidRDefault="00000000">
      <w:pPr>
        <w:numPr>
          <w:ilvl w:val="0"/>
          <w:numId w:val="14"/>
        </w:numPr>
        <w:jc w:val="both"/>
        <w:rPr>
          <w:b/>
          <w:bCs/>
          <w:kern w:val="2"/>
          <w:szCs w:val="24"/>
        </w:rPr>
      </w:pPr>
      <w:r>
        <w:rPr>
          <w:b/>
          <w:bCs/>
          <w:kern w:val="2"/>
          <w:szCs w:val="24"/>
        </w:rPr>
        <w:t>"Төмен токты желілер, өрт дабылы және бейнебақылау" бөлімі бойынша</w:t>
      </w:r>
    </w:p>
    <w:p w14:paraId="487C44A8" w14:textId="77777777" w:rsidR="00A7448B" w:rsidRPr="00EE255F" w:rsidRDefault="00A7448B">
      <w:pPr>
        <w:ind w:left="792"/>
        <w:jc w:val="both"/>
        <w:rPr>
          <w:b/>
          <w:bCs/>
          <w:kern w:val="2"/>
          <w:szCs w:val="24"/>
        </w:rPr>
      </w:pPr>
    </w:p>
    <w:p w14:paraId="6262B746" w14:textId="77777777" w:rsidR="00A7448B" w:rsidRPr="00EE255F" w:rsidRDefault="00000000">
      <w:pPr>
        <w:ind w:left="792"/>
        <w:jc w:val="both"/>
        <w:rPr>
          <w:kern w:val="2"/>
          <w:szCs w:val="24"/>
        </w:rPr>
      </w:pPr>
      <w:r w:rsidRPr="00EE255F">
        <w:rPr>
          <w:kern w:val="2"/>
          <w:szCs w:val="24"/>
        </w:rPr>
        <w:t>1. Жалпы ережелер</w:t>
      </w:r>
    </w:p>
    <w:p w14:paraId="001DD4E5" w14:textId="77777777" w:rsidR="00A7448B" w:rsidRPr="00EE255F" w:rsidRDefault="00000000">
      <w:pPr>
        <w:ind w:left="792"/>
        <w:jc w:val="both"/>
        <w:rPr>
          <w:kern w:val="2"/>
          <w:szCs w:val="24"/>
        </w:rPr>
      </w:pPr>
      <w:r w:rsidRPr="00EE255F">
        <w:rPr>
          <w:kern w:val="2"/>
          <w:szCs w:val="24"/>
        </w:rPr>
        <w:t>1.1. Жобалау Қазақстан Республикасының қолданыстағы нормативтік құжаттарына, өнеркәсіптік қауіпсіздік, еңбекті қорғау және өрт қауіпсіздігі талаптарына сәйкес орындалуы керек.</w:t>
      </w:r>
    </w:p>
    <w:p w14:paraId="137D0E37" w14:textId="77777777" w:rsidR="00A7448B" w:rsidRPr="00EE255F" w:rsidRDefault="00000000">
      <w:pPr>
        <w:ind w:left="792"/>
        <w:jc w:val="both"/>
        <w:rPr>
          <w:kern w:val="2"/>
          <w:szCs w:val="24"/>
        </w:rPr>
      </w:pPr>
      <w:r w:rsidRPr="00EE255F">
        <w:rPr>
          <w:kern w:val="2"/>
          <w:szCs w:val="24"/>
        </w:rPr>
        <w:t>1.2. Жобалық шешімдер мыналарды қамтамасыз етуі тиіс:</w:t>
      </w:r>
    </w:p>
    <w:p w14:paraId="3F97103A" w14:textId="77777777" w:rsidR="00A7448B" w:rsidRPr="00EE255F" w:rsidRDefault="00000000">
      <w:pPr>
        <w:numPr>
          <w:ilvl w:val="0"/>
          <w:numId w:val="17"/>
        </w:numPr>
        <w:jc w:val="both"/>
        <w:rPr>
          <w:kern w:val="2"/>
          <w:szCs w:val="24"/>
        </w:rPr>
      </w:pPr>
      <w:r w:rsidRPr="00EE255F">
        <w:rPr>
          <w:kern w:val="2"/>
          <w:szCs w:val="24"/>
        </w:rPr>
        <w:t>байланыс жүйелерінің сенімді және үздіксіз жұмысын қамтамасыз ету;</w:t>
      </w:r>
    </w:p>
    <w:p w14:paraId="2156446A" w14:textId="77777777" w:rsidR="00A7448B" w:rsidRPr="00EE255F" w:rsidRDefault="00000000">
      <w:pPr>
        <w:numPr>
          <w:ilvl w:val="0"/>
          <w:numId w:val="17"/>
        </w:numPr>
        <w:jc w:val="both"/>
        <w:rPr>
          <w:kern w:val="2"/>
          <w:szCs w:val="24"/>
        </w:rPr>
      </w:pPr>
      <w:r w:rsidRPr="00EE255F">
        <w:rPr>
          <w:kern w:val="2"/>
          <w:szCs w:val="24"/>
        </w:rPr>
        <w:t>жүйені одан әрі кеңейту мүмкіндігі;</w:t>
      </w:r>
    </w:p>
    <w:p w14:paraId="058B5D2B" w14:textId="77777777" w:rsidR="00A7448B" w:rsidRDefault="00000000">
      <w:pPr>
        <w:numPr>
          <w:ilvl w:val="0"/>
          <w:numId w:val="17"/>
        </w:numPr>
        <w:jc w:val="both"/>
      </w:pPr>
      <w:r>
        <w:rPr>
          <w:kern w:val="2"/>
          <w:szCs w:val="24"/>
          <w:lang w:val="en-US"/>
        </w:rPr>
        <w:t>жабдықтың орталықтандырылған мониторингі;</w:t>
      </w:r>
    </w:p>
    <w:p w14:paraId="4E81F91C" w14:textId="77777777" w:rsidR="00A7448B" w:rsidRPr="00EE255F" w:rsidRDefault="00000000">
      <w:pPr>
        <w:numPr>
          <w:ilvl w:val="0"/>
          <w:numId w:val="17"/>
        </w:numPr>
        <w:jc w:val="both"/>
        <w:rPr>
          <w:kern w:val="2"/>
          <w:szCs w:val="24"/>
        </w:rPr>
      </w:pPr>
      <w:r w:rsidRPr="00EE255F">
        <w:rPr>
          <w:kern w:val="2"/>
          <w:szCs w:val="24"/>
        </w:rPr>
        <w:t>тапсырыс берушінің қолданыстағы инфрақұрылымымен интеграциялау.</w:t>
      </w:r>
    </w:p>
    <w:p w14:paraId="6B3E93BE" w14:textId="77777777" w:rsidR="00A7448B" w:rsidRPr="00EE255F" w:rsidRDefault="00000000">
      <w:pPr>
        <w:ind w:left="792"/>
        <w:jc w:val="both"/>
        <w:rPr>
          <w:kern w:val="2"/>
          <w:szCs w:val="24"/>
        </w:rPr>
      </w:pPr>
      <w:r w:rsidRPr="00EE255F">
        <w:rPr>
          <w:kern w:val="2"/>
          <w:szCs w:val="24"/>
        </w:rPr>
        <w:t>1.3. Барлық қолданылатын жабдықтар Қазақстан Республикасының аумағында қолдану үшін сертификатталуы тиіс.</w:t>
      </w:r>
    </w:p>
    <w:p w14:paraId="5AB6C16E" w14:textId="77777777" w:rsidR="00A7448B" w:rsidRPr="00EE255F" w:rsidRDefault="00A7448B">
      <w:pPr>
        <w:ind w:left="792"/>
        <w:jc w:val="both"/>
        <w:rPr>
          <w:kern w:val="2"/>
          <w:szCs w:val="24"/>
        </w:rPr>
      </w:pPr>
    </w:p>
    <w:p w14:paraId="302777E5" w14:textId="77777777" w:rsidR="00A7448B" w:rsidRPr="00EE255F" w:rsidRDefault="00000000">
      <w:pPr>
        <w:ind w:left="792"/>
        <w:jc w:val="both"/>
        <w:rPr>
          <w:kern w:val="2"/>
          <w:szCs w:val="24"/>
        </w:rPr>
      </w:pPr>
      <w:r w:rsidRPr="00EE255F">
        <w:rPr>
          <w:kern w:val="2"/>
          <w:szCs w:val="24"/>
        </w:rPr>
        <w:t>2. Деректерді беру желісі және ҚКЖ</w:t>
      </w:r>
    </w:p>
    <w:p w14:paraId="752F6B59" w14:textId="77777777" w:rsidR="00A7448B" w:rsidRPr="00EE255F" w:rsidRDefault="00000000">
      <w:pPr>
        <w:ind w:left="792"/>
        <w:jc w:val="both"/>
        <w:rPr>
          <w:kern w:val="2"/>
          <w:szCs w:val="24"/>
        </w:rPr>
      </w:pPr>
      <w:r w:rsidRPr="00EE255F">
        <w:rPr>
          <w:kern w:val="2"/>
          <w:szCs w:val="24"/>
        </w:rPr>
        <w:t xml:space="preserve">2.1. Серверлік жабдықты кеңейту қажет болған жағдайда, орталық байланыс орталығы аппараттық </w:t>
      </w:r>
      <w:r>
        <w:rPr>
          <w:kern w:val="2"/>
          <w:szCs w:val="24"/>
          <w:lang w:val="en-US"/>
        </w:rPr>
        <w:t>DNS</w:t>
      </w:r>
      <w:r w:rsidRPr="00EE255F">
        <w:rPr>
          <w:kern w:val="2"/>
          <w:szCs w:val="24"/>
        </w:rPr>
        <w:t>-те қамтамасыз етілуі керек.</w:t>
      </w:r>
    </w:p>
    <w:p w14:paraId="37362966" w14:textId="77777777" w:rsidR="00A7448B" w:rsidRPr="00EE255F" w:rsidRDefault="00000000">
      <w:pPr>
        <w:ind w:left="792"/>
        <w:jc w:val="both"/>
        <w:rPr>
          <w:kern w:val="2"/>
          <w:szCs w:val="24"/>
        </w:rPr>
      </w:pPr>
      <w:r w:rsidRPr="00EE255F">
        <w:rPr>
          <w:kern w:val="2"/>
          <w:szCs w:val="24"/>
        </w:rPr>
        <w:t>2.2. Барлық белсенді жабдықты 19 дюймдік телекоммуникациялық шкафтарда қамтамасыз ету.</w:t>
      </w:r>
    </w:p>
    <w:p w14:paraId="33DEEF78" w14:textId="77777777" w:rsidR="00A7448B" w:rsidRDefault="00000000">
      <w:pPr>
        <w:ind w:left="792"/>
        <w:jc w:val="both"/>
        <w:rPr>
          <w:kern w:val="2"/>
          <w:szCs w:val="24"/>
          <w:lang w:val="en-US"/>
        </w:rPr>
      </w:pPr>
      <w:r>
        <w:rPr>
          <w:kern w:val="2"/>
          <w:szCs w:val="24"/>
          <w:lang w:val="en-US"/>
        </w:rPr>
        <w:t>2.3. Телекоммуникациялық шкафтар жабдықталуы керек:</w:t>
      </w:r>
    </w:p>
    <w:p w14:paraId="0A959807" w14:textId="77777777" w:rsidR="00A7448B" w:rsidRDefault="00000000">
      <w:pPr>
        <w:numPr>
          <w:ilvl w:val="0"/>
          <w:numId w:val="5"/>
        </w:numPr>
        <w:jc w:val="both"/>
        <w:rPr>
          <w:kern w:val="2"/>
          <w:szCs w:val="24"/>
          <w:lang w:val="en-US"/>
        </w:rPr>
      </w:pPr>
      <w:r>
        <w:rPr>
          <w:kern w:val="2"/>
          <w:szCs w:val="24"/>
          <w:lang w:val="en-US"/>
        </w:rPr>
        <w:t>жерге тұйықтау жүйесімен;</w:t>
      </w:r>
    </w:p>
    <w:p w14:paraId="27F5F852" w14:textId="77777777" w:rsidR="00A7448B" w:rsidRDefault="00000000">
      <w:pPr>
        <w:numPr>
          <w:ilvl w:val="0"/>
          <w:numId w:val="5"/>
        </w:numPr>
        <w:jc w:val="both"/>
      </w:pPr>
      <w:r>
        <w:rPr>
          <w:kern w:val="2"/>
          <w:szCs w:val="24"/>
          <w:lang w:val="en-US"/>
        </w:rPr>
        <w:t>желдету жүйесімен;</w:t>
      </w:r>
    </w:p>
    <w:p w14:paraId="224428F9" w14:textId="77777777" w:rsidR="00A7448B" w:rsidRDefault="00000000">
      <w:pPr>
        <w:numPr>
          <w:ilvl w:val="0"/>
          <w:numId w:val="5"/>
        </w:numPr>
        <w:jc w:val="both"/>
        <w:rPr>
          <w:kern w:val="2"/>
          <w:szCs w:val="24"/>
          <w:lang w:val="en-US"/>
        </w:rPr>
      </w:pPr>
      <w:r>
        <w:rPr>
          <w:kern w:val="2"/>
          <w:szCs w:val="24"/>
          <w:lang w:val="en-US"/>
        </w:rPr>
        <w:t>кабельдік ұйымдастырушылармен;</w:t>
      </w:r>
    </w:p>
    <w:p w14:paraId="2BE4A15D" w14:textId="77777777" w:rsidR="00A7448B" w:rsidRDefault="00000000">
      <w:pPr>
        <w:numPr>
          <w:ilvl w:val="0"/>
          <w:numId w:val="5"/>
        </w:numPr>
        <w:jc w:val="both"/>
        <w:rPr>
          <w:kern w:val="2"/>
          <w:szCs w:val="24"/>
          <w:lang w:val="en-US"/>
        </w:rPr>
      </w:pPr>
      <w:r>
        <w:rPr>
          <w:kern w:val="2"/>
          <w:szCs w:val="24"/>
          <w:lang w:val="en-US"/>
        </w:rPr>
        <w:t>үздіксіз қоректендіру көздерімен қамтамасыз етіледі.</w:t>
      </w:r>
    </w:p>
    <w:p w14:paraId="7D0F3C81" w14:textId="77777777" w:rsidR="00A7448B" w:rsidRDefault="00000000">
      <w:pPr>
        <w:ind w:left="792"/>
        <w:jc w:val="both"/>
        <w:rPr>
          <w:kern w:val="2"/>
          <w:szCs w:val="24"/>
          <w:lang w:val="en-US"/>
        </w:rPr>
      </w:pPr>
      <w:r>
        <w:rPr>
          <w:kern w:val="2"/>
          <w:szCs w:val="24"/>
          <w:lang w:val="en-US"/>
        </w:rPr>
        <w:t>2.4. Байланыс жабдығының жерге тұйықтау құрылғысының кедергісі 2 Ом-нан аспауы керек.</w:t>
      </w:r>
    </w:p>
    <w:p w14:paraId="4C912B41" w14:textId="77777777" w:rsidR="00A7448B" w:rsidRDefault="00000000">
      <w:pPr>
        <w:ind w:left="792"/>
        <w:jc w:val="both"/>
        <w:rPr>
          <w:kern w:val="2"/>
          <w:szCs w:val="24"/>
          <w:lang w:val="en-US"/>
        </w:rPr>
      </w:pPr>
      <w:r>
        <w:rPr>
          <w:kern w:val="2"/>
          <w:szCs w:val="24"/>
          <w:lang w:val="en-US"/>
        </w:rPr>
        <w:t>2.5. Құрылымдық кабельдік жүйе (ҚКЖ) ISO/IEC 11801 Class D, 5e санаты немесе одан жоғары талаптарға сай болуы керек.</w:t>
      </w:r>
    </w:p>
    <w:p w14:paraId="78354955" w14:textId="77777777" w:rsidR="00A7448B" w:rsidRDefault="00000000">
      <w:pPr>
        <w:ind w:left="792"/>
        <w:jc w:val="both"/>
        <w:rPr>
          <w:kern w:val="2"/>
          <w:szCs w:val="24"/>
          <w:lang w:val="en-US"/>
        </w:rPr>
      </w:pPr>
      <w:r>
        <w:rPr>
          <w:kern w:val="2"/>
          <w:szCs w:val="24"/>
          <w:lang w:val="en-US"/>
        </w:rPr>
        <w:t>2.6. Бір жұмыс орнында кемінде екі RJ ақпараттық порты болуы керек</w:t>
      </w:r>
      <w:r>
        <w:rPr>
          <w:kern w:val="2"/>
          <w:szCs w:val="24"/>
          <w:lang w:val="en-US"/>
        </w:rPr>
        <w:noBreakHyphen/>
        <w:t>45.</w:t>
      </w:r>
    </w:p>
    <w:p w14:paraId="2F4B3139" w14:textId="77777777" w:rsidR="00A7448B" w:rsidRDefault="00000000">
      <w:pPr>
        <w:ind w:left="792"/>
        <w:jc w:val="both"/>
        <w:rPr>
          <w:kern w:val="2"/>
          <w:szCs w:val="24"/>
          <w:lang w:val="en-US"/>
        </w:rPr>
      </w:pPr>
      <w:r>
        <w:rPr>
          <w:kern w:val="2"/>
          <w:szCs w:val="24"/>
          <w:lang w:val="en-US"/>
        </w:rPr>
        <w:t>2.7. Ақпараттық розеткадан коммутациялық панельге дейінгі ҚКЖ желісінің максималды ұзындығы 90 м-ден аспауы керек.</w:t>
      </w:r>
    </w:p>
    <w:p w14:paraId="72AC2E8C" w14:textId="77777777" w:rsidR="00A7448B" w:rsidRDefault="00000000">
      <w:pPr>
        <w:ind w:left="792"/>
        <w:jc w:val="both"/>
      </w:pPr>
      <w:r>
        <w:rPr>
          <w:kern w:val="2"/>
          <w:szCs w:val="24"/>
          <w:lang w:val="en-US"/>
        </w:rPr>
        <w:t>2.8. Кабельдік трассаларды орындау:</w:t>
      </w:r>
    </w:p>
    <w:p w14:paraId="52829EB4" w14:textId="77777777" w:rsidR="00A7448B" w:rsidRPr="00EE255F" w:rsidRDefault="00000000">
      <w:pPr>
        <w:numPr>
          <w:ilvl w:val="0"/>
          <w:numId w:val="14"/>
        </w:numPr>
        <w:jc w:val="both"/>
        <w:rPr>
          <w:kern w:val="2"/>
          <w:szCs w:val="24"/>
        </w:rPr>
      </w:pPr>
      <w:r w:rsidRPr="00EE255F">
        <w:rPr>
          <w:kern w:val="2"/>
          <w:szCs w:val="24"/>
        </w:rPr>
        <w:t>үй-жайлардың ішіндегі кәбіл-арналарда;</w:t>
      </w:r>
    </w:p>
    <w:p w14:paraId="780F4451" w14:textId="77777777" w:rsidR="00A7448B" w:rsidRPr="00EE255F" w:rsidRDefault="00000000">
      <w:pPr>
        <w:numPr>
          <w:ilvl w:val="0"/>
          <w:numId w:val="14"/>
        </w:numPr>
        <w:jc w:val="both"/>
        <w:rPr>
          <w:kern w:val="2"/>
          <w:szCs w:val="24"/>
        </w:rPr>
      </w:pPr>
      <w:r w:rsidRPr="00EE255F">
        <w:rPr>
          <w:kern w:val="2"/>
          <w:szCs w:val="24"/>
        </w:rPr>
        <w:t>өндірістік және өрт қауіпті аймақтардағы металл қораптар мен құбырларда;</w:t>
      </w:r>
    </w:p>
    <w:p w14:paraId="7CBCCAF6" w14:textId="77777777" w:rsidR="00A7448B" w:rsidRPr="00EE255F" w:rsidRDefault="00000000">
      <w:pPr>
        <w:numPr>
          <w:ilvl w:val="0"/>
          <w:numId w:val="14"/>
        </w:numPr>
        <w:jc w:val="both"/>
        <w:rPr>
          <w:kern w:val="2"/>
          <w:szCs w:val="24"/>
        </w:rPr>
      </w:pPr>
      <w:r w:rsidRPr="00EE255F">
        <w:rPr>
          <w:kern w:val="2"/>
          <w:szCs w:val="24"/>
        </w:rPr>
        <w:t>гофрленген құбырларда, науаларда немесе аспалы құрылымдардың артында.</w:t>
      </w:r>
    </w:p>
    <w:p w14:paraId="71C3432A" w14:textId="77777777" w:rsidR="00A7448B" w:rsidRPr="00EE255F" w:rsidRDefault="00000000">
      <w:pPr>
        <w:ind w:left="792"/>
        <w:jc w:val="both"/>
        <w:rPr>
          <w:kern w:val="2"/>
          <w:szCs w:val="24"/>
        </w:rPr>
      </w:pPr>
      <w:r w:rsidRPr="00EE255F">
        <w:rPr>
          <w:kern w:val="2"/>
          <w:szCs w:val="24"/>
        </w:rPr>
        <w:t xml:space="preserve">2.9. Барлық </w:t>
      </w:r>
      <w:r>
        <w:rPr>
          <w:kern w:val="2"/>
          <w:szCs w:val="24"/>
          <w:lang w:val="en-US"/>
        </w:rPr>
        <w:t>RJ</w:t>
      </w:r>
      <w:r w:rsidRPr="00EE255F">
        <w:rPr>
          <w:kern w:val="2"/>
          <w:szCs w:val="24"/>
        </w:rPr>
        <w:t xml:space="preserve"> порттары</w:t>
      </w:r>
      <w:r w:rsidRPr="00EE255F">
        <w:rPr>
          <w:kern w:val="2"/>
          <w:szCs w:val="24"/>
        </w:rPr>
        <w:noBreakHyphen/>
        <w:t>45. патч-панельдер мен кабельдік желілер бірегей таңбалануы тиіс.</w:t>
      </w:r>
    </w:p>
    <w:p w14:paraId="6AF48F93" w14:textId="77777777" w:rsidR="00A7448B" w:rsidRPr="00EE255F" w:rsidRDefault="00000000">
      <w:pPr>
        <w:ind w:left="792"/>
        <w:jc w:val="both"/>
        <w:rPr>
          <w:kern w:val="2"/>
          <w:szCs w:val="24"/>
        </w:rPr>
      </w:pPr>
      <w:r w:rsidRPr="00EE255F">
        <w:rPr>
          <w:kern w:val="2"/>
          <w:szCs w:val="24"/>
        </w:rPr>
        <w:t>2.10. ҚКЖ-ның ең аз қызмет ету мерзімі кемінде 20 жыл болуы керек.</w:t>
      </w:r>
    </w:p>
    <w:p w14:paraId="4334FB34" w14:textId="77777777" w:rsidR="00A7448B" w:rsidRPr="00EE255F" w:rsidRDefault="00000000">
      <w:pPr>
        <w:ind w:left="792"/>
        <w:jc w:val="both"/>
        <w:rPr>
          <w:kern w:val="2"/>
          <w:szCs w:val="24"/>
        </w:rPr>
      </w:pPr>
      <w:r w:rsidRPr="00EE255F">
        <w:rPr>
          <w:kern w:val="2"/>
          <w:szCs w:val="24"/>
        </w:rPr>
        <w:t xml:space="preserve">2.11. Біріздендіру мақсатында </w:t>
      </w:r>
      <w:r>
        <w:rPr>
          <w:kern w:val="2"/>
          <w:szCs w:val="24"/>
          <w:lang w:val="en-US"/>
        </w:rPr>
        <w:t>Cisco</w:t>
      </w:r>
      <w:r w:rsidRPr="00EE255F">
        <w:rPr>
          <w:kern w:val="2"/>
          <w:szCs w:val="24"/>
        </w:rPr>
        <w:t xml:space="preserve"> өндірушісінің белсенді желілік жабдықтарын қамтамасыз ету.</w:t>
      </w:r>
    </w:p>
    <w:p w14:paraId="6295DD05" w14:textId="77777777" w:rsidR="00A7448B" w:rsidRPr="00EE255F" w:rsidRDefault="00000000">
      <w:pPr>
        <w:ind w:left="792"/>
        <w:jc w:val="both"/>
        <w:rPr>
          <w:kern w:val="2"/>
          <w:szCs w:val="24"/>
        </w:rPr>
      </w:pPr>
      <w:r w:rsidRPr="00EE255F">
        <w:rPr>
          <w:kern w:val="2"/>
          <w:szCs w:val="24"/>
        </w:rPr>
        <w:t>2.12. Коммутациялық жабдық мыналарды қолдауы керек:</w:t>
      </w:r>
    </w:p>
    <w:p w14:paraId="2A4CEE92" w14:textId="77777777" w:rsidR="00A7448B" w:rsidRDefault="00000000">
      <w:pPr>
        <w:numPr>
          <w:ilvl w:val="0"/>
          <w:numId w:val="9"/>
        </w:numPr>
        <w:jc w:val="both"/>
        <w:rPr>
          <w:kern w:val="2"/>
          <w:szCs w:val="24"/>
          <w:lang w:val="en-US"/>
        </w:rPr>
      </w:pPr>
      <w:r>
        <w:rPr>
          <w:kern w:val="2"/>
          <w:szCs w:val="24"/>
          <w:lang w:val="en-US"/>
        </w:rPr>
        <w:t>2-қабатты басқару;</w:t>
      </w:r>
    </w:p>
    <w:p w14:paraId="64692423" w14:textId="77777777" w:rsidR="00A7448B" w:rsidRDefault="00000000">
      <w:pPr>
        <w:numPr>
          <w:ilvl w:val="0"/>
          <w:numId w:val="9"/>
        </w:numPr>
        <w:jc w:val="both"/>
      </w:pPr>
      <w:r>
        <w:rPr>
          <w:kern w:val="2"/>
          <w:szCs w:val="24"/>
          <w:lang w:val="en-US"/>
        </w:rPr>
        <w:t>CDP хаттамасы;</w:t>
      </w:r>
    </w:p>
    <w:p w14:paraId="309C4F66" w14:textId="77777777" w:rsidR="00A7448B" w:rsidRDefault="00000000">
      <w:pPr>
        <w:numPr>
          <w:ilvl w:val="0"/>
          <w:numId w:val="9"/>
        </w:numPr>
        <w:jc w:val="both"/>
        <w:rPr>
          <w:kern w:val="2"/>
          <w:szCs w:val="24"/>
          <w:lang w:val="en-US"/>
        </w:rPr>
      </w:pPr>
      <w:r>
        <w:rPr>
          <w:kern w:val="2"/>
          <w:szCs w:val="24"/>
          <w:lang w:val="en-US"/>
        </w:rPr>
        <w:t>SNMP-мониторинг;</w:t>
      </w:r>
    </w:p>
    <w:p w14:paraId="779EB91E" w14:textId="77777777" w:rsidR="00A7448B" w:rsidRDefault="00000000">
      <w:pPr>
        <w:numPr>
          <w:ilvl w:val="0"/>
          <w:numId w:val="9"/>
        </w:numPr>
        <w:jc w:val="both"/>
        <w:rPr>
          <w:kern w:val="2"/>
          <w:szCs w:val="24"/>
          <w:lang w:val="en-US"/>
        </w:rPr>
      </w:pPr>
      <w:r>
        <w:rPr>
          <w:kern w:val="2"/>
          <w:szCs w:val="24"/>
          <w:lang w:val="en-US"/>
        </w:rPr>
        <w:t>VLAN;</w:t>
      </w:r>
    </w:p>
    <w:p w14:paraId="1F30B587" w14:textId="77777777" w:rsidR="00A7448B" w:rsidRDefault="00000000">
      <w:pPr>
        <w:numPr>
          <w:ilvl w:val="0"/>
          <w:numId w:val="9"/>
        </w:numPr>
        <w:jc w:val="both"/>
        <w:rPr>
          <w:kern w:val="2"/>
          <w:szCs w:val="24"/>
          <w:lang w:val="en-US"/>
        </w:rPr>
      </w:pPr>
      <w:r>
        <w:rPr>
          <w:kern w:val="2"/>
          <w:szCs w:val="24"/>
          <w:lang w:val="en-US"/>
        </w:rPr>
        <w:t>PoE/PoE+.</w:t>
      </w:r>
    </w:p>
    <w:p w14:paraId="2AB0B8D0" w14:textId="77777777" w:rsidR="00A7448B" w:rsidRDefault="00000000">
      <w:pPr>
        <w:ind w:left="792"/>
        <w:jc w:val="both"/>
        <w:rPr>
          <w:kern w:val="2"/>
          <w:szCs w:val="24"/>
          <w:lang w:val="en-US"/>
        </w:rPr>
      </w:pPr>
      <w:r>
        <w:rPr>
          <w:kern w:val="2"/>
          <w:szCs w:val="24"/>
          <w:lang w:val="en-US"/>
        </w:rPr>
        <w:t>2.13. Қашықтағы қондырғылар үшін -40 ° C-тан +75 ° C-қа дейінгі кеңейтілген температуралық диапазоны бар жабдықты пайдалануға рұқсат етіледі.</w:t>
      </w:r>
    </w:p>
    <w:p w14:paraId="58AEC2F3" w14:textId="77777777" w:rsidR="00A7448B" w:rsidRDefault="00000000">
      <w:pPr>
        <w:ind w:left="792"/>
        <w:jc w:val="both"/>
        <w:rPr>
          <w:kern w:val="2"/>
          <w:szCs w:val="24"/>
          <w:lang w:val="en-US"/>
        </w:rPr>
      </w:pPr>
      <w:r>
        <w:rPr>
          <w:kern w:val="2"/>
          <w:szCs w:val="24"/>
          <w:lang w:val="en-US"/>
        </w:rPr>
        <w:t>2.14. Технологиялық қондырғылар арасындағы байланыс арналарын ұйымдастыру үшін ВУ ұңғымаларын орналастыру жобасында қолданылатынға ұқсас кең жолақты сымсыз қол жетімді жабдықты (WBD) қамтамасыз етіңіз.</w:t>
      </w:r>
      <w:r>
        <w:rPr>
          <w:kern w:val="2"/>
          <w:szCs w:val="24"/>
          <w:lang w:val="en-US"/>
        </w:rPr>
        <w:noBreakHyphen/>
        <w:t>6 және ВУ</w:t>
      </w:r>
      <w:r>
        <w:rPr>
          <w:kern w:val="2"/>
          <w:szCs w:val="24"/>
          <w:lang w:val="en-US"/>
        </w:rPr>
        <w:noBreakHyphen/>
        <w:t>7.</w:t>
      </w:r>
    </w:p>
    <w:p w14:paraId="4379D7BE" w14:textId="77777777" w:rsidR="00A7448B" w:rsidRDefault="00000000">
      <w:pPr>
        <w:ind w:left="792"/>
        <w:jc w:val="both"/>
        <w:rPr>
          <w:kern w:val="2"/>
          <w:szCs w:val="24"/>
          <w:lang w:val="en-US"/>
        </w:rPr>
      </w:pPr>
      <w:r>
        <w:rPr>
          <w:kern w:val="2"/>
          <w:szCs w:val="24"/>
          <w:lang w:val="en-US"/>
        </w:rPr>
        <w:t>2.15. ҚБҚ жабдықтарын орнатуды көздейтін барлық нысандар үшін жоба мыналарды қамтуы керек:</w:t>
      </w:r>
    </w:p>
    <w:p w14:paraId="34566A58" w14:textId="77777777" w:rsidR="00A7448B" w:rsidRDefault="00000000">
      <w:pPr>
        <w:numPr>
          <w:ilvl w:val="0"/>
          <w:numId w:val="3"/>
        </w:numPr>
        <w:jc w:val="both"/>
      </w:pPr>
      <w:r>
        <w:rPr>
          <w:kern w:val="2"/>
          <w:szCs w:val="24"/>
          <w:lang w:val="en-US"/>
        </w:rPr>
        <w:t>жолдардың бойлық профильдері;</w:t>
      </w:r>
    </w:p>
    <w:p w14:paraId="723A6F08" w14:textId="77777777" w:rsidR="00A7448B" w:rsidRDefault="00000000">
      <w:pPr>
        <w:numPr>
          <w:ilvl w:val="0"/>
          <w:numId w:val="3"/>
        </w:numPr>
        <w:jc w:val="both"/>
        <w:rPr>
          <w:kern w:val="2"/>
          <w:szCs w:val="24"/>
          <w:lang w:val="en-US"/>
        </w:rPr>
      </w:pPr>
      <w:r>
        <w:rPr>
          <w:kern w:val="2"/>
          <w:szCs w:val="24"/>
          <w:lang w:val="en-US"/>
        </w:rPr>
        <w:t>радиорелелік аралықтарды есептеу;</w:t>
      </w:r>
    </w:p>
    <w:p w14:paraId="46C28788" w14:textId="77777777" w:rsidR="00A7448B" w:rsidRDefault="00000000">
      <w:pPr>
        <w:numPr>
          <w:ilvl w:val="0"/>
          <w:numId w:val="3"/>
        </w:numPr>
        <w:jc w:val="both"/>
        <w:rPr>
          <w:kern w:val="2"/>
          <w:szCs w:val="24"/>
          <w:lang w:val="en-US"/>
        </w:rPr>
      </w:pPr>
      <w:r>
        <w:rPr>
          <w:kern w:val="2"/>
          <w:szCs w:val="24"/>
          <w:lang w:val="en-US"/>
        </w:rPr>
        <w:t>байланыс арналарының сапалық көрсеткіштерінің кестелері;</w:t>
      </w:r>
    </w:p>
    <w:p w14:paraId="2FD64F8A" w14:textId="77777777" w:rsidR="00A7448B" w:rsidRDefault="00000000">
      <w:pPr>
        <w:numPr>
          <w:ilvl w:val="0"/>
          <w:numId w:val="3"/>
        </w:numPr>
        <w:jc w:val="both"/>
        <w:rPr>
          <w:kern w:val="2"/>
          <w:szCs w:val="24"/>
          <w:lang w:val="en-US"/>
        </w:rPr>
      </w:pPr>
      <w:r>
        <w:rPr>
          <w:kern w:val="2"/>
          <w:szCs w:val="24"/>
          <w:lang w:val="en-US"/>
        </w:rPr>
        <w:t>сигнал күші мен Френель аймағының есептеулері.</w:t>
      </w:r>
    </w:p>
    <w:p w14:paraId="4BB62086" w14:textId="77777777" w:rsidR="00A7448B" w:rsidRDefault="00000000">
      <w:pPr>
        <w:ind w:left="792"/>
        <w:jc w:val="both"/>
        <w:rPr>
          <w:kern w:val="2"/>
          <w:szCs w:val="24"/>
          <w:lang w:val="en-US"/>
        </w:rPr>
      </w:pPr>
      <w:r>
        <w:rPr>
          <w:kern w:val="2"/>
          <w:szCs w:val="24"/>
          <w:lang w:val="en-US"/>
        </w:rPr>
        <w:t>2.16. Сыртқы жабдық үшін IP54-тен төмен емес климаттық көрсеткіштерді қамтамасыз етіңіз.</w:t>
      </w:r>
    </w:p>
    <w:p w14:paraId="250A81C8" w14:textId="77777777" w:rsidR="00A7448B" w:rsidRDefault="00A7448B">
      <w:pPr>
        <w:ind w:left="792"/>
        <w:jc w:val="both"/>
        <w:rPr>
          <w:kern w:val="2"/>
          <w:szCs w:val="24"/>
          <w:lang w:val="en-US"/>
        </w:rPr>
      </w:pPr>
    </w:p>
    <w:p w14:paraId="1F21ABFA" w14:textId="77777777" w:rsidR="00A7448B" w:rsidRDefault="00000000">
      <w:pPr>
        <w:ind w:left="792"/>
        <w:jc w:val="both"/>
        <w:rPr>
          <w:kern w:val="2"/>
          <w:szCs w:val="24"/>
          <w:lang w:val="en-US"/>
        </w:rPr>
      </w:pPr>
      <w:r>
        <w:rPr>
          <w:kern w:val="2"/>
          <w:szCs w:val="24"/>
          <w:lang w:val="en-US"/>
        </w:rPr>
        <w:t>3. Өрт дабылы жүйесі</w:t>
      </w:r>
    </w:p>
    <w:p w14:paraId="69CF52E2" w14:textId="77777777" w:rsidR="00A7448B" w:rsidRDefault="00000000">
      <w:pPr>
        <w:ind w:left="792"/>
        <w:jc w:val="both"/>
        <w:rPr>
          <w:kern w:val="2"/>
          <w:szCs w:val="24"/>
          <w:lang w:val="en-US"/>
        </w:rPr>
      </w:pPr>
      <w:r>
        <w:rPr>
          <w:kern w:val="2"/>
          <w:szCs w:val="24"/>
          <w:lang w:val="en-US"/>
        </w:rPr>
        <w:t>3.1. Өрт дабылы жүйесінің жобасы бөлек бөлімде орындалуы керек.</w:t>
      </w:r>
    </w:p>
    <w:p w14:paraId="51ABA9BA" w14:textId="77777777" w:rsidR="00A7448B" w:rsidRDefault="00000000">
      <w:pPr>
        <w:ind w:left="792"/>
        <w:jc w:val="both"/>
        <w:rPr>
          <w:kern w:val="2"/>
          <w:szCs w:val="24"/>
          <w:lang w:val="en-US"/>
        </w:rPr>
      </w:pPr>
      <w:r>
        <w:rPr>
          <w:kern w:val="2"/>
          <w:szCs w:val="24"/>
          <w:lang w:val="en-US"/>
        </w:rPr>
        <w:t>3.2. Қазақстан Республикасының өрт және өнеркәсіптік қауіпсіздігі бойынша нормативтік құжаттарға сәйкес өрт дабылының жобасын орындау қажет.</w:t>
      </w:r>
    </w:p>
    <w:p w14:paraId="419B278D" w14:textId="77777777" w:rsidR="00A7448B" w:rsidRPr="00EE255F" w:rsidRDefault="00000000">
      <w:pPr>
        <w:ind w:left="792"/>
        <w:jc w:val="both"/>
        <w:rPr>
          <w:lang w:val="en-US"/>
        </w:rPr>
      </w:pPr>
      <w:r>
        <w:rPr>
          <w:kern w:val="2"/>
          <w:szCs w:val="24"/>
          <w:lang w:val="en-US"/>
        </w:rPr>
        <w:t>3.3. Өрт дабылы жобасын бірыңғай интеграцияланған қауіпсіздік жүйесі (АБЖ) түрінде жүзеге асыру қажет, ол бірыңғай басқаруы бар жеке функционалды ішкі жүйелерден тұрады, ақпаратты диспетчерлік басқару пультіне шығарады. операторлық үйдегі және өрт сөндіру станциясындағы өрт дабылы.</w:t>
      </w:r>
    </w:p>
    <w:p w14:paraId="78492409" w14:textId="77777777" w:rsidR="00A7448B" w:rsidRDefault="00000000">
      <w:pPr>
        <w:ind w:left="792"/>
        <w:jc w:val="both"/>
        <w:rPr>
          <w:kern w:val="2"/>
          <w:szCs w:val="24"/>
          <w:lang w:val="en-US"/>
        </w:rPr>
      </w:pPr>
      <w:r>
        <w:rPr>
          <w:kern w:val="2"/>
          <w:szCs w:val="24"/>
          <w:lang w:val="en-US"/>
        </w:rPr>
        <w:t>3.4. Күзетілетін объектінің барлық үй-жайлары мақсатына қарамастан, сондай-ақ бұрқақты ұңғыма сағасының сыртқы технологиялық қондырғылары өрт сигнализациясының техникалық құралдарымен (КҚ КС) жабдықталған.</w:t>
      </w:r>
    </w:p>
    <w:p w14:paraId="28F868FA" w14:textId="77777777" w:rsidR="00A7448B" w:rsidRPr="00EE255F" w:rsidRDefault="00000000">
      <w:pPr>
        <w:ind w:left="792"/>
        <w:jc w:val="both"/>
        <w:rPr>
          <w:lang w:val="en-US"/>
        </w:rPr>
      </w:pPr>
      <w:r>
        <w:rPr>
          <w:kern w:val="2"/>
          <w:szCs w:val="24"/>
          <w:lang w:val="en-US"/>
        </w:rPr>
        <w:t>3.5. Біріздендіру мақсатында жүйенің жоғарғы деңгейін және қабылдау-бақылау құрылғыларын "Болид" (ИСО "Орион") маркалы жабдық негізінде жобалау қажет. Үшінші тарап өндірушілерінің детекторларын жалпы жүйеге интеграциялай отырып, жарылыстан қорғалған конструкцияда пайдалануға рұқсат етіледі.</w:t>
      </w:r>
    </w:p>
    <w:p w14:paraId="5CE01476" w14:textId="77777777" w:rsidR="00A7448B" w:rsidRDefault="00000000">
      <w:pPr>
        <w:ind w:left="792"/>
        <w:jc w:val="both"/>
        <w:rPr>
          <w:kern w:val="2"/>
          <w:szCs w:val="24"/>
          <w:lang w:val="en-US"/>
        </w:rPr>
      </w:pPr>
      <w:r>
        <w:rPr>
          <w:kern w:val="2"/>
          <w:szCs w:val="24"/>
          <w:lang w:val="en-US"/>
        </w:rPr>
        <w:t>3.6. Қарастыру:</w:t>
      </w:r>
    </w:p>
    <w:p w14:paraId="1B7DE450" w14:textId="77777777" w:rsidR="00A7448B" w:rsidRDefault="00000000">
      <w:pPr>
        <w:numPr>
          <w:ilvl w:val="0"/>
          <w:numId w:val="20"/>
        </w:numPr>
        <w:jc w:val="both"/>
        <w:rPr>
          <w:kern w:val="2"/>
          <w:szCs w:val="24"/>
          <w:lang w:val="en-US"/>
        </w:rPr>
      </w:pPr>
      <w:r>
        <w:rPr>
          <w:kern w:val="2"/>
          <w:szCs w:val="24"/>
          <w:lang w:val="en-US"/>
        </w:rPr>
        <w:t>автоматты өрт хабарлағыштары;</w:t>
      </w:r>
    </w:p>
    <w:p w14:paraId="47AC84B0" w14:textId="77777777" w:rsidR="00A7448B" w:rsidRDefault="00000000">
      <w:pPr>
        <w:numPr>
          <w:ilvl w:val="0"/>
          <w:numId w:val="20"/>
        </w:numPr>
        <w:jc w:val="both"/>
        <w:rPr>
          <w:kern w:val="2"/>
          <w:szCs w:val="24"/>
          <w:lang w:val="en-US"/>
        </w:rPr>
      </w:pPr>
      <w:r>
        <w:rPr>
          <w:kern w:val="2"/>
          <w:szCs w:val="24"/>
          <w:lang w:val="en-US"/>
        </w:rPr>
        <w:t>қолмен өрт хабарлағыштары;</w:t>
      </w:r>
    </w:p>
    <w:p w14:paraId="406B338C" w14:textId="77777777" w:rsidR="00A7448B" w:rsidRDefault="00000000">
      <w:pPr>
        <w:numPr>
          <w:ilvl w:val="0"/>
          <w:numId w:val="20"/>
        </w:numPr>
        <w:jc w:val="both"/>
        <w:rPr>
          <w:kern w:val="2"/>
          <w:szCs w:val="24"/>
          <w:lang w:val="en-US"/>
        </w:rPr>
      </w:pPr>
      <w:r>
        <w:rPr>
          <w:kern w:val="2"/>
          <w:szCs w:val="24"/>
          <w:lang w:val="en-US"/>
        </w:rPr>
        <w:t>жарық-дыбыстық хабарландыру;</w:t>
      </w:r>
    </w:p>
    <w:p w14:paraId="6BA55301" w14:textId="77777777" w:rsidR="00A7448B" w:rsidRDefault="00000000">
      <w:pPr>
        <w:numPr>
          <w:ilvl w:val="0"/>
          <w:numId w:val="20"/>
        </w:numPr>
        <w:jc w:val="both"/>
        <w:rPr>
          <w:kern w:val="2"/>
          <w:szCs w:val="24"/>
          <w:lang w:val="en-US"/>
        </w:rPr>
      </w:pPr>
      <w:r>
        <w:rPr>
          <w:kern w:val="2"/>
          <w:szCs w:val="24"/>
          <w:lang w:val="en-US"/>
        </w:rPr>
        <w:t>"Өрт" және "Ақаулық" сигналдарының берілуі.</w:t>
      </w:r>
    </w:p>
    <w:p w14:paraId="406E42B4" w14:textId="77777777" w:rsidR="00A7448B" w:rsidRDefault="00000000">
      <w:pPr>
        <w:ind w:left="792"/>
        <w:jc w:val="both"/>
        <w:rPr>
          <w:kern w:val="2"/>
          <w:szCs w:val="24"/>
          <w:lang w:val="en-US"/>
        </w:rPr>
      </w:pPr>
      <w:r>
        <w:rPr>
          <w:kern w:val="2"/>
          <w:szCs w:val="24"/>
          <w:lang w:val="en-US"/>
        </w:rPr>
        <w:t>3.7. Жарылыстан қорғауға және жабдықты орындауға қойылатын талаптар:</w:t>
      </w:r>
      <w:r>
        <w:rPr>
          <w:kern w:val="2"/>
          <w:szCs w:val="24"/>
          <w:lang w:val="en-US"/>
        </w:rPr>
        <w:tab/>
      </w:r>
      <w:r>
        <w:rPr>
          <w:kern w:val="2"/>
          <w:szCs w:val="24"/>
          <w:lang w:val="en-US"/>
        </w:rPr>
        <w:br/>
      </w:r>
    </w:p>
    <w:p w14:paraId="6101B83F" w14:textId="77777777" w:rsidR="00A7448B" w:rsidRDefault="00000000">
      <w:pPr>
        <w:numPr>
          <w:ilvl w:val="0"/>
          <w:numId w:val="11"/>
        </w:numPr>
        <w:jc w:val="both"/>
      </w:pPr>
      <w:r>
        <w:rPr>
          <w:kern w:val="2"/>
          <w:szCs w:val="24"/>
          <w:lang w:val="en-US"/>
        </w:rPr>
        <w:t>Жарылыс қаупі бар аймақтардың шекараларында (ұңғыманың сағалық аймағында) орналастырылған жабдықтың жарылыстан қорғалған конструкциясы (жарылыстан қорғау түрі "ұшқыннан қорғалған электр тізбегі i" немесе "жарылысқа төзімді қабық d") болуы тиіс. ЕАЭО сертификаттарымен расталған тиісті таңбалау.</w:t>
      </w:r>
      <w:r>
        <w:rPr>
          <w:kern w:val="2"/>
          <w:szCs w:val="24"/>
          <w:lang w:val="en-US"/>
        </w:rPr>
        <w:tab/>
      </w:r>
    </w:p>
    <w:p w14:paraId="1A064652" w14:textId="77777777" w:rsidR="00A7448B" w:rsidRPr="00EE255F" w:rsidRDefault="00000000">
      <w:pPr>
        <w:numPr>
          <w:ilvl w:val="0"/>
          <w:numId w:val="11"/>
        </w:numPr>
        <w:jc w:val="both"/>
        <w:rPr>
          <w:kern w:val="2"/>
          <w:szCs w:val="24"/>
        </w:rPr>
      </w:pPr>
      <w:r w:rsidRPr="00EE255F">
        <w:rPr>
          <w:kern w:val="2"/>
          <w:szCs w:val="24"/>
        </w:rPr>
        <w:t>Жарылыс қаупі бар аймаққа шығатын шлейфтер үшін ұшқыннан қорғайтын тосқауылдар орнатуды қарастыру.</w:t>
      </w:r>
    </w:p>
    <w:p w14:paraId="7DC46DCF" w14:textId="77777777" w:rsidR="00A7448B" w:rsidRDefault="00000000">
      <w:pPr>
        <w:ind w:left="792"/>
        <w:jc w:val="both"/>
        <w:rPr>
          <w:kern w:val="2"/>
          <w:szCs w:val="24"/>
          <w:lang w:val="en-US"/>
        </w:rPr>
      </w:pPr>
      <w:r>
        <w:rPr>
          <w:kern w:val="2"/>
          <w:szCs w:val="24"/>
          <w:lang w:val="en-US"/>
        </w:rPr>
        <w:t>3.8. Детекторлар типіне қойылатын талаптар:</w:t>
      </w:r>
      <w:r>
        <w:rPr>
          <w:kern w:val="2"/>
          <w:szCs w:val="24"/>
          <w:lang w:val="en-US"/>
        </w:rPr>
        <w:tab/>
      </w:r>
    </w:p>
    <w:p w14:paraId="73B59CFA" w14:textId="77777777" w:rsidR="00A7448B" w:rsidRDefault="00000000">
      <w:pPr>
        <w:numPr>
          <w:ilvl w:val="0"/>
          <w:numId w:val="13"/>
        </w:numPr>
        <w:jc w:val="both"/>
        <w:rPr>
          <w:kern w:val="2"/>
          <w:szCs w:val="24"/>
          <w:lang w:val="en-US"/>
        </w:rPr>
      </w:pPr>
      <w:r>
        <w:rPr>
          <w:kern w:val="2"/>
          <w:szCs w:val="24"/>
          <w:lang w:val="en-US"/>
        </w:rPr>
        <w:t>Атқылама ұңғымасының ашық алаңында жануды анықтау үшін жарылыстан қорғалған және ыстыққа төзімді конструкциядағы оптикалық жалын детекторларын (көп диапазонды ИҚ немесе УК/ИК) қолданыңыз.</w:t>
      </w:r>
      <w:r>
        <w:rPr>
          <w:kern w:val="2"/>
          <w:szCs w:val="24"/>
          <w:lang w:val="en-US"/>
        </w:rPr>
        <w:tab/>
      </w:r>
    </w:p>
    <w:p w14:paraId="1954098D" w14:textId="77777777" w:rsidR="00A7448B" w:rsidRPr="00EE255F" w:rsidRDefault="00000000">
      <w:pPr>
        <w:numPr>
          <w:ilvl w:val="0"/>
          <w:numId w:val="13"/>
        </w:numPr>
        <w:jc w:val="both"/>
        <w:rPr>
          <w:lang w:val="en-US"/>
        </w:rPr>
      </w:pPr>
      <w:r>
        <w:rPr>
          <w:kern w:val="2"/>
          <w:szCs w:val="24"/>
          <w:lang w:val="en-US"/>
        </w:rPr>
        <w:t>Ілеспе мұнай газының ағып кетуі мүмкін жерлерде (қажет болған жағдайда, егер бұл автоматтандырудың жеке бөлімінде қарастырылмаған болса) газды талдау жүйесімен (ДВК датчиктері — жарылысқа дейінгі концентрациялар) интеграциялауды қамтамасыз етіңіз.</w:t>
      </w:r>
    </w:p>
    <w:p w14:paraId="47FF1AE6" w14:textId="77777777" w:rsidR="00A7448B" w:rsidRDefault="00000000">
      <w:pPr>
        <w:ind w:left="792"/>
        <w:jc w:val="both"/>
        <w:rPr>
          <w:kern w:val="2"/>
          <w:szCs w:val="24"/>
          <w:lang w:val="en-US"/>
        </w:rPr>
      </w:pPr>
      <w:r>
        <w:rPr>
          <w:kern w:val="2"/>
          <w:szCs w:val="24"/>
          <w:lang w:val="en-US"/>
        </w:rPr>
        <w:t>3.9. Климаттық орындалуы:</w:t>
      </w:r>
      <w:r>
        <w:rPr>
          <w:kern w:val="2"/>
          <w:szCs w:val="24"/>
          <w:lang w:val="en-US"/>
        </w:rPr>
        <w:tab/>
      </w:r>
    </w:p>
    <w:p w14:paraId="20B7B7A2" w14:textId="77777777" w:rsidR="00A7448B" w:rsidRDefault="00000000">
      <w:pPr>
        <w:numPr>
          <w:ilvl w:val="0"/>
          <w:numId w:val="6"/>
        </w:numPr>
        <w:jc w:val="both"/>
        <w:rPr>
          <w:kern w:val="2"/>
          <w:szCs w:val="24"/>
          <w:lang w:val="en-US"/>
        </w:rPr>
      </w:pPr>
      <w:r>
        <w:rPr>
          <w:kern w:val="2"/>
          <w:szCs w:val="24"/>
          <w:lang w:val="en-US"/>
        </w:rPr>
        <w:t>Ашық ауада (ұңғыма алаңы) орнатылған жабдық үшін UHL1 климаттық көрсеткіштерін (құрылыс аймағына байланысты -40 °C немесе -50 °C температура диапазоны +50 °C дейін) және қабықтың қорғаныс дәрежесін қамтамасыз етіңіз. IP66 төмен емес.</w:t>
      </w:r>
    </w:p>
    <w:p w14:paraId="430C7FAB" w14:textId="77777777" w:rsidR="00A7448B" w:rsidRPr="00EE255F" w:rsidRDefault="00000000">
      <w:pPr>
        <w:numPr>
          <w:ilvl w:val="0"/>
          <w:numId w:val="6"/>
        </w:numPr>
        <w:jc w:val="both"/>
        <w:rPr>
          <w:lang w:val="en-US"/>
        </w:rPr>
      </w:pPr>
      <w:r>
        <w:rPr>
          <w:kern w:val="2"/>
          <w:szCs w:val="24"/>
          <w:lang w:val="en-US"/>
        </w:rPr>
        <w:t>3.10. Кабельдік өнімдерге қойылатын талаптар:</w:t>
      </w:r>
      <w:r>
        <w:rPr>
          <w:kern w:val="2"/>
          <w:szCs w:val="24"/>
          <w:lang w:val="en-US"/>
        </w:rPr>
        <w:tab/>
      </w:r>
      <w:r>
        <w:rPr>
          <w:kern w:val="2"/>
          <w:szCs w:val="24"/>
          <w:lang w:val="en-US"/>
        </w:rPr>
        <w:br/>
        <w:t>Жануды таратпайтын FRLS немесе FRHF отқа төзімді кабельдерді жағыңыз.</w:t>
      </w:r>
    </w:p>
    <w:p w14:paraId="518A9757" w14:textId="77777777" w:rsidR="00A7448B" w:rsidRDefault="00000000">
      <w:pPr>
        <w:numPr>
          <w:ilvl w:val="0"/>
          <w:numId w:val="6"/>
        </w:numPr>
        <w:jc w:val="both"/>
        <w:rPr>
          <w:kern w:val="2"/>
          <w:szCs w:val="24"/>
          <w:lang w:val="en-US"/>
        </w:rPr>
      </w:pPr>
      <w:r>
        <w:rPr>
          <w:kern w:val="2"/>
          <w:szCs w:val="24"/>
          <w:lang w:val="en-US"/>
        </w:rPr>
        <w:t>Кабельдерді сыртқы технологиялық алаңға төсеу үшін механикалық зақымданудан және ультрафиолет сәулесінен қорғауды қамтамасыз етіңіз (қақпағы бар металл науалар, қорғаныс құбырлары немесе брондалған кабель).</w:t>
      </w:r>
    </w:p>
    <w:p w14:paraId="4CDCC4BD" w14:textId="77777777" w:rsidR="00A7448B" w:rsidRPr="00EE255F" w:rsidRDefault="00000000">
      <w:pPr>
        <w:ind w:left="792"/>
        <w:jc w:val="both"/>
        <w:rPr>
          <w:lang w:val="en-US"/>
        </w:rPr>
      </w:pPr>
      <w:r>
        <w:rPr>
          <w:kern w:val="2"/>
          <w:szCs w:val="24"/>
          <w:lang w:val="en-US"/>
        </w:rPr>
        <w:t>3.11. Сабақтас жүйелермен әрекеттесу:</w:t>
      </w:r>
      <w:r>
        <w:rPr>
          <w:kern w:val="2"/>
          <w:szCs w:val="24"/>
          <w:lang w:val="en-US"/>
        </w:rPr>
        <w:tab/>
      </w:r>
      <w:r>
        <w:rPr>
          <w:kern w:val="2"/>
          <w:szCs w:val="24"/>
          <w:lang w:val="en-US"/>
        </w:rPr>
        <w:br/>
        <w:t>Өрт дабылы жүйесінен ұңғыманы автоматтандыру жүйесіне (АБЖ ТП) сигналдардың шығуын қамтамасыз етіңіз, өрт дабылы расталған жағдайда ұңғыманы авариялық тоқтату алгоритмін енгізіңіз.</w:t>
      </w:r>
    </w:p>
    <w:p w14:paraId="4C746239" w14:textId="77777777" w:rsidR="00A7448B" w:rsidRDefault="00A7448B">
      <w:pPr>
        <w:ind w:left="792"/>
        <w:jc w:val="both"/>
        <w:rPr>
          <w:kern w:val="2"/>
          <w:szCs w:val="24"/>
          <w:lang w:val="en-US"/>
        </w:rPr>
      </w:pPr>
    </w:p>
    <w:p w14:paraId="27E8FD33" w14:textId="77777777" w:rsidR="00A7448B" w:rsidRDefault="00000000">
      <w:pPr>
        <w:ind w:left="792"/>
        <w:jc w:val="both"/>
        <w:rPr>
          <w:kern w:val="2"/>
          <w:szCs w:val="24"/>
          <w:lang w:val="en-US"/>
        </w:rPr>
      </w:pPr>
      <w:r>
        <w:rPr>
          <w:kern w:val="2"/>
          <w:szCs w:val="24"/>
          <w:lang w:val="en-US"/>
        </w:rPr>
        <w:t>4. Бейнебақылау жүйесі</w:t>
      </w:r>
    </w:p>
    <w:p w14:paraId="304654DC" w14:textId="77777777" w:rsidR="00A7448B" w:rsidRDefault="00000000">
      <w:pPr>
        <w:ind w:left="792"/>
        <w:jc w:val="both"/>
        <w:rPr>
          <w:kern w:val="2"/>
          <w:szCs w:val="24"/>
          <w:lang w:val="en-US"/>
        </w:rPr>
      </w:pPr>
      <w:r>
        <w:rPr>
          <w:kern w:val="2"/>
          <w:szCs w:val="24"/>
          <w:lang w:val="en-US"/>
        </w:rPr>
        <w:t>4.1. Біріздендіру мақсатында AXIS маркалы жабдықты қарастыру.</w:t>
      </w:r>
    </w:p>
    <w:p w14:paraId="153252C4" w14:textId="77777777" w:rsidR="00A7448B" w:rsidRDefault="00000000">
      <w:pPr>
        <w:ind w:left="792"/>
        <w:jc w:val="both"/>
        <w:rPr>
          <w:kern w:val="2"/>
          <w:szCs w:val="24"/>
          <w:lang w:val="en-US"/>
        </w:rPr>
      </w:pPr>
      <w:r>
        <w:rPr>
          <w:kern w:val="2"/>
          <w:szCs w:val="24"/>
          <w:lang w:val="en-US"/>
        </w:rPr>
        <w:t>4.2. AXIS Camera Station Pro Core Device лицензияларының жарамдылық мерзімі кемінде 5 жыл болуын қамтамасыз ету.</w:t>
      </w:r>
    </w:p>
    <w:p w14:paraId="469DF0AF" w14:textId="77777777" w:rsidR="00A7448B" w:rsidRDefault="00000000">
      <w:pPr>
        <w:ind w:left="792"/>
        <w:jc w:val="both"/>
        <w:rPr>
          <w:kern w:val="2"/>
          <w:szCs w:val="24"/>
          <w:lang w:val="en-US"/>
        </w:rPr>
      </w:pPr>
      <w:r>
        <w:rPr>
          <w:kern w:val="2"/>
          <w:szCs w:val="24"/>
          <w:lang w:val="en-US"/>
        </w:rPr>
        <w:t>4.3. Бейнебақылау жүйесі Қазақстан Республикасының қолданыстағы нормативтік талаптарына сәйкес болуы тиіс.</w:t>
      </w:r>
    </w:p>
    <w:p w14:paraId="34274E5B" w14:textId="77777777" w:rsidR="00A7448B" w:rsidRDefault="00000000">
      <w:pPr>
        <w:ind w:left="792"/>
        <w:jc w:val="both"/>
        <w:rPr>
          <w:kern w:val="2"/>
          <w:szCs w:val="24"/>
          <w:lang w:val="en-US"/>
        </w:rPr>
      </w:pPr>
      <w:r>
        <w:rPr>
          <w:kern w:val="2"/>
          <w:szCs w:val="24"/>
          <w:lang w:val="en-US"/>
        </w:rPr>
        <w:t>4.4. Бейнебақылау жүйесін Тапсырыс берушінің қолданыстағы инфрақұрылымына енгізу.</w:t>
      </w:r>
    </w:p>
    <w:p w14:paraId="62F5B84C" w14:textId="77777777" w:rsidR="00A7448B" w:rsidRDefault="00000000">
      <w:pPr>
        <w:ind w:left="792"/>
        <w:jc w:val="both"/>
        <w:rPr>
          <w:kern w:val="2"/>
          <w:szCs w:val="24"/>
          <w:lang w:val="en-US"/>
        </w:rPr>
      </w:pPr>
      <w:r>
        <w:rPr>
          <w:kern w:val="2"/>
          <w:szCs w:val="24"/>
          <w:lang w:val="en-US"/>
        </w:rPr>
        <w:t>4.5. Сыртқы камералар үшін мыналарды қамтамасыз ету қажет:</w:t>
      </w:r>
    </w:p>
    <w:p w14:paraId="07AC2124" w14:textId="77777777" w:rsidR="00A7448B" w:rsidRDefault="00000000">
      <w:pPr>
        <w:numPr>
          <w:ilvl w:val="0"/>
          <w:numId w:val="8"/>
        </w:numPr>
        <w:jc w:val="both"/>
        <w:rPr>
          <w:kern w:val="2"/>
          <w:szCs w:val="24"/>
          <w:lang w:val="en-US"/>
        </w:rPr>
      </w:pPr>
      <w:r>
        <w:rPr>
          <w:kern w:val="2"/>
          <w:szCs w:val="24"/>
          <w:lang w:val="en-US"/>
        </w:rPr>
        <w:t>қорғау дәрежесі IP66-дан төмен емес;</w:t>
      </w:r>
    </w:p>
    <w:p w14:paraId="71801A46" w14:textId="77777777" w:rsidR="00A7448B" w:rsidRPr="00EE255F" w:rsidRDefault="00000000">
      <w:pPr>
        <w:numPr>
          <w:ilvl w:val="0"/>
          <w:numId w:val="8"/>
        </w:numPr>
        <w:jc w:val="both"/>
        <w:rPr>
          <w:lang w:val="en-US"/>
        </w:rPr>
      </w:pPr>
      <w:r>
        <w:rPr>
          <w:kern w:val="2"/>
          <w:szCs w:val="24"/>
          <w:lang w:val="en-US"/>
        </w:rPr>
        <w:t>вандалға қарсы орындалуы IK10-дан төмен емес;</w:t>
      </w:r>
    </w:p>
    <w:p w14:paraId="5A7CD21C" w14:textId="77777777" w:rsidR="00A7448B" w:rsidRDefault="00000000">
      <w:pPr>
        <w:numPr>
          <w:ilvl w:val="0"/>
          <w:numId w:val="8"/>
        </w:numPr>
        <w:jc w:val="both"/>
        <w:rPr>
          <w:kern w:val="2"/>
          <w:szCs w:val="24"/>
          <w:lang w:val="en-US"/>
        </w:rPr>
      </w:pPr>
      <w:r>
        <w:rPr>
          <w:kern w:val="2"/>
          <w:szCs w:val="24"/>
          <w:lang w:val="en-US"/>
        </w:rPr>
        <w:t>кіріктірілген жылыту.</w:t>
      </w:r>
    </w:p>
    <w:p w14:paraId="01955E8F" w14:textId="77777777" w:rsidR="00A7448B" w:rsidRDefault="00000000">
      <w:pPr>
        <w:ind w:left="792"/>
        <w:jc w:val="both"/>
        <w:rPr>
          <w:kern w:val="2"/>
          <w:szCs w:val="24"/>
          <w:lang w:val="en-US"/>
        </w:rPr>
      </w:pPr>
      <w:r>
        <w:rPr>
          <w:kern w:val="2"/>
          <w:szCs w:val="24"/>
          <w:lang w:val="en-US"/>
        </w:rPr>
        <w:t>4.6. IP-камералар үшін PoE қуатын қамтамасыз ету.</w:t>
      </w:r>
    </w:p>
    <w:p w14:paraId="5A593404" w14:textId="77777777" w:rsidR="00A7448B" w:rsidRDefault="00A7448B">
      <w:pPr>
        <w:ind w:left="792"/>
        <w:jc w:val="both"/>
        <w:rPr>
          <w:kern w:val="2"/>
          <w:szCs w:val="24"/>
          <w:lang w:val="en-US"/>
        </w:rPr>
      </w:pPr>
    </w:p>
    <w:p w14:paraId="2B2D73C5" w14:textId="77777777" w:rsidR="00A7448B" w:rsidRDefault="00000000">
      <w:pPr>
        <w:ind w:left="792"/>
        <w:jc w:val="both"/>
        <w:rPr>
          <w:kern w:val="2"/>
          <w:szCs w:val="24"/>
          <w:lang w:val="en-US"/>
        </w:rPr>
      </w:pPr>
      <w:r>
        <w:rPr>
          <w:kern w:val="2"/>
          <w:szCs w:val="24"/>
          <w:lang w:val="en-US"/>
        </w:rPr>
        <w:t>5. Байланыс жабдықтары</w:t>
      </w:r>
    </w:p>
    <w:p w14:paraId="09BF043E" w14:textId="77777777" w:rsidR="00A7448B" w:rsidRDefault="00000000">
      <w:pPr>
        <w:ind w:left="792"/>
        <w:jc w:val="both"/>
        <w:rPr>
          <w:kern w:val="2"/>
          <w:szCs w:val="24"/>
          <w:lang w:val="en-US"/>
        </w:rPr>
      </w:pPr>
      <w:r>
        <w:rPr>
          <w:kern w:val="2"/>
          <w:szCs w:val="24"/>
          <w:lang w:val="en-US"/>
        </w:rPr>
        <w:t>5.1. Біріздендіру мақсатында ВУ ұңғымасында қолданылатынға ұқсас жабдықты пайдалануды қамтамасыз ету</w:t>
      </w:r>
      <w:r>
        <w:rPr>
          <w:kern w:val="2"/>
          <w:szCs w:val="24"/>
          <w:lang w:val="en-US"/>
        </w:rPr>
        <w:noBreakHyphen/>
        <w:t>6, Infinet және Cisco өндірушілері.</w:t>
      </w:r>
    </w:p>
    <w:p w14:paraId="0012706E" w14:textId="77777777" w:rsidR="00A7448B" w:rsidRDefault="00000000">
      <w:pPr>
        <w:ind w:left="792"/>
        <w:jc w:val="both"/>
        <w:rPr>
          <w:kern w:val="2"/>
          <w:szCs w:val="24"/>
          <w:lang w:val="en-US"/>
        </w:rPr>
      </w:pPr>
      <w:r>
        <w:rPr>
          <w:kern w:val="2"/>
          <w:szCs w:val="24"/>
          <w:lang w:val="en-US"/>
        </w:rPr>
        <w:t>5.2. Байланыс жабдықтарының орталықтандырылған мониторингін қамтамасыз ету.</w:t>
      </w:r>
    </w:p>
    <w:p w14:paraId="5E6FDE63" w14:textId="77777777" w:rsidR="00A7448B" w:rsidRDefault="00000000">
      <w:pPr>
        <w:ind w:left="792"/>
        <w:jc w:val="both"/>
        <w:rPr>
          <w:kern w:val="2"/>
          <w:szCs w:val="24"/>
          <w:lang w:val="en-US"/>
        </w:rPr>
      </w:pPr>
      <w:r>
        <w:rPr>
          <w:kern w:val="2"/>
          <w:szCs w:val="24"/>
          <w:lang w:val="en-US"/>
        </w:rPr>
        <w:t>5.3. Барлық белсенді жабдық қашықтан басқаруды қолдауы керек.</w:t>
      </w:r>
    </w:p>
    <w:p w14:paraId="04B35F2D" w14:textId="77777777" w:rsidR="00A7448B" w:rsidRDefault="00A7448B">
      <w:pPr>
        <w:ind w:left="792"/>
        <w:jc w:val="both"/>
        <w:rPr>
          <w:kern w:val="2"/>
          <w:szCs w:val="24"/>
          <w:lang w:val="en-US"/>
        </w:rPr>
      </w:pPr>
    </w:p>
    <w:p w14:paraId="7056EEFA" w14:textId="77777777" w:rsidR="00A7448B" w:rsidRDefault="00000000">
      <w:pPr>
        <w:ind w:left="792"/>
        <w:jc w:val="both"/>
        <w:rPr>
          <w:kern w:val="2"/>
          <w:szCs w:val="24"/>
          <w:lang w:val="en-US"/>
        </w:rPr>
      </w:pPr>
      <w:r>
        <w:rPr>
          <w:kern w:val="2"/>
          <w:szCs w:val="24"/>
          <w:lang w:val="en-US"/>
        </w:rPr>
        <w:t>6. Үздіксіз қоректендіру көздері</w:t>
      </w:r>
    </w:p>
    <w:p w14:paraId="521ADE69" w14:textId="77777777" w:rsidR="00A7448B" w:rsidRPr="00EE255F" w:rsidRDefault="00000000">
      <w:pPr>
        <w:ind w:left="792"/>
        <w:jc w:val="both"/>
        <w:rPr>
          <w:lang w:val="en-US"/>
        </w:rPr>
      </w:pPr>
      <w:r>
        <w:rPr>
          <w:kern w:val="2"/>
          <w:szCs w:val="24"/>
          <w:lang w:val="en-US"/>
        </w:rPr>
        <w:t>6.1. Байланыс жабдықтары, ҚБҚ, бейнебақылау және өрт дабылы үшін үздіксіз қуат көздерін қамтамасыз етіңіз.</w:t>
      </w:r>
    </w:p>
    <w:p w14:paraId="6BD34A11" w14:textId="77777777" w:rsidR="00A7448B" w:rsidRDefault="00000000">
      <w:pPr>
        <w:ind w:left="792"/>
        <w:jc w:val="both"/>
        <w:rPr>
          <w:kern w:val="2"/>
          <w:szCs w:val="24"/>
          <w:lang w:val="en-US"/>
        </w:rPr>
      </w:pPr>
      <w:r>
        <w:rPr>
          <w:kern w:val="2"/>
          <w:szCs w:val="24"/>
          <w:lang w:val="en-US"/>
        </w:rPr>
        <w:t>6.2. ИБП қамтамасыз етуі тиіс:</w:t>
      </w:r>
    </w:p>
    <w:p w14:paraId="23CD6BE8" w14:textId="77777777" w:rsidR="00A7448B" w:rsidRDefault="00000000">
      <w:pPr>
        <w:numPr>
          <w:ilvl w:val="0"/>
          <w:numId w:val="16"/>
        </w:numPr>
        <w:jc w:val="both"/>
        <w:rPr>
          <w:kern w:val="2"/>
          <w:szCs w:val="24"/>
          <w:lang w:val="en-US"/>
        </w:rPr>
      </w:pPr>
      <w:r>
        <w:rPr>
          <w:kern w:val="2"/>
          <w:szCs w:val="24"/>
          <w:lang w:val="en-US"/>
        </w:rPr>
        <w:t>жай-күй мониторингі;</w:t>
      </w:r>
    </w:p>
    <w:p w14:paraId="1AB17555" w14:textId="77777777" w:rsidR="00A7448B" w:rsidRDefault="00000000">
      <w:pPr>
        <w:numPr>
          <w:ilvl w:val="0"/>
          <w:numId w:val="16"/>
        </w:numPr>
        <w:jc w:val="both"/>
        <w:rPr>
          <w:kern w:val="2"/>
          <w:szCs w:val="24"/>
          <w:lang w:val="en-US"/>
        </w:rPr>
      </w:pPr>
      <w:r>
        <w:rPr>
          <w:kern w:val="2"/>
          <w:szCs w:val="24"/>
          <w:lang w:val="en-US"/>
        </w:rPr>
        <w:t>авариялық хабарларды беру;</w:t>
      </w:r>
    </w:p>
    <w:p w14:paraId="24EEED63" w14:textId="77777777" w:rsidR="00A7448B" w:rsidRDefault="00000000">
      <w:pPr>
        <w:numPr>
          <w:ilvl w:val="0"/>
          <w:numId w:val="16"/>
        </w:numPr>
        <w:jc w:val="both"/>
        <w:rPr>
          <w:kern w:val="2"/>
          <w:szCs w:val="24"/>
          <w:lang w:val="en-US"/>
        </w:rPr>
      </w:pPr>
      <w:r>
        <w:rPr>
          <w:kern w:val="2"/>
          <w:szCs w:val="24"/>
          <w:lang w:val="en-US"/>
        </w:rPr>
        <w:t>жабдықтың автономды жұмысы кемінде 30 минут.</w:t>
      </w:r>
    </w:p>
    <w:p w14:paraId="7D15A895" w14:textId="77777777" w:rsidR="00A7448B" w:rsidRDefault="00000000">
      <w:pPr>
        <w:ind w:left="792"/>
        <w:jc w:val="both"/>
        <w:rPr>
          <w:kern w:val="2"/>
          <w:szCs w:val="24"/>
          <w:lang w:val="en-US"/>
        </w:rPr>
      </w:pPr>
      <w:r>
        <w:rPr>
          <w:kern w:val="2"/>
          <w:szCs w:val="24"/>
          <w:lang w:val="en-US"/>
        </w:rPr>
        <w:t>6.3. ИБП үшін желілік бақылау тақталарын қамтамасыз ету.</w:t>
      </w:r>
    </w:p>
    <w:p w14:paraId="42F1501E" w14:textId="77777777" w:rsidR="00A7448B" w:rsidRDefault="00A7448B">
      <w:pPr>
        <w:ind w:left="792"/>
        <w:jc w:val="both"/>
        <w:rPr>
          <w:kern w:val="2"/>
          <w:szCs w:val="24"/>
          <w:lang w:val="en-US"/>
        </w:rPr>
      </w:pPr>
    </w:p>
    <w:p w14:paraId="3E9B6FA2" w14:textId="77777777" w:rsidR="00A7448B" w:rsidRDefault="00000000">
      <w:pPr>
        <w:ind w:left="792"/>
        <w:jc w:val="both"/>
        <w:rPr>
          <w:kern w:val="2"/>
          <w:szCs w:val="24"/>
          <w:lang w:val="en-US"/>
        </w:rPr>
      </w:pPr>
      <w:r>
        <w:rPr>
          <w:kern w:val="2"/>
          <w:szCs w:val="24"/>
          <w:lang w:val="en-US"/>
        </w:rPr>
        <w:t>7. Жобалық құжаттамаға қойылатын талаптар</w:t>
      </w:r>
    </w:p>
    <w:p w14:paraId="6C16606F" w14:textId="77777777" w:rsidR="00A7448B" w:rsidRDefault="00000000">
      <w:pPr>
        <w:ind w:left="792"/>
        <w:jc w:val="both"/>
        <w:rPr>
          <w:kern w:val="2"/>
          <w:szCs w:val="24"/>
          <w:lang w:val="en-US"/>
        </w:rPr>
      </w:pPr>
      <w:r>
        <w:rPr>
          <w:kern w:val="2"/>
          <w:szCs w:val="24"/>
          <w:lang w:val="en-US"/>
        </w:rPr>
        <w:t>7.1. Жобалау құжаттамасын жобалау сатысында Тапсырыс берушімен келісу.</w:t>
      </w:r>
    </w:p>
    <w:p w14:paraId="317E6036" w14:textId="77777777" w:rsidR="00A7448B" w:rsidRDefault="00000000">
      <w:pPr>
        <w:ind w:left="792"/>
        <w:jc w:val="both"/>
        <w:rPr>
          <w:kern w:val="2"/>
          <w:szCs w:val="24"/>
          <w:lang w:val="en-US"/>
        </w:rPr>
      </w:pPr>
      <w:r>
        <w:rPr>
          <w:kern w:val="2"/>
          <w:szCs w:val="24"/>
          <w:lang w:val="en-US"/>
        </w:rPr>
        <w:t>7.2. Жобалық құжаттаманың құрамында мыналарды қарастыру қажет:</w:t>
      </w:r>
    </w:p>
    <w:p w14:paraId="583DC205" w14:textId="77777777" w:rsidR="00A7448B" w:rsidRDefault="00000000">
      <w:pPr>
        <w:numPr>
          <w:ilvl w:val="0"/>
          <w:numId w:val="15"/>
        </w:numPr>
        <w:jc w:val="both"/>
        <w:rPr>
          <w:kern w:val="2"/>
          <w:szCs w:val="24"/>
          <w:lang w:val="en-US"/>
        </w:rPr>
      </w:pPr>
      <w:r>
        <w:rPr>
          <w:kern w:val="2"/>
          <w:szCs w:val="24"/>
          <w:lang w:val="en-US"/>
        </w:rPr>
        <w:t>құрылымдық сұлбалар;</w:t>
      </w:r>
    </w:p>
    <w:p w14:paraId="544921D1" w14:textId="77777777" w:rsidR="00A7448B" w:rsidRDefault="00000000">
      <w:pPr>
        <w:numPr>
          <w:ilvl w:val="0"/>
          <w:numId w:val="15"/>
        </w:numPr>
        <w:jc w:val="both"/>
        <w:rPr>
          <w:kern w:val="2"/>
          <w:szCs w:val="24"/>
          <w:lang w:val="en-US"/>
        </w:rPr>
      </w:pPr>
      <w:r>
        <w:rPr>
          <w:kern w:val="2"/>
          <w:szCs w:val="24"/>
          <w:lang w:val="en-US"/>
        </w:rPr>
        <w:t>принциптік схемалар;</w:t>
      </w:r>
    </w:p>
    <w:p w14:paraId="14A32D43" w14:textId="77777777" w:rsidR="00A7448B" w:rsidRDefault="00000000">
      <w:pPr>
        <w:numPr>
          <w:ilvl w:val="0"/>
          <w:numId w:val="15"/>
        </w:numPr>
        <w:jc w:val="both"/>
        <w:rPr>
          <w:kern w:val="2"/>
          <w:szCs w:val="24"/>
          <w:lang w:val="en-US"/>
        </w:rPr>
      </w:pPr>
      <w:r>
        <w:rPr>
          <w:kern w:val="2"/>
          <w:szCs w:val="24"/>
          <w:lang w:val="en-US"/>
        </w:rPr>
        <w:t>жабдықтарды орналастыру жоспарлары;</w:t>
      </w:r>
    </w:p>
    <w:p w14:paraId="530C311D" w14:textId="77777777" w:rsidR="00A7448B" w:rsidRDefault="00000000">
      <w:pPr>
        <w:numPr>
          <w:ilvl w:val="0"/>
          <w:numId w:val="15"/>
        </w:numPr>
        <w:jc w:val="both"/>
        <w:rPr>
          <w:kern w:val="2"/>
          <w:szCs w:val="24"/>
          <w:lang w:val="en-US"/>
        </w:rPr>
      </w:pPr>
      <w:r>
        <w:rPr>
          <w:kern w:val="2"/>
          <w:szCs w:val="24"/>
          <w:lang w:val="en-US"/>
        </w:rPr>
        <w:t>қосылу схемалары;</w:t>
      </w:r>
    </w:p>
    <w:p w14:paraId="15C51435" w14:textId="77777777" w:rsidR="00A7448B" w:rsidRDefault="00000000">
      <w:pPr>
        <w:numPr>
          <w:ilvl w:val="0"/>
          <w:numId w:val="15"/>
        </w:numPr>
        <w:jc w:val="both"/>
      </w:pPr>
      <w:r>
        <w:rPr>
          <w:kern w:val="2"/>
          <w:szCs w:val="24"/>
          <w:lang w:val="en-US"/>
        </w:rPr>
        <w:t>кабельдік журналдар;</w:t>
      </w:r>
    </w:p>
    <w:p w14:paraId="44A4F398" w14:textId="77777777" w:rsidR="00A7448B" w:rsidRPr="00EE255F" w:rsidRDefault="00000000">
      <w:pPr>
        <w:numPr>
          <w:ilvl w:val="0"/>
          <w:numId w:val="15"/>
        </w:numPr>
        <w:jc w:val="both"/>
        <w:rPr>
          <w:kern w:val="2"/>
          <w:szCs w:val="24"/>
        </w:rPr>
      </w:pPr>
      <w:r w:rsidRPr="00EE255F">
        <w:rPr>
          <w:kern w:val="2"/>
          <w:szCs w:val="24"/>
        </w:rPr>
        <w:t>жабдықтар мен материалдардың техникалық сипаттамалары;</w:t>
      </w:r>
    </w:p>
    <w:p w14:paraId="0721ECDB" w14:textId="77777777" w:rsidR="00A7448B" w:rsidRDefault="00000000">
      <w:pPr>
        <w:numPr>
          <w:ilvl w:val="0"/>
          <w:numId w:val="15"/>
        </w:numPr>
        <w:jc w:val="both"/>
        <w:rPr>
          <w:kern w:val="2"/>
          <w:szCs w:val="24"/>
          <w:lang w:val="en-US"/>
        </w:rPr>
      </w:pPr>
      <w:r>
        <w:rPr>
          <w:kern w:val="2"/>
          <w:szCs w:val="24"/>
          <w:lang w:val="en-US"/>
        </w:rPr>
        <w:t>жүктемелерді есептеу;</w:t>
      </w:r>
    </w:p>
    <w:p w14:paraId="3B8850D8" w14:textId="77777777" w:rsidR="00A7448B" w:rsidRDefault="00000000">
      <w:pPr>
        <w:numPr>
          <w:ilvl w:val="0"/>
          <w:numId w:val="15"/>
        </w:numPr>
        <w:jc w:val="both"/>
        <w:rPr>
          <w:kern w:val="2"/>
          <w:szCs w:val="24"/>
          <w:lang w:val="en-US"/>
        </w:rPr>
      </w:pPr>
      <w:r>
        <w:rPr>
          <w:kern w:val="2"/>
          <w:szCs w:val="24"/>
          <w:lang w:val="en-US"/>
        </w:rPr>
        <w:t>атқарушылық құжаттаманы.</w:t>
      </w:r>
    </w:p>
    <w:p w14:paraId="77924CA7" w14:textId="77777777" w:rsidR="00A7448B" w:rsidRDefault="00000000">
      <w:pPr>
        <w:ind w:left="792"/>
        <w:jc w:val="both"/>
        <w:rPr>
          <w:kern w:val="2"/>
          <w:szCs w:val="24"/>
          <w:lang w:val="en-US"/>
        </w:rPr>
      </w:pPr>
      <w:r>
        <w:rPr>
          <w:kern w:val="2"/>
          <w:szCs w:val="24"/>
          <w:lang w:val="en-US"/>
        </w:rPr>
        <w:t>7.3. Жобалық құжаттаманы SPDS талаптарына сәйкес рәсімдеу.</w:t>
      </w:r>
    </w:p>
    <w:p w14:paraId="429388DF" w14:textId="77777777" w:rsidR="00A7448B" w:rsidRDefault="00000000">
      <w:pPr>
        <w:ind w:left="792"/>
        <w:jc w:val="both"/>
        <w:rPr>
          <w:kern w:val="2"/>
          <w:szCs w:val="24"/>
          <w:lang w:val="en-US"/>
        </w:rPr>
      </w:pPr>
      <w:r>
        <w:rPr>
          <w:kern w:val="2"/>
          <w:szCs w:val="24"/>
          <w:lang w:val="en-US"/>
        </w:rPr>
        <w:t>7.4. Жұмыс көлемінің ведомосын және жабдықтың сипаттамасын қамтамасыз ету.</w:t>
      </w:r>
    </w:p>
    <w:p w14:paraId="30F6A390" w14:textId="77777777" w:rsidR="00A7448B" w:rsidRDefault="00A7448B">
      <w:pPr>
        <w:ind w:left="792"/>
        <w:jc w:val="both"/>
        <w:rPr>
          <w:b/>
          <w:bCs/>
          <w:kern w:val="2"/>
          <w:szCs w:val="24"/>
          <w:lang w:val="en-US"/>
        </w:rPr>
      </w:pPr>
    </w:p>
    <w:p w14:paraId="00ED88E8" w14:textId="77777777" w:rsidR="00A7448B" w:rsidRPr="00EE255F" w:rsidRDefault="00000000">
      <w:pPr>
        <w:ind w:left="792"/>
        <w:jc w:val="both"/>
        <w:rPr>
          <w:b/>
          <w:bCs/>
          <w:kern w:val="2"/>
          <w:szCs w:val="24"/>
        </w:rPr>
      </w:pPr>
      <w:r w:rsidRPr="00EE255F">
        <w:rPr>
          <w:b/>
          <w:bCs/>
          <w:kern w:val="2"/>
          <w:szCs w:val="24"/>
        </w:rPr>
        <w:t>Ақпараттық технологиялар тобының жетекшісі _______________ Христенко В.А.</w:t>
      </w:r>
    </w:p>
    <w:p w14:paraId="33A9EB99" w14:textId="77777777" w:rsidR="00A7448B" w:rsidRPr="00EE255F" w:rsidRDefault="00A7448B">
      <w:pPr>
        <w:ind w:left="792"/>
        <w:jc w:val="both"/>
        <w:rPr>
          <w:b/>
          <w:bCs/>
          <w:kern w:val="2"/>
          <w:szCs w:val="24"/>
        </w:rPr>
      </w:pPr>
    </w:p>
    <w:p w14:paraId="18C012B8" w14:textId="77777777" w:rsidR="00A7448B" w:rsidRPr="00EE255F" w:rsidRDefault="00A7448B">
      <w:pPr>
        <w:ind w:left="792"/>
        <w:jc w:val="both"/>
      </w:pPr>
    </w:p>
    <w:p w14:paraId="1B9ADC6C" w14:textId="77777777" w:rsidR="00A7448B" w:rsidRDefault="00A7448B">
      <w:pPr>
        <w:ind w:left="792"/>
        <w:jc w:val="both"/>
      </w:pPr>
    </w:p>
    <w:p w14:paraId="1F06E694" w14:textId="77777777" w:rsidR="00A7448B" w:rsidRDefault="00A7448B">
      <w:pPr>
        <w:ind w:left="792"/>
        <w:jc w:val="both"/>
      </w:pPr>
    </w:p>
    <w:p w14:paraId="66C87499" w14:textId="77777777" w:rsidR="00A7448B" w:rsidRDefault="00A7448B">
      <w:pPr>
        <w:ind w:left="792"/>
        <w:jc w:val="both"/>
      </w:pPr>
    </w:p>
    <w:p w14:paraId="332DF5F3" w14:textId="77777777" w:rsidR="00A7448B" w:rsidRDefault="00A7448B">
      <w:pPr>
        <w:ind w:left="792"/>
        <w:jc w:val="both"/>
      </w:pPr>
    </w:p>
    <w:p w14:paraId="05413DB4" w14:textId="77777777" w:rsidR="00A7448B" w:rsidRDefault="00A7448B">
      <w:pPr>
        <w:ind w:left="792"/>
        <w:jc w:val="both"/>
      </w:pPr>
    </w:p>
    <w:p w14:paraId="32E8CE60" w14:textId="77777777" w:rsidR="00A7448B" w:rsidRDefault="00A7448B">
      <w:pPr>
        <w:ind w:left="792"/>
        <w:jc w:val="both"/>
      </w:pPr>
    </w:p>
    <w:p w14:paraId="28420441" w14:textId="77777777" w:rsidR="00A7448B" w:rsidRDefault="00A7448B">
      <w:pPr>
        <w:ind w:left="792"/>
        <w:jc w:val="both"/>
      </w:pPr>
    </w:p>
    <w:p w14:paraId="07AA011E" w14:textId="77777777" w:rsidR="00A7448B" w:rsidRDefault="00A7448B">
      <w:pPr>
        <w:ind w:left="792"/>
        <w:jc w:val="both"/>
      </w:pPr>
    </w:p>
    <w:p w14:paraId="1FF984A9" w14:textId="77777777" w:rsidR="00A7448B" w:rsidRDefault="00A7448B">
      <w:pPr>
        <w:ind w:left="792"/>
        <w:jc w:val="both"/>
      </w:pPr>
    </w:p>
    <w:p w14:paraId="42631A0A" w14:textId="77777777" w:rsidR="00A7448B" w:rsidRDefault="00A7448B">
      <w:pPr>
        <w:ind w:left="792"/>
        <w:jc w:val="both"/>
      </w:pPr>
    </w:p>
    <w:p w14:paraId="6EEAD8E2" w14:textId="77777777" w:rsidR="00A7448B" w:rsidRPr="00EE255F" w:rsidRDefault="00A7448B">
      <w:pPr>
        <w:ind w:left="792"/>
        <w:jc w:val="both"/>
      </w:pPr>
    </w:p>
    <w:p w14:paraId="428F3B7B" w14:textId="77777777" w:rsidR="00A7448B" w:rsidRPr="00EE255F" w:rsidRDefault="00A7448B">
      <w:pPr>
        <w:ind w:left="792"/>
        <w:jc w:val="both"/>
      </w:pPr>
    </w:p>
    <w:p w14:paraId="0BE9AE63" w14:textId="77777777" w:rsidR="00A7448B" w:rsidRPr="00EE255F" w:rsidRDefault="00A7448B">
      <w:pPr>
        <w:ind w:left="792"/>
        <w:jc w:val="both"/>
      </w:pPr>
    </w:p>
    <w:p w14:paraId="1ED3B122" w14:textId="77777777" w:rsidR="00A7448B" w:rsidRPr="00EE255F" w:rsidRDefault="00A7448B">
      <w:pPr>
        <w:ind w:left="792"/>
        <w:jc w:val="both"/>
      </w:pPr>
    </w:p>
    <w:p w14:paraId="3A3F1C6D" w14:textId="77777777" w:rsidR="00A7448B" w:rsidRPr="00EE255F" w:rsidRDefault="00A7448B">
      <w:pPr>
        <w:ind w:left="792"/>
        <w:jc w:val="both"/>
      </w:pPr>
    </w:p>
    <w:p w14:paraId="2232487B" w14:textId="77777777" w:rsidR="00A7448B" w:rsidRPr="00EE255F" w:rsidRDefault="00A7448B">
      <w:pPr>
        <w:ind w:left="792"/>
        <w:jc w:val="both"/>
      </w:pPr>
    </w:p>
    <w:p w14:paraId="7E136A13" w14:textId="77777777" w:rsidR="00A7448B" w:rsidRPr="00EE255F" w:rsidRDefault="00A7448B">
      <w:pPr>
        <w:ind w:left="792"/>
        <w:jc w:val="both"/>
      </w:pPr>
    </w:p>
    <w:p w14:paraId="49D96179" w14:textId="77777777" w:rsidR="00A7448B" w:rsidRPr="00EE255F" w:rsidRDefault="00A7448B">
      <w:pPr>
        <w:ind w:left="792"/>
        <w:jc w:val="both"/>
      </w:pPr>
    </w:p>
    <w:p w14:paraId="337D417D" w14:textId="77777777" w:rsidR="00A7448B" w:rsidRPr="00EE255F" w:rsidRDefault="00A7448B">
      <w:pPr>
        <w:ind w:left="792"/>
        <w:jc w:val="both"/>
      </w:pPr>
    </w:p>
    <w:p w14:paraId="67462CC7" w14:textId="77777777" w:rsidR="00A7448B" w:rsidRPr="00EE255F" w:rsidRDefault="00A7448B">
      <w:pPr>
        <w:ind w:left="792"/>
        <w:jc w:val="both"/>
      </w:pPr>
    </w:p>
    <w:p w14:paraId="0A30BC5E" w14:textId="77777777" w:rsidR="00A7448B" w:rsidRPr="00EE255F" w:rsidRDefault="00A7448B">
      <w:pPr>
        <w:ind w:left="792"/>
        <w:jc w:val="both"/>
      </w:pPr>
    </w:p>
    <w:p w14:paraId="0AB70F1C" w14:textId="77777777" w:rsidR="00A7448B" w:rsidRPr="00EE255F" w:rsidRDefault="00A7448B">
      <w:pPr>
        <w:ind w:left="792"/>
        <w:jc w:val="both"/>
      </w:pPr>
    </w:p>
    <w:p w14:paraId="2BCB580D" w14:textId="77777777" w:rsidR="00A7448B" w:rsidRPr="00EE255F" w:rsidRDefault="00A7448B">
      <w:pPr>
        <w:ind w:left="792"/>
        <w:jc w:val="both"/>
      </w:pPr>
    </w:p>
    <w:p w14:paraId="32FDAB03" w14:textId="77777777" w:rsidR="00A7448B" w:rsidRPr="00EE255F" w:rsidRDefault="00A7448B">
      <w:pPr>
        <w:ind w:left="792"/>
        <w:jc w:val="both"/>
      </w:pPr>
    </w:p>
    <w:p w14:paraId="48966616" w14:textId="77777777" w:rsidR="00A7448B" w:rsidRPr="00EE255F" w:rsidRDefault="00A7448B">
      <w:pPr>
        <w:ind w:left="792"/>
        <w:jc w:val="both"/>
      </w:pPr>
    </w:p>
    <w:p w14:paraId="4CD72538" w14:textId="77777777" w:rsidR="00A7448B" w:rsidRPr="00EE255F" w:rsidRDefault="00A7448B">
      <w:pPr>
        <w:ind w:left="792"/>
        <w:jc w:val="both"/>
      </w:pPr>
    </w:p>
    <w:p w14:paraId="74BBBD44" w14:textId="77777777" w:rsidR="00A7448B" w:rsidRPr="00EE255F" w:rsidRDefault="00A7448B">
      <w:pPr>
        <w:ind w:left="792"/>
        <w:jc w:val="both"/>
      </w:pPr>
    </w:p>
    <w:p w14:paraId="6158D76E" w14:textId="77777777" w:rsidR="00A7448B" w:rsidRPr="00EE255F" w:rsidRDefault="00A7448B">
      <w:pPr>
        <w:ind w:left="792"/>
        <w:jc w:val="both"/>
      </w:pPr>
    </w:p>
    <w:p w14:paraId="284D8F5F" w14:textId="77777777" w:rsidR="00A7448B" w:rsidRPr="00EE255F" w:rsidRDefault="00A7448B">
      <w:pPr>
        <w:ind w:left="792"/>
        <w:jc w:val="both"/>
      </w:pPr>
    </w:p>
    <w:p w14:paraId="42820561" w14:textId="77777777" w:rsidR="00A7448B" w:rsidRPr="00EE255F" w:rsidRDefault="00A7448B">
      <w:pPr>
        <w:ind w:left="792"/>
        <w:jc w:val="both"/>
      </w:pPr>
    </w:p>
    <w:p w14:paraId="11153A3A" w14:textId="77777777" w:rsidR="00A7448B" w:rsidRPr="00EE255F" w:rsidRDefault="00A7448B">
      <w:pPr>
        <w:ind w:left="792"/>
        <w:jc w:val="both"/>
      </w:pPr>
    </w:p>
    <w:p w14:paraId="76676A54" w14:textId="77777777" w:rsidR="00A7448B" w:rsidRPr="00EE255F" w:rsidRDefault="00A7448B">
      <w:pPr>
        <w:ind w:left="792"/>
        <w:jc w:val="both"/>
      </w:pPr>
    </w:p>
    <w:p w14:paraId="78671F9C" w14:textId="77777777" w:rsidR="00A7448B" w:rsidRPr="00EE255F" w:rsidRDefault="00A7448B">
      <w:pPr>
        <w:ind w:left="792"/>
        <w:jc w:val="both"/>
      </w:pPr>
    </w:p>
    <w:p w14:paraId="273490B2" w14:textId="77777777" w:rsidR="00A7448B" w:rsidRPr="00EE255F" w:rsidRDefault="00A7448B">
      <w:pPr>
        <w:ind w:left="792"/>
        <w:jc w:val="both"/>
      </w:pPr>
    </w:p>
    <w:p w14:paraId="269FBB3B" w14:textId="77777777" w:rsidR="00A7448B" w:rsidRPr="00EE255F" w:rsidRDefault="00A7448B">
      <w:pPr>
        <w:ind w:left="792"/>
        <w:jc w:val="both"/>
      </w:pPr>
    </w:p>
    <w:p w14:paraId="58DE939C" w14:textId="77777777" w:rsidR="00A7448B" w:rsidRPr="00EE255F" w:rsidRDefault="00A7448B">
      <w:pPr>
        <w:ind w:left="792"/>
        <w:jc w:val="both"/>
      </w:pPr>
    </w:p>
    <w:p w14:paraId="6DD1A4F5" w14:textId="77777777" w:rsidR="00A7448B" w:rsidRDefault="00A7448B">
      <w:pPr>
        <w:ind w:left="792"/>
        <w:jc w:val="both"/>
        <w:rPr>
          <w:lang w:val="kk-KZ"/>
        </w:rPr>
      </w:pPr>
    </w:p>
    <w:p w14:paraId="138C19B9" w14:textId="77777777" w:rsidR="00EE255F" w:rsidRPr="00EE255F" w:rsidRDefault="00EE255F">
      <w:pPr>
        <w:ind w:left="792"/>
        <w:jc w:val="both"/>
        <w:rPr>
          <w:lang w:val="kk-KZ"/>
        </w:rPr>
      </w:pPr>
    </w:p>
    <w:p w14:paraId="1EB22A51" w14:textId="77777777" w:rsidR="00A7448B" w:rsidRPr="00EE255F" w:rsidRDefault="00A7448B">
      <w:pPr>
        <w:ind w:left="792"/>
        <w:jc w:val="both"/>
      </w:pPr>
    </w:p>
    <w:p w14:paraId="340E1AB3" w14:textId="77777777" w:rsidR="00A7448B" w:rsidRPr="00EE255F" w:rsidRDefault="00A7448B">
      <w:pPr>
        <w:ind w:left="792"/>
        <w:jc w:val="both"/>
      </w:pPr>
    </w:p>
    <w:p w14:paraId="1C23247D" w14:textId="77777777" w:rsidR="00A7448B" w:rsidRPr="00EE255F" w:rsidRDefault="00000000">
      <w:pPr>
        <w:jc w:val="right"/>
        <w:rPr>
          <w:bCs/>
          <w:szCs w:val="24"/>
          <w:lang w:eastAsia="en-US"/>
        </w:rPr>
      </w:pPr>
      <w:r>
        <w:rPr>
          <w:bCs/>
          <w:szCs w:val="24"/>
          <w:lang w:eastAsia="en-US"/>
        </w:rPr>
        <w:t>№ 3 қосымша</w:t>
      </w:r>
    </w:p>
    <w:p w14:paraId="0B3B92A0" w14:textId="77777777" w:rsidR="00A7448B" w:rsidRDefault="00000000">
      <w:pPr>
        <w:jc w:val="right"/>
      </w:pPr>
      <w:r>
        <w:rPr>
          <w:bCs/>
          <w:szCs w:val="24"/>
          <w:lang w:eastAsia="en-US"/>
        </w:rPr>
        <w:t>объектіні жобалауға арналған тапсырмаға</w:t>
      </w:r>
    </w:p>
    <w:p w14:paraId="0774B4FB" w14:textId="77777777" w:rsidR="00A7448B" w:rsidRDefault="00000000">
      <w:pPr>
        <w:jc w:val="right"/>
        <w:rPr>
          <w:bCs/>
          <w:szCs w:val="24"/>
          <w:lang w:eastAsia="en-US"/>
        </w:rPr>
      </w:pPr>
      <w:r>
        <w:rPr>
          <w:bCs/>
          <w:szCs w:val="24"/>
          <w:lang w:eastAsia="en-US"/>
        </w:rPr>
        <w:t>"Шығыс Өріктау кен орнының №100 ұңғымасын жайластыру"</w:t>
      </w:r>
    </w:p>
    <w:p w14:paraId="234FC525" w14:textId="77777777" w:rsidR="00A7448B" w:rsidRDefault="00A7448B">
      <w:pPr>
        <w:jc w:val="right"/>
        <w:rPr>
          <w:bCs/>
          <w:szCs w:val="24"/>
          <w:lang w:eastAsia="en-US"/>
        </w:rPr>
      </w:pPr>
    </w:p>
    <w:p w14:paraId="464AEC9D" w14:textId="77777777" w:rsidR="00A7448B" w:rsidRDefault="00A7448B">
      <w:pPr>
        <w:jc w:val="right"/>
        <w:rPr>
          <w:bCs/>
          <w:szCs w:val="24"/>
          <w:lang w:eastAsia="en-US"/>
        </w:rPr>
      </w:pPr>
    </w:p>
    <w:p w14:paraId="43642A83" w14:textId="77777777" w:rsidR="00A7448B" w:rsidRDefault="00A7448B">
      <w:pPr>
        <w:jc w:val="right"/>
        <w:rPr>
          <w:bCs/>
          <w:szCs w:val="24"/>
          <w:lang w:eastAsia="en-US"/>
        </w:rPr>
      </w:pPr>
    </w:p>
    <w:p w14:paraId="74BFB782" w14:textId="77777777" w:rsidR="00A7448B" w:rsidRDefault="00A7448B">
      <w:pPr>
        <w:jc w:val="right"/>
        <w:rPr>
          <w:bCs/>
          <w:szCs w:val="24"/>
          <w:lang w:eastAsia="en-US"/>
        </w:rPr>
      </w:pPr>
    </w:p>
    <w:p w14:paraId="79EFE0D9" w14:textId="77777777" w:rsidR="00A7448B" w:rsidRDefault="00A7448B">
      <w:pPr>
        <w:jc w:val="center"/>
        <w:rPr>
          <w:bCs/>
          <w:szCs w:val="24"/>
          <w:lang w:eastAsia="en-US"/>
        </w:rPr>
      </w:pPr>
    </w:p>
    <w:p w14:paraId="0291D0F5" w14:textId="77777777" w:rsidR="00A7448B" w:rsidRDefault="00000000">
      <w:pPr>
        <w:jc w:val="center"/>
        <w:rPr>
          <w:b/>
          <w:szCs w:val="24"/>
          <w:lang w:eastAsia="en-US"/>
        </w:rPr>
      </w:pPr>
      <w:r>
        <w:rPr>
          <w:b/>
          <w:szCs w:val="24"/>
          <w:lang w:eastAsia="en-US"/>
        </w:rPr>
        <w:t xml:space="preserve">Жобаның "Автожолдар" бөлімі бойынша техникалық шарттар </w:t>
      </w:r>
    </w:p>
    <w:p w14:paraId="2F09FEAD" w14:textId="77777777" w:rsidR="00A7448B" w:rsidRDefault="00A7448B">
      <w:pPr>
        <w:jc w:val="center"/>
        <w:rPr>
          <w:b/>
          <w:szCs w:val="24"/>
          <w:lang w:eastAsia="en-US"/>
        </w:rPr>
      </w:pPr>
    </w:p>
    <w:p w14:paraId="2D7C0B1E" w14:textId="77777777" w:rsidR="00A7448B" w:rsidRDefault="00000000">
      <w:pPr>
        <w:rPr>
          <w:b/>
          <w:szCs w:val="24"/>
        </w:rPr>
      </w:pPr>
      <w:r>
        <w:rPr>
          <w:bCs/>
          <w:szCs w:val="24"/>
        </w:rPr>
        <w:t>1. Автожолды СП РК3.03-122-2013 және СН техникалық нормаларына сәйкес жобалау 3.03-22-2013 , бір жолақты, геоматериалдарды қолдана отырып, жүріс бөлігінің ені 4,5 м.</w:t>
      </w:r>
    </w:p>
    <w:p w14:paraId="0AC34755" w14:textId="77777777" w:rsidR="00A7448B" w:rsidRDefault="00000000">
      <w:pPr>
        <w:jc w:val="both"/>
        <w:rPr>
          <w:bCs/>
          <w:szCs w:val="24"/>
        </w:rPr>
      </w:pPr>
      <w:r>
        <w:rPr>
          <w:bCs/>
          <w:szCs w:val="24"/>
        </w:rPr>
        <w:t>2. Жолдардың қолданыстағы және жобалық жерасты коммуникацияларымен қиылысатын жерлерінде жол плиталарын жобалаңыз.</w:t>
      </w:r>
    </w:p>
    <w:p w14:paraId="00943BA9" w14:textId="77777777" w:rsidR="00A7448B" w:rsidRDefault="00000000">
      <w:pPr>
        <w:jc w:val="both"/>
        <w:rPr>
          <w:bCs/>
          <w:szCs w:val="24"/>
          <w:lang w:eastAsia="en-US"/>
        </w:rPr>
      </w:pPr>
      <w:r>
        <w:rPr>
          <w:bCs/>
          <w:szCs w:val="24"/>
        </w:rPr>
        <w:t xml:space="preserve">3. Автожолдың жобалық сызбасын Тапсырыс берушімен келісу. </w:t>
      </w:r>
    </w:p>
    <w:p w14:paraId="51C16336" w14:textId="77777777" w:rsidR="00A7448B" w:rsidRDefault="00A7448B">
      <w:pPr>
        <w:ind w:left="360"/>
        <w:rPr>
          <w:b/>
          <w:bCs/>
          <w:szCs w:val="24"/>
          <w:lang w:eastAsia="en-US"/>
        </w:rPr>
      </w:pPr>
    </w:p>
    <w:p w14:paraId="0307FDE4" w14:textId="77777777" w:rsidR="00A7448B" w:rsidRDefault="00A7448B">
      <w:pPr>
        <w:ind w:left="360"/>
        <w:rPr>
          <w:b/>
        </w:rPr>
      </w:pPr>
    </w:p>
    <w:p w14:paraId="64A3C8A7" w14:textId="77777777" w:rsidR="00A7448B" w:rsidRDefault="00A7448B">
      <w:pPr>
        <w:ind w:left="360"/>
        <w:rPr>
          <w:b/>
        </w:rPr>
      </w:pPr>
    </w:p>
    <w:p w14:paraId="7A558AAE" w14:textId="77777777" w:rsidR="00A7448B" w:rsidRDefault="00A7448B">
      <w:pPr>
        <w:jc w:val="right"/>
        <w:rPr>
          <w:b/>
        </w:rPr>
      </w:pPr>
    </w:p>
    <w:p w14:paraId="3EB62827" w14:textId="77777777" w:rsidR="00A7448B" w:rsidRDefault="00000000">
      <w:pPr>
        <w:jc w:val="center"/>
        <w:rPr>
          <w:b/>
          <w:szCs w:val="24"/>
          <w:lang w:eastAsia="en-US"/>
        </w:rPr>
      </w:pPr>
      <w:r>
        <w:rPr>
          <w:b/>
          <w:szCs w:val="24"/>
          <w:lang w:eastAsia="en-US"/>
        </w:rPr>
        <w:t>КҚБ бастығы Есказиев А.</w:t>
      </w:r>
    </w:p>
    <w:p w14:paraId="6D2F2C38" w14:textId="77777777" w:rsidR="00A7448B" w:rsidRDefault="00A7448B">
      <w:pPr>
        <w:rPr>
          <w:b/>
          <w:szCs w:val="24"/>
          <w:lang w:eastAsia="en-US"/>
        </w:rPr>
      </w:pPr>
    </w:p>
    <w:p w14:paraId="45C04832" w14:textId="77777777" w:rsidR="00A7448B" w:rsidRDefault="00A7448B"/>
    <w:p w14:paraId="7C9E76B5" w14:textId="77777777" w:rsidR="00A7448B" w:rsidRDefault="00A7448B"/>
    <w:p w14:paraId="663D0812" w14:textId="77777777" w:rsidR="00A7448B" w:rsidRDefault="00A7448B"/>
    <w:p w14:paraId="4E6B805E" w14:textId="77777777" w:rsidR="00A7448B" w:rsidRDefault="00A7448B"/>
    <w:p w14:paraId="0D286A39" w14:textId="77777777" w:rsidR="00A7448B" w:rsidRDefault="00A7448B"/>
    <w:p w14:paraId="627FB88A" w14:textId="77777777" w:rsidR="00A7448B" w:rsidRDefault="00A7448B"/>
    <w:p w14:paraId="58D769F0" w14:textId="77777777" w:rsidR="00A7448B" w:rsidRDefault="00A7448B"/>
    <w:p w14:paraId="5B07F3ED" w14:textId="77777777" w:rsidR="00A7448B" w:rsidRDefault="00A7448B"/>
    <w:p w14:paraId="5B25BFD6" w14:textId="77777777" w:rsidR="00A7448B" w:rsidRDefault="00A7448B"/>
    <w:p w14:paraId="523D4E6E" w14:textId="77777777" w:rsidR="00A7448B" w:rsidRDefault="00A7448B"/>
    <w:p w14:paraId="14F6BC10" w14:textId="77777777" w:rsidR="00A7448B" w:rsidRDefault="00A7448B"/>
    <w:p w14:paraId="58996D14" w14:textId="77777777" w:rsidR="00A7448B" w:rsidRDefault="00A7448B"/>
    <w:p w14:paraId="10FA8C1C" w14:textId="77777777" w:rsidR="00A7448B" w:rsidRDefault="00A7448B"/>
    <w:p w14:paraId="76DDBA9A" w14:textId="77777777" w:rsidR="00A7448B" w:rsidRDefault="00A7448B"/>
    <w:p w14:paraId="334C9B22" w14:textId="77777777" w:rsidR="00A7448B" w:rsidRDefault="00A7448B"/>
    <w:p w14:paraId="1CE8447D" w14:textId="77777777" w:rsidR="00A7448B" w:rsidRDefault="00A7448B"/>
    <w:p w14:paraId="159840C9" w14:textId="77777777" w:rsidR="00A7448B" w:rsidRDefault="00A7448B"/>
    <w:p w14:paraId="0CFA1C8A" w14:textId="77777777" w:rsidR="00A7448B" w:rsidRDefault="00A7448B"/>
    <w:p w14:paraId="7225927A" w14:textId="77777777" w:rsidR="00A7448B" w:rsidRDefault="00A7448B"/>
    <w:p w14:paraId="267142F0" w14:textId="77777777" w:rsidR="00A7448B" w:rsidRDefault="00A7448B"/>
    <w:p w14:paraId="6221CB53" w14:textId="77777777" w:rsidR="00A7448B" w:rsidRDefault="00A7448B"/>
    <w:p w14:paraId="45821CB3" w14:textId="77777777" w:rsidR="00A7448B" w:rsidRDefault="00A7448B"/>
    <w:p w14:paraId="2B93C7EF" w14:textId="77777777" w:rsidR="00A7448B" w:rsidRDefault="00A7448B"/>
    <w:p w14:paraId="5F69EB8C" w14:textId="77777777" w:rsidR="00A7448B" w:rsidRDefault="00A7448B"/>
    <w:p w14:paraId="7D7E3DE3" w14:textId="77777777" w:rsidR="00A7448B" w:rsidRDefault="00A7448B"/>
    <w:p w14:paraId="6F191A1C" w14:textId="77777777" w:rsidR="00A7448B" w:rsidRDefault="00A7448B"/>
    <w:p w14:paraId="310B8CB3" w14:textId="77777777" w:rsidR="00A7448B" w:rsidRDefault="00A7448B"/>
    <w:p w14:paraId="2321717E" w14:textId="77777777" w:rsidR="00A7448B" w:rsidRDefault="00A7448B"/>
    <w:p w14:paraId="550BA6AB" w14:textId="77777777" w:rsidR="00A7448B" w:rsidRDefault="00A7448B"/>
    <w:p w14:paraId="3B05DB4B" w14:textId="77777777" w:rsidR="00A7448B" w:rsidRDefault="00A7448B"/>
    <w:p w14:paraId="6ABA98AC" w14:textId="77777777" w:rsidR="00A7448B" w:rsidRDefault="00000000">
      <w:pPr>
        <w:jc w:val="right"/>
        <w:rPr>
          <w:bCs/>
          <w:szCs w:val="24"/>
          <w:lang w:eastAsia="en-US"/>
        </w:rPr>
      </w:pPr>
      <w:r>
        <w:rPr>
          <w:bCs/>
          <w:szCs w:val="24"/>
          <w:lang w:eastAsia="en-US"/>
        </w:rPr>
        <w:t>№ 4 қосымша</w:t>
      </w:r>
    </w:p>
    <w:p w14:paraId="137FE2D1" w14:textId="77777777" w:rsidR="00A7448B" w:rsidRDefault="00000000">
      <w:pPr>
        <w:jc w:val="right"/>
        <w:rPr>
          <w:bCs/>
          <w:szCs w:val="24"/>
          <w:lang w:eastAsia="en-US"/>
        </w:rPr>
      </w:pPr>
      <w:r>
        <w:rPr>
          <w:bCs/>
          <w:szCs w:val="24"/>
          <w:lang w:eastAsia="en-US"/>
        </w:rPr>
        <w:t>объектіні жобалауға арналған тапсырмаға</w:t>
      </w:r>
    </w:p>
    <w:p w14:paraId="2C2D27B8" w14:textId="77777777" w:rsidR="00A7448B" w:rsidRDefault="00000000">
      <w:pPr>
        <w:jc w:val="right"/>
      </w:pPr>
      <w:r>
        <w:rPr>
          <w:bCs/>
          <w:szCs w:val="24"/>
          <w:lang w:eastAsia="en-US"/>
        </w:rPr>
        <w:t>"Шығыс Өріктау кен орнының №100 ұңғымаларын жайластыру"</w:t>
      </w:r>
    </w:p>
    <w:p w14:paraId="5B5995BC" w14:textId="77777777" w:rsidR="00A7448B" w:rsidRDefault="00A7448B"/>
    <w:p w14:paraId="16D2299D" w14:textId="77777777" w:rsidR="00A7448B" w:rsidRDefault="00A7448B"/>
    <w:p w14:paraId="1793171F" w14:textId="77777777" w:rsidR="00A7448B" w:rsidRDefault="00A7448B"/>
    <w:p w14:paraId="00EAC4C0" w14:textId="77777777" w:rsidR="00A7448B" w:rsidRDefault="00A7448B"/>
    <w:p w14:paraId="498AADFA" w14:textId="77777777" w:rsidR="00A7448B" w:rsidRDefault="00000000">
      <w:pPr>
        <w:jc w:val="center"/>
      </w:pPr>
      <w:r>
        <w:rPr>
          <w:b/>
          <w:szCs w:val="24"/>
          <w:lang w:eastAsia="en-US"/>
        </w:rPr>
        <w:t xml:space="preserve">      </w:t>
      </w:r>
      <w:r>
        <w:rPr>
          <w:b/>
        </w:rPr>
        <w:t>Бөлім бойынша техникалық шарттар</w:t>
      </w:r>
      <w:r>
        <w:rPr>
          <w:b/>
          <w:szCs w:val="24"/>
          <w:lang w:eastAsia="en-US"/>
        </w:rPr>
        <w:t xml:space="preserve"> ТБАЖ (АҚГҚ)</w:t>
      </w:r>
    </w:p>
    <w:p w14:paraId="68411A73" w14:textId="77777777" w:rsidR="00A7448B" w:rsidRDefault="00A7448B">
      <w:pPr>
        <w:ind w:firstLine="708"/>
        <w:jc w:val="both"/>
        <w:rPr>
          <w:b/>
          <w:szCs w:val="24"/>
          <w:lang w:eastAsia="en-US"/>
        </w:rPr>
      </w:pPr>
    </w:p>
    <w:p w14:paraId="24A08FC9" w14:textId="77777777" w:rsidR="00A7448B" w:rsidRDefault="00000000">
      <w:pPr>
        <w:ind w:right="-2"/>
        <w:jc w:val="both"/>
      </w:pPr>
      <w:r>
        <w:t>Жобаның ТБАЖ бөлімінде мыналарды қарастыру қажет:</w:t>
      </w:r>
    </w:p>
    <w:p w14:paraId="3EB8DBF9" w14:textId="77777777" w:rsidR="00A7448B" w:rsidRDefault="00A7448B">
      <w:pPr>
        <w:ind w:right="-2"/>
        <w:jc w:val="both"/>
      </w:pPr>
    </w:p>
    <w:p w14:paraId="54DBC403" w14:textId="77777777" w:rsidR="00A7448B" w:rsidRDefault="00000000">
      <w:pPr>
        <w:ind w:right="-2"/>
        <w:jc w:val="both"/>
      </w:pPr>
      <w:r>
        <w:t>1. Тапсырыс берушімен келісім бойынша барлық технологиялық параметрлерді қашықтықтан/жергілікті бақылау.</w:t>
      </w:r>
    </w:p>
    <w:p w14:paraId="0DFB77CA" w14:textId="77777777" w:rsidR="00A7448B" w:rsidRDefault="00000000">
      <w:pPr>
        <w:ind w:right="-2"/>
        <w:jc w:val="both"/>
      </w:pPr>
      <w:r>
        <w:t>2. Тапсырыс берушімен келісім бойынша жағдайды қашықтықтан/жергілікті бақылау және жетектерді басқару.</w:t>
      </w:r>
    </w:p>
    <w:p w14:paraId="032F4BEA" w14:textId="77777777" w:rsidR="00A7448B" w:rsidRDefault="00000000">
      <w:pPr>
        <w:ind w:right="-2"/>
        <w:jc w:val="both"/>
      </w:pPr>
      <w:r>
        <w:t xml:space="preserve">3. Бақылау-өлшеу аспаптары және автоматика (бұдан әрі - БӨАжА) Қазақстан Республикасының өлшем бірлігін қамтамасыз етудің мемлекеттік жүйесінің (ҚР МӨЖ) тізіліміне енгізілуі тиіс.; </w:t>
      </w:r>
    </w:p>
    <w:p w14:paraId="48800714" w14:textId="77777777" w:rsidR="00A7448B" w:rsidRDefault="00000000">
      <w:pPr>
        <w:ind w:right="-2"/>
        <w:jc w:val="both"/>
      </w:pPr>
      <w:r>
        <w:t>4. Біріздендіру мақсатында жобаны әзірлеу барысында автоматтандырудың барлық құралдары (аспаптар мен аспаптар, ПЛК, жетектер және т.б.) үйлестіріліп, Тапсырыс берушінің объектілерінде қолданылып жүргендерге ұқсас құралдар қолданылады.</w:t>
      </w:r>
    </w:p>
    <w:p w14:paraId="729C7783" w14:textId="77777777" w:rsidR="00A7448B" w:rsidRDefault="00000000">
      <w:pPr>
        <w:ind w:right="-2"/>
        <w:jc w:val="both"/>
      </w:pPr>
      <w:r>
        <w:t xml:space="preserve">            5. Ұңғыманың жергілікті басқару жүйесін (ДБЖ) ДНС операторының АЖО-ға (ДБЖ) біріктіруді қамтамасыз ету.; </w:t>
      </w:r>
    </w:p>
    <w:p w14:paraId="77A1C6FC" w14:textId="77777777" w:rsidR="00A7448B" w:rsidRDefault="00000000">
      <w:pPr>
        <w:ind w:right="-2"/>
        <w:jc w:val="both"/>
      </w:pPr>
      <w:r>
        <w:t>6. Жарылыс қаупі бар аймақтарда жұмыс істейтін далалық жабдық жарылысқа қарсы талаптарға сай болуы керек;</w:t>
      </w:r>
    </w:p>
    <w:p w14:paraId="145BAF0E" w14:textId="77777777" w:rsidR="00A7448B" w:rsidRDefault="00000000">
      <w:pPr>
        <w:ind w:right="-2"/>
        <w:jc w:val="both"/>
      </w:pPr>
      <w:r>
        <w:t xml:space="preserve">           7. Жабдық тиісті климаттық жағдайларда жұмысқа қабілеттілікті қамтамасыз етуге тиіс;</w:t>
      </w:r>
    </w:p>
    <w:p w14:paraId="1C576928" w14:textId="77777777" w:rsidR="00A7448B" w:rsidRDefault="00000000">
      <w:pPr>
        <w:ind w:right="-2"/>
        <w:jc w:val="both"/>
      </w:pPr>
      <w:r>
        <w:t xml:space="preserve">          8. Біріздендіру мақсатында ТМ PLC шкафын SIEMENS CPU 1214C DC/DC/DC негізінде жобалау. PLC TM шкафы үшін резервтік қуат көзін қамтамасыз етіңіз.</w:t>
      </w:r>
    </w:p>
    <w:p w14:paraId="6069D86E" w14:textId="77777777" w:rsidR="00A7448B" w:rsidRDefault="00000000">
      <w:pPr>
        <w:ind w:right="-2"/>
        <w:jc w:val="both"/>
      </w:pPr>
      <w:r>
        <w:t xml:space="preserve">9. ПЛК ТМ және БӨАжА шкафына ҚБҚ қарастыру. ҚБҚ-да СУФ үшін контроллерді қамтамасыз ету міндетті болып табылады (тапсырыс берушімен келісім бойынша). </w:t>
      </w:r>
    </w:p>
    <w:p w14:paraId="57A0D6F1" w14:textId="77777777" w:rsidR="00A7448B" w:rsidRDefault="00000000">
      <w:pPr>
        <w:ind w:right="-2"/>
        <w:jc w:val="both"/>
      </w:pPr>
      <w:r>
        <w:t xml:space="preserve">          10. Жобаны әзірлеу барысында Жобалаушы жобалық шешімдерді бекітпес бұрын барлық шешімдерді Тапсырыс берушімен келісуі керек.</w:t>
      </w:r>
    </w:p>
    <w:p w14:paraId="5062B35E" w14:textId="77777777" w:rsidR="00A7448B" w:rsidRDefault="00A7448B">
      <w:pPr>
        <w:ind w:right="-2"/>
        <w:jc w:val="both"/>
      </w:pPr>
    </w:p>
    <w:p w14:paraId="7587F27D" w14:textId="77777777" w:rsidR="00A7448B" w:rsidRDefault="00A7448B">
      <w:pPr>
        <w:ind w:right="-2"/>
        <w:jc w:val="both"/>
      </w:pPr>
    </w:p>
    <w:p w14:paraId="7B6EA157" w14:textId="77777777" w:rsidR="00A7448B" w:rsidRDefault="00A7448B">
      <w:pPr>
        <w:ind w:right="-2"/>
        <w:jc w:val="both"/>
      </w:pPr>
    </w:p>
    <w:p w14:paraId="5E30713A" w14:textId="77777777" w:rsidR="00A7448B" w:rsidRDefault="00000000">
      <w:pPr>
        <w:ind w:right="-2"/>
        <w:jc w:val="center"/>
        <w:rPr>
          <w:b/>
          <w:bCs/>
        </w:rPr>
      </w:pPr>
      <w:r>
        <w:rPr>
          <w:b/>
          <w:bCs/>
        </w:rPr>
        <w:t>ТПБАЖ жетекші инженері Балғалиев Р.Д.</w:t>
      </w:r>
    </w:p>
    <w:p w14:paraId="0374AA32" w14:textId="77777777" w:rsidR="00A7448B" w:rsidRDefault="00A7448B">
      <w:pPr>
        <w:ind w:right="-2"/>
        <w:jc w:val="both"/>
        <w:rPr>
          <w:b/>
          <w:bCs/>
        </w:rPr>
      </w:pPr>
    </w:p>
    <w:p w14:paraId="2DB1F7C3" w14:textId="77777777" w:rsidR="00A7448B" w:rsidRDefault="00A7448B">
      <w:pPr>
        <w:ind w:right="-2"/>
        <w:jc w:val="both"/>
      </w:pPr>
    </w:p>
    <w:p w14:paraId="1F7AC524" w14:textId="77777777" w:rsidR="00A7448B" w:rsidRDefault="00A7448B">
      <w:pPr>
        <w:ind w:right="-2"/>
        <w:jc w:val="both"/>
      </w:pPr>
    </w:p>
    <w:p w14:paraId="43E9ACA0" w14:textId="77777777" w:rsidR="00A7448B" w:rsidRDefault="00A7448B">
      <w:pPr>
        <w:ind w:right="-2"/>
        <w:jc w:val="both"/>
      </w:pPr>
    </w:p>
    <w:p w14:paraId="769058F4" w14:textId="77777777" w:rsidR="00A7448B" w:rsidRDefault="00A7448B">
      <w:pPr>
        <w:ind w:right="-2"/>
        <w:jc w:val="both"/>
      </w:pPr>
    </w:p>
    <w:p w14:paraId="1AB178E3" w14:textId="77777777" w:rsidR="00A7448B" w:rsidRDefault="00A7448B">
      <w:pPr>
        <w:ind w:right="-2"/>
        <w:jc w:val="both"/>
      </w:pPr>
    </w:p>
    <w:p w14:paraId="257753D7" w14:textId="77777777" w:rsidR="00A7448B" w:rsidRDefault="00A7448B">
      <w:pPr>
        <w:ind w:right="-2"/>
        <w:jc w:val="both"/>
      </w:pPr>
    </w:p>
    <w:p w14:paraId="6DD81B7F" w14:textId="77777777" w:rsidR="00A7448B" w:rsidRDefault="00A7448B">
      <w:pPr>
        <w:ind w:right="-2"/>
        <w:jc w:val="both"/>
      </w:pPr>
    </w:p>
    <w:p w14:paraId="16A3C06A" w14:textId="77777777" w:rsidR="00A7448B" w:rsidRDefault="00A7448B">
      <w:pPr>
        <w:ind w:right="-2"/>
        <w:jc w:val="both"/>
      </w:pPr>
    </w:p>
    <w:p w14:paraId="23195DEE" w14:textId="77777777" w:rsidR="00A7448B" w:rsidRDefault="00A7448B">
      <w:pPr>
        <w:ind w:right="-2"/>
        <w:jc w:val="both"/>
      </w:pPr>
    </w:p>
    <w:p w14:paraId="1F352883" w14:textId="77777777" w:rsidR="00A7448B" w:rsidRDefault="00A7448B">
      <w:pPr>
        <w:ind w:right="-2"/>
        <w:jc w:val="both"/>
      </w:pPr>
    </w:p>
    <w:p w14:paraId="555FF424" w14:textId="77777777" w:rsidR="00A7448B" w:rsidRDefault="00A7448B">
      <w:pPr>
        <w:ind w:right="-2"/>
        <w:jc w:val="both"/>
        <w:rPr>
          <w:lang w:val="kk-KZ"/>
        </w:rPr>
      </w:pPr>
    </w:p>
    <w:p w14:paraId="690D9454" w14:textId="77777777" w:rsidR="00EE255F" w:rsidRPr="00EE255F" w:rsidRDefault="00EE255F">
      <w:pPr>
        <w:ind w:right="-2"/>
        <w:jc w:val="both"/>
        <w:rPr>
          <w:lang w:val="kk-KZ"/>
        </w:rPr>
      </w:pPr>
    </w:p>
    <w:p w14:paraId="5D25FF04" w14:textId="77777777" w:rsidR="00A7448B" w:rsidRDefault="00A7448B">
      <w:pPr>
        <w:ind w:right="-2"/>
        <w:jc w:val="both"/>
      </w:pPr>
    </w:p>
    <w:p w14:paraId="15B5128C" w14:textId="77777777" w:rsidR="00A7448B" w:rsidRDefault="00A7448B">
      <w:pPr>
        <w:ind w:right="-2"/>
        <w:jc w:val="both"/>
      </w:pPr>
    </w:p>
    <w:p w14:paraId="5E955362" w14:textId="77777777" w:rsidR="00A7448B" w:rsidRPr="00EE255F" w:rsidRDefault="00000000">
      <w:pPr>
        <w:jc w:val="right"/>
        <w:rPr>
          <w:bCs/>
          <w:szCs w:val="24"/>
          <w:lang w:eastAsia="en-US"/>
        </w:rPr>
      </w:pPr>
      <w:r>
        <w:rPr>
          <w:bCs/>
          <w:szCs w:val="24"/>
          <w:lang w:eastAsia="en-US"/>
        </w:rPr>
        <w:t>№ 5 Қосымша</w:t>
      </w:r>
    </w:p>
    <w:p w14:paraId="21ACBE3B" w14:textId="77777777" w:rsidR="00A7448B" w:rsidRDefault="00000000">
      <w:pPr>
        <w:jc w:val="right"/>
        <w:rPr>
          <w:bCs/>
          <w:szCs w:val="24"/>
          <w:lang w:eastAsia="en-US"/>
        </w:rPr>
      </w:pPr>
      <w:r>
        <w:rPr>
          <w:bCs/>
          <w:szCs w:val="24"/>
          <w:lang w:eastAsia="en-US"/>
        </w:rPr>
        <w:t>объектіні жобалауға арналған тапсырмаға</w:t>
      </w:r>
    </w:p>
    <w:p w14:paraId="7B0A98EC" w14:textId="77777777" w:rsidR="00A7448B" w:rsidRDefault="00000000">
      <w:pPr>
        <w:jc w:val="right"/>
      </w:pPr>
      <w:r>
        <w:rPr>
          <w:bCs/>
          <w:szCs w:val="24"/>
          <w:lang w:eastAsia="en-US"/>
        </w:rPr>
        <w:t>«</w:t>
      </w:r>
      <w:bookmarkStart w:id="3" w:name="_Hlk157430182"/>
      <w:r>
        <w:rPr>
          <w:bCs/>
          <w:szCs w:val="24"/>
          <w:lang w:eastAsia="en-US"/>
        </w:rPr>
        <w:t>Шығыс Өріктау кен орнының №100 ұңғымаларын жайластыру</w:t>
      </w:r>
      <w:bookmarkEnd w:id="3"/>
      <w:r>
        <w:rPr>
          <w:bCs/>
          <w:szCs w:val="24"/>
          <w:lang w:eastAsia="en-US"/>
        </w:rPr>
        <w:t>»</w:t>
      </w:r>
    </w:p>
    <w:p w14:paraId="60999E7A" w14:textId="77777777" w:rsidR="00A7448B" w:rsidRDefault="00A7448B">
      <w:pPr>
        <w:rPr>
          <w:bCs/>
          <w:szCs w:val="24"/>
          <w:lang w:eastAsia="en-US"/>
        </w:rPr>
      </w:pPr>
    </w:p>
    <w:p w14:paraId="00619B32" w14:textId="77777777" w:rsidR="00A7448B" w:rsidRDefault="00000000">
      <w:pPr>
        <w:jc w:val="center"/>
        <w:rPr>
          <w:b/>
        </w:rPr>
      </w:pPr>
      <w:r>
        <w:rPr>
          <w:b/>
        </w:rPr>
        <w:t>Техникалық шарттар</w:t>
      </w:r>
    </w:p>
    <w:p w14:paraId="3B8B7DB8" w14:textId="77777777" w:rsidR="00A7448B" w:rsidRDefault="00A7448B">
      <w:pPr>
        <w:jc w:val="center"/>
        <w:rPr>
          <w:b/>
        </w:rPr>
      </w:pPr>
    </w:p>
    <w:p w14:paraId="7162CA4B" w14:textId="77777777" w:rsidR="00A7448B" w:rsidRDefault="00000000">
      <w:pPr>
        <w:jc w:val="center"/>
        <w:rPr>
          <w:b/>
        </w:rPr>
      </w:pPr>
      <w:r>
        <w:rPr>
          <w:b/>
        </w:rPr>
        <w:t>Жобаның "Газбен жабдықтау" бөлімі бойынша</w:t>
      </w:r>
    </w:p>
    <w:p w14:paraId="75F78E49" w14:textId="77777777" w:rsidR="00A7448B" w:rsidRDefault="00000000">
      <w:pPr>
        <w:jc w:val="center"/>
      </w:pPr>
      <w:r>
        <w:rPr>
          <w:b/>
        </w:rPr>
        <w:t>"</w:t>
      </w:r>
      <w:r>
        <w:rPr>
          <w:bCs/>
          <w:szCs w:val="24"/>
          <w:lang w:eastAsia="en-US"/>
        </w:rPr>
        <w:t xml:space="preserve"> </w:t>
      </w:r>
      <w:r>
        <w:rPr>
          <w:b/>
          <w:bCs/>
        </w:rPr>
        <w:t>Өріктау кен орнының №100 газ ұңғымасын жайластыру (КТ-1 көкжиегі)"</w:t>
      </w:r>
    </w:p>
    <w:p w14:paraId="351A8E37" w14:textId="77777777" w:rsidR="00A7448B" w:rsidRDefault="00A7448B">
      <w:pPr>
        <w:rPr>
          <w:b/>
        </w:rPr>
      </w:pPr>
    </w:p>
    <w:p w14:paraId="56CEAC05" w14:textId="77777777" w:rsidR="00A7448B" w:rsidRDefault="00A7448B">
      <w:pPr>
        <w:rPr>
          <w:b/>
        </w:rPr>
      </w:pPr>
    </w:p>
    <w:p w14:paraId="51AA2610" w14:textId="77777777" w:rsidR="00A7448B" w:rsidRDefault="00000000">
      <w:pPr>
        <w:numPr>
          <w:ilvl w:val="0"/>
          <w:numId w:val="22"/>
        </w:numPr>
        <w:ind w:right="-2"/>
        <w:jc w:val="both"/>
      </w:pPr>
      <w:r>
        <w:rPr>
          <w:bCs/>
        </w:rPr>
        <w:t xml:space="preserve">№100 УН газ ұңғымасын газбен жабдықтауды жобаланған жерасты газ құбырынан отын газын қабылдау </w:t>
      </w:r>
      <w:r>
        <w:rPr>
          <w:bCs/>
          <w:lang w:val="kk-KZ"/>
        </w:rPr>
        <w:t xml:space="preserve">Ө/Э </w:t>
      </w:r>
      <w:r>
        <w:rPr>
          <w:bCs/>
        </w:rPr>
        <w:t xml:space="preserve">№101 ұңғымалар; </w:t>
      </w:r>
    </w:p>
    <w:p w14:paraId="07832362" w14:textId="77777777" w:rsidR="00A7448B" w:rsidRDefault="00000000">
      <w:pPr>
        <w:numPr>
          <w:ilvl w:val="0"/>
          <w:numId w:val="19"/>
        </w:numPr>
        <w:ind w:right="-2"/>
        <w:jc w:val="both"/>
        <w:rPr>
          <w:bCs/>
        </w:rPr>
      </w:pPr>
      <w:r>
        <w:rPr>
          <w:bCs/>
        </w:rPr>
        <w:t>Жоба бойынша №101 ұңғыманың УН-нан №100 ұңғыманың УН-на дейін жобаланған отын газының жерасты газ құбырынан полиэтилен құбырларынан жерасты газ құбырын қамтамасыз ету;</w:t>
      </w:r>
    </w:p>
    <w:p w14:paraId="4CF12BD6" w14:textId="77777777" w:rsidR="00A7448B" w:rsidRDefault="00000000">
      <w:pPr>
        <w:numPr>
          <w:ilvl w:val="0"/>
          <w:numId w:val="19"/>
        </w:numPr>
        <w:ind w:right="-2"/>
        <w:jc w:val="both"/>
        <w:rPr>
          <w:bCs/>
        </w:rPr>
      </w:pPr>
      <w:r>
        <w:rPr>
          <w:bCs/>
        </w:rPr>
        <w:t>Қосылу нүктесіндегі қысым 0,3 Мпа;</w:t>
      </w:r>
    </w:p>
    <w:p w14:paraId="5B2B8449" w14:textId="77777777" w:rsidR="00A7448B" w:rsidRDefault="00000000">
      <w:pPr>
        <w:numPr>
          <w:ilvl w:val="0"/>
          <w:numId w:val="19"/>
        </w:numPr>
        <w:ind w:right="-2"/>
        <w:jc w:val="both"/>
        <w:rPr>
          <w:bCs/>
        </w:rPr>
      </w:pPr>
      <w:r>
        <w:rPr>
          <w:bCs/>
        </w:rPr>
        <w:t>Газ құбырының диаметрін жобамен шешу;</w:t>
      </w:r>
    </w:p>
    <w:p w14:paraId="2F7ED2AA" w14:textId="77777777" w:rsidR="00A7448B" w:rsidRDefault="00000000">
      <w:pPr>
        <w:numPr>
          <w:ilvl w:val="0"/>
          <w:numId w:val="19"/>
        </w:numPr>
        <w:ind w:right="-2"/>
        <w:jc w:val="both"/>
        <w:rPr>
          <w:bCs/>
        </w:rPr>
      </w:pPr>
      <w:r>
        <w:rPr>
          <w:bCs/>
        </w:rPr>
        <w:t>Құбырларды, материалдарды, жабдықтарды МЕМСТ, ҚНжЕ және басқа да нормативтік құжаттардың талаптарына қатаң сәйкестікте пайдалану.</w:t>
      </w:r>
    </w:p>
    <w:p w14:paraId="2F649E0C" w14:textId="77777777" w:rsidR="00A7448B" w:rsidRDefault="00000000">
      <w:pPr>
        <w:numPr>
          <w:ilvl w:val="0"/>
          <w:numId w:val="19"/>
        </w:numPr>
        <w:ind w:right="-2"/>
        <w:jc w:val="both"/>
        <w:rPr>
          <w:bCs/>
        </w:rPr>
      </w:pPr>
      <w:r>
        <w:rPr>
          <w:bCs/>
        </w:rPr>
        <w:t>Жобалық және қолданыстағы автожолдардың қиылысы кезінде қаптаманы (қапты) қарастыру;</w:t>
      </w:r>
    </w:p>
    <w:p w14:paraId="4210077A" w14:textId="77777777" w:rsidR="00A7448B" w:rsidRDefault="00000000">
      <w:pPr>
        <w:numPr>
          <w:ilvl w:val="0"/>
          <w:numId w:val="19"/>
        </w:numPr>
        <w:ind w:right="-2"/>
        <w:jc w:val="both"/>
      </w:pPr>
      <w:r>
        <w:rPr>
          <w:bCs/>
        </w:rPr>
        <w:t xml:space="preserve">Газ пайдаланатын жабдықтар орнатылған үй-жайларда газдың ластану дабылы бар газды авариялық өшіру жүйесін қамтамасыз ету </w:t>
      </w:r>
      <w:bookmarkStart w:id="4" w:name="_Hlk164675488"/>
      <w:r>
        <w:rPr>
          <w:bCs/>
        </w:rPr>
        <w:t>ҚР ҚН 4,03-01-2011</w:t>
      </w:r>
      <w:bookmarkEnd w:id="4"/>
      <w:r>
        <w:rPr>
          <w:bCs/>
        </w:rPr>
        <w:t xml:space="preserve">, </w:t>
      </w:r>
      <w:bookmarkStart w:id="5" w:name="_Hlk164675505"/>
      <w:r>
        <w:rPr>
          <w:bCs/>
        </w:rPr>
        <w:t>ҚР ҚЖ 4.03–</w:t>
      </w:r>
      <w:bookmarkEnd w:id="5"/>
      <w:r>
        <w:rPr>
          <w:bCs/>
        </w:rPr>
        <w:t>101–2013;</w:t>
      </w:r>
    </w:p>
    <w:p w14:paraId="7BFBBA58" w14:textId="77777777" w:rsidR="00A7448B" w:rsidRDefault="00000000">
      <w:pPr>
        <w:numPr>
          <w:ilvl w:val="0"/>
          <w:numId w:val="19"/>
        </w:numPr>
        <w:ind w:right="-2"/>
        <w:jc w:val="both"/>
        <w:rPr>
          <w:bCs/>
        </w:rPr>
      </w:pPr>
      <w:r>
        <w:rPr>
          <w:bCs/>
        </w:rPr>
        <w:t>Ажыратқыш құрылғыны кесу орнының жанындағы бұрылыста қамтамасыз ету;</w:t>
      </w:r>
    </w:p>
    <w:p w14:paraId="0328B8CF" w14:textId="77777777" w:rsidR="00A7448B" w:rsidRDefault="00000000">
      <w:pPr>
        <w:numPr>
          <w:ilvl w:val="0"/>
          <w:numId w:val="19"/>
        </w:numPr>
        <w:ind w:right="-2"/>
        <w:jc w:val="both"/>
        <w:rPr>
          <w:bCs/>
        </w:rPr>
      </w:pPr>
      <w:r>
        <w:rPr>
          <w:bCs/>
        </w:rPr>
        <w:t>"Газбен жабдықтау жүйелері объектілерінің қауіпсіздігіне қойылатын талаптар" МЕМСТ талаптарына сәйкес келетін газ тұтыну жабдықтарын орнату.</w:t>
      </w:r>
    </w:p>
    <w:p w14:paraId="4C4693F9" w14:textId="77777777" w:rsidR="00A7448B" w:rsidRDefault="00A7448B">
      <w:pPr>
        <w:ind w:right="-2"/>
        <w:jc w:val="both"/>
        <w:rPr>
          <w:bCs/>
          <w:u w:val="single"/>
        </w:rPr>
      </w:pPr>
    </w:p>
    <w:p w14:paraId="4AA788D5" w14:textId="77777777" w:rsidR="00A7448B" w:rsidRDefault="00A7448B">
      <w:pPr>
        <w:ind w:firstLine="708"/>
        <w:jc w:val="both"/>
        <w:rPr>
          <w:u w:val="single"/>
        </w:rPr>
      </w:pPr>
    </w:p>
    <w:p w14:paraId="183927E7" w14:textId="05D8D452" w:rsidR="00A7448B" w:rsidRDefault="00000000">
      <w:pPr>
        <w:rPr>
          <w:b/>
          <w:bCs/>
        </w:rPr>
      </w:pPr>
      <w:r>
        <w:rPr>
          <w:b/>
          <w:bCs/>
        </w:rPr>
        <w:t xml:space="preserve">         </w:t>
      </w:r>
    </w:p>
    <w:p w14:paraId="00504152" w14:textId="77777777" w:rsidR="00EE255F" w:rsidRDefault="00000000">
      <w:pPr>
        <w:rPr>
          <w:b/>
          <w:bCs/>
          <w:lang w:val="kk-KZ"/>
        </w:rPr>
      </w:pPr>
      <w:r>
        <w:rPr>
          <w:b/>
          <w:bCs/>
        </w:rPr>
        <w:t xml:space="preserve">         </w:t>
      </w:r>
      <w:r w:rsidR="00EE255F">
        <w:rPr>
          <w:b/>
          <w:bCs/>
          <w:lang w:val="kk-KZ"/>
        </w:rPr>
        <w:t>Г</w:t>
      </w:r>
      <w:r>
        <w:rPr>
          <w:b/>
          <w:bCs/>
        </w:rPr>
        <w:t xml:space="preserve">аз шаруашылығын басқару бойынша </w:t>
      </w:r>
    </w:p>
    <w:p w14:paraId="63BC7832" w14:textId="42658DF1" w:rsidR="00A7448B" w:rsidRDefault="00EE255F">
      <w:pPr>
        <w:rPr>
          <w:b/>
          <w:bCs/>
          <w:lang w:val="kk-KZ"/>
        </w:rPr>
      </w:pPr>
      <w:r>
        <w:rPr>
          <w:b/>
          <w:bCs/>
          <w:lang w:val="kk-KZ"/>
        </w:rPr>
        <w:t xml:space="preserve">         б</w:t>
      </w:r>
      <w:r w:rsidRPr="00EE255F">
        <w:rPr>
          <w:b/>
          <w:bCs/>
          <w:lang w:val="kk-KZ"/>
        </w:rPr>
        <w:t>өлім бастығы</w:t>
      </w:r>
      <w:r>
        <w:rPr>
          <w:b/>
          <w:bCs/>
          <w:lang w:val="kk-KZ"/>
        </w:rPr>
        <w:t xml:space="preserve">                                                                                   </w:t>
      </w:r>
      <w:r w:rsidRPr="00EE255F">
        <w:rPr>
          <w:b/>
          <w:bCs/>
          <w:lang w:val="kk-KZ"/>
        </w:rPr>
        <w:t>Сүлейменов Д.М.</w:t>
      </w:r>
    </w:p>
    <w:p w14:paraId="0C9E1270" w14:textId="77777777" w:rsidR="00EE255F" w:rsidRDefault="00EE255F">
      <w:pPr>
        <w:rPr>
          <w:b/>
          <w:bCs/>
          <w:lang w:val="kk-KZ"/>
        </w:rPr>
      </w:pPr>
    </w:p>
    <w:p w14:paraId="5E5DCD84" w14:textId="77777777" w:rsidR="00EE255F" w:rsidRDefault="00EE255F">
      <w:pPr>
        <w:rPr>
          <w:b/>
          <w:bCs/>
          <w:lang w:val="kk-KZ"/>
        </w:rPr>
      </w:pPr>
    </w:p>
    <w:p w14:paraId="19B3E65E" w14:textId="77777777" w:rsidR="00EE255F" w:rsidRDefault="00EE255F">
      <w:pPr>
        <w:rPr>
          <w:b/>
          <w:bCs/>
          <w:lang w:val="kk-KZ"/>
        </w:rPr>
      </w:pPr>
    </w:p>
    <w:p w14:paraId="097547C3" w14:textId="77777777" w:rsidR="00EE255F" w:rsidRDefault="00EE255F">
      <w:pPr>
        <w:rPr>
          <w:b/>
          <w:bCs/>
          <w:lang w:val="kk-KZ"/>
        </w:rPr>
      </w:pPr>
    </w:p>
    <w:p w14:paraId="2F0C2264" w14:textId="77777777" w:rsidR="00EE255F" w:rsidRDefault="00EE255F">
      <w:pPr>
        <w:rPr>
          <w:b/>
          <w:bCs/>
          <w:lang w:val="kk-KZ"/>
        </w:rPr>
      </w:pPr>
    </w:p>
    <w:p w14:paraId="574A4DAD" w14:textId="77777777" w:rsidR="00EE255F" w:rsidRDefault="00EE255F">
      <w:pPr>
        <w:rPr>
          <w:b/>
          <w:bCs/>
          <w:lang w:val="kk-KZ"/>
        </w:rPr>
      </w:pPr>
    </w:p>
    <w:p w14:paraId="10469AD2" w14:textId="77777777" w:rsidR="00EE255F" w:rsidRDefault="00EE255F">
      <w:pPr>
        <w:rPr>
          <w:b/>
          <w:bCs/>
          <w:lang w:val="kk-KZ"/>
        </w:rPr>
      </w:pPr>
    </w:p>
    <w:p w14:paraId="568D704E" w14:textId="77777777" w:rsidR="00EE255F" w:rsidRDefault="00EE255F">
      <w:pPr>
        <w:rPr>
          <w:b/>
          <w:bCs/>
          <w:lang w:val="kk-KZ"/>
        </w:rPr>
      </w:pPr>
    </w:p>
    <w:p w14:paraId="08701F70" w14:textId="77777777" w:rsidR="00EE255F" w:rsidRDefault="00EE255F">
      <w:pPr>
        <w:rPr>
          <w:b/>
          <w:bCs/>
          <w:lang w:val="kk-KZ"/>
        </w:rPr>
      </w:pPr>
    </w:p>
    <w:p w14:paraId="5C30CA88" w14:textId="77777777" w:rsidR="00EE255F" w:rsidRDefault="00EE255F">
      <w:pPr>
        <w:rPr>
          <w:b/>
          <w:bCs/>
          <w:lang w:val="kk-KZ"/>
        </w:rPr>
      </w:pPr>
    </w:p>
    <w:p w14:paraId="06F016CC" w14:textId="77777777" w:rsidR="00EE255F" w:rsidRDefault="00EE255F">
      <w:pPr>
        <w:rPr>
          <w:b/>
          <w:bCs/>
          <w:lang w:val="kk-KZ"/>
        </w:rPr>
      </w:pPr>
    </w:p>
    <w:p w14:paraId="03C45890" w14:textId="77777777" w:rsidR="00EE255F" w:rsidRDefault="00EE255F">
      <w:pPr>
        <w:rPr>
          <w:b/>
          <w:bCs/>
          <w:lang w:val="kk-KZ"/>
        </w:rPr>
      </w:pPr>
    </w:p>
    <w:p w14:paraId="20526E29" w14:textId="77777777" w:rsidR="00EE255F" w:rsidRDefault="00EE255F">
      <w:pPr>
        <w:rPr>
          <w:b/>
          <w:bCs/>
          <w:lang w:val="kk-KZ"/>
        </w:rPr>
      </w:pPr>
    </w:p>
    <w:p w14:paraId="0B8D1D34" w14:textId="77777777" w:rsidR="00EE255F" w:rsidRDefault="00EE255F">
      <w:pPr>
        <w:rPr>
          <w:b/>
          <w:bCs/>
          <w:lang w:val="kk-KZ"/>
        </w:rPr>
      </w:pPr>
    </w:p>
    <w:p w14:paraId="60896667" w14:textId="77777777" w:rsidR="00EE255F" w:rsidRDefault="00EE255F">
      <w:pPr>
        <w:rPr>
          <w:b/>
          <w:bCs/>
          <w:lang w:val="kk-KZ"/>
        </w:rPr>
      </w:pPr>
    </w:p>
    <w:p w14:paraId="0144E3E8" w14:textId="77777777" w:rsidR="00EE255F" w:rsidRDefault="00EE255F">
      <w:pPr>
        <w:rPr>
          <w:b/>
          <w:bCs/>
          <w:lang w:val="kk-KZ"/>
        </w:rPr>
      </w:pPr>
    </w:p>
    <w:p w14:paraId="3DB6E60C" w14:textId="77777777" w:rsidR="00EE255F" w:rsidRDefault="00EE255F">
      <w:pPr>
        <w:rPr>
          <w:b/>
          <w:bCs/>
          <w:lang w:val="kk-KZ"/>
        </w:rPr>
      </w:pPr>
    </w:p>
    <w:p w14:paraId="336D6EF3" w14:textId="77777777" w:rsidR="00EE255F" w:rsidRDefault="00EE255F">
      <w:pPr>
        <w:rPr>
          <w:b/>
          <w:bCs/>
          <w:lang w:val="kk-KZ"/>
        </w:rPr>
      </w:pPr>
    </w:p>
    <w:p w14:paraId="07225A3E" w14:textId="77777777" w:rsidR="00EE255F" w:rsidRDefault="00EE255F">
      <w:pPr>
        <w:rPr>
          <w:b/>
          <w:bCs/>
          <w:lang w:val="kk-KZ"/>
        </w:rPr>
      </w:pPr>
    </w:p>
    <w:p w14:paraId="50207914" w14:textId="77777777" w:rsidR="00EE255F" w:rsidRDefault="00EE255F">
      <w:pPr>
        <w:rPr>
          <w:b/>
          <w:bCs/>
          <w:lang w:val="kk-KZ"/>
        </w:rPr>
      </w:pPr>
    </w:p>
    <w:p w14:paraId="5E2ED77F" w14:textId="77777777" w:rsidR="00EE255F" w:rsidRPr="00EE255F" w:rsidRDefault="00EE255F" w:rsidP="00EE255F">
      <w:pPr>
        <w:pStyle w:val="af1"/>
        <w:spacing w:before="90"/>
        <w:ind w:left="1085" w:right="492"/>
        <w:jc w:val="center"/>
        <w:rPr>
          <w:lang w:val="kk-KZ"/>
        </w:rPr>
      </w:pPr>
      <w:r w:rsidRPr="00EE255F">
        <w:rPr>
          <w:sz w:val="28"/>
          <w:szCs w:val="28"/>
          <w:lang w:val="kk-KZ"/>
        </w:rPr>
        <w:t>Объектіні жобалауға тапсырма</w:t>
      </w:r>
    </w:p>
    <w:p w14:paraId="460E1E78" w14:textId="77777777" w:rsidR="00EE255F" w:rsidRPr="00EE255F" w:rsidRDefault="00EE255F" w:rsidP="00EE255F">
      <w:pPr>
        <w:pStyle w:val="Heading"/>
        <w:rPr>
          <w:b/>
          <w:szCs w:val="28"/>
          <w:lang w:val="kk-KZ"/>
        </w:rPr>
      </w:pPr>
      <w:r w:rsidRPr="00EE255F">
        <w:rPr>
          <w:b/>
          <w:color w:val="000000"/>
          <w:szCs w:val="28"/>
          <w:lang w:val="kk-KZ" w:eastAsia="en-US"/>
        </w:rPr>
        <w:t>"Орталық Өріктау кен орнының №101 ұңғымасын жайластыру</w:t>
      </w:r>
      <w:r w:rsidRPr="00EE255F">
        <w:rPr>
          <w:b/>
          <w:color w:val="000000"/>
          <w:szCs w:val="28"/>
          <w:lang w:val="kk-KZ"/>
        </w:rPr>
        <w:t xml:space="preserve">» </w:t>
      </w:r>
    </w:p>
    <w:p w14:paraId="26B3BAAF" w14:textId="77777777" w:rsidR="00EE255F" w:rsidRPr="00EE255F" w:rsidRDefault="00EE255F" w:rsidP="00EE255F">
      <w:pPr>
        <w:pStyle w:val="Heading"/>
        <w:rPr>
          <w:b/>
          <w:color w:val="FF0000"/>
          <w:szCs w:val="28"/>
          <w:lang w:val="kk-KZ"/>
        </w:rPr>
      </w:pPr>
    </w:p>
    <w:p w14:paraId="580DA44A" w14:textId="77777777" w:rsidR="00EE255F" w:rsidRPr="00EE255F" w:rsidRDefault="00EE255F" w:rsidP="00EE255F">
      <w:pPr>
        <w:pStyle w:val="Heading"/>
        <w:rPr>
          <w:b/>
          <w:color w:val="FF0000"/>
          <w:szCs w:val="28"/>
          <w:lang w:val="kk-KZ" w:eastAsia="en-US"/>
        </w:rPr>
      </w:pPr>
    </w:p>
    <w:tbl>
      <w:tblPr>
        <w:tblW w:w="9889" w:type="dxa"/>
        <w:tblInd w:w="137" w:type="dxa"/>
        <w:tblLayout w:type="fixed"/>
        <w:tblLook w:val="04A0" w:firstRow="1" w:lastRow="0" w:firstColumn="1" w:lastColumn="0" w:noHBand="0" w:noVBand="1"/>
      </w:tblPr>
      <w:tblGrid>
        <w:gridCol w:w="699"/>
        <w:gridCol w:w="3378"/>
        <w:gridCol w:w="5812"/>
      </w:tblGrid>
      <w:tr w:rsidR="00EE255F" w14:paraId="0186048C" w14:textId="77777777" w:rsidTr="00D252C7">
        <w:tc>
          <w:tcPr>
            <w:tcW w:w="699" w:type="dxa"/>
            <w:tcBorders>
              <w:top w:val="single" w:sz="4" w:space="0" w:color="000000"/>
              <w:left w:val="single" w:sz="4" w:space="0" w:color="000000"/>
              <w:bottom w:val="single" w:sz="4" w:space="0" w:color="000000"/>
              <w:right w:val="single" w:sz="4" w:space="0" w:color="000000"/>
            </w:tcBorders>
          </w:tcPr>
          <w:p w14:paraId="1E64871F" w14:textId="77777777" w:rsidR="00EE255F" w:rsidRDefault="00EE255F" w:rsidP="00D252C7">
            <w:pPr>
              <w:jc w:val="center"/>
              <w:rPr>
                <w:b/>
                <w:szCs w:val="24"/>
                <w:lang w:eastAsia="en-US"/>
              </w:rPr>
            </w:pPr>
            <w:r>
              <w:rPr>
                <w:b/>
                <w:szCs w:val="24"/>
                <w:lang w:eastAsia="en-US"/>
              </w:rPr>
              <w:t>№ р/с</w:t>
            </w:r>
          </w:p>
        </w:tc>
        <w:tc>
          <w:tcPr>
            <w:tcW w:w="3378" w:type="dxa"/>
            <w:tcBorders>
              <w:top w:val="single" w:sz="4" w:space="0" w:color="000000"/>
              <w:left w:val="single" w:sz="4" w:space="0" w:color="000000"/>
              <w:bottom w:val="single" w:sz="4" w:space="0" w:color="000000"/>
              <w:right w:val="single" w:sz="4" w:space="0" w:color="000000"/>
            </w:tcBorders>
          </w:tcPr>
          <w:p w14:paraId="11A07ABE" w14:textId="77777777" w:rsidR="00EE255F" w:rsidRDefault="00EE255F" w:rsidP="00D252C7">
            <w:pPr>
              <w:jc w:val="center"/>
              <w:rPr>
                <w:b/>
                <w:szCs w:val="24"/>
                <w:lang w:eastAsia="en-US"/>
              </w:rPr>
            </w:pPr>
            <w:r>
              <w:rPr>
                <w:b/>
                <w:szCs w:val="24"/>
                <w:lang w:eastAsia="en-US"/>
              </w:rPr>
              <w:t>Негізгі талаптардың тізбесі</w:t>
            </w:r>
          </w:p>
        </w:tc>
        <w:tc>
          <w:tcPr>
            <w:tcW w:w="5812" w:type="dxa"/>
            <w:tcBorders>
              <w:top w:val="single" w:sz="4" w:space="0" w:color="000000"/>
              <w:left w:val="single" w:sz="4" w:space="0" w:color="000000"/>
              <w:bottom w:val="single" w:sz="4" w:space="0" w:color="000000"/>
              <w:right w:val="single" w:sz="4" w:space="0" w:color="000000"/>
            </w:tcBorders>
          </w:tcPr>
          <w:p w14:paraId="549193A1" w14:textId="77777777" w:rsidR="00EE255F" w:rsidRDefault="00EE255F" w:rsidP="00D252C7">
            <w:pPr>
              <w:jc w:val="center"/>
              <w:rPr>
                <w:b/>
                <w:szCs w:val="24"/>
                <w:lang w:eastAsia="en-US"/>
              </w:rPr>
            </w:pPr>
            <w:r>
              <w:rPr>
                <w:b/>
                <w:szCs w:val="24"/>
                <w:lang w:eastAsia="en-US"/>
              </w:rPr>
              <w:t xml:space="preserve">Бастапқы деректердің мазмұны және </w:t>
            </w:r>
          </w:p>
          <w:p w14:paraId="6FD961B3" w14:textId="77777777" w:rsidR="00EE255F" w:rsidRDefault="00EE255F" w:rsidP="00D252C7">
            <w:pPr>
              <w:jc w:val="center"/>
              <w:rPr>
                <w:b/>
                <w:szCs w:val="24"/>
                <w:lang w:eastAsia="en-US"/>
              </w:rPr>
            </w:pPr>
            <w:r>
              <w:rPr>
                <w:b/>
                <w:szCs w:val="24"/>
                <w:lang w:eastAsia="en-US"/>
              </w:rPr>
              <w:t>жобалауға қойылатын талаптар</w:t>
            </w:r>
          </w:p>
        </w:tc>
      </w:tr>
      <w:tr w:rsidR="00EE255F" w14:paraId="77319AA7" w14:textId="77777777" w:rsidTr="00D252C7">
        <w:tc>
          <w:tcPr>
            <w:tcW w:w="699" w:type="dxa"/>
            <w:tcBorders>
              <w:top w:val="single" w:sz="4" w:space="0" w:color="000000"/>
              <w:left w:val="single" w:sz="4" w:space="0" w:color="000000"/>
              <w:bottom w:val="single" w:sz="4" w:space="0" w:color="000000"/>
              <w:right w:val="single" w:sz="4" w:space="0" w:color="000000"/>
            </w:tcBorders>
          </w:tcPr>
          <w:p w14:paraId="0D690D5C" w14:textId="77777777" w:rsidR="00EE255F" w:rsidRDefault="00EE255F" w:rsidP="00D252C7">
            <w:pPr>
              <w:jc w:val="center"/>
              <w:rPr>
                <w:szCs w:val="24"/>
                <w:lang w:eastAsia="en-US"/>
              </w:rPr>
            </w:pPr>
            <w:r>
              <w:rPr>
                <w:szCs w:val="24"/>
                <w:lang w:eastAsia="en-US"/>
              </w:rPr>
              <w:t>1.</w:t>
            </w:r>
          </w:p>
        </w:tc>
        <w:tc>
          <w:tcPr>
            <w:tcW w:w="3378" w:type="dxa"/>
            <w:tcBorders>
              <w:top w:val="single" w:sz="4" w:space="0" w:color="000000"/>
              <w:left w:val="single" w:sz="4" w:space="0" w:color="000000"/>
              <w:bottom w:val="single" w:sz="4" w:space="0" w:color="000000"/>
              <w:right w:val="single" w:sz="4" w:space="0" w:color="000000"/>
            </w:tcBorders>
          </w:tcPr>
          <w:p w14:paraId="12323321" w14:textId="77777777" w:rsidR="00EE255F" w:rsidRDefault="00EE255F" w:rsidP="00D252C7">
            <w:pPr>
              <w:rPr>
                <w:szCs w:val="24"/>
                <w:lang w:eastAsia="en-US"/>
              </w:rPr>
            </w:pPr>
            <w:r>
              <w:rPr>
                <w:szCs w:val="24"/>
                <w:lang w:eastAsia="en-US"/>
              </w:rPr>
              <w:t>Жобалау үшін негіздеме</w:t>
            </w:r>
          </w:p>
        </w:tc>
        <w:tc>
          <w:tcPr>
            <w:tcW w:w="5812" w:type="dxa"/>
            <w:tcBorders>
              <w:top w:val="single" w:sz="4" w:space="0" w:color="000000"/>
              <w:left w:val="single" w:sz="4" w:space="0" w:color="000000"/>
              <w:bottom w:val="single" w:sz="4" w:space="0" w:color="000000"/>
              <w:right w:val="single" w:sz="4" w:space="0" w:color="000000"/>
            </w:tcBorders>
          </w:tcPr>
          <w:p w14:paraId="2AE03A84" w14:textId="77777777" w:rsidR="00EE255F" w:rsidRDefault="00EE255F" w:rsidP="00D252C7">
            <w:pPr>
              <w:rPr>
                <w:szCs w:val="24"/>
                <w:lang w:eastAsia="en-US"/>
              </w:rPr>
            </w:pPr>
            <w:r>
              <w:rPr>
                <w:szCs w:val="24"/>
              </w:rPr>
              <w:t>2026 жылға арналған бизнес-жоспар</w:t>
            </w:r>
          </w:p>
        </w:tc>
      </w:tr>
      <w:tr w:rsidR="00EE255F" w14:paraId="4BBE22F7" w14:textId="77777777" w:rsidTr="00D252C7">
        <w:tc>
          <w:tcPr>
            <w:tcW w:w="699" w:type="dxa"/>
            <w:tcBorders>
              <w:top w:val="single" w:sz="4" w:space="0" w:color="000000"/>
              <w:left w:val="single" w:sz="4" w:space="0" w:color="000000"/>
              <w:bottom w:val="single" w:sz="4" w:space="0" w:color="000000"/>
              <w:right w:val="single" w:sz="4" w:space="0" w:color="000000"/>
            </w:tcBorders>
          </w:tcPr>
          <w:p w14:paraId="4506DFCF" w14:textId="77777777" w:rsidR="00EE255F" w:rsidRDefault="00EE255F" w:rsidP="00D252C7">
            <w:pPr>
              <w:jc w:val="center"/>
              <w:rPr>
                <w:szCs w:val="24"/>
                <w:lang w:eastAsia="en-US"/>
              </w:rPr>
            </w:pPr>
            <w:r>
              <w:rPr>
                <w:szCs w:val="24"/>
                <w:lang w:eastAsia="en-US"/>
              </w:rPr>
              <w:t>2.</w:t>
            </w:r>
          </w:p>
        </w:tc>
        <w:tc>
          <w:tcPr>
            <w:tcW w:w="3378" w:type="dxa"/>
            <w:tcBorders>
              <w:top w:val="single" w:sz="4" w:space="0" w:color="000000"/>
              <w:left w:val="single" w:sz="4" w:space="0" w:color="000000"/>
              <w:bottom w:val="single" w:sz="4" w:space="0" w:color="000000"/>
              <w:right w:val="single" w:sz="4" w:space="0" w:color="000000"/>
            </w:tcBorders>
          </w:tcPr>
          <w:p w14:paraId="33C4D00E" w14:textId="77777777" w:rsidR="00EE255F" w:rsidRDefault="00EE255F" w:rsidP="00D252C7">
            <w:r>
              <w:rPr>
                <w:szCs w:val="24"/>
                <w:lang w:eastAsia="en-US"/>
              </w:rPr>
              <w:t>Құрылыстың түрі</w:t>
            </w:r>
          </w:p>
        </w:tc>
        <w:tc>
          <w:tcPr>
            <w:tcW w:w="5812" w:type="dxa"/>
            <w:tcBorders>
              <w:top w:val="single" w:sz="4" w:space="0" w:color="000000"/>
              <w:left w:val="single" w:sz="4" w:space="0" w:color="000000"/>
              <w:bottom w:val="single" w:sz="4" w:space="0" w:color="000000"/>
              <w:right w:val="single" w:sz="4" w:space="0" w:color="000000"/>
            </w:tcBorders>
          </w:tcPr>
          <w:p w14:paraId="206E8A58" w14:textId="77777777" w:rsidR="00EE255F" w:rsidRDefault="00EE255F" w:rsidP="00D252C7">
            <w:pPr>
              <w:rPr>
                <w:szCs w:val="24"/>
                <w:lang w:eastAsia="en-US"/>
              </w:rPr>
            </w:pPr>
            <w:r>
              <w:rPr>
                <w:szCs w:val="24"/>
                <w:lang w:eastAsia="en-US"/>
              </w:rPr>
              <w:t>Жаңа</w:t>
            </w:r>
          </w:p>
        </w:tc>
      </w:tr>
      <w:tr w:rsidR="00EE255F" w14:paraId="35731627" w14:textId="77777777" w:rsidTr="00D252C7">
        <w:tc>
          <w:tcPr>
            <w:tcW w:w="699" w:type="dxa"/>
            <w:tcBorders>
              <w:top w:val="single" w:sz="4" w:space="0" w:color="000000"/>
              <w:left w:val="single" w:sz="4" w:space="0" w:color="000000"/>
              <w:bottom w:val="single" w:sz="4" w:space="0" w:color="000000"/>
              <w:right w:val="single" w:sz="4" w:space="0" w:color="000000"/>
            </w:tcBorders>
          </w:tcPr>
          <w:p w14:paraId="58504521" w14:textId="77777777" w:rsidR="00EE255F" w:rsidRDefault="00EE255F" w:rsidP="00D252C7">
            <w:pPr>
              <w:jc w:val="center"/>
              <w:rPr>
                <w:szCs w:val="24"/>
                <w:lang w:eastAsia="en-US"/>
              </w:rPr>
            </w:pPr>
            <w:r>
              <w:rPr>
                <w:szCs w:val="24"/>
                <w:lang w:eastAsia="en-US"/>
              </w:rPr>
              <w:t>3.</w:t>
            </w:r>
          </w:p>
        </w:tc>
        <w:tc>
          <w:tcPr>
            <w:tcW w:w="3378" w:type="dxa"/>
            <w:tcBorders>
              <w:top w:val="single" w:sz="4" w:space="0" w:color="000000"/>
              <w:left w:val="single" w:sz="4" w:space="0" w:color="000000"/>
              <w:bottom w:val="single" w:sz="4" w:space="0" w:color="000000"/>
              <w:right w:val="single" w:sz="4" w:space="0" w:color="000000"/>
            </w:tcBorders>
          </w:tcPr>
          <w:p w14:paraId="1A78F64E" w14:textId="77777777" w:rsidR="00EE255F" w:rsidRDefault="00EE255F" w:rsidP="00D252C7">
            <w:pPr>
              <w:rPr>
                <w:szCs w:val="24"/>
                <w:lang w:eastAsia="en-US"/>
              </w:rPr>
            </w:pPr>
            <w:r>
              <w:rPr>
                <w:szCs w:val="24"/>
                <w:lang w:eastAsia="en-US"/>
              </w:rPr>
              <w:t>Жобаның тапсырыс берушісі</w:t>
            </w:r>
          </w:p>
        </w:tc>
        <w:tc>
          <w:tcPr>
            <w:tcW w:w="5812" w:type="dxa"/>
            <w:tcBorders>
              <w:top w:val="single" w:sz="4" w:space="0" w:color="000000"/>
              <w:left w:val="single" w:sz="4" w:space="0" w:color="000000"/>
              <w:bottom w:val="single" w:sz="4" w:space="0" w:color="000000"/>
              <w:right w:val="single" w:sz="4" w:space="0" w:color="000000"/>
            </w:tcBorders>
          </w:tcPr>
          <w:p w14:paraId="2D8DD6B8" w14:textId="77777777" w:rsidR="00EE255F" w:rsidRDefault="00EE255F" w:rsidP="00D252C7">
            <w:pPr>
              <w:rPr>
                <w:szCs w:val="24"/>
                <w:lang w:eastAsia="en-US"/>
              </w:rPr>
            </w:pPr>
            <w:r>
              <w:rPr>
                <w:szCs w:val="24"/>
                <w:lang w:eastAsia="en-US"/>
              </w:rPr>
              <w:t>"Өріктау Оперейтинг" ЖШС.</w:t>
            </w:r>
          </w:p>
        </w:tc>
      </w:tr>
      <w:tr w:rsidR="00EE255F" w14:paraId="16C00D78" w14:textId="77777777" w:rsidTr="00D252C7">
        <w:trPr>
          <w:trHeight w:val="350"/>
        </w:trPr>
        <w:tc>
          <w:tcPr>
            <w:tcW w:w="699" w:type="dxa"/>
            <w:tcBorders>
              <w:top w:val="single" w:sz="4" w:space="0" w:color="000000"/>
              <w:left w:val="single" w:sz="4" w:space="0" w:color="000000"/>
              <w:bottom w:val="single" w:sz="4" w:space="0" w:color="000000"/>
              <w:right w:val="single" w:sz="4" w:space="0" w:color="000000"/>
            </w:tcBorders>
          </w:tcPr>
          <w:p w14:paraId="1B25B0AF" w14:textId="77777777" w:rsidR="00EE255F" w:rsidRDefault="00EE255F" w:rsidP="00D252C7">
            <w:pPr>
              <w:jc w:val="center"/>
              <w:rPr>
                <w:szCs w:val="24"/>
                <w:lang w:eastAsia="en-US"/>
              </w:rPr>
            </w:pPr>
            <w:r>
              <w:rPr>
                <w:szCs w:val="24"/>
                <w:lang w:eastAsia="en-US"/>
              </w:rPr>
              <w:t>4.</w:t>
            </w:r>
          </w:p>
        </w:tc>
        <w:tc>
          <w:tcPr>
            <w:tcW w:w="3378" w:type="dxa"/>
            <w:tcBorders>
              <w:top w:val="single" w:sz="4" w:space="0" w:color="000000"/>
              <w:left w:val="single" w:sz="4" w:space="0" w:color="000000"/>
              <w:bottom w:val="single" w:sz="4" w:space="0" w:color="000000"/>
              <w:right w:val="single" w:sz="4" w:space="0" w:color="000000"/>
            </w:tcBorders>
          </w:tcPr>
          <w:p w14:paraId="0FF7ED3D" w14:textId="77777777" w:rsidR="00EE255F" w:rsidRDefault="00EE255F" w:rsidP="00D252C7">
            <w:pPr>
              <w:rPr>
                <w:szCs w:val="24"/>
                <w:lang w:eastAsia="en-US"/>
              </w:rPr>
            </w:pPr>
            <w:r>
              <w:rPr>
                <w:szCs w:val="24"/>
                <w:lang w:eastAsia="en-US"/>
              </w:rPr>
              <w:t>Жобалық ұйым</w:t>
            </w:r>
          </w:p>
        </w:tc>
        <w:tc>
          <w:tcPr>
            <w:tcW w:w="5812" w:type="dxa"/>
            <w:tcBorders>
              <w:top w:val="single" w:sz="4" w:space="0" w:color="000000"/>
              <w:left w:val="single" w:sz="4" w:space="0" w:color="000000"/>
              <w:bottom w:val="single" w:sz="4" w:space="0" w:color="000000"/>
              <w:right w:val="single" w:sz="4" w:space="0" w:color="000000"/>
            </w:tcBorders>
          </w:tcPr>
          <w:p w14:paraId="3554F176" w14:textId="77777777" w:rsidR="00EE255F" w:rsidRDefault="00EE255F" w:rsidP="00D252C7">
            <w:pPr>
              <w:snapToGrid w:val="0"/>
              <w:rPr>
                <w:szCs w:val="24"/>
                <w:lang w:eastAsia="en-US"/>
              </w:rPr>
            </w:pPr>
          </w:p>
        </w:tc>
      </w:tr>
      <w:tr w:rsidR="00EE255F" w14:paraId="2BE54FE1" w14:textId="77777777" w:rsidTr="00D252C7">
        <w:tc>
          <w:tcPr>
            <w:tcW w:w="699" w:type="dxa"/>
            <w:tcBorders>
              <w:top w:val="single" w:sz="4" w:space="0" w:color="000000"/>
              <w:left w:val="single" w:sz="4" w:space="0" w:color="000000"/>
              <w:bottom w:val="single" w:sz="4" w:space="0" w:color="000000"/>
              <w:right w:val="single" w:sz="4" w:space="0" w:color="000000"/>
            </w:tcBorders>
          </w:tcPr>
          <w:p w14:paraId="60D160A6" w14:textId="77777777" w:rsidR="00EE255F" w:rsidRDefault="00EE255F" w:rsidP="00D252C7">
            <w:pPr>
              <w:jc w:val="center"/>
              <w:rPr>
                <w:szCs w:val="24"/>
                <w:lang w:eastAsia="en-US"/>
              </w:rPr>
            </w:pPr>
            <w:r>
              <w:rPr>
                <w:szCs w:val="24"/>
                <w:lang w:eastAsia="en-US"/>
              </w:rPr>
              <w:t>5.</w:t>
            </w:r>
          </w:p>
        </w:tc>
        <w:tc>
          <w:tcPr>
            <w:tcW w:w="3378" w:type="dxa"/>
            <w:tcBorders>
              <w:top w:val="single" w:sz="4" w:space="0" w:color="000000"/>
              <w:left w:val="single" w:sz="4" w:space="0" w:color="000000"/>
              <w:bottom w:val="single" w:sz="4" w:space="0" w:color="000000"/>
              <w:right w:val="single" w:sz="4" w:space="0" w:color="000000"/>
            </w:tcBorders>
          </w:tcPr>
          <w:p w14:paraId="5B75B903" w14:textId="77777777" w:rsidR="00EE255F" w:rsidRDefault="00EE255F" w:rsidP="00D252C7">
            <w:pPr>
              <w:rPr>
                <w:szCs w:val="24"/>
                <w:lang w:eastAsia="en-US"/>
              </w:rPr>
            </w:pPr>
            <w:r>
              <w:rPr>
                <w:szCs w:val="24"/>
                <w:lang w:eastAsia="en-US"/>
              </w:rPr>
              <w:t xml:space="preserve">Жобалау мерзімдері              </w:t>
            </w:r>
          </w:p>
        </w:tc>
        <w:tc>
          <w:tcPr>
            <w:tcW w:w="5812" w:type="dxa"/>
            <w:tcBorders>
              <w:top w:val="single" w:sz="4" w:space="0" w:color="000000"/>
              <w:left w:val="single" w:sz="4" w:space="0" w:color="000000"/>
              <w:bottom w:val="single" w:sz="4" w:space="0" w:color="000000"/>
              <w:right w:val="single" w:sz="4" w:space="0" w:color="000000"/>
            </w:tcBorders>
          </w:tcPr>
          <w:p w14:paraId="4E4799D5" w14:textId="77777777" w:rsidR="00EE255F" w:rsidRDefault="00EE255F" w:rsidP="00D252C7">
            <w:pPr>
              <w:rPr>
                <w:szCs w:val="24"/>
                <w:lang w:eastAsia="en-US"/>
              </w:rPr>
            </w:pPr>
            <w:r>
              <w:rPr>
                <w:szCs w:val="24"/>
                <w:lang w:eastAsia="en-US"/>
              </w:rPr>
              <w:t>Шартқа № 1 қосымшаға сәйкес</w:t>
            </w:r>
          </w:p>
        </w:tc>
      </w:tr>
      <w:tr w:rsidR="00EE255F" w14:paraId="4E2B657F" w14:textId="77777777" w:rsidTr="00D252C7">
        <w:tc>
          <w:tcPr>
            <w:tcW w:w="699" w:type="dxa"/>
            <w:tcBorders>
              <w:top w:val="single" w:sz="4" w:space="0" w:color="000000"/>
              <w:left w:val="single" w:sz="4" w:space="0" w:color="000000"/>
              <w:bottom w:val="single" w:sz="4" w:space="0" w:color="000000"/>
              <w:right w:val="single" w:sz="4" w:space="0" w:color="000000"/>
            </w:tcBorders>
          </w:tcPr>
          <w:p w14:paraId="173639DE" w14:textId="77777777" w:rsidR="00EE255F" w:rsidRDefault="00EE255F" w:rsidP="00D252C7">
            <w:pPr>
              <w:jc w:val="center"/>
              <w:rPr>
                <w:szCs w:val="24"/>
                <w:lang w:eastAsia="en-US"/>
              </w:rPr>
            </w:pPr>
            <w:r>
              <w:rPr>
                <w:szCs w:val="24"/>
                <w:lang w:eastAsia="en-US"/>
              </w:rPr>
              <w:t>6.</w:t>
            </w:r>
          </w:p>
        </w:tc>
        <w:tc>
          <w:tcPr>
            <w:tcW w:w="3378" w:type="dxa"/>
            <w:tcBorders>
              <w:top w:val="single" w:sz="4" w:space="0" w:color="000000"/>
              <w:left w:val="single" w:sz="4" w:space="0" w:color="000000"/>
              <w:bottom w:val="single" w:sz="4" w:space="0" w:color="000000"/>
              <w:right w:val="single" w:sz="4" w:space="0" w:color="000000"/>
            </w:tcBorders>
          </w:tcPr>
          <w:p w14:paraId="1656A5EF" w14:textId="77777777" w:rsidR="00EE255F" w:rsidRDefault="00EE255F" w:rsidP="00D252C7">
            <w:pPr>
              <w:rPr>
                <w:szCs w:val="24"/>
                <w:lang w:eastAsia="en-US"/>
              </w:rPr>
            </w:pPr>
            <w:r>
              <w:rPr>
                <w:szCs w:val="24"/>
                <w:lang w:eastAsia="en-US"/>
              </w:rPr>
              <w:t>Жобалаудың кезеңділігі</w:t>
            </w:r>
          </w:p>
        </w:tc>
        <w:tc>
          <w:tcPr>
            <w:tcW w:w="5812" w:type="dxa"/>
            <w:tcBorders>
              <w:top w:val="single" w:sz="4" w:space="0" w:color="000000"/>
              <w:left w:val="single" w:sz="4" w:space="0" w:color="000000"/>
              <w:bottom w:val="single" w:sz="4" w:space="0" w:color="000000"/>
              <w:right w:val="single" w:sz="4" w:space="0" w:color="000000"/>
            </w:tcBorders>
          </w:tcPr>
          <w:p w14:paraId="152882B7" w14:textId="77777777" w:rsidR="00EE255F" w:rsidRDefault="00EE255F" w:rsidP="00D252C7">
            <w:pPr>
              <w:rPr>
                <w:szCs w:val="24"/>
                <w:lang w:eastAsia="en-US"/>
              </w:rPr>
            </w:pPr>
            <w:r>
              <w:rPr>
                <w:szCs w:val="24"/>
                <w:lang w:eastAsia="en-US"/>
              </w:rPr>
              <w:t>Жұмыс жобасы (бұдан әрі - ЖЖ).</w:t>
            </w:r>
          </w:p>
        </w:tc>
      </w:tr>
      <w:tr w:rsidR="00EE255F" w14:paraId="10CEC17E" w14:textId="77777777" w:rsidTr="00D252C7">
        <w:tc>
          <w:tcPr>
            <w:tcW w:w="699" w:type="dxa"/>
            <w:tcBorders>
              <w:top w:val="single" w:sz="4" w:space="0" w:color="000000"/>
              <w:left w:val="single" w:sz="4" w:space="0" w:color="000000"/>
              <w:bottom w:val="single" w:sz="4" w:space="0" w:color="000000"/>
              <w:right w:val="single" w:sz="4" w:space="0" w:color="000000"/>
            </w:tcBorders>
          </w:tcPr>
          <w:p w14:paraId="71E189C2" w14:textId="77777777" w:rsidR="00EE255F" w:rsidRDefault="00EE255F" w:rsidP="00D252C7">
            <w:pPr>
              <w:jc w:val="center"/>
              <w:rPr>
                <w:szCs w:val="24"/>
                <w:lang w:eastAsia="en-US"/>
              </w:rPr>
            </w:pPr>
            <w:r>
              <w:rPr>
                <w:szCs w:val="24"/>
                <w:lang w:eastAsia="en-US"/>
              </w:rPr>
              <w:t>7.</w:t>
            </w:r>
          </w:p>
        </w:tc>
        <w:tc>
          <w:tcPr>
            <w:tcW w:w="3378" w:type="dxa"/>
            <w:tcBorders>
              <w:top w:val="single" w:sz="4" w:space="0" w:color="000000"/>
              <w:left w:val="single" w:sz="4" w:space="0" w:color="000000"/>
              <w:bottom w:val="single" w:sz="4" w:space="0" w:color="000000"/>
              <w:right w:val="single" w:sz="4" w:space="0" w:color="000000"/>
            </w:tcBorders>
          </w:tcPr>
          <w:p w14:paraId="746EC265" w14:textId="77777777" w:rsidR="00EE255F" w:rsidRDefault="00EE255F" w:rsidP="00D252C7">
            <w:r>
              <w:rPr>
                <w:szCs w:val="24"/>
                <w:lang w:eastAsia="en-US"/>
              </w:rPr>
              <w:t>Нұсқалық және конкурстық әзірлеу бойынша талаптар</w:t>
            </w:r>
          </w:p>
        </w:tc>
        <w:tc>
          <w:tcPr>
            <w:tcW w:w="5812" w:type="dxa"/>
            <w:tcBorders>
              <w:top w:val="single" w:sz="4" w:space="0" w:color="000000"/>
              <w:left w:val="single" w:sz="4" w:space="0" w:color="000000"/>
              <w:bottom w:val="single" w:sz="4" w:space="0" w:color="000000"/>
              <w:right w:val="single" w:sz="4" w:space="0" w:color="000000"/>
            </w:tcBorders>
          </w:tcPr>
          <w:p w14:paraId="5824A4AF" w14:textId="77777777" w:rsidR="00EE255F" w:rsidRDefault="00EE255F" w:rsidP="00D252C7">
            <w:pPr>
              <w:rPr>
                <w:szCs w:val="24"/>
                <w:lang w:eastAsia="en-US"/>
              </w:rPr>
            </w:pPr>
            <w:r>
              <w:rPr>
                <w:szCs w:val="24"/>
                <w:lang w:eastAsia="en-US"/>
              </w:rPr>
              <w:t>Талап етілмейді.</w:t>
            </w:r>
          </w:p>
        </w:tc>
      </w:tr>
      <w:tr w:rsidR="00EE255F" w14:paraId="4EADBD94" w14:textId="77777777" w:rsidTr="00D252C7">
        <w:tc>
          <w:tcPr>
            <w:tcW w:w="699" w:type="dxa"/>
            <w:tcBorders>
              <w:top w:val="single" w:sz="4" w:space="0" w:color="000000"/>
              <w:left w:val="single" w:sz="4" w:space="0" w:color="000000"/>
              <w:bottom w:val="single" w:sz="4" w:space="0" w:color="000000"/>
              <w:right w:val="single" w:sz="4" w:space="0" w:color="000000"/>
            </w:tcBorders>
          </w:tcPr>
          <w:p w14:paraId="66E1B22C" w14:textId="77777777" w:rsidR="00EE255F" w:rsidRDefault="00EE255F" w:rsidP="00D252C7">
            <w:pPr>
              <w:jc w:val="center"/>
              <w:rPr>
                <w:szCs w:val="24"/>
                <w:lang w:eastAsia="en-US"/>
              </w:rPr>
            </w:pPr>
            <w:r>
              <w:rPr>
                <w:szCs w:val="24"/>
                <w:lang w:eastAsia="en-US"/>
              </w:rPr>
              <w:t>8.</w:t>
            </w:r>
          </w:p>
        </w:tc>
        <w:tc>
          <w:tcPr>
            <w:tcW w:w="3378" w:type="dxa"/>
            <w:tcBorders>
              <w:top w:val="single" w:sz="4" w:space="0" w:color="000000"/>
              <w:left w:val="single" w:sz="4" w:space="0" w:color="000000"/>
              <w:bottom w:val="single" w:sz="4" w:space="0" w:color="000000"/>
              <w:right w:val="single" w:sz="4" w:space="0" w:color="000000"/>
            </w:tcBorders>
          </w:tcPr>
          <w:p w14:paraId="7B7D330C" w14:textId="77777777" w:rsidR="00EE255F" w:rsidRDefault="00EE255F" w:rsidP="00D252C7">
            <w:pPr>
              <w:rPr>
                <w:szCs w:val="24"/>
                <w:lang w:eastAsia="en-US"/>
              </w:rPr>
            </w:pPr>
            <w:r>
              <w:rPr>
                <w:szCs w:val="24"/>
                <w:lang w:eastAsia="en-US"/>
              </w:rPr>
              <w:t>Құрылыс ауданы</w:t>
            </w:r>
          </w:p>
        </w:tc>
        <w:tc>
          <w:tcPr>
            <w:tcW w:w="5812" w:type="dxa"/>
            <w:tcBorders>
              <w:top w:val="single" w:sz="4" w:space="0" w:color="000000"/>
              <w:left w:val="single" w:sz="4" w:space="0" w:color="000000"/>
              <w:bottom w:val="single" w:sz="4" w:space="0" w:color="000000"/>
              <w:right w:val="single" w:sz="4" w:space="0" w:color="000000"/>
            </w:tcBorders>
          </w:tcPr>
          <w:p w14:paraId="0D1C573D" w14:textId="77777777" w:rsidR="00EE255F" w:rsidRDefault="00EE255F" w:rsidP="00D252C7">
            <w:pPr>
              <w:rPr>
                <w:szCs w:val="24"/>
                <w:lang w:eastAsia="en-US"/>
              </w:rPr>
            </w:pPr>
            <w:r>
              <w:rPr>
                <w:szCs w:val="24"/>
                <w:lang w:eastAsia="en-US"/>
              </w:rPr>
              <w:t xml:space="preserve">Құрылыс ауданы – Қазақстан Республикасы, Ақтөбе облысы, Мұғалжар ауданы. </w:t>
            </w:r>
          </w:p>
          <w:p w14:paraId="134B66A7" w14:textId="77777777" w:rsidR="00EE255F" w:rsidRDefault="00EE255F" w:rsidP="00D252C7">
            <w:pPr>
              <w:rPr>
                <w:szCs w:val="24"/>
                <w:lang w:eastAsia="en-US"/>
              </w:rPr>
            </w:pPr>
            <w:r>
              <w:rPr>
                <w:szCs w:val="24"/>
                <w:lang w:eastAsia="en-US"/>
              </w:rPr>
              <w:t>Ақтөбе қаласынан оңтүстікке қарай 215 км қашықтықта орналасқан Жаңажол кен орны ауданында.</w:t>
            </w:r>
          </w:p>
        </w:tc>
      </w:tr>
      <w:tr w:rsidR="00EE255F" w14:paraId="5D166090" w14:textId="77777777" w:rsidTr="00D252C7">
        <w:trPr>
          <w:trHeight w:val="2846"/>
        </w:trPr>
        <w:tc>
          <w:tcPr>
            <w:tcW w:w="699" w:type="dxa"/>
            <w:tcBorders>
              <w:top w:val="single" w:sz="4" w:space="0" w:color="000000"/>
              <w:left w:val="single" w:sz="4" w:space="0" w:color="000000"/>
              <w:bottom w:val="single" w:sz="4" w:space="0" w:color="000000"/>
              <w:right w:val="single" w:sz="4" w:space="0" w:color="000000"/>
            </w:tcBorders>
          </w:tcPr>
          <w:p w14:paraId="7A4EB758" w14:textId="77777777" w:rsidR="00EE255F" w:rsidRDefault="00EE255F" w:rsidP="00D252C7">
            <w:pPr>
              <w:jc w:val="center"/>
              <w:rPr>
                <w:szCs w:val="24"/>
                <w:lang w:eastAsia="en-US"/>
              </w:rPr>
            </w:pPr>
            <w:r>
              <w:rPr>
                <w:szCs w:val="24"/>
                <w:lang w:eastAsia="en-US"/>
              </w:rPr>
              <w:t>9.</w:t>
            </w:r>
          </w:p>
        </w:tc>
        <w:tc>
          <w:tcPr>
            <w:tcW w:w="3378" w:type="dxa"/>
            <w:tcBorders>
              <w:top w:val="single" w:sz="4" w:space="0" w:color="000000"/>
              <w:left w:val="single" w:sz="4" w:space="0" w:color="000000"/>
              <w:bottom w:val="single" w:sz="4" w:space="0" w:color="000000"/>
              <w:right w:val="single" w:sz="4" w:space="0" w:color="000000"/>
            </w:tcBorders>
          </w:tcPr>
          <w:p w14:paraId="38DCB058" w14:textId="77777777" w:rsidR="00EE255F" w:rsidRDefault="00EE255F" w:rsidP="00D252C7">
            <w:r>
              <w:rPr>
                <w:szCs w:val="24"/>
                <w:lang w:eastAsia="en-US"/>
              </w:rPr>
              <w:t>Объектінің негізгі техникалық-экономикалық көрсеткіштері, оның ішінде қуаты, өнімділігі</w:t>
            </w:r>
          </w:p>
        </w:tc>
        <w:tc>
          <w:tcPr>
            <w:tcW w:w="5812" w:type="dxa"/>
            <w:tcBorders>
              <w:top w:val="single" w:sz="4" w:space="0" w:color="000000"/>
              <w:left w:val="single" w:sz="4" w:space="0" w:color="000000"/>
              <w:bottom w:val="single" w:sz="4" w:space="0" w:color="000000"/>
              <w:right w:val="single" w:sz="4" w:space="0" w:color="000000"/>
            </w:tcBorders>
          </w:tcPr>
          <w:p w14:paraId="0565DFBD" w14:textId="77777777" w:rsidR="00EE255F" w:rsidRDefault="00EE255F" w:rsidP="00D252C7">
            <w:pPr>
              <w:rPr>
                <w:szCs w:val="24"/>
                <w:lang w:eastAsia="en-US"/>
              </w:rPr>
            </w:pPr>
            <w:r>
              <w:rPr>
                <w:szCs w:val="24"/>
                <w:lang w:eastAsia="en-US"/>
              </w:rPr>
              <w:t>9.1. Конденсатты сұйық ортаның шығыны:</w:t>
            </w:r>
          </w:p>
          <w:p w14:paraId="3044F8E1" w14:textId="77777777" w:rsidR="00EE255F" w:rsidRDefault="00EE255F" w:rsidP="00D252C7">
            <w:pPr>
              <w:rPr>
                <w:szCs w:val="24"/>
                <w:lang w:eastAsia="en-US"/>
              </w:rPr>
            </w:pPr>
            <w:r>
              <w:rPr>
                <w:szCs w:val="24"/>
                <w:lang w:eastAsia="en-US"/>
              </w:rPr>
              <w:t>тәулігіне кемінде 40 тонна;</w:t>
            </w:r>
          </w:p>
          <w:p w14:paraId="610C9173" w14:textId="77777777" w:rsidR="00EE255F" w:rsidRDefault="00EE255F" w:rsidP="00D252C7">
            <w:pPr>
              <w:rPr>
                <w:szCs w:val="24"/>
                <w:lang w:eastAsia="en-US"/>
              </w:rPr>
            </w:pPr>
            <w:r>
              <w:rPr>
                <w:szCs w:val="24"/>
                <w:lang w:eastAsia="en-US"/>
              </w:rPr>
              <w:t>ең көбі тәулігіне 150 тонна.</w:t>
            </w:r>
          </w:p>
          <w:p w14:paraId="3A34CE15" w14:textId="77777777" w:rsidR="00EE255F" w:rsidRDefault="00EE255F" w:rsidP="00D252C7">
            <w:pPr>
              <w:rPr>
                <w:szCs w:val="24"/>
                <w:lang w:eastAsia="en-US"/>
              </w:rPr>
            </w:pPr>
            <w:r>
              <w:rPr>
                <w:szCs w:val="24"/>
                <w:lang w:eastAsia="en-US"/>
              </w:rPr>
              <w:t>Газ ортасының шығыны:</w:t>
            </w:r>
          </w:p>
          <w:p w14:paraId="16D2C549" w14:textId="77777777" w:rsidR="00EE255F" w:rsidRDefault="00EE255F" w:rsidP="00D252C7">
            <w:pPr>
              <w:rPr>
                <w:szCs w:val="24"/>
                <w:lang w:eastAsia="en-US"/>
              </w:rPr>
            </w:pPr>
            <w:r>
              <w:rPr>
                <w:szCs w:val="24"/>
                <w:lang w:eastAsia="en-US"/>
              </w:rPr>
              <w:t>тәулігіне кемінде 60 мың м3;</w:t>
            </w:r>
          </w:p>
          <w:p w14:paraId="2EE74A34" w14:textId="77777777" w:rsidR="00EE255F" w:rsidRDefault="00EE255F" w:rsidP="00D252C7">
            <w:pPr>
              <w:rPr>
                <w:szCs w:val="24"/>
                <w:lang w:eastAsia="en-US"/>
              </w:rPr>
            </w:pPr>
            <w:r>
              <w:rPr>
                <w:szCs w:val="24"/>
                <w:lang w:eastAsia="en-US"/>
              </w:rPr>
              <w:t>ең көбі тәулігіне 250 мың м3.</w:t>
            </w:r>
          </w:p>
          <w:p w14:paraId="7A1667B5" w14:textId="77777777" w:rsidR="00EE255F" w:rsidRDefault="00EE255F" w:rsidP="00D252C7">
            <w:r>
              <w:rPr>
                <w:szCs w:val="24"/>
                <w:lang w:eastAsia="en-US"/>
              </w:rPr>
              <w:t xml:space="preserve">Құбыр қысымы </w:t>
            </w:r>
            <w:r>
              <w:rPr>
                <w:szCs w:val="24"/>
                <w:lang w:val="kk-KZ" w:eastAsia="en-US"/>
              </w:rPr>
              <w:t>ұңғыманың сағасында</w:t>
            </w:r>
            <w:r>
              <w:rPr>
                <w:szCs w:val="24"/>
                <w:lang w:eastAsia="en-US"/>
              </w:rPr>
              <w:t>:</w:t>
            </w:r>
          </w:p>
          <w:p w14:paraId="48957B25" w14:textId="77777777" w:rsidR="00EE255F" w:rsidRDefault="00EE255F" w:rsidP="00D252C7">
            <w:pPr>
              <w:rPr>
                <w:szCs w:val="24"/>
                <w:lang w:eastAsia="en-US"/>
              </w:rPr>
            </w:pPr>
            <w:r>
              <w:rPr>
                <w:szCs w:val="24"/>
                <w:lang w:eastAsia="en-US"/>
              </w:rPr>
              <w:t>жұм. минимум – 6,0 Мпа;</w:t>
            </w:r>
          </w:p>
          <w:p w14:paraId="29A225F7" w14:textId="77777777" w:rsidR="00EE255F" w:rsidRDefault="00EE255F" w:rsidP="00D252C7">
            <w:pPr>
              <w:rPr>
                <w:szCs w:val="24"/>
                <w:lang w:eastAsia="en-US"/>
              </w:rPr>
            </w:pPr>
            <w:r>
              <w:rPr>
                <w:szCs w:val="24"/>
                <w:lang w:eastAsia="en-US"/>
              </w:rPr>
              <w:t>жұм. ең көбі – 25,0 Мпа.</w:t>
            </w:r>
          </w:p>
          <w:p w14:paraId="4C97414F" w14:textId="77777777" w:rsidR="00EE255F" w:rsidRDefault="00EE255F" w:rsidP="00D252C7">
            <w:r>
              <w:rPr>
                <w:szCs w:val="24"/>
                <w:lang w:eastAsia="en-US"/>
              </w:rPr>
              <w:t>Қоршаған ортаның температурасы: +40С</w:t>
            </w:r>
            <w:r>
              <w:rPr>
                <w:szCs w:val="24"/>
                <w:vertAlign w:val="superscript"/>
                <w:lang w:eastAsia="en-US"/>
              </w:rPr>
              <w:t>0</w:t>
            </w:r>
            <w:r>
              <w:rPr>
                <w:szCs w:val="24"/>
                <w:lang w:eastAsia="en-US"/>
              </w:rPr>
              <w:t>/-40С</w:t>
            </w:r>
            <w:r>
              <w:rPr>
                <w:szCs w:val="24"/>
                <w:vertAlign w:val="superscript"/>
                <w:lang w:eastAsia="en-US"/>
              </w:rPr>
              <w:t>0</w:t>
            </w:r>
            <w:r>
              <w:rPr>
                <w:szCs w:val="24"/>
                <w:lang w:eastAsia="en-US"/>
              </w:rPr>
              <w:t>.</w:t>
            </w:r>
          </w:p>
          <w:p w14:paraId="61B13F9A" w14:textId="77777777" w:rsidR="00EE255F" w:rsidRDefault="00EE255F" w:rsidP="00D252C7">
            <w:pPr>
              <w:rPr>
                <w:szCs w:val="24"/>
                <w:lang w:eastAsia="en-US"/>
              </w:rPr>
            </w:pPr>
            <w:r>
              <w:rPr>
                <w:szCs w:val="24"/>
                <w:lang w:eastAsia="en-US"/>
              </w:rPr>
              <w:t>Газ факторының орташа мәні: 3333 м3/тонна.</w:t>
            </w:r>
          </w:p>
          <w:p w14:paraId="67E1D0DB" w14:textId="77777777" w:rsidR="00EE255F" w:rsidRDefault="00EE255F" w:rsidP="00D252C7">
            <w:pPr>
              <w:rPr>
                <w:szCs w:val="24"/>
                <w:lang w:eastAsia="en-US"/>
              </w:rPr>
            </w:pPr>
            <w:r>
              <w:rPr>
                <w:szCs w:val="24"/>
                <w:lang w:eastAsia="en-US"/>
              </w:rPr>
              <w:t>9.2. Ұңғымалардың сағасындағы ГКС температурасы – фитингке дейін плюс 25-30 градус Цельсий және фитингтен кейін плюс 2-12 градус Цельсий.</w:t>
            </w:r>
          </w:p>
        </w:tc>
      </w:tr>
      <w:tr w:rsidR="00EE255F" w14:paraId="6A057C07" w14:textId="77777777" w:rsidTr="00D252C7">
        <w:trPr>
          <w:trHeight w:val="1471"/>
        </w:trPr>
        <w:tc>
          <w:tcPr>
            <w:tcW w:w="699" w:type="dxa"/>
            <w:tcBorders>
              <w:top w:val="single" w:sz="4" w:space="0" w:color="000000"/>
              <w:left w:val="single" w:sz="4" w:space="0" w:color="000000"/>
              <w:bottom w:val="single" w:sz="4" w:space="0" w:color="000000"/>
              <w:right w:val="single" w:sz="4" w:space="0" w:color="000000"/>
            </w:tcBorders>
          </w:tcPr>
          <w:p w14:paraId="3E834995" w14:textId="77777777" w:rsidR="00EE255F" w:rsidRDefault="00EE255F" w:rsidP="00D252C7">
            <w:pPr>
              <w:jc w:val="center"/>
              <w:rPr>
                <w:szCs w:val="24"/>
                <w:lang w:eastAsia="en-US"/>
              </w:rPr>
            </w:pPr>
            <w:r>
              <w:rPr>
                <w:szCs w:val="24"/>
                <w:lang w:eastAsia="en-US"/>
              </w:rPr>
              <w:t>10.</w:t>
            </w:r>
          </w:p>
        </w:tc>
        <w:tc>
          <w:tcPr>
            <w:tcW w:w="3378" w:type="dxa"/>
            <w:tcBorders>
              <w:top w:val="single" w:sz="4" w:space="0" w:color="000000"/>
              <w:left w:val="single" w:sz="4" w:space="0" w:color="000000"/>
              <w:bottom w:val="single" w:sz="4" w:space="0" w:color="000000"/>
              <w:right w:val="single" w:sz="4" w:space="0" w:color="000000"/>
            </w:tcBorders>
          </w:tcPr>
          <w:p w14:paraId="4DAAA7BA" w14:textId="77777777" w:rsidR="00EE255F" w:rsidRDefault="00EE255F" w:rsidP="00D252C7">
            <w:pPr>
              <w:rPr>
                <w:szCs w:val="24"/>
                <w:lang w:eastAsia="en-US"/>
              </w:rPr>
            </w:pPr>
            <w:r>
              <w:rPr>
                <w:szCs w:val="24"/>
                <w:lang w:eastAsia="en-US"/>
              </w:rPr>
              <w:t>Кезектерді бөлу, соның ішінде. іске қосу кешендері мен кезеңдері, кәсіпорынды болашақта кеңейтуге қойылатын талаптар.</w:t>
            </w:r>
          </w:p>
        </w:tc>
        <w:tc>
          <w:tcPr>
            <w:tcW w:w="5812" w:type="dxa"/>
            <w:tcBorders>
              <w:top w:val="single" w:sz="4" w:space="0" w:color="000000"/>
              <w:left w:val="single" w:sz="4" w:space="0" w:color="000000"/>
              <w:bottom w:val="single" w:sz="4" w:space="0" w:color="000000"/>
              <w:right w:val="single" w:sz="4" w:space="0" w:color="000000"/>
            </w:tcBorders>
          </w:tcPr>
          <w:p w14:paraId="26F1792B" w14:textId="77777777" w:rsidR="00EE255F" w:rsidRDefault="00EE255F" w:rsidP="00D252C7">
            <w:pPr>
              <w:rPr>
                <w:szCs w:val="24"/>
              </w:rPr>
            </w:pPr>
            <w:r>
              <w:rPr>
                <w:szCs w:val="24"/>
              </w:rPr>
              <w:t xml:space="preserve">Жұмыс жобасы (бұдан әрі - ЖЖ) </w:t>
            </w:r>
          </w:p>
          <w:p w14:paraId="18C21DFF" w14:textId="77777777" w:rsidR="00EE255F" w:rsidRDefault="00EE255F" w:rsidP="00D252C7">
            <w:pPr>
              <w:jc w:val="both"/>
              <w:rPr>
                <w:szCs w:val="24"/>
                <w:lang w:eastAsia="en-US"/>
              </w:rPr>
            </w:pPr>
          </w:p>
        </w:tc>
      </w:tr>
      <w:tr w:rsidR="00EE255F" w:rsidRPr="00EE255F" w14:paraId="48D78791" w14:textId="77777777" w:rsidTr="00D252C7">
        <w:trPr>
          <w:trHeight w:val="273"/>
        </w:trPr>
        <w:tc>
          <w:tcPr>
            <w:tcW w:w="699" w:type="dxa"/>
            <w:tcBorders>
              <w:top w:val="single" w:sz="4" w:space="0" w:color="000000"/>
              <w:left w:val="single" w:sz="4" w:space="0" w:color="000000"/>
              <w:bottom w:val="single" w:sz="4" w:space="0" w:color="000000"/>
              <w:right w:val="single" w:sz="4" w:space="0" w:color="000000"/>
            </w:tcBorders>
          </w:tcPr>
          <w:p w14:paraId="6F7401D1" w14:textId="77777777" w:rsidR="00EE255F" w:rsidRDefault="00EE255F" w:rsidP="00D252C7">
            <w:pPr>
              <w:jc w:val="center"/>
              <w:rPr>
                <w:szCs w:val="24"/>
                <w:lang w:eastAsia="en-US"/>
              </w:rPr>
            </w:pPr>
            <w:r>
              <w:rPr>
                <w:szCs w:val="24"/>
                <w:lang w:eastAsia="en-US"/>
              </w:rPr>
              <w:t>11.</w:t>
            </w:r>
          </w:p>
        </w:tc>
        <w:tc>
          <w:tcPr>
            <w:tcW w:w="3378" w:type="dxa"/>
            <w:tcBorders>
              <w:top w:val="single" w:sz="4" w:space="0" w:color="000000"/>
              <w:left w:val="single" w:sz="4" w:space="0" w:color="000000"/>
              <w:bottom w:val="single" w:sz="4" w:space="0" w:color="000000"/>
              <w:right w:val="single" w:sz="4" w:space="0" w:color="000000"/>
            </w:tcBorders>
          </w:tcPr>
          <w:p w14:paraId="507690A2" w14:textId="77777777" w:rsidR="00EE255F" w:rsidRDefault="00EE255F" w:rsidP="00D252C7">
            <w:pPr>
              <w:rPr>
                <w:szCs w:val="24"/>
                <w:lang w:eastAsia="en-US"/>
              </w:rPr>
            </w:pPr>
            <w:r>
              <w:rPr>
                <w:szCs w:val="24"/>
                <w:lang w:eastAsia="en-US"/>
              </w:rPr>
              <w:t>Жұмыс көлемі</w:t>
            </w:r>
          </w:p>
        </w:tc>
        <w:tc>
          <w:tcPr>
            <w:tcW w:w="5812" w:type="dxa"/>
            <w:tcBorders>
              <w:top w:val="single" w:sz="4" w:space="0" w:color="000000"/>
              <w:left w:val="single" w:sz="4" w:space="0" w:color="000000"/>
              <w:bottom w:val="single" w:sz="4" w:space="0" w:color="000000"/>
              <w:right w:val="single" w:sz="4" w:space="0" w:color="000000"/>
            </w:tcBorders>
          </w:tcPr>
          <w:p w14:paraId="6F976B4B" w14:textId="77777777" w:rsidR="00EE255F" w:rsidRDefault="00EE255F" w:rsidP="00D252C7">
            <w:pPr>
              <w:autoSpaceDE w:val="0"/>
              <w:jc w:val="both"/>
            </w:pPr>
            <w:r>
              <w:rPr>
                <w:szCs w:val="24"/>
              </w:rPr>
              <w:t xml:space="preserve">11.1. </w:t>
            </w:r>
            <w:r>
              <w:rPr>
                <w:b/>
                <w:bCs/>
                <w:szCs w:val="24"/>
              </w:rPr>
              <w:t>Жұмыс көлемі:</w:t>
            </w:r>
          </w:p>
          <w:p w14:paraId="1EFC1149" w14:textId="77777777" w:rsidR="00EE255F" w:rsidRDefault="00EE255F" w:rsidP="00D252C7">
            <w:pPr>
              <w:autoSpaceDE w:val="0"/>
              <w:jc w:val="both"/>
            </w:pPr>
            <w:r>
              <w:rPr>
                <w:szCs w:val="24"/>
              </w:rPr>
              <w:t xml:space="preserve">ҚР ҚН талаптарының көлеміндегі ТТ </w:t>
            </w:r>
            <w:r>
              <w:rPr>
                <w:rStyle w:val="cf01"/>
                <w:rFonts w:cs="Times New Roman"/>
                <w:sz w:val="24"/>
                <w:szCs w:val="24"/>
              </w:rPr>
              <w:t xml:space="preserve">1.02-03-2022 </w:t>
            </w:r>
            <w:r>
              <w:rPr>
                <w:szCs w:val="24"/>
              </w:rPr>
              <w:t>"Құрылыстың жобалық құжаттамасын әзірлеу, бекіту, бекіту тәртібі және құрамы".</w:t>
            </w:r>
          </w:p>
          <w:p w14:paraId="472FECDE" w14:textId="77777777" w:rsidR="00EE255F" w:rsidRDefault="00EE255F" w:rsidP="00D252C7">
            <w:pPr>
              <w:autoSpaceDE w:val="0"/>
              <w:jc w:val="both"/>
              <w:rPr>
                <w:szCs w:val="24"/>
              </w:rPr>
            </w:pPr>
            <w:r>
              <w:rPr>
                <w:szCs w:val="24"/>
              </w:rPr>
              <w:t>11.1.1.</w:t>
            </w:r>
            <w:r>
              <w:rPr>
                <w:color w:val="FF0000"/>
                <w:szCs w:val="24"/>
              </w:rPr>
              <w:t xml:space="preserve"> </w:t>
            </w:r>
            <w:r>
              <w:rPr>
                <w:szCs w:val="24"/>
                <w:lang w:val="kk-KZ"/>
              </w:rPr>
              <w:t>Өткізу</w:t>
            </w:r>
            <w:r>
              <w:rPr>
                <w:color w:val="FF0000"/>
                <w:szCs w:val="24"/>
                <w:lang w:val="kk-KZ"/>
              </w:rPr>
              <w:t xml:space="preserve"> </w:t>
            </w:r>
            <w:r>
              <w:rPr>
                <w:bCs/>
                <w:szCs w:val="24"/>
              </w:rPr>
              <w:t>инженерлік-геодезиялық</w:t>
            </w:r>
            <w:r>
              <w:rPr>
                <w:bCs/>
                <w:szCs w:val="24"/>
                <w:lang w:val="kk-KZ"/>
              </w:rPr>
              <w:t>е</w:t>
            </w:r>
            <w:r>
              <w:rPr>
                <w:bCs/>
                <w:szCs w:val="24"/>
              </w:rPr>
              <w:t xml:space="preserve"> және инженерлік-геологиялық тұрғыдан</w:t>
            </w:r>
            <w:r>
              <w:rPr>
                <w:bCs/>
                <w:szCs w:val="24"/>
                <w:lang w:val="kk-KZ"/>
              </w:rPr>
              <w:t>е</w:t>
            </w:r>
            <w:r>
              <w:rPr>
                <w:bCs/>
                <w:szCs w:val="24"/>
              </w:rPr>
              <w:t xml:space="preserve"> іздестіру</w:t>
            </w:r>
            <w:r>
              <w:rPr>
                <w:bCs/>
                <w:szCs w:val="24"/>
                <w:lang w:val="kk-KZ"/>
              </w:rPr>
              <w:t>мен.</w:t>
            </w:r>
            <w:r>
              <w:rPr>
                <w:szCs w:val="24"/>
              </w:rPr>
              <w:t xml:space="preserve"> Жүргізілген инженерлік-геодезиялық және инженерлік-геологиялық зерттеулер негізінде жобаны әзірлеу.  </w:t>
            </w:r>
            <w:r>
              <w:rPr>
                <w:bCs/>
                <w:szCs w:val="24"/>
                <w:lang w:val="kk-KZ"/>
              </w:rPr>
              <w:t xml:space="preserve">Ұсыну </w:t>
            </w:r>
            <w:r>
              <w:rPr>
                <w:bCs/>
                <w:szCs w:val="24"/>
              </w:rPr>
              <w:t>"Инженерлік-геодезиялық және инженерлік-геологиялық зерттеулер туралы есеп" 4 дана.</w:t>
            </w:r>
          </w:p>
          <w:p w14:paraId="149EE834" w14:textId="77777777" w:rsidR="00EE255F" w:rsidRDefault="00EE255F" w:rsidP="00D252C7">
            <w:pPr>
              <w:pStyle w:val="af7"/>
              <w:jc w:val="both"/>
            </w:pPr>
            <w:r>
              <w:rPr>
                <w:szCs w:val="24"/>
              </w:rPr>
              <w:t xml:space="preserve">11.1.2. </w:t>
            </w:r>
            <w:r>
              <w:rPr>
                <w:rFonts w:eastAsia="TimesNewRomanPSMT;MS Gothic"/>
                <w:szCs w:val="24"/>
              </w:rPr>
              <w:t>Фонтандық арматураны (ФА) Мафпен байлау</w:t>
            </w:r>
          </w:p>
          <w:p w14:paraId="2F3EC76B" w14:textId="77777777" w:rsidR="00EE255F" w:rsidRDefault="00EE255F" w:rsidP="00D252C7">
            <w:pPr>
              <w:pStyle w:val="af7"/>
              <w:jc w:val="both"/>
            </w:pPr>
            <w:r>
              <w:rPr>
                <w:rFonts w:eastAsia="TimesNewRomanPSMT;MS Gothic"/>
                <w:szCs w:val="24"/>
              </w:rPr>
              <w:t>(фонтандық арматура манифольдасы), құбырдан тыс, құбырмен жұмыс істейтін және жіксіз құбырлары бар резервтік ағызу құбырлары.  МАФ</w:t>
            </w:r>
          </w:p>
          <w:p w14:paraId="16751403" w14:textId="77777777" w:rsidR="00EE255F" w:rsidRDefault="00EE255F" w:rsidP="00D252C7">
            <w:pPr>
              <w:pStyle w:val="af7"/>
              <w:jc w:val="both"/>
              <w:rPr>
                <w:rFonts w:eastAsia="TimesNewRomanPSMT;MS Gothic"/>
                <w:szCs w:val="24"/>
              </w:rPr>
            </w:pPr>
            <w:r>
              <w:rPr>
                <w:rFonts w:eastAsia="TimesNewRomanPSMT;MS Gothic"/>
                <w:szCs w:val="24"/>
              </w:rPr>
              <w:t>(фонтандық арматура манифольдасы) – Тапсырыс берушінің жеткізуі</w:t>
            </w:r>
          </w:p>
          <w:p w14:paraId="248D7D26" w14:textId="77777777" w:rsidR="00EE255F" w:rsidRDefault="00EE255F" w:rsidP="00D252C7">
            <w:pPr>
              <w:pStyle w:val="af7"/>
              <w:jc w:val="both"/>
              <w:rPr>
                <w:rFonts w:eastAsia="TimesNewRomanPSMT;MS Gothic"/>
                <w:szCs w:val="24"/>
              </w:rPr>
            </w:pPr>
            <w:r>
              <w:rPr>
                <w:rFonts w:eastAsia="TimesNewRomanPSMT;MS Gothic"/>
                <w:szCs w:val="24"/>
              </w:rPr>
              <w:t>CSA стандарттарына сәйкес металл тамырларын нығайта отырып, тығыздығы жоғары полиэтилен құбырлары мен шыны талшықты материалдармен қамтамасыз етіңіз. API және ASTM фирмалары Fibron Pipe GesmbH</w:t>
            </w:r>
          </w:p>
          <w:p w14:paraId="6306EE46" w14:textId="77777777" w:rsidR="00EE255F" w:rsidRDefault="00EE255F" w:rsidP="00D252C7">
            <w:pPr>
              <w:pStyle w:val="af7"/>
              <w:jc w:val="both"/>
              <w:rPr>
                <w:rFonts w:eastAsia="TimesNewRomanPSMT;MS Gothic"/>
                <w:szCs w:val="24"/>
              </w:rPr>
            </w:pPr>
            <w:r>
              <w:rPr>
                <w:rFonts w:eastAsia="TimesNewRomanPSMT;MS Gothic"/>
                <w:szCs w:val="24"/>
              </w:rPr>
              <w:t>11.1.3. Фонтандық арматураны басқару станциясының (SUFA), жер асты клапанының қаптамасын басқару станциясының (SUKO) (Halliburton) платформасы. СУФА, СУКО және импульстік түтіктер - Тапсырыс берушінің жеткізуі. СУКО-дан ұңғыма сағасына дейінгі импульстік түтіктің ұзындығы 90 м-ден аспауы керек.</w:t>
            </w:r>
          </w:p>
          <w:p w14:paraId="1BEFDA9C" w14:textId="77777777" w:rsidR="00EE255F" w:rsidRDefault="00EE255F" w:rsidP="00D252C7">
            <w:pPr>
              <w:pStyle w:val="af7"/>
              <w:jc w:val="both"/>
              <w:rPr>
                <w:rFonts w:eastAsia="TimesNewRomanPSMT;MS Gothic"/>
                <w:szCs w:val="24"/>
              </w:rPr>
            </w:pPr>
            <w:r>
              <w:rPr>
                <w:rFonts w:eastAsia="TimesNewRomanPSMT;MS Gothic"/>
                <w:szCs w:val="24"/>
              </w:rPr>
              <w:t>СУФА және СУКО Тапсырыс беруші тарапынан жеткізу</w:t>
            </w:r>
          </w:p>
          <w:p w14:paraId="5BA24AB8" w14:textId="77777777" w:rsidR="00EE255F" w:rsidRDefault="00EE255F" w:rsidP="00D252C7">
            <w:pPr>
              <w:pStyle w:val="af7"/>
              <w:jc w:val="both"/>
              <w:rPr>
                <w:rFonts w:eastAsia="TimesNewRomanPSMT;MS Gothic"/>
                <w:szCs w:val="24"/>
              </w:rPr>
            </w:pPr>
            <w:r>
              <w:rPr>
                <w:rFonts w:eastAsia="TimesNewRomanPSMT;MS Gothic"/>
                <w:szCs w:val="24"/>
              </w:rPr>
              <w:t xml:space="preserve">11.1.4. Жобамен байлауды қарастыру </w:t>
            </w:r>
            <w:r>
              <w:rPr>
                <w:rFonts w:eastAsia="TimesNewRomanPSMT;MS Gothic"/>
              </w:rPr>
              <w:t>СУКО және СУФА жетектері бар. Түтіктерді қысқыштармен тіректерге бекітуді қамтамасыз ету</w:t>
            </w:r>
          </w:p>
          <w:p w14:paraId="7C194996" w14:textId="77777777" w:rsidR="00EE255F" w:rsidRDefault="00EE255F" w:rsidP="00D252C7">
            <w:pPr>
              <w:pStyle w:val="af7"/>
              <w:jc w:val="both"/>
              <w:rPr>
                <w:rFonts w:eastAsia="TimesNewRomanPSMT;MS Gothic"/>
              </w:rPr>
            </w:pPr>
            <w:r>
              <w:rPr>
                <w:rFonts w:eastAsia="TimesNewRomanPSMT;MS Gothic"/>
              </w:rPr>
              <w:t>немесе қысқыштармен, қысқыштардың құнын және импульстік түтіктерді, қысқыштар мен фитингтерді сметаға қосу</w:t>
            </w:r>
          </w:p>
          <w:p w14:paraId="7128EA0A" w14:textId="77777777" w:rsidR="00EE255F" w:rsidRDefault="00EE255F" w:rsidP="00D252C7">
            <w:pPr>
              <w:pStyle w:val="af7"/>
              <w:jc w:val="both"/>
            </w:pPr>
            <w:r>
              <w:rPr>
                <w:rFonts w:eastAsia="TimesNewRomanPSMT;MS Gothic"/>
              </w:rPr>
              <w:t>Мердігердің жеткізуді SWAGELOG.</w:t>
            </w:r>
          </w:p>
          <w:p w14:paraId="49A766DC" w14:textId="77777777" w:rsidR="00EE255F" w:rsidRDefault="00EE255F" w:rsidP="00D252C7">
            <w:pPr>
              <w:pStyle w:val="af7"/>
              <w:jc w:val="both"/>
            </w:pPr>
            <w:r>
              <w:rPr>
                <w:rFonts w:eastAsia="TimesNewRomanPSMT;MS Gothic"/>
              </w:rPr>
              <w:t xml:space="preserve">11.1.5. СУКО мен СУФА-ның электрмен жабдықталуын қамтамасыз ету. </w:t>
            </w:r>
          </w:p>
          <w:p w14:paraId="3621EF0C" w14:textId="77777777" w:rsidR="00EE255F" w:rsidRDefault="00EE255F" w:rsidP="00D252C7">
            <w:pPr>
              <w:pStyle w:val="af7"/>
              <w:jc w:val="both"/>
              <w:rPr>
                <w:rFonts w:eastAsia="TimesNewRomanPSMT;MS Gothic"/>
              </w:rPr>
            </w:pPr>
            <w:r w:rsidRPr="00755579">
              <w:rPr>
                <w:color w:val="000000"/>
                <w:shd w:val="clear" w:color="auto" w:fill="FFFFFF"/>
              </w:rPr>
              <w:t>11.1.6. Асфальт-шайырлы парафинді шөгінділердің (</w:t>
            </w:r>
            <w:r>
              <w:rPr>
                <w:color w:val="000000"/>
                <w:shd w:val="clear" w:color="auto" w:fill="FFFFFF"/>
                <w:lang w:val="en-US"/>
              </w:rPr>
              <w:t>ASPO</w:t>
            </w:r>
            <w:r w:rsidRPr="00755579">
              <w:rPr>
                <w:color w:val="000000"/>
                <w:shd w:val="clear" w:color="auto" w:fill="FFFFFF"/>
              </w:rPr>
              <w:t>) пайда болуын болдырмау үшін құбырлардың жер үсті бөлігінің құбырларын ең аз бұрылыстар мен биіктік айырмашылықтарымен жобалаңыз.</w:t>
            </w:r>
          </w:p>
          <w:p w14:paraId="4EDC7321" w14:textId="77777777" w:rsidR="00EE255F" w:rsidRPr="00755579" w:rsidRDefault="00EE255F" w:rsidP="00D252C7">
            <w:pPr>
              <w:pStyle w:val="af7"/>
              <w:jc w:val="both"/>
              <w:rPr>
                <w:color w:val="000000"/>
                <w:shd w:val="clear" w:color="auto" w:fill="FFFFFF"/>
              </w:rPr>
            </w:pPr>
            <w:r w:rsidRPr="00755579">
              <w:rPr>
                <w:color w:val="000000"/>
                <w:shd w:val="clear" w:color="auto" w:fill="FFFFFF"/>
              </w:rPr>
              <w:t>Ұңғыманы байлау үшін диаметрі 114 мм құбырларды пайдалануды қамтамасыз етіңіз.</w:t>
            </w:r>
          </w:p>
          <w:p w14:paraId="7A3995AC" w14:textId="77777777" w:rsidR="00EE255F" w:rsidRPr="00755579" w:rsidRDefault="00EE255F" w:rsidP="00D252C7">
            <w:pPr>
              <w:pStyle w:val="af7"/>
              <w:jc w:val="both"/>
              <w:rPr>
                <w:color w:val="000000"/>
                <w:shd w:val="clear" w:color="auto" w:fill="FFFFFF"/>
              </w:rPr>
            </w:pPr>
            <w:r w:rsidRPr="00755579">
              <w:rPr>
                <w:color w:val="000000"/>
                <w:shd w:val="clear" w:color="auto" w:fill="FFFFFF"/>
              </w:rPr>
              <w:t>Диаметрі 114 мм коллекторды ұңғыманың МАҚ-нан ұңғыма сағасының жылытқышына дейін жылыту кабелімен жабдықталған алмалы-салмалы термоқаптар түріндегі жылу оқшаулағышы бар жерде (эстакада бойымен) орындау керек.</w:t>
            </w:r>
          </w:p>
          <w:p w14:paraId="0E2FDBC7" w14:textId="77777777" w:rsidR="00EE255F" w:rsidRPr="00755579" w:rsidRDefault="00EE255F" w:rsidP="00D252C7">
            <w:pPr>
              <w:pStyle w:val="af7"/>
              <w:jc w:val="both"/>
              <w:rPr>
                <w:color w:val="000000"/>
                <w:shd w:val="clear" w:color="auto" w:fill="FFFFFF"/>
              </w:rPr>
            </w:pPr>
            <w:r w:rsidRPr="00755579">
              <w:rPr>
                <w:color w:val="000000"/>
                <w:shd w:val="clear" w:color="auto" w:fill="FFFFFF"/>
              </w:rPr>
              <w:t>Коллектордың (шығару желісінің) орындалуын қамтамасыз ету ұңғымадан жұмыс қысымы 25 мПа ұңғыма сағасының жылытқышына дейін.</w:t>
            </w:r>
          </w:p>
          <w:p w14:paraId="5D0F112C" w14:textId="77777777" w:rsidR="00EE255F" w:rsidRDefault="00EE255F" w:rsidP="00D252C7">
            <w:pPr>
              <w:pStyle w:val="af7"/>
              <w:jc w:val="both"/>
            </w:pPr>
            <w:r>
              <w:rPr>
                <w:rFonts w:eastAsia="TimesNewRomanPSMT;MS Gothic"/>
                <w:szCs w:val="24"/>
              </w:rPr>
              <w:t xml:space="preserve">11.1.7. </w:t>
            </w:r>
            <w:r>
              <w:rPr>
                <w:rFonts w:eastAsia="TimesNewRomanPSMT;MS Gothic"/>
              </w:rPr>
              <w:t xml:space="preserve"> Шығару құбырын ЗУ-1-ге дейін жеткізу, өндіру есептеулеріне сәйкес қамтамасыз ету, </w:t>
            </w:r>
          </w:p>
          <w:p w14:paraId="2612A173" w14:textId="77777777" w:rsidR="00EE255F" w:rsidRDefault="00EE255F" w:rsidP="00D252C7">
            <w:pPr>
              <w:pStyle w:val="af7"/>
              <w:jc w:val="both"/>
            </w:pPr>
            <w:r>
              <w:rPr>
                <w:rFonts w:eastAsia="TimesNewRomanPSMT;MS Gothic"/>
              </w:rPr>
              <w:t>11.1.8. Нормаларға сәйкес электрмен жабдықтау, электр энергиясын тұтынуды Қазақстан Республикасының нормаларына сәйкес жоба бойынша есептеу (қондырғыны ескере отырып);</w:t>
            </w:r>
          </w:p>
          <w:p w14:paraId="33C871CD" w14:textId="77777777" w:rsidR="00EE255F" w:rsidRDefault="00EE255F" w:rsidP="00D252C7">
            <w:pPr>
              <w:pStyle w:val="af7"/>
              <w:jc w:val="both"/>
            </w:pPr>
            <w:r>
              <w:rPr>
                <w:rFonts w:eastAsia="TimesNewRomanPSMT;MS Gothic"/>
              </w:rPr>
              <w:t>11.1.9. Қашықтан, жергілікті, автоматты басқару үшін автоматтандыруды қамтамасыз ету</w:t>
            </w:r>
          </w:p>
          <w:p w14:paraId="2BC281B7" w14:textId="77777777" w:rsidR="00EE255F" w:rsidRDefault="00EE255F" w:rsidP="00D252C7">
            <w:pPr>
              <w:pStyle w:val="af7"/>
              <w:jc w:val="both"/>
            </w:pPr>
            <w:r>
              <w:rPr>
                <w:rFonts w:eastAsia="TimesNewRomanPSMT;MS Gothic"/>
              </w:rPr>
              <w:t>технологиялық параметрлердің және жетектерді басқарудың, сигнализацияның, параметрлердің берілгендерден ауытқуы кезіндегі құлыптардың</w:t>
            </w:r>
          </w:p>
          <w:p w14:paraId="5FF724D1" w14:textId="77777777" w:rsidR="00EE255F" w:rsidRDefault="00EE255F" w:rsidP="00D252C7">
            <w:pPr>
              <w:pStyle w:val="af7"/>
              <w:jc w:val="both"/>
              <w:rPr>
                <w:rFonts w:eastAsia="TimesNewRomanPSMT;MS Gothic"/>
              </w:rPr>
            </w:pPr>
            <w:r>
              <w:rPr>
                <w:rFonts w:eastAsia="TimesNewRomanPSMT;MS Gothic"/>
              </w:rPr>
              <w:t>мәндердің жиынтығы.</w:t>
            </w:r>
          </w:p>
          <w:p w14:paraId="274C4FE0" w14:textId="77777777" w:rsidR="00EE255F" w:rsidRDefault="00EE255F" w:rsidP="00D252C7">
            <w:pPr>
              <w:pStyle w:val="af7"/>
              <w:jc w:val="both"/>
            </w:pPr>
            <w:r>
              <w:rPr>
                <w:rFonts w:eastAsia="TimesNewRomanPSMT;MS Gothic"/>
              </w:rPr>
              <w:t>11.1.10. Тарату үшін байланыс жүйесін қамтамасыз ету</w:t>
            </w:r>
          </w:p>
          <w:p w14:paraId="35A11812" w14:textId="77777777" w:rsidR="00EE255F" w:rsidRDefault="00EE255F" w:rsidP="00D252C7">
            <w:pPr>
              <w:pStyle w:val="af7"/>
              <w:jc w:val="both"/>
              <w:rPr>
                <w:rFonts w:eastAsia="TimesNewRomanPSMT;MS Gothic"/>
              </w:rPr>
            </w:pPr>
            <w:r>
              <w:rPr>
                <w:rFonts w:eastAsia="TimesNewRomanPSMT;MS Gothic"/>
              </w:rPr>
              <w:t>ТБАЖ деректерін, бейнебақылауды (деректермен алмасуды) диспетчерлік пунктке.</w:t>
            </w:r>
          </w:p>
          <w:p w14:paraId="00254043" w14:textId="77777777" w:rsidR="00EE255F" w:rsidRDefault="00EE255F" w:rsidP="00D252C7">
            <w:pPr>
              <w:pStyle w:val="af7"/>
              <w:jc w:val="both"/>
            </w:pPr>
            <w:r>
              <w:rPr>
                <w:rFonts w:eastAsia="TimesNewRomanPSMT;MS Gothic"/>
              </w:rPr>
              <w:t>11.1.11. Коррозияға қарсы қорғанысты қамтамасыз ету</w:t>
            </w:r>
          </w:p>
          <w:p w14:paraId="301EF606" w14:textId="77777777" w:rsidR="00EE255F" w:rsidRDefault="00EE255F" w:rsidP="00D252C7">
            <w:pPr>
              <w:pStyle w:val="af7"/>
              <w:jc w:val="both"/>
              <w:rPr>
                <w:rFonts w:eastAsia="TimesNewRomanPSMT;MS Gothic"/>
              </w:rPr>
            </w:pPr>
            <w:r>
              <w:rPr>
                <w:rFonts w:eastAsia="TimesNewRomanPSMT;MS Gothic"/>
              </w:rPr>
              <w:t>іргетастардың, жабдықтардың және болат конструкциялардың.</w:t>
            </w:r>
          </w:p>
          <w:p w14:paraId="2ED11A0D" w14:textId="77777777" w:rsidR="00EE255F" w:rsidRDefault="00EE255F" w:rsidP="00D252C7">
            <w:pPr>
              <w:pStyle w:val="af7"/>
              <w:jc w:val="both"/>
            </w:pPr>
            <w:r>
              <w:rPr>
                <w:rFonts w:eastAsia="TimesNewRomanPSMT;MS Gothic"/>
              </w:rPr>
              <w:t>11.1.12. Жинау және тасымалдау жүйесіндегі коррозияны бақылау жүйесі (коррозия куәгерлерінің үлгілерін орнату).;</w:t>
            </w:r>
          </w:p>
          <w:p w14:paraId="26E12CBB" w14:textId="77777777" w:rsidR="00EE255F" w:rsidRDefault="00EE255F" w:rsidP="00D252C7">
            <w:pPr>
              <w:pStyle w:val="af7"/>
              <w:jc w:val="both"/>
            </w:pPr>
            <w:r>
              <w:rPr>
                <w:rFonts w:eastAsia="TimesNewRomanPSMT;MS Gothic"/>
              </w:rPr>
              <w:t>11.1.13. Скважинаға дейінгі кіреберіс жол. №101 ұңғымалар мен жабдықтарға қызмет көрсету үшін, Қазақстан Республикасының нормаларына сәйкес және Техникалық сипаттаманың No3 қосымшасына сәйкес).</w:t>
            </w:r>
          </w:p>
          <w:p w14:paraId="277DCAC4" w14:textId="77777777" w:rsidR="00EE255F" w:rsidRDefault="00EE255F" w:rsidP="00D252C7">
            <w:pPr>
              <w:pStyle w:val="af7"/>
              <w:jc w:val="both"/>
            </w:pPr>
            <w:r>
              <w:rPr>
                <w:rFonts w:eastAsia="TimesNewRomanPSMT;MS Gothic"/>
              </w:rPr>
              <w:t>11.1.14. Шығару сызығынан сынамаларды алуды қамтамасыз ету.</w:t>
            </w:r>
          </w:p>
          <w:p w14:paraId="1FD889F6" w14:textId="77777777" w:rsidR="00EE255F" w:rsidRDefault="00EE255F" w:rsidP="00D252C7">
            <w:pPr>
              <w:pStyle w:val="af7"/>
              <w:jc w:val="both"/>
            </w:pPr>
            <w:r>
              <w:rPr>
                <w:rFonts w:eastAsia="TimesNewRomanPSMT;MS Gothic"/>
              </w:rPr>
              <w:t xml:space="preserve">11.1.15. </w:t>
            </w:r>
            <w:r w:rsidRPr="00EE255F">
              <w:rPr>
                <w:rFonts w:eastAsia="TimesNewRomanPSMT;MS Gothic"/>
              </w:rPr>
              <w:t>Жобалау институтының есептеулеріне сәйкес құбырларды электрмен жылытуды (жылыту кабелін), ағызу құбырындағы өшіру клапандарын және ФА арматурасын, сондай-ақ құбырлар мен арматуралардың жер үсті бөлігінің жылу оқшаулауын алмалы-салмалы термоқаптар түрінде қамтамасыз ету.</w:t>
            </w:r>
          </w:p>
          <w:p w14:paraId="51316427" w14:textId="77777777" w:rsidR="00EE255F" w:rsidRPr="00755579" w:rsidRDefault="00EE255F" w:rsidP="00D252C7">
            <w:pPr>
              <w:pStyle w:val="af7"/>
              <w:jc w:val="both"/>
              <w:rPr>
                <w:rFonts w:eastAsia="TimesNewRomanPSMT;MS Gothic"/>
              </w:rPr>
            </w:pPr>
            <w:r w:rsidRPr="00755579">
              <w:rPr>
                <w:rFonts w:eastAsia="TimesNewRomanPSMT;MS Gothic"/>
              </w:rPr>
              <w:t>Сондай-ақ жобалау институтының климаттық жағдайларды, тасымалданатын сұйықтықтың параметрлерін ескере отырып, жылыту кабелінің қажетті қуатын есептеуді қамтамасыз етсін.</w:t>
            </w:r>
          </w:p>
          <w:p w14:paraId="6EDC1870" w14:textId="77777777" w:rsidR="00EE255F" w:rsidRPr="00EE255F" w:rsidRDefault="00EE255F" w:rsidP="00D252C7">
            <w:pPr>
              <w:pStyle w:val="af7"/>
              <w:jc w:val="both"/>
              <w:rPr>
                <w:rFonts w:eastAsia="TimesNewRomanPSMT;MS Gothic"/>
                <w:szCs w:val="24"/>
              </w:rPr>
            </w:pPr>
            <w:r>
              <w:rPr>
                <w:rFonts w:eastAsia="TimesNewRomanPSMT;MS Gothic"/>
                <w:szCs w:val="24"/>
              </w:rPr>
              <w:t>11.1.16. Басқару станциясымен (бұдан әрі - УН) ұңғыма сағасының жылытқышын жобалау.</w:t>
            </w:r>
          </w:p>
          <w:p w14:paraId="0CA26C96" w14:textId="77777777" w:rsidR="00EE255F" w:rsidRPr="00755579" w:rsidRDefault="00EE255F" w:rsidP="00D252C7">
            <w:pPr>
              <w:pStyle w:val="af7"/>
              <w:jc w:val="both"/>
              <w:rPr>
                <w:rFonts w:eastAsia="TimesNewRomanPSMT;MS Gothic"/>
                <w:szCs w:val="24"/>
              </w:rPr>
            </w:pPr>
            <w:r>
              <w:rPr>
                <w:rFonts w:eastAsia="TimesNewRomanPSMT;MS Gothic"/>
                <w:szCs w:val="24"/>
              </w:rPr>
              <w:t>11.1.17. Сағалық жылытқыш үшін отындық газ құбырын қарастыру. Қосуды № 5 Техникалық шарттарға сәйкес жүргізу</w:t>
            </w:r>
          </w:p>
          <w:p w14:paraId="4E2C7F8C" w14:textId="77777777" w:rsidR="00EE255F" w:rsidRDefault="00EE255F" w:rsidP="00D252C7">
            <w:pPr>
              <w:pStyle w:val="af7"/>
              <w:jc w:val="both"/>
              <w:rPr>
                <w:szCs w:val="22"/>
                <w:lang w:eastAsia="en-US"/>
              </w:rPr>
            </w:pPr>
            <w:r>
              <w:t xml:space="preserve">11.1.18. </w:t>
            </w:r>
            <w:r>
              <w:rPr>
                <w:szCs w:val="22"/>
                <w:lang w:eastAsia="en-US"/>
              </w:rPr>
              <w:t xml:space="preserve">Пайдалану шарттарына сәйкес шыны талшықты контейнерлерді пайдалануды қамтамасыз ету. </w:t>
            </w:r>
          </w:p>
          <w:p w14:paraId="1C25FB86" w14:textId="77777777" w:rsidR="00EE255F" w:rsidRDefault="00EE255F" w:rsidP="00D252C7">
            <w:pPr>
              <w:pStyle w:val="af7"/>
              <w:jc w:val="both"/>
            </w:pPr>
            <w:r>
              <w:t xml:space="preserve">11.1.19. Жобада хим дозалау қондырғысы қарастырылған. дозалаудың кең диапазоны бар реагент (MDR) (25-100 г/тн бастап). </w:t>
            </w:r>
          </w:p>
          <w:p w14:paraId="782EF91A" w14:textId="77777777" w:rsidR="00EE255F" w:rsidRPr="00755579" w:rsidRDefault="00EE255F" w:rsidP="00D252C7">
            <w:pPr>
              <w:pStyle w:val="af7"/>
              <w:jc w:val="both"/>
            </w:pPr>
            <w:r w:rsidRPr="00755579">
              <w:t xml:space="preserve">Дренаждық резервуардың көлемі мен техникалық сипаттамаларын тиісті жобалық есептеулер негізінде анықтау қажет. </w:t>
            </w:r>
          </w:p>
          <w:p w14:paraId="3D1747D7" w14:textId="77777777" w:rsidR="00EE255F" w:rsidRDefault="00EE255F" w:rsidP="00D252C7">
            <w:pPr>
              <w:pStyle w:val="af7"/>
              <w:jc w:val="both"/>
            </w:pPr>
            <w:r>
              <w:t>11.1.20. Екі тәуелсіз мөлшерлеу сорғысымен және әртүрлі реагенттерді сақтауға және жеткізуге арналған екі бөлек резервуармен жабдықталған реагенттерді мөлшерлеу қондырғысын қамтамасыз етіңіз. Құбырдың жер үсті бөлігіне коррозия ингибиторын, ұңғыма оқпанына 350-400 метр тереңдікке АСПО ингибиторын немесе гидратация ингибиторын жіберіңіз.</w:t>
            </w:r>
          </w:p>
          <w:p w14:paraId="412BE470" w14:textId="77777777" w:rsidR="00EE255F" w:rsidRDefault="00EE255F" w:rsidP="00D252C7">
            <w:pPr>
              <w:autoSpaceDE w:val="0"/>
            </w:pPr>
            <w:r>
              <w:rPr>
                <w:rFonts w:eastAsia="TimesNewRomanPSMT;MS Gothic"/>
                <w:szCs w:val="24"/>
              </w:rPr>
              <w:t xml:space="preserve">11.1.20. ҚОҚ бөлімінде техникалық қамтамасыз етуді қарастыру </w:t>
            </w:r>
            <w:r>
              <w:rPr>
                <w:rFonts w:eastAsia="TimesNewRomanPSMT;MS Gothic"/>
              </w:rPr>
              <w:t>бүлінген жерлерді қалпына келтіру.</w:t>
            </w:r>
          </w:p>
          <w:p w14:paraId="4BE774A7" w14:textId="77777777" w:rsidR="00EE255F" w:rsidRDefault="00EE255F" w:rsidP="00D252C7">
            <w:pPr>
              <w:pStyle w:val="af7"/>
              <w:jc w:val="both"/>
            </w:pPr>
            <w:r>
              <w:rPr>
                <w:rFonts w:eastAsia="TimesNewRomanPSMT;MS Gothic"/>
              </w:rPr>
              <w:t>11.1.23. Автожолдар IV санатқа қабылдансын</w:t>
            </w:r>
          </w:p>
          <w:p w14:paraId="09730DF4" w14:textId="77777777" w:rsidR="00EE255F" w:rsidRPr="00EE255F" w:rsidRDefault="00EE255F" w:rsidP="00D252C7">
            <w:pPr>
              <w:autoSpaceDE w:val="0"/>
              <w:jc w:val="both"/>
              <w:rPr>
                <w:rFonts w:eastAsia="TimesNewRomanPSMT;MS Gothic"/>
              </w:rPr>
            </w:pPr>
            <w:r>
              <w:rPr>
                <w:rFonts w:eastAsia="TimesNewRomanPSMT;MS Gothic"/>
              </w:rPr>
              <w:t xml:space="preserve">11.1.24. Жабдық </w:t>
            </w:r>
            <w:r>
              <w:rPr>
                <w:rFonts w:eastAsia="TimesNewRomanPSMT;MS Gothic"/>
                <w:szCs w:val="24"/>
              </w:rPr>
              <w:t xml:space="preserve">байланыстар, </w:t>
            </w:r>
            <w:r>
              <w:rPr>
                <w:rFonts w:eastAsia="TimesNewRomanPSMT;MS Gothic"/>
              </w:rPr>
              <w:t>автоматтандыруды БДР АБ-да орналастыру және жобаны іске асыру барысында қолданылатындарға ұқсастарын қолдану</w:t>
            </w:r>
            <w:r>
              <w:rPr>
                <w:rFonts w:eastAsia="TimesNewRomanPSMT;MS Gothic"/>
                <w:color w:val="FF0000"/>
              </w:rPr>
              <w:t xml:space="preserve"> </w:t>
            </w:r>
            <w:r>
              <w:rPr>
                <w:rFonts w:eastAsia="TimesNewRomanPSMT;MS Gothic"/>
              </w:rPr>
              <w:t>"Шығыс Өріктау ұңғымаларын жайластыру".</w:t>
            </w:r>
          </w:p>
          <w:p w14:paraId="1DEAF09B" w14:textId="77777777" w:rsidR="00EE255F" w:rsidRDefault="00EE255F" w:rsidP="00D252C7">
            <w:pPr>
              <w:autoSpaceDE w:val="0"/>
              <w:jc w:val="both"/>
              <w:rPr>
                <w:rFonts w:eastAsia="TimesNewRomanPSMT;MS Gothic"/>
                <w:lang w:val="en-US"/>
              </w:rPr>
            </w:pPr>
            <w:r>
              <w:rPr>
                <w:rFonts w:eastAsia="TimesNewRomanPSMT;MS Gothic"/>
                <w:lang w:val="en-US"/>
              </w:rPr>
              <w:t>Жеке басқару блогын қамтамасыз ету</w:t>
            </w:r>
          </w:p>
          <w:p w14:paraId="591D2F2B" w14:textId="77777777" w:rsidR="00EE255F" w:rsidRPr="00755579" w:rsidRDefault="00EE255F" w:rsidP="00D252C7">
            <w:pPr>
              <w:autoSpaceDE w:val="0"/>
              <w:jc w:val="both"/>
              <w:rPr>
                <w:lang w:val="en-US"/>
              </w:rPr>
            </w:pPr>
            <w:r w:rsidRPr="00755579">
              <w:rPr>
                <w:rFonts w:eastAsia="TimesNewRomanPSMT;MS Gothic"/>
                <w:szCs w:val="24"/>
                <w:lang w:val="en-US"/>
              </w:rPr>
              <w:t xml:space="preserve">11.1.25. № 101 </w:t>
            </w:r>
            <w:r>
              <w:rPr>
                <w:rFonts w:eastAsia="TimesNewRomanPSMT;MS Gothic"/>
                <w:szCs w:val="24"/>
              </w:rPr>
              <w:t>ұңғыманы</w:t>
            </w:r>
            <w:r w:rsidRPr="00755579">
              <w:rPr>
                <w:rFonts w:eastAsia="TimesNewRomanPSMT;MS Gothic"/>
                <w:szCs w:val="24"/>
                <w:lang w:val="en-US"/>
              </w:rPr>
              <w:t xml:space="preserve"> </w:t>
            </w:r>
            <w:r>
              <w:rPr>
                <w:rFonts w:eastAsia="TimesNewRomanPSMT;MS Gothic"/>
                <w:szCs w:val="24"/>
              </w:rPr>
              <w:t>электрмен</w:t>
            </w:r>
            <w:r w:rsidRPr="00755579">
              <w:rPr>
                <w:rFonts w:eastAsia="TimesNewRomanPSMT;MS Gothic"/>
                <w:szCs w:val="24"/>
                <w:lang w:val="en-US"/>
              </w:rPr>
              <w:t xml:space="preserve"> </w:t>
            </w:r>
            <w:r>
              <w:rPr>
                <w:rFonts w:eastAsia="TimesNewRomanPSMT;MS Gothic"/>
                <w:szCs w:val="24"/>
              </w:rPr>
              <w:t>жабдықтау</w:t>
            </w:r>
            <w:r w:rsidRPr="00755579">
              <w:rPr>
                <w:rFonts w:eastAsia="TimesNewRomanPSMT;MS Gothic"/>
                <w:szCs w:val="24"/>
                <w:lang w:val="en-US"/>
              </w:rPr>
              <w:t xml:space="preserve">: </w:t>
            </w:r>
            <w:r>
              <w:rPr>
                <w:rFonts w:eastAsia="TimesNewRomanPSMT;MS Gothic"/>
                <w:szCs w:val="24"/>
              </w:rPr>
              <w:t>қосылу</w:t>
            </w:r>
            <w:r w:rsidRPr="00755579">
              <w:rPr>
                <w:rFonts w:eastAsia="TimesNewRomanPSMT;MS Gothic"/>
                <w:szCs w:val="24"/>
                <w:lang w:val="en-US"/>
              </w:rPr>
              <w:t xml:space="preserve"> </w:t>
            </w:r>
            <w:r>
              <w:rPr>
                <w:rFonts w:eastAsia="TimesNewRomanPSMT;MS Gothic"/>
                <w:szCs w:val="24"/>
              </w:rPr>
              <w:t>нүктесі</w:t>
            </w:r>
            <w:r w:rsidRPr="00755579">
              <w:rPr>
                <w:rFonts w:eastAsia="TimesNewRomanPSMT;MS Gothic"/>
                <w:szCs w:val="24"/>
                <w:lang w:val="en-US"/>
              </w:rPr>
              <w:t xml:space="preserve"> "</w:t>
            </w:r>
            <w:r>
              <w:rPr>
                <w:rFonts w:eastAsia="TimesNewRomanPSMT;MS Gothic"/>
                <w:szCs w:val="24"/>
              </w:rPr>
              <w:t>Солтүстік</w:t>
            </w:r>
            <w:r w:rsidRPr="00755579">
              <w:rPr>
                <w:rFonts w:eastAsia="TimesNewRomanPSMT;MS Gothic"/>
                <w:szCs w:val="24"/>
                <w:lang w:val="en-US"/>
              </w:rPr>
              <w:t>-</w:t>
            </w:r>
            <w:r>
              <w:rPr>
                <w:rFonts w:eastAsia="TimesNewRomanPSMT;MS Gothic"/>
                <w:szCs w:val="24"/>
              </w:rPr>
              <w:t>Батыс</w:t>
            </w:r>
            <w:r w:rsidRPr="00755579">
              <w:rPr>
                <w:rFonts w:eastAsia="TimesNewRomanPSMT;MS Gothic"/>
                <w:szCs w:val="24"/>
                <w:lang w:val="en-US"/>
              </w:rPr>
              <w:t xml:space="preserve">" </w:t>
            </w:r>
            <w:r>
              <w:rPr>
                <w:rFonts w:eastAsia="TimesNewRomanPSMT;MS Gothic"/>
                <w:szCs w:val="24"/>
              </w:rPr>
              <w:t>ӘЖ</w:t>
            </w:r>
            <w:r w:rsidRPr="00755579">
              <w:rPr>
                <w:rFonts w:eastAsia="TimesNewRomanPSMT;MS Gothic"/>
                <w:szCs w:val="24"/>
                <w:lang w:val="en-US"/>
              </w:rPr>
              <w:t xml:space="preserve">-6 </w:t>
            </w:r>
            <w:r>
              <w:rPr>
                <w:rFonts w:eastAsia="TimesNewRomanPSMT;MS Gothic"/>
                <w:szCs w:val="24"/>
              </w:rPr>
              <w:t>кВ</w:t>
            </w:r>
            <w:r w:rsidRPr="00755579">
              <w:rPr>
                <w:rFonts w:eastAsia="TimesNewRomanPSMT;MS Gothic"/>
                <w:szCs w:val="24"/>
                <w:lang w:val="en-US"/>
              </w:rPr>
              <w:t xml:space="preserve"> </w:t>
            </w:r>
            <w:r>
              <w:rPr>
                <w:rFonts w:eastAsia="TimesNewRomanPSMT;MS Gothic"/>
                <w:szCs w:val="24"/>
              </w:rPr>
              <w:t>жобаланған</w:t>
            </w:r>
            <w:r w:rsidRPr="00755579">
              <w:rPr>
                <w:rFonts w:eastAsia="TimesNewRomanPSMT;MS Gothic"/>
                <w:szCs w:val="24"/>
                <w:lang w:val="en-US"/>
              </w:rPr>
              <w:t xml:space="preserve"> </w:t>
            </w:r>
            <w:r>
              <w:rPr>
                <w:rFonts w:eastAsia="TimesNewRomanPSMT;MS Gothic"/>
                <w:szCs w:val="24"/>
              </w:rPr>
              <w:t>ең</w:t>
            </w:r>
            <w:r w:rsidRPr="00755579">
              <w:rPr>
                <w:rFonts w:eastAsia="TimesNewRomanPSMT;MS Gothic"/>
                <w:szCs w:val="24"/>
                <w:lang w:val="en-US"/>
              </w:rPr>
              <w:t xml:space="preserve"> </w:t>
            </w:r>
            <w:r>
              <w:rPr>
                <w:rFonts w:eastAsia="TimesNewRomanPSMT;MS Gothic"/>
                <w:szCs w:val="24"/>
              </w:rPr>
              <w:t>жақын</w:t>
            </w:r>
            <w:r w:rsidRPr="00755579">
              <w:rPr>
                <w:rFonts w:eastAsia="TimesNewRomanPSMT;MS Gothic"/>
                <w:szCs w:val="24"/>
                <w:lang w:val="en-US"/>
              </w:rPr>
              <w:t xml:space="preserve"> </w:t>
            </w:r>
            <w:r>
              <w:rPr>
                <w:rFonts w:eastAsia="TimesNewRomanPSMT;MS Gothic"/>
                <w:szCs w:val="24"/>
              </w:rPr>
              <w:t>тіректен</w:t>
            </w:r>
            <w:r w:rsidRPr="00755579">
              <w:rPr>
                <w:rFonts w:eastAsia="TimesNewRomanPSMT;MS Gothic"/>
                <w:szCs w:val="24"/>
                <w:lang w:val="en-US"/>
              </w:rPr>
              <w:t xml:space="preserve"> (104 </w:t>
            </w:r>
            <w:r>
              <w:rPr>
                <w:rFonts w:eastAsia="TimesNewRomanPSMT;MS Gothic"/>
                <w:szCs w:val="24"/>
              </w:rPr>
              <w:t>ұяшықтан</w:t>
            </w:r>
            <w:r w:rsidRPr="00755579">
              <w:rPr>
                <w:rFonts w:eastAsia="TimesNewRomanPSMT;MS Gothic"/>
                <w:szCs w:val="24"/>
                <w:lang w:val="en-US"/>
              </w:rPr>
              <w:t xml:space="preserve"> № </w:t>
            </w:r>
            <w:r>
              <w:rPr>
                <w:rFonts w:eastAsia="TimesNewRomanPSMT;MS Gothic"/>
                <w:szCs w:val="24"/>
              </w:rPr>
              <w:t>ЗРУ</w:t>
            </w:r>
            <w:r w:rsidRPr="00755579">
              <w:rPr>
                <w:rFonts w:eastAsia="TimesNewRomanPSMT;MS Gothic"/>
                <w:szCs w:val="24"/>
                <w:lang w:val="en-US"/>
              </w:rPr>
              <w:t xml:space="preserve">-6 </w:t>
            </w:r>
            <w:r>
              <w:rPr>
                <w:rFonts w:eastAsia="TimesNewRomanPSMT;MS Gothic"/>
                <w:szCs w:val="24"/>
              </w:rPr>
              <w:t>кВ</w:t>
            </w:r>
            <w:r w:rsidRPr="00755579">
              <w:rPr>
                <w:rFonts w:eastAsia="TimesNewRomanPSMT;MS Gothic"/>
                <w:szCs w:val="24"/>
                <w:lang w:val="en-US"/>
              </w:rPr>
              <w:t xml:space="preserve"> </w:t>
            </w:r>
            <w:r>
              <w:rPr>
                <w:rFonts w:eastAsia="TimesNewRomanPSMT;MS Gothic"/>
                <w:szCs w:val="24"/>
              </w:rPr>
              <w:t>ПС</w:t>
            </w:r>
            <w:r w:rsidRPr="00755579">
              <w:rPr>
                <w:rFonts w:eastAsia="TimesNewRomanPSMT;MS Gothic"/>
                <w:szCs w:val="24"/>
                <w:lang w:val="en-US"/>
              </w:rPr>
              <w:t xml:space="preserve">-110/35/6 </w:t>
            </w:r>
            <w:r>
              <w:rPr>
                <w:rFonts w:eastAsia="TimesNewRomanPSMT;MS Gothic"/>
                <w:szCs w:val="24"/>
              </w:rPr>
              <w:t>кВ</w:t>
            </w:r>
            <w:r w:rsidRPr="00755579">
              <w:rPr>
                <w:rFonts w:eastAsia="TimesNewRomanPSMT;MS Gothic"/>
                <w:szCs w:val="24"/>
                <w:lang w:val="en-US"/>
              </w:rPr>
              <w:t xml:space="preserve"> "</w:t>
            </w:r>
            <w:r>
              <w:rPr>
                <w:rFonts w:eastAsia="TimesNewRomanPSMT;MS Gothic"/>
                <w:szCs w:val="24"/>
              </w:rPr>
              <w:t>Өріктау</w:t>
            </w:r>
            <w:r w:rsidRPr="00755579">
              <w:rPr>
                <w:rFonts w:eastAsia="TimesNewRomanPSMT;MS Gothic"/>
                <w:szCs w:val="24"/>
                <w:lang w:val="en-US"/>
              </w:rPr>
              <w:t xml:space="preserve">") </w:t>
            </w:r>
            <w:r>
              <w:rPr>
                <w:rFonts w:eastAsia="TimesNewRomanPSMT;MS Gothic"/>
                <w:szCs w:val="24"/>
              </w:rPr>
              <w:t>қабылдануы</w:t>
            </w:r>
            <w:r w:rsidRPr="00755579">
              <w:rPr>
                <w:rFonts w:eastAsia="TimesNewRomanPSMT;MS Gothic"/>
                <w:szCs w:val="24"/>
                <w:lang w:val="en-US"/>
              </w:rPr>
              <w:t xml:space="preserve"> </w:t>
            </w:r>
            <w:r>
              <w:rPr>
                <w:rFonts w:eastAsia="TimesNewRomanPSMT;MS Gothic"/>
                <w:szCs w:val="24"/>
              </w:rPr>
              <w:t>керек</w:t>
            </w:r>
            <w:r w:rsidRPr="00755579">
              <w:rPr>
                <w:rFonts w:eastAsia="TimesNewRomanPSMT;MS Gothic"/>
                <w:szCs w:val="24"/>
                <w:lang w:val="en-US"/>
              </w:rPr>
              <w:t>.</w:t>
            </w:r>
          </w:p>
          <w:p w14:paraId="4FA75BB0" w14:textId="77777777" w:rsidR="00EE255F" w:rsidRPr="00EE255F" w:rsidRDefault="00EE255F" w:rsidP="00D252C7">
            <w:pPr>
              <w:autoSpaceDE w:val="0"/>
              <w:jc w:val="both"/>
              <w:rPr>
                <w:rFonts w:eastAsia="TimesNewRomanPSMT;MS Gothic"/>
                <w:szCs w:val="24"/>
                <w:lang w:val="en-US"/>
              </w:rPr>
            </w:pPr>
            <w:r w:rsidRPr="00755579">
              <w:rPr>
                <w:szCs w:val="24"/>
                <w:lang w:val="en-US"/>
              </w:rPr>
              <w:t xml:space="preserve"> </w:t>
            </w:r>
            <w:r>
              <w:rPr>
                <w:rFonts w:eastAsia="TimesNewRomanPSMT;MS Gothic"/>
                <w:szCs w:val="24"/>
              </w:rPr>
              <w:t>техникалық</w:t>
            </w:r>
            <w:r w:rsidRPr="00EE255F">
              <w:rPr>
                <w:rFonts w:eastAsia="TimesNewRomanPSMT;MS Gothic"/>
                <w:szCs w:val="24"/>
                <w:lang w:val="en-US"/>
              </w:rPr>
              <w:t xml:space="preserve"> </w:t>
            </w:r>
            <w:r>
              <w:rPr>
                <w:rFonts w:eastAsia="TimesNewRomanPSMT;MS Gothic"/>
                <w:szCs w:val="24"/>
              </w:rPr>
              <w:t>шарттарға</w:t>
            </w:r>
            <w:r w:rsidRPr="00EE255F">
              <w:rPr>
                <w:rFonts w:eastAsia="TimesNewRomanPSMT;MS Gothic"/>
                <w:szCs w:val="24"/>
                <w:lang w:val="en-US"/>
              </w:rPr>
              <w:t xml:space="preserve"> </w:t>
            </w:r>
            <w:r>
              <w:rPr>
                <w:rFonts w:eastAsia="TimesNewRomanPSMT;MS Gothic"/>
                <w:szCs w:val="24"/>
              </w:rPr>
              <w:t>сәйкес</w:t>
            </w:r>
            <w:r w:rsidRPr="00EE255F">
              <w:rPr>
                <w:rFonts w:eastAsia="TimesNewRomanPSMT;MS Gothic"/>
                <w:szCs w:val="24"/>
                <w:lang w:val="en-US"/>
              </w:rPr>
              <w:t>.</w:t>
            </w:r>
          </w:p>
          <w:p w14:paraId="62754B53" w14:textId="77777777" w:rsidR="00EE255F" w:rsidRPr="00EE255F" w:rsidRDefault="00EE255F" w:rsidP="00D252C7">
            <w:pPr>
              <w:autoSpaceDE w:val="0"/>
              <w:jc w:val="both"/>
              <w:rPr>
                <w:rFonts w:eastAsia="TimesNewRomanPSMT;MS Gothic"/>
                <w:szCs w:val="24"/>
                <w:lang w:val="en-US"/>
              </w:rPr>
            </w:pPr>
            <w:r w:rsidRPr="00EE255F">
              <w:rPr>
                <w:rFonts w:eastAsia="TimesNewRomanPSMT;MS Gothic"/>
                <w:szCs w:val="24"/>
                <w:lang w:val="en-US"/>
              </w:rPr>
              <w:t xml:space="preserve">11.1.26. № 101 </w:t>
            </w:r>
            <w:r>
              <w:rPr>
                <w:rFonts w:eastAsia="TimesNewRomanPSMT;MS Gothic"/>
                <w:szCs w:val="24"/>
              </w:rPr>
              <w:t>ұңғыманың</w:t>
            </w:r>
            <w:r w:rsidRPr="00EE255F">
              <w:rPr>
                <w:rFonts w:eastAsia="TimesNewRomanPSMT;MS Gothic"/>
                <w:szCs w:val="24"/>
                <w:lang w:val="en-US"/>
              </w:rPr>
              <w:t xml:space="preserve"> </w:t>
            </w:r>
            <w:r>
              <w:rPr>
                <w:rFonts w:eastAsia="TimesNewRomanPSMT;MS Gothic"/>
                <w:szCs w:val="24"/>
              </w:rPr>
              <w:t>УН</w:t>
            </w:r>
            <w:r w:rsidRPr="00EE255F">
              <w:rPr>
                <w:rFonts w:eastAsia="TimesNewRomanPSMT;MS Gothic"/>
                <w:szCs w:val="24"/>
                <w:lang w:val="en-US"/>
              </w:rPr>
              <w:t xml:space="preserve"> </w:t>
            </w:r>
            <w:r>
              <w:rPr>
                <w:rFonts w:eastAsia="TimesNewRomanPSMT;MS Gothic"/>
                <w:szCs w:val="24"/>
              </w:rPr>
              <w:t>отын</w:t>
            </w:r>
            <w:r w:rsidRPr="00EE255F">
              <w:rPr>
                <w:rFonts w:eastAsia="TimesNewRomanPSMT;MS Gothic"/>
                <w:szCs w:val="24"/>
                <w:lang w:val="en-US"/>
              </w:rPr>
              <w:t xml:space="preserve"> </w:t>
            </w:r>
            <w:r>
              <w:rPr>
                <w:rFonts w:eastAsia="TimesNewRomanPSMT;MS Gothic"/>
                <w:szCs w:val="24"/>
              </w:rPr>
              <w:t>газымен</w:t>
            </w:r>
            <w:r w:rsidRPr="00EE255F">
              <w:rPr>
                <w:rFonts w:eastAsia="TimesNewRomanPSMT;MS Gothic"/>
                <w:szCs w:val="24"/>
                <w:lang w:val="en-US"/>
              </w:rPr>
              <w:t xml:space="preserve"> </w:t>
            </w:r>
            <w:r>
              <w:rPr>
                <w:rFonts w:eastAsia="TimesNewRomanPSMT;MS Gothic"/>
                <w:szCs w:val="24"/>
              </w:rPr>
              <w:t>газбен</w:t>
            </w:r>
            <w:r w:rsidRPr="00EE255F">
              <w:rPr>
                <w:rFonts w:eastAsia="TimesNewRomanPSMT;MS Gothic"/>
                <w:szCs w:val="24"/>
                <w:lang w:val="en-US"/>
              </w:rPr>
              <w:t xml:space="preserve"> </w:t>
            </w:r>
            <w:r>
              <w:rPr>
                <w:rFonts w:eastAsia="TimesNewRomanPSMT;MS Gothic"/>
                <w:szCs w:val="24"/>
              </w:rPr>
              <w:t>жабдықтауды</w:t>
            </w:r>
            <w:r w:rsidRPr="00EE255F">
              <w:rPr>
                <w:rFonts w:eastAsia="TimesNewRomanPSMT;MS Gothic"/>
                <w:szCs w:val="24"/>
                <w:lang w:val="en-US"/>
              </w:rPr>
              <w:t xml:space="preserve"> No5 </w:t>
            </w:r>
            <w:r>
              <w:rPr>
                <w:rFonts w:eastAsia="TimesNewRomanPSMT;MS Gothic"/>
                <w:szCs w:val="24"/>
              </w:rPr>
              <w:t>Техникалық</w:t>
            </w:r>
            <w:r w:rsidRPr="00EE255F">
              <w:rPr>
                <w:rFonts w:eastAsia="TimesNewRomanPSMT;MS Gothic"/>
                <w:szCs w:val="24"/>
                <w:lang w:val="en-US"/>
              </w:rPr>
              <w:t xml:space="preserve"> </w:t>
            </w:r>
            <w:r>
              <w:rPr>
                <w:rFonts w:eastAsia="TimesNewRomanPSMT;MS Gothic"/>
                <w:szCs w:val="24"/>
              </w:rPr>
              <w:t>шарттарға</w:t>
            </w:r>
            <w:r w:rsidRPr="00EE255F">
              <w:rPr>
                <w:rFonts w:eastAsia="TimesNewRomanPSMT;MS Gothic"/>
                <w:szCs w:val="24"/>
                <w:lang w:val="en-US"/>
              </w:rPr>
              <w:t xml:space="preserve"> </w:t>
            </w:r>
            <w:r>
              <w:rPr>
                <w:rFonts w:eastAsia="TimesNewRomanPSMT;MS Gothic"/>
                <w:szCs w:val="24"/>
              </w:rPr>
              <w:t>сәйкес</w:t>
            </w:r>
            <w:r w:rsidRPr="00EE255F">
              <w:rPr>
                <w:rFonts w:eastAsia="TimesNewRomanPSMT;MS Gothic"/>
                <w:szCs w:val="24"/>
                <w:lang w:val="en-US"/>
              </w:rPr>
              <w:t xml:space="preserve"> No61</w:t>
            </w:r>
            <w:r>
              <w:rPr>
                <w:rFonts w:eastAsia="TimesNewRomanPSMT;MS Gothic"/>
                <w:szCs w:val="24"/>
              </w:rPr>
              <w:t>г</w:t>
            </w:r>
            <w:r w:rsidRPr="00EE255F">
              <w:rPr>
                <w:rFonts w:eastAsia="TimesNewRomanPSMT;MS Gothic"/>
                <w:szCs w:val="24"/>
                <w:lang w:val="en-US"/>
              </w:rPr>
              <w:t xml:space="preserve"> </w:t>
            </w:r>
            <w:r>
              <w:rPr>
                <w:rFonts w:eastAsia="TimesNewRomanPSMT;MS Gothic"/>
                <w:szCs w:val="24"/>
              </w:rPr>
              <w:t>ұңғымасының</w:t>
            </w:r>
            <w:r w:rsidRPr="00EE255F">
              <w:rPr>
                <w:rFonts w:eastAsia="TimesNewRomanPSMT;MS Gothic"/>
                <w:szCs w:val="24"/>
                <w:lang w:val="en-US"/>
              </w:rPr>
              <w:t xml:space="preserve"> </w:t>
            </w:r>
            <w:r>
              <w:rPr>
                <w:rFonts w:eastAsia="TimesNewRomanPSMT;MS Gothic"/>
                <w:szCs w:val="24"/>
              </w:rPr>
              <w:t>П</w:t>
            </w:r>
            <w:r w:rsidRPr="00EE255F">
              <w:rPr>
                <w:rFonts w:eastAsia="TimesNewRomanPSMT;MS Gothic"/>
                <w:szCs w:val="24"/>
                <w:lang w:val="en-US"/>
              </w:rPr>
              <w:t>/</w:t>
            </w:r>
            <w:r>
              <w:rPr>
                <w:rFonts w:eastAsia="TimesNewRomanPSMT;MS Gothic"/>
                <w:szCs w:val="24"/>
              </w:rPr>
              <w:t>Е</w:t>
            </w:r>
            <w:r w:rsidRPr="00EE255F">
              <w:rPr>
                <w:rFonts w:eastAsia="TimesNewRomanPSMT;MS Gothic"/>
                <w:szCs w:val="24"/>
                <w:lang w:val="en-US"/>
              </w:rPr>
              <w:t xml:space="preserve"> </w:t>
            </w:r>
            <w:r>
              <w:rPr>
                <w:rFonts w:eastAsia="TimesNewRomanPSMT;MS Gothic"/>
                <w:szCs w:val="24"/>
              </w:rPr>
              <w:t>жобаланған</w:t>
            </w:r>
            <w:r w:rsidRPr="00EE255F">
              <w:rPr>
                <w:rFonts w:eastAsia="TimesNewRomanPSMT;MS Gothic"/>
                <w:szCs w:val="24"/>
                <w:lang w:val="en-US"/>
              </w:rPr>
              <w:t xml:space="preserve"> </w:t>
            </w:r>
            <w:r>
              <w:rPr>
                <w:rFonts w:eastAsia="TimesNewRomanPSMT;MS Gothic"/>
                <w:szCs w:val="24"/>
              </w:rPr>
              <w:t>отын</w:t>
            </w:r>
            <w:r w:rsidRPr="00EE255F">
              <w:rPr>
                <w:rFonts w:eastAsia="TimesNewRomanPSMT;MS Gothic"/>
                <w:szCs w:val="24"/>
                <w:lang w:val="en-US"/>
              </w:rPr>
              <w:t xml:space="preserve"> </w:t>
            </w:r>
            <w:r>
              <w:rPr>
                <w:rFonts w:eastAsia="TimesNewRomanPSMT;MS Gothic"/>
                <w:szCs w:val="24"/>
              </w:rPr>
              <w:t>газының</w:t>
            </w:r>
            <w:r w:rsidRPr="00EE255F">
              <w:rPr>
                <w:rFonts w:eastAsia="TimesNewRomanPSMT;MS Gothic"/>
                <w:szCs w:val="24"/>
                <w:lang w:val="en-US"/>
              </w:rPr>
              <w:t xml:space="preserve"> </w:t>
            </w:r>
            <w:r>
              <w:rPr>
                <w:rFonts w:eastAsia="TimesNewRomanPSMT;MS Gothic"/>
                <w:szCs w:val="24"/>
              </w:rPr>
              <w:t>жерасты</w:t>
            </w:r>
            <w:r w:rsidRPr="00EE255F">
              <w:rPr>
                <w:rFonts w:eastAsia="TimesNewRomanPSMT;MS Gothic"/>
                <w:szCs w:val="24"/>
                <w:lang w:val="en-US"/>
              </w:rPr>
              <w:t xml:space="preserve"> </w:t>
            </w:r>
            <w:r>
              <w:rPr>
                <w:rFonts w:eastAsia="TimesNewRomanPSMT;MS Gothic"/>
                <w:szCs w:val="24"/>
              </w:rPr>
              <w:t>газ</w:t>
            </w:r>
            <w:r w:rsidRPr="00EE255F">
              <w:rPr>
                <w:rFonts w:eastAsia="TimesNewRomanPSMT;MS Gothic"/>
                <w:szCs w:val="24"/>
                <w:lang w:val="en-US"/>
              </w:rPr>
              <w:t xml:space="preserve"> </w:t>
            </w:r>
            <w:r>
              <w:rPr>
                <w:rFonts w:eastAsia="TimesNewRomanPSMT;MS Gothic"/>
                <w:szCs w:val="24"/>
              </w:rPr>
              <w:t>құбырынан</w:t>
            </w:r>
            <w:r w:rsidRPr="00EE255F">
              <w:rPr>
                <w:rFonts w:eastAsia="TimesNewRomanPSMT;MS Gothic"/>
                <w:szCs w:val="24"/>
                <w:lang w:val="en-US"/>
              </w:rPr>
              <w:t xml:space="preserve"> </w:t>
            </w:r>
            <w:r>
              <w:rPr>
                <w:rFonts w:eastAsia="TimesNewRomanPSMT;MS Gothic"/>
                <w:szCs w:val="24"/>
              </w:rPr>
              <w:t>қамтамасыз</w:t>
            </w:r>
            <w:r w:rsidRPr="00EE255F">
              <w:rPr>
                <w:rFonts w:eastAsia="TimesNewRomanPSMT;MS Gothic"/>
                <w:szCs w:val="24"/>
                <w:lang w:val="en-US"/>
              </w:rPr>
              <w:t xml:space="preserve"> </w:t>
            </w:r>
            <w:r>
              <w:rPr>
                <w:rFonts w:eastAsia="TimesNewRomanPSMT;MS Gothic"/>
                <w:szCs w:val="24"/>
              </w:rPr>
              <w:t>ету</w:t>
            </w:r>
            <w:r w:rsidRPr="00EE255F">
              <w:rPr>
                <w:rFonts w:eastAsia="TimesNewRomanPSMT;MS Gothic"/>
                <w:szCs w:val="24"/>
                <w:lang w:val="en-US"/>
              </w:rPr>
              <w:t>.</w:t>
            </w:r>
          </w:p>
        </w:tc>
      </w:tr>
      <w:tr w:rsidR="00EE255F" w14:paraId="508D58EE" w14:textId="77777777" w:rsidTr="00D252C7">
        <w:tc>
          <w:tcPr>
            <w:tcW w:w="699" w:type="dxa"/>
            <w:tcBorders>
              <w:top w:val="single" w:sz="4" w:space="0" w:color="000000"/>
              <w:left w:val="single" w:sz="4" w:space="0" w:color="000000"/>
              <w:bottom w:val="single" w:sz="4" w:space="0" w:color="000000"/>
              <w:right w:val="single" w:sz="4" w:space="0" w:color="000000"/>
            </w:tcBorders>
          </w:tcPr>
          <w:p w14:paraId="0F78AC68" w14:textId="77777777" w:rsidR="00EE255F" w:rsidRDefault="00EE255F" w:rsidP="00D252C7">
            <w:pPr>
              <w:jc w:val="center"/>
            </w:pPr>
            <w:r>
              <w:rPr>
                <w:szCs w:val="24"/>
                <w:lang w:eastAsia="en-US"/>
              </w:rPr>
              <w:t>12.</w:t>
            </w:r>
          </w:p>
        </w:tc>
        <w:tc>
          <w:tcPr>
            <w:tcW w:w="3378" w:type="dxa"/>
            <w:tcBorders>
              <w:top w:val="single" w:sz="4" w:space="0" w:color="000000"/>
              <w:left w:val="single" w:sz="4" w:space="0" w:color="000000"/>
              <w:bottom w:val="single" w:sz="4" w:space="0" w:color="000000"/>
              <w:right w:val="single" w:sz="4" w:space="0" w:color="000000"/>
            </w:tcBorders>
          </w:tcPr>
          <w:p w14:paraId="237AC662" w14:textId="77777777" w:rsidR="00EE255F" w:rsidRDefault="00EE255F" w:rsidP="00D252C7">
            <w:pPr>
              <w:rPr>
                <w:szCs w:val="24"/>
                <w:lang w:eastAsia="en-US"/>
              </w:rPr>
            </w:pPr>
            <w:r>
              <w:rPr>
                <w:szCs w:val="24"/>
                <w:lang w:eastAsia="en-US"/>
              </w:rPr>
              <w:t>Өнімнің сапасына, бәсекеге қабілеттілігіне және экологиялық параметрлеріне қойылатын талаптар</w:t>
            </w:r>
          </w:p>
        </w:tc>
        <w:tc>
          <w:tcPr>
            <w:tcW w:w="5812" w:type="dxa"/>
            <w:tcBorders>
              <w:top w:val="single" w:sz="4" w:space="0" w:color="000000"/>
              <w:left w:val="single" w:sz="4" w:space="0" w:color="000000"/>
              <w:bottom w:val="single" w:sz="4" w:space="0" w:color="000000"/>
              <w:right w:val="single" w:sz="4" w:space="0" w:color="000000"/>
            </w:tcBorders>
          </w:tcPr>
          <w:p w14:paraId="381964B6" w14:textId="77777777" w:rsidR="00EE255F" w:rsidRDefault="00EE255F" w:rsidP="00D252C7">
            <w:pPr>
              <w:jc w:val="both"/>
              <w:rPr>
                <w:szCs w:val="24"/>
                <w:lang w:eastAsia="en-US"/>
              </w:rPr>
            </w:pPr>
            <w:r>
              <w:rPr>
                <w:szCs w:val="24"/>
                <w:lang w:eastAsia="en-US"/>
              </w:rPr>
              <w:t>Қазақстан Республикасының қолданыстағы нормативтік құжаттарына сәйкес орындалсын.</w:t>
            </w:r>
          </w:p>
          <w:p w14:paraId="41395C0E" w14:textId="77777777" w:rsidR="00EE255F" w:rsidRDefault="00EE255F" w:rsidP="00D252C7">
            <w:pPr>
              <w:jc w:val="both"/>
              <w:rPr>
                <w:szCs w:val="24"/>
                <w:lang w:eastAsia="en-US"/>
              </w:rPr>
            </w:pPr>
          </w:p>
        </w:tc>
      </w:tr>
      <w:tr w:rsidR="00EE255F" w14:paraId="1F6660B4" w14:textId="77777777" w:rsidTr="00D252C7">
        <w:trPr>
          <w:trHeight w:val="416"/>
        </w:trPr>
        <w:tc>
          <w:tcPr>
            <w:tcW w:w="699" w:type="dxa"/>
            <w:tcBorders>
              <w:top w:val="single" w:sz="4" w:space="0" w:color="000000"/>
              <w:left w:val="single" w:sz="4" w:space="0" w:color="000000"/>
              <w:bottom w:val="single" w:sz="4" w:space="0" w:color="000000"/>
              <w:right w:val="single" w:sz="4" w:space="0" w:color="000000"/>
            </w:tcBorders>
          </w:tcPr>
          <w:p w14:paraId="5999861D" w14:textId="77777777" w:rsidR="00EE255F" w:rsidRDefault="00EE255F" w:rsidP="00D252C7">
            <w:pPr>
              <w:jc w:val="center"/>
            </w:pPr>
            <w:r>
              <w:rPr>
                <w:szCs w:val="24"/>
                <w:lang w:eastAsia="en-US"/>
              </w:rPr>
              <w:t>13.</w:t>
            </w:r>
          </w:p>
        </w:tc>
        <w:tc>
          <w:tcPr>
            <w:tcW w:w="3378" w:type="dxa"/>
            <w:tcBorders>
              <w:top w:val="single" w:sz="4" w:space="0" w:color="000000"/>
              <w:left w:val="single" w:sz="4" w:space="0" w:color="000000"/>
              <w:bottom w:val="single" w:sz="4" w:space="0" w:color="000000"/>
              <w:right w:val="single" w:sz="4" w:space="0" w:color="000000"/>
            </w:tcBorders>
          </w:tcPr>
          <w:p w14:paraId="71BAF6B3" w14:textId="77777777" w:rsidR="00EE255F" w:rsidRDefault="00EE255F" w:rsidP="00D252C7">
            <w:pPr>
              <w:rPr>
                <w:szCs w:val="24"/>
                <w:lang w:eastAsia="en-US"/>
              </w:rPr>
            </w:pPr>
            <w:r>
              <w:rPr>
                <w:szCs w:val="24"/>
                <w:lang w:eastAsia="en-US"/>
              </w:rPr>
              <w:t>Технологияға, кәсіпорын режиміне қойылатын талаптар</w:t>
            </w:r>
          </w:p>
        </w:tc>
        <w:tc>
          <w:tcPr>
            <w:tcW w:w="5812" w:type="dxa"/>
            <w:tcBorders>
              <w:top w:val="single" w:sz="4" w:space="0" w:color="000000"/>
              <w:left w:val="single" w:sz="4" w:space="0" w:color="000000"/>
              <w:bottom w:val="single" w:sz="4" w:space="0" w:color="000000"/>
              <w:right w:val="single" w:sz="4" w:space="0" w:color="000000"/>
            </w:tcBorders>
          </w:tcPr>
          <w:p w14:paraId="2C972E02" w14:textId="77777777" w:rsidR="00EE255F" w:rsidRDefault="00EE255F" w:rsidP="00D252C7">
            <w:pPr>
              <w:autoSpaceDE w:val="0"/>
              <w:jc w:val="both"/>
            </w:pPr>
            <w:r>
              <w:rPr>
                <w:rFonts w:eastAsia="TimesNewRomanPSMT;MS Gothic"/>
                <w:szCs w:val="24"/>
              </w:rPr>
              <w:t>13.1. Техникалық шешімдерді объектінің сенімділігі мен қауіпсіздігін қамтамасыз ете отырып, қолданыстағы нормативтік құжаттарға сәйкес орындау;</w:t>
            </w:r>
          </w:p>
          <w:p w14:paraId="3ECCDBAB" w14:textId="77777777" w:rsidR="00EE255F" w:rsidRDefault="00EE255F" w:rsidP="00D252C7">
            <w:pPr>
              <w:autoSpaceDE w:val="0"/>
              <w:jc w:val="both"/>
            </w:pPr>
            <w:r>
              <w:rPr>
                <w:rFonts w:eastAsia="TimesNewRomanPSMT;MS Gothic"/>
                <w:szCs w:val="24"/>
              </w:rPr>
              <w:t>13.2. Жабық жинау және тасымалдау жүйесін қабылдау</w:t>
            </w:r>
          </w:p>
          <w:p w14:paraId="5413F9E6" w14:textId="77777777" w:rsidR="00EE255F" w:rsidRDefault="00EE255F" w:rsidP="00D252C7">
            <w:pPr>
              <w:autoSpaceDE w:val="0"/>
              <w:jc w:val="both"/>
              <w:rPr>
                <w:rFonts w:eastAsia="TimesNewRomanPSMT;MS Gothic"/>
                <w:szCs w:val="24"/>
              </w:rPr>
            </w:pPr>
            <w:r>
              <w:rPr>
                <w:rFonts w:eastAsia="TimesNewRomanPSMT;MS Gothic"/>
                <w:szCs w:val="24"/>
              </w:rPr>
              <w:t>ұңғыма өнімдерінің;</w:t>
            </w:r>
          </w:p>
          <w:p w14:paraId="1D66D109" w14:textId="77777777" w:rsidR="00EE255F" w:rsidRDefault="00EE255F" w:rsidP="00D252C7">
            <w:pPr>
              <w:autoSpaceDE w:val="0"/>
              <w:jc w:val="both"/>
            </w:pPr>
            <w:r>
              <w:rPr>
                <w:rFonts w:eastAsia="TimesNewRomanPSMT;MS Gothic"/>
                <w:szCs w:val="24"/>
              </w:rPr>
              <w:t>13.3. Ұңғымалардан өнімді өндіру әдісі –</w:t>
            </w:r>
          </w:p>
          <w:p w14:paraId="0C6E1001" w14:textId="77777777" w:rsidR="00EE255F" w:rsidRDefault="00EE255F" w:rsidP="00D252C7">
            <w:pPr>
              <w:autoSpaceDE w:val="0"/>
              <w:jc w:val="both"/>
              <w:rPr>
                <w:rFonts w:eastAsia="TimesNewRomanPSMT;MS Gothic"/>
                <w:szCs w:val="24"/>
              </w:rPr>
            </w:pPr>
            <w:r>
              <w:rPr>
                <w:rFonts w:eastAsia="TimesNewRomanPSMT;MS Gothic"/>
                <w:szCs w:val="24"/>
              </w:rPr>
              <w:t>бұрқақ;</w:t>
            </w:r>
          </w:p>
          <w:p w14:paraId="75689FA5" w14:textId="77777777" w:rsidR="00EE255F" w:rsidRDefault="00EE255F" w:rsidP="00D252C7">
            <w:pPr>
              <w:autoSpaceDE w:val="0"/>
              <w:jc w:val="both"/>
            </w:pPr>
            <w:r>
              <w:rPr>
                <w:rFonts w:eastAsia="TimesNewRomanPSMT;MS Gothic"/>
                <w:szCs w:val="24"/>
              </w:rPr>
              <w:t>13.4. Блоктық жабдықтауды тұтынушыларды жылумен жабдықтауды электрмен қамтамасыз ету (аппараттық блоктағы температуралық режимді ұстап тұру үшін ауаны баптауды қамтамасыз ету);</w:t>
            </w:r>
          </w:p>
          <w:p w14:paraId="49C1805E" w14:textId="77777777" w:rsidR="00EE255F" w:rsidRDefault="00EE255F" w:rsidP="00D252C7">
            <w:pPr>
              <w:jc w:val="both"/>
            </w:pPr>
            <w:r>
              <w:rPr>
                <w:rFonts w:eastAsia="TimesNewRomanPSMT;MS Gothic"/>
                <w:szCs w:val="24"/>
              </w:rPr>
              <w:t xml:space="preserve">13.5 </w:t>
            </w:r>
            <w:r>
              <w:rPr>
                <w:szCs w:val="24"/>
                <w:lang w:eastAsia="en-US"/>
              </w:rPr>
              <w:t>Жабдықтың пайдалану мерзімі кемінде 25 жыл.</w:t>
            </w:r>
          </w:p>
        </w:tc>
      </w:tr>
      <w:tr w:rsidR="00EE255F" w14:paraId="52E81D50" w14:textId="77777777" w:rsidTr="00D252C7">
        <w:trPr>
          <w:trHeight w:val="554"/>
        </w:trPr>
        <w:tc>
          <w:tcPr>
            <w:tcW w:w="699" w:type="dxa"/>
            <w:tcBorders>
              <w:top w:val="single" w:sz="4" w:space="0" w:color="000000"/>
              <w:left w:val="single" w:sz="4" w:space="0" w:color="000000"/>
              <w:bottom w:val="single" w:sz="4" w:space="0" w:color="000000"/>
              <w:right w:val="single" w:sz="4" w:space="0" w:color="000000"/>
            </w:tcBorders>
          </w:tcPr>
          <w:p w14:paraId="3598A8F7" w14:textId="77777777" w:rsidR="00EE255F" w:rsidRDefault="00EE255F" w:rsidP="00D252C7">
            <w:pPr>
              <w:pStyle w:val="af7"/>
            </w:pPr>
            <w:r>
              <w:rPr>
                <w:lang w:eastAsia="en-US"/>
              </w:rPr>
              <w:t>14.</w:t>
            </w:r>
          </w:p>
        </w:tc>
        <w:tc>
          <w:tcPr>
            <w:tcW w:w="3378" w:type="dxa"/>
            <w:tcBorders>
              <w:top w:val="single" w:sz="4" w:space="0" w:color="000000"/>
              <w:left w:val="single" w:sz="4" w:space="0" w:color="000000"/>
              <w:bottom w:val="single" w:sz="4" w:space="0" w:color="000000"/>
              <w:right w:val="single" w:sz="4" w:space="0" w:color="000000"/>
            </w:tcBorders>
          </w:tcPr>
          <w:p w14:paraId="3C96E1D3" w14:textId="77777777" w:rsidR="00EE255F" w:rsidRDefault="00EE255F" w:rsidP="00D252C7">
            <w:pPr>
              <w:pStyle w:val="af7"/>
              <w:rPr>
                <w:rFonts w:eastAsia="TimesNewRomanPSMT;MS Gothic"/>
              </w:rPr>
            </w:pPr>
            <w:r>
              <w:rPr>
                <w:rFonts w:eastAsia="TimesNewRomanPSMT;MS Gothic"/>
              </w:rPr>
              <w:t>Инженерлікке қойылатын талаптар</w:t>
            </w:r>
          </w:p>
          <w:p w14:paraId="03622A2E" w14:textId="77777777" w:rsidR="00EE255F" w:rsidRDefault="00EE255F" w:rsidP="00D252C7">
            <w:pPr>
              <w:pStyle w:val="af7"/>
              <w:rPr>
                <w:lang w:eastAsia="en-US"/>
              </w:rPr>
            </w:pPr>
            <w:r>
              <w:rPr>
                <w:rFonts w:eastAsia="TimesNewRomanPSMT;MS Gothic"/>
              </w:rPr>
              <w:t>қамтамасыз ету</w:t>
            </w:r>
          </w:p>
        </w:tc>
        <w:tc>
          <w:tcPr>
            <w:tcW w:w="5812" w:type="dxa"/>
            <w:tcBorders>
              <w:top w:val="single" w:sz="4" w:space="0" w:color="000000"/>
              <w:left w:val="single" w:sz="4" w:space="0" w:color="000000"/>
              <w:bottom w:val="single" w:sz="4" w:space="0" w:color="000000"/>
              <w:right w:val="single" w:sz="4" w:space="0" w:color="000000"/>
            </w:tcBorders>
          </w:tcPr>
          <w:p w14:paraId="67F8E7F9" w14:textId="77777777" w:rsidR="00EE255F" w:rsidRDefault="00EE255F" w:rsidP="00D252C7">
            <w:pPr>
              <w:pStyle w:val="af7"/>
              <w:jc w:val="both"/>
              <w:rPr>
                <w:rFonts w:eastAsia="TimesNewRomanPSMT;MS Gothic"/>
                <w:szCs w:val="24"/>
              </w:rPr>
            </w:pPr>
            <w:r>
              <w:t>Жабдық жоба талаптарына сай болуы керек</w:t>
            </w:r>
          </w:p>
        </w:tc>
      </w:tr>
      <w:tr w:rsidR="00EE255F" w14:paraId="1641735B" w14:textId="77777777" w:rsidTr="00D252C7">
        <w:trPr>
          <w:trHeight w:val="737"/>
        </w:trPr>
        <w:tc>
          <w:tcPr>
            <w:tcW w:w="699" w:type="dxa"/>
            <w:tcBorders>
              <w:top w:val="single" w:sz="4" w:space="0" w:color="000000"/>
              <w:left w:val="single" w:sz="4" w:space="0" w:color="000000"/>
              <w:bottom w:val="single" w:sz="4" w:space="0" w:color="000000"/>
              <w:right w:val="single" w:sz="4" w:space="0" w:color="000000"/>
            </w:tcBorders>
          </w:tcPr>
          <w:p w14:paraId="2DB96872" w14:textId="77777777" w:rsidR="00EE255F" w:rsidRDefault="00EE255F" w:rsidP="00D252C7">
            <w:pPr>
              <w:rPr>
                <w:szCs w:val="24"/>
                <w:lang w:eastAsia="en-US"/>
              </w:rPr>
            </w:pPr>
            <w:r>
              <w:rPr>
                <w:szCs w:val="24"/>
                <w:lang w:eastAsia="en-US"/>
              </w:rPr>
              <w:t>15.</w:t>
            </w:r>
          </w:p>
        </w:tc>
        <w:tc>
          <w:tcPr>
            <w:tcW w:w="3378" w:type="dxa"/>
            <w:tcBorders>
              <w:top w:val="single" w:sz="4" w:space="0" w:color="000000"/>
              <w:left w:val="single" w:sz="4" w:space="0" w:color="000000"/>
              <w:bottom w:val="single" w:sz="4" w:space="0" w:color="000000"/>
              <w:right w:val="single" w:sz="4" w:space="0" w:color="000000"/>
            </w:tcBorders>
          </w:tcPr>
          <w:p w14:paraId="3CE8A3D9" w14:textId="77777777" w:rsidR="00EE255F" w:rsidRDefault="00EE255F" w:rsidP="00D252C7">
            <w:pPr>
              <w:jc w:val="both"/>
              <w:rPr>
                <w:szCs w:val="24"/>
                <w:lang w:eastAsia="en-US"/>
              </w:rPr>
            </w:pPr>
            <w:r>
              <w:rPr>
                <w:szCs w:val="24"/>
                <w:lang w:eastAsia="en-US"/>
              </w:rPr>
              <w:t>Кен орнын электрмен жабдықтау және электр жабдықтары.</w:t>
            </w:r>
          </w:p>
        </w:tc>
        <w:tc>
          <w:tcPr>
            <w:tcW w:w="5812" w:type="dxa"/>
            <w:tcBorders>
              <w:top w:val="single" w:sz="4" w:space="0" w:color="000000"/>
              <w:left w:val="single" w:sz="4" w:space="0" w:color="000000"/>
              <w:bottom w:val="single" w:sz="4" w:space="0" w:color="000000"/>
              <w:right w:val="single" w:sz="4" w:space="0" w:color="000000"/>
            </w:tcBorders>
          </w:tcPr>
          <w:p w14:paraId="43E28BC8" w14:textId="77777777" w:rsidR="00EE255F" w:rsidRDefault="00EE255F" w:rsidP="00D252C7">
            <w:pPr>
              <w:pStyle w:val="af7"/>
              <w:jc w:val="both"/>
              <w:rPr>
                <w:rFonts w:eastAsia="TimesNewRomanPSMT;MS Gothic"/>
                <w:szCs w:val="24"/>
              </w:rPr>
            </w:pPr>
            <w:r>
              <w:rPr>
                <w:rFonts w:eastAsia="TimesNewRomanPSMT;MS Gothic"/>
                <w:szCs w:val="24"/>
              </w:rPr>
              <w:t xml:space="preserve">№ Қосымшаға сәйкес </w:t>
            </w:r>
            <w:r>
              <w:rPr>
                <w:szCs w:val="24"/>
              </w:rPr>
              <w:t>2 осы Техникалық сипаттамаға.</w:t>
            </w:r>
          </w:p>
          <w:p w14:paraId="65194A3A" w14:textId="77777777" w:rsidR="00EE255F" w:rsidRDefault="00EE255F" w:rsidP="00D252C7">
            <w:pPr>
              <w:pStyle w:val="af7"/>
              <w:jc w:val="both"/>
              <w:rPr>
                <w:rFonts w:eastAsia="TimesNewRomanPSMT;MS Gothic"/>
                <w:szCs w:val="24"/>
              </w:rPr>
            </w:pPr>
          </w:p>
        </w:tc>
      </w:tr>
      <w:tr w:rsidR="00EE255F" w14:paraId="05A71E69" w14:textId="77777777" w:rsidTr="00D252C7">
        <w:trPr>
          <w:trHeight w:val="2645"/>
        </w:trPr>
        <w:tc>
          <w:tcPr>
            <w:tcW w:w="699" w:type="dxa"/>
            <w:tcBorders>
              <w:top w:val="single" w:sz="4" w:space="0" w:color="000000"/>
              <w:left w:val="single" w:sz="4" w:space="0" w:color="000000"/>
              <w:bottom w:val="single" w:sz="4" w:space="0" w:color="000000"/>
              <w:right w:val="single" w:sz="4" w:space="0" w:color="000000"/>
            </w:tcBorders>
          </w:tcPr>
          <w:p w14:paraId="67F32D31" w14:textId="77777777" w:rsidR="00EE255F" w:rsidRDefault="00EE255F" w:rsidP="00D252C7">
            <w:r>
              <w:rPr>
                <w:szCs w:val="24"/>
                <w:lang w:val="en-US" w:eastAsia="en-US"/>
              </w:rPr>
              <w:t>16.</w:t>
            </w:r>
          </w:p>
        </w:tc>
        <w:tc>
          <w:tcPr>
            <w:tcW w:w="3378" w:type="dxa"/>
            <w:tcBorders>
              <w:top w:val="single" w:sz="4" w:space="0" w:color="000000"/>
              <w:left w:val="single" w:sz="4" w:space="0" w:color="000000"/>
              <w:bottom w:val="single" w:sz="4" w:space="0" w:color="000000"/>
              <w:right w:val="single" w:sz="4" w:space="0" w:color="000000"/>
            </w:tcBorders>
          </w:tcPr>
          <w:p w14:paraId="7719A769" w14:textId="77777777" w:rsidR="00EE255F" w:rsidRDefault="00EE255F" w:rsidP="00D252C7">
            <w:pPr>
              <w:jc w:val="both"/>
              <w:rPr>
                <w:szCs w:val="24"/>
                <w:lang w:eastAsia="en-US"/>
              </w:rPr>
            </w:pPr>
            <w:r>
              <w:rPr>
                <w:szCs w:val="24"/>
                <w:lang w:eastAsia="en-US"/>
              </w:rPr>
              <w:t>Мұнай кәсіпшілігінің жабдықтары (бұдан әрі - МТҚ), құбырлар, бекіту арматурасы</w:t>
            </w:r>
          </w:p>
        </w:tc>
        <w:tc>
          <w:tcPr>
            <w:tcW w:w="5812" w:type="dxa"/>
            <w:tcBorders>
              <w:top w:val="single" w:sz="4" w:space="0" w:color="000000"/>
              <w:left w:val="single" w:sz="4" w:space="0" w:color="000000"/>
              <w:bottom w:val="single" w:sz="4" w:space="0" w:color="000000"/>
              <w:right w:val="single" w:sz="4" w:space="0" w:color="000000"/>
            </w:tcBorders>
          </w:tcPr>
          <w:p w14:paraId="2E385597" w14:textId="77777777" w:rsidR="00EE255F" w:rsidRDefault="00EE255F" w:rsidP="00D252C7">
            <w:pPr>
              <w:pStyle w:val="af7"/>
              <w:jc w:val="both"/>
            </w:pPr>
            <w:r>
              <w:rPr>
                <w:rFonts w:eastAsia="TimesNewRomanPSMT;MS Gothic"/>
                <w:szCs w:val="24"/>
              </w:rPr>
              <w:t>16.1. Сәйкес</w:t>
            </w:r>
            <w:r>
              <w:rPr>
                <w:rFonts w:eastAsia="TimesNewRomanPSMT;MS Gothic"/>
              </w:rPr>
              <w:t xml:space="preserve">қолданыстағы </w:t>
            </w:r>
            <w:r>
              <w:rPr>
                <w:rFonts w:eastAsia="TimesNewRomanPSMT;MS Gothic"/>
                <w:szCs w:val="24"/>
              </w:rPr>
              <w:t>технологиялық процестердің параметрлерін, құрамдас құрамын және тасымалданатын ортаның коррозиялық-агрессивтілігінің сипаттамаларын ескере отырып, күкіртсутегінің, меркаптандардың, парафиндердің, көмірқышқыл газының және т.б. әсерінен беріктігін, тығыздығын, коррозияға төзімділігін қамтамасыз ететін нормативтік құқықтық актілер. ҮЕҰ-ның қауіпсіз жұмысын қамтамасыз ету.</w:t>
            </w:r>
          </w:p>
          <w:p w14:paraId="423851CE" w14:textId="77777777" w:rsidR="00EE255F" w:rsidRDefault="00EE255F" w:rsidP="00D252C7">
            <w:pPr>
              <w:pStyle w:val="af7"/>
              <w:jc w:val="both"/>
              <w:rPr>
                <w:rFonts w:eastAsia="TimesNewRomanPSMT;MS Gothic"/>
                <w:szCs w:val="24"/>
              </w:rPr>
            </w:pPr>
          </w:p>
        </w:tc>
      </w:tr>
      <w:tr w:rsidR="00EE255F" w14:paraId="729B8863" w14:textId="77777777" w:rsidTr="00D252C7">
        <w:tc>
          <w:tcPr>
            <w:tcW w:w="699" w:type="dxa"/>
            <w:tcBorders>
              <w:top w:val="single" w:sz="4" w:space="0" w:color="000000"/>
              <w:left w:val="single" w:sz="4" w:space="0" w:color="000000"/>
              <w:bottom w:val="single" w:sz="4" w:space="0" w:color="000000"/>
              <w:right w:val="single" w:sz="4" w:space="0" w:color="000000"/>
            </w:tcBorders>
          </w:tcPr>
          <w:p w14:paraId="77465C10" w14:textId="77777777" w:rsidR="00EE255F" w:rsidRDefault="00EE255F" w:rsidP="00D252C7">
            <w:pPr>
              <w:rPr>
                <w:szCs w:val="24"/>
                <w:lang w:eastAsia="en-US"/>
              </w:rPr>
            </w:pPr>
            <w:r>
              <w:rPr>
                <w:szCs w:val="24"/>
                <w:lang w:eastAsia="en-US"/>
              </w:rPr>
              <w:t>18.</w:t>
            </w:r>
          </w:p>
        </w:tc>
        <w:tc>
          <w:tcPr>
            <w:tcW w:w="3378" w:type="dxa"/>
            <w:tcBorders>
              <w:top w:val="single" w:sz="4" w:space="0" w:color="000000"/>
              <w:left w:val="single" w:sz="4" w:space="0" w:color="000000"/>
              <w:bottom w:val="single" w:sz="4" w:space="0" w:color="000000"/>
              <w:right w:val="single" w:sz="4" w:space="0" w:color="000000"/>
            </w:tcBorders>
          </w:tcPr>
          <w:p w14:paraId="6146BB4F" w14:textId="77777777" w:rsidR="00EE255F" w:rsidRDefault="00EE255F" w:rsidP="00D252C7">
            <w:pPr>
              <w:rPr>
                <w:szCs w:val="24"/>
                <w:lang w:eastAsia="en-US"/>
              </w:rPr>
            </w:pPr>
            <w:r>
              <w:rPr>
                <w:szCs w:val="24"/>
                <w:lang w:eastAsia="en-US"/>
              </w:rPr>
              <w:t>Сумен жабдықтау және су бұру</w:t>
            </w:r>
          </w:p>
        </w:tc>
        <w:tc>
          <w:tcPr>
            <w:tcW w:w="5812" w:type="dxa"/>
            <w:tcBorders>
              <w:top w:val="single" w:sz="4" w:space="0" w:color="000000"/>
              <w:left w:val="single" w:sz="4" w:space="0" w:color="000000"/>
              <w:bottom w:val="single" w:sz="4" w:space="0" w:color="000000"/>
              <w:right w:val="single" w:sz="4" w:space="0" w:color="000000"/>
            </w:tcBorders>
          </w:tcPr>
          <w:p w14:paraId="718CBC4F" w14:textId="77777777" w:rsidR="00EE255F" w:rsidRDefault="00EE255F" w:rsidP="00D252C7">
            <w:pPr>
              <w:autoSpaceDE w:val="0"/>
              <w:rPr>
                <w:rFonts w:eastAsia="TimesNewRomanPSMT;MS Gothic"/>
                <w:szCs w:val="24"/>
              </w:rPr>
            </w:pPr>
            <w:r>
              <w:rPr>
                <w:rFonts w:eastAsia="TimesNewRomanPSMT;MS Gothic"/>
                <w:szCs w:val="24"/>
              </w:rPr>
              <w:t>Өндірістік-жаңбырлық ағындар – әкетуге,</w:t>
            </w:r>
          </w:p>
          <w:p w14:paraId="3F211125" w14:textId="77777777" w:rsidR="00EE255F" w:rsidRDefault="00EE255F" w:rsidP="00D252C7">
            <w:pPr>
              <w:autoSpaceDE w:val="0"/>
              <w:rPr>
                <w:rFonts w:eastAsia="TimesNewRomanPSMT;MS Gothic"/>
                <w:szCs w:val="24"/>
              </w:rPr>
            </w:pPr>
            <w:r>
              <w:rPr>
                <w:rFonts w:eastAsia="TimesNewRomanPSMT;MS Gothic"/>
                <w:szCs w:val="24"/>
              </w:rPr>
              <w:t>промполигонда кәдеге жарату</w:t>
            </w:r>
          </w:p>
        </w:tc>
      </w:tr>
      <w:tr w:rsidR="00EE255F" w14:paraId="1D9D626B" w14:textId="77777777" w:rsidTr="00D252C7">
        <w:tc>
          <w:tcPr>
            <w:tcW w:w="699" w:type="dxa"/>
            <w:tcBorders>
              <w:top w:val="single" w:sz="4" w:space="0" w:color="000000"/>
              <w:left w:val="single" w:sz="4" w:space="0" w:color="000000"/>
              <w:bottom w:val="single" w:sz="4" w:space="0" w:color="000000"/>
              <w:right w:val="single" w:sz="4" w:space="0" w:color="000000"/>
            </w:tcBorders>
          </w:tcPr>
          <w:p w14:paraId="53CC36E6" w14:textId="77777777" w:rsidR="00EE255F" w:rsidRDefault="00EE255F" w:rsidP="00D252C7">
            <w:pPr>
              <w:rPr>
                <w:szCs w:val="24"/>
                <w:lang w:eastAsia="en-US"/>
              </w:rPr>
            </w:pPr>
            <w:r>
              <w:rPr>
                <w:szCs w:val="24"/>
                <w:lang w:eastAsia="en-US"/>
              </w:rPr>
              <w:t>19.</w:t>
            </w:r>
          </w:p>
        </w:tc>
        <w:tc>
          <w:tcPr>
            <w:tcW w:w="3378" w:type="dxa"/>
            <w:tcBorders>
              <w:top w:val="single" w:sz="4" w:space="0" w:color="000000"/>
              <w:left w:val="single" w:sz="4" w:space="0" w:color="000000"/>
              <w:bottom w:val="single" w:sz="4" w:space="0" w:color="000000"/>
              <w:right w:val="single" w:sz="4" w:space="0" w:color="000000"/>
            </w:tcBorders>
          </w:tcPr>
          <w:p w14:paraId="5C62F5FC" w14:textId="77777777" w:rsidR="00EE255F" w:rsidRDefault="00EE255F" w:rsidP="00D252C7">
            <w:pPr>
              <w:rPr>
                <w:szCs w:val="24"/>
                <w:lang w:eastAsia="en-US"/>
              </w:rPr>
            </w:pPr>
            <w:r>
              <w:rPr>
                <w:szCs w:val="24"/>
                <w:lang w:eastAsia="en-US"/>
              </w:rPr>
              <w:t>Қауіпсіздік (төтенше жағдайлар бойынша, өнеркәсіптік, өрт қауіпсіздігі)</w:t>
            </w:r>
          </w:p>
        </w:tc>
        <w:tc>
          <w:tcPr>
            <w:tcW w:w="5812" w:type="dxa"/>
            <w:tcBorders>
              <w:top w:val="single" w:sz="4" w:space="0" w:color="000000"/>
              <w:left w:val="single" w:sz="4" w:space="0" w:color="000000"/>
              <w:bottom w:val="single" w:sz="4" w:space="0" w:color="000000"/>
              <w:right w:val="single" w:sz="4" w:space="0" w:color="000000"/>
            </w:tcBorders>
          </w:tcPr>
          <w:p w14:paraId="5B83BBFB" w14:textId="77777777" w:rsidR="00EE255F" w:rsidRDefault="00EE255F" w:rsidP="00D252C7">
            <w:pPr>
              <w:rPr>
                <w:szCs w:val="24"/>
                <w:lang w:eastAsia="en-US"/>
              </w:rPr>
            </w:pPr>
            <w:r>
              <w:rPr>
                <w:szCs w:val="24"/>
                <w:lang w:eastAsia="en-US"/>
              </w:rPr>
              <w:t>Қазақстан Республикасының қолданыстағы нормалары мен ережелеріне сәйкес.</w:t>
            </w:r>
          </w:p>
          <w:p w14:paraId="67CF7A8D" w14:textId="77777777" w:rsidR="00EE255F" w:rsidRDefault="00EE255F" w:rsidP="00D252C7">
            <w:pPr>
              <w:rPr>
                <w:szCs w:val="24"/>
                <w:lang w:eastAsia="en-US"/>
              </w:rPr>
            </w:pPr>
          </w:p>
        </w:tc>
      </w:tr>
      <w:tr w:rsidR="00EE255F" w14:paraId="22D16CED" w14:textId="77777777" w:rsidTr="00D252C7">
        <w:tc>
          <w:tcPr>
            <w:tcW w:w="699" w:type="dxa"/>
            <w:tcBorders>
              <w:top w:val="single" w:sz="4" w:space="0" w:color="000000"/>
              <w:left w:val="single" w:sz="4" w:space="0" w:color="000000"/>
              <w:bottom w:val="single" w:sz="4" w:space="0" w:color="000000"/>
              <w:right w:val="single" w:sz="4" w:space="0" w:color="000000"/>
            </w:tcBorders>
          </w:tcPr>
          <w:p w14:paraId="39D56BA1" w14:textId="77777777" w:rsidR="00EE255F" w:rsidRDefault="00EE255F" w:rsidP="00D252C7">
            <w:pPr>
              <w:rPr>
                <w:szCs w:val="24"/>
                <w:lang w:eastAsia="en-US"/>
              </w:rPr>
            </w:pPr>
            <w:r>
              <w:rPr>
                <w:szCs w:val="24"/>
                <w:lang w:eastAsia="en-US"/>
              </w:rPr>
              <w:t>20.</w:t>
            </w:r>
          </w:p>
        </w:tc>
        <w:tc>
          <w:tcPr>
            <w:tcW w:w="3378" w:type="dxa"/>
            <w:tcBorders>
              <w:top w:val="single" w:sz="4" w:space="0" w:color="000000"/>
              <w:left w:val="single" w:sz="4" w:space="0" w:color="000000"/>
              <w:bottom w:val="single" w:sz="4" w:space="0" w:color="000000"/>
              <w:right w:val="single" w:sz="4" w:space="0" w:color="000000"/>
            </w:tcBorders>
          </w:tcPr>
          <w:p w14:paraId="4B8EC146" w14:textId="77777777" w:rsidR="00EE255F" w:rsidRDefault="00EE255F" w:rsidP="00D252C7">
            <w:pPr>
              <w:rPr>
                <w:szCs w:val="24"/>
                <w:lang w:eastAsia="en-US"/>
              </w:rPr>
            </w:pPr>
            <w:r>
              <w:rPr>
                <w:szCs w:val="24"/>
                <w:lang w:eastAsia="en-US"/>
              </w:rPr>
              <w:t>Жылумен жабдықтау, желдету</w:t>
            </w:r>
          </w:p>
        </w:tc>
        <w:tc>
          <w:tcPr>
            <w:tcW w:w="5812" w:type="dxa"/>
            <w:tcBorders>
              <w:top w:val="single" w:sz="4" w:space="0" w:color="000000"/>
              <w:left w:val="single" w:sz="4" w:space="0" w:color="000000"/>
              <w:bottom w:val="single" w:sz="4" w:space="0" w:color="000000"/>
              <w:right w:val="single" w:sz="4" w:space="0" w:color="000000"/>
            </w:tcBorders>
          </w:tcPr>
          <w:p w14:paraId="3E9986B4" w14:textId="77777777" w:rsidR="00EE255F" w:rsidRDefault="00EE255F" w:rsidP="00D252C7">
            <w:pPr>
              <w:pStyle w:val="af7"/>
            </w:pPr>
            <w:r>
              <w:rPr>
                <w:rFonts w:eastAsia="TimesNewRomanPSMT;MS Gothic"/>
              </w:rPr>
              <w:t>Ғимараттарды электрмен жылытуды, жылумен жабдықтауды, желдету жүйелерін қамтамасыз ету.</w:t>
            </w:r>
          </w:p>
        </w:tc>
      </w:tr>
      <w:tr w:rsidR="00EE255F" w14:paraId="20F98FDF" w14:textId="77777777" w:rsidTr="00D252C7">
        <w:tc>
          <w:tcPr>
            <w:tcW w:w="699" w:type="dxa"/>
            <w:tcBorders>
              <w:top w:val="single" w:sz="4" w:space="0" w:color="000000"/>
              <w:left w:val="single" w:sz="4" w:space="0" w:color="000000"/>
              <w:bottom w:val="single" w:sz="4" w:space="0" w:color="000000"/>
              <w:right w:val="single" w:sz="4" w:space="0" w:color="000000"/>
            </w:tcBorders>
          </w:tcPr>
          <w:p w14:paraId="574C8927" w14:textId="77777777" w:rsidR="00EE255F" w:rsidRDefault="00EE255F" w:rsidP="00D252C7">
            <w:pPr>
              <w:rPr>
                <w:szCs w:val="24"/>
                <w:lang w:eastAsia="en-US"/>
              </w:rPr>
            </w:pPr>
            <w:r>
              <w:rPr>
                <w:szCs w:val="24"/>
                <w:lang w:eastAsia="en-US"/>
              </w:rPr>
              <w:t>21.</w:t>
            </w:r>
          </w:p>
        </w:tc>
        <w:tc>
          <w:tcPr>
            <w:tcW w:w="3378" w:type="dxa"/>
            <w:tcBorders>
              <w:top w:val="single" w:sz="4" w:space="0" w:color="000000"/>
              <w:left w:val="single" w:sz="4" w:space="0" w:color="000000"/>
              <w:bottom w:val="single" w:sz="4" w:space="0" w:color="000000"/>
              <w:right w:val="single" w:sz="4" w:space="0" w:color="000000"/>
            </w:tcBorders>
          </w:tcPr>
          <w:p w14:paraId="2E367AD4" w14:textId="77777777" w:rsidR="00EE255F" w:rsidRDefault="00EE255F" w:rsidP="00D252C7">
            <w:pPr>
              <w:rPr>
                <w:szCs w:val="24"/>
                <w:lang w:eastAsia="en-US"/>
              </w:rPr>
            </w:pPr>
            <w:r>
              <w:rPr>
                <w:szCs w:val="24"/>
                <w:lang w:eastAsia="en-US"/>
              </w:rPr>
              <w:t>Төмен токты желілер, бейнебақылау</w:t>
            </w:r>
          </w:p>
        </w:tc>
        <w:tc>
          <w:tcPr>
            <w:tcW w:w="5812" w:type="dxa"/>
            <w:tcBorders>
              <w:top w:val="single" w:sz="4" w:space="0" w:color="000000"/>
              <w:left w:val="single" w:sz="4" w:space="0" w:color="000000"/>
              <w:bottom w:val="single" w:sz="4" w:space="0" w:color="000000"/>
              <w:right w:val="single" w:sz="4" w:space="0" w:color="000000"/>
            </w:tcBorders>
          </w:tcPr>
          <w:p w14:paraId="7B12F2CD" w14:textId="77777777" w:rsidR="00EE255F" w:rsidRDefault="00EE255F" w:rsidP="00D252C7">
            <w:pPr>
              <w:pStyle w:val="af7"/>
            </w:pPr>
            <w:r>
              <w:rPr>
                <w:rFonts w:eastAsia="TimesNewRomanPSMT;MS Gothic"/>
              </w:rPr>
              <w:t>Тапсырыс берушінің төмен токты желілері үшін техникалық шарттар бойынша, Техникалық сипаттамаға No2 қосымша.</w:t>
            </w:r>
          </w:p>
        </w:tc>
      </w:tr>
      <w:tr w:rsidR="00EE255F" w14:paraId="3A4101A6" w14:textId="77777777" w:rsidTr="00D252C7">
        <w:trPr>
          <w:trHeight w:val="1118"/>
        </w:trPr>
        <w:tc>
          <w:tcPr>
            <w:tcW w:w="699" w:type="dxa"/>
            <w:vMerge w:val="restart"/>
            <w:tcBorders>
              <w:top w:val="single" w:sz="4" w:space="0" w:color="000000"/>
              <w:left w:val="single" w:sz="4" w:space="0" w:color="000000"/>
              <w:bottom w:val="single" w:sz="4" w:space="0" w:color="000000"/>
              <w:right w:val="single" w:sz="4" w:space="0" w:color="000000"/>
            </w:tcBorders>
          </w:tcPr>
          <w:p w14:paraId="211118FC" w14:textId="77777777" w:rsidR="00EE255F" w:rsidRDefault="00EE255F" w:rsidP="00D252C7">
            <w:pPr>
              <w:rPr>
                <w:szCs w:val="24"/>
                <w:lang w:eastAsia="en-US"/>
              </w:rPr>
            </w:pPr>
            <w:r>
              <w:rPr>
                <w:szCs w:val="24"/>
                <w:lang w:eastAsia="en-US"/>
              </w:rPr>
              <w:t>22.</w:t>
            </w:r>
          </w:p>
        </w:tc>
        <w:tc>
          <w:tcPr>
            <w:tcW w:w="3378" w:type="dxa"/>
            <w:tcBorders>
              <w:top w:val="single" w:sz="4" w:space="0" w:color="000000"/>
              <w:left w:val="single" w:sz="4" w:space="0" w:color="000000"/>
              <w:bottom w:val="single" w:sz="4" w:space="0" w:color="000000"/>
              <w:right w:val="single" w:sz="4" w:space="0" w:color="000000"/>
            </w:tcBorders>
          </w:tcPr>
          <w:p w14:paraId="27F82D27" w14:textId="77777777" w:rsidR="00EE255F" w:rsidRDefault="00EE255F" w:rsidP="00D252C7">
            <w:pPr>
              <w:rPr>
                <w:szCs w:val="24"/>
                <w:lang w:eastAsia="en-US"/>
              </w:rPr>
            </w:pPr>
            <w:r>
              <w:rPr>
                <w:szCs w:val="24"/>
                <w:lang w:eastAsia="en-US"/>
              </w:rPr>
              <w:t>22.1. Технологиялық процестерді басқарудың автоматтандырылған жүйесі</w:t>
            </w:r>
          </w:p>
          <w:p w14:paraId="76E8EE15" w14:textId="77777777" w:rsidR="00EE255F" w:rsidRDefault="00EE255F" w:rsidP="00D252C7">
            <w:pPr>
              <w:rPr>
                <w:szCs w:val="24"/>
                <w:lang w:eastAsia="en-US"/>
              </w:rPr>
            </w:pPr>
          </w:p>
        </w:tc>
        <w:tc>
          <w:tcPr>
            <w:tcW w:w="5812" w:type="dxa"/>
            <w:tcBorders>
              <w:top w:val="single" w:sz="4" w:space="0" w:color="000000"/>
              <w:left w:val="single" w:sz="4" w:space="0" w:color="000000"/>
              <w:bottom w:val="single" w:sz="4" w:space="0" w:color="000000"/>
              <w:right w:val="single" w:sz="4" w:space="0" w:color="000000"/>
            </w:tcBorders>
          </w:tcPr>
          <w:p w14:paraId="61028F51" w14:textId="77777777" w:rsidR="00EE255F" w:rsidRDefault="00EE255F" w:rsidP="00D252C7">
            <w:pPr>
              <w:rPr>
                <w:szCs w:val="24"/>
                <w:lang w:eastAsia="en-US"/>
              </w:rPr>
            </w:pPr>
            <w:r>
              <w:rPr>
                <w:szCs w:val="24"/>
                <w:lang w:eastAsia="en-US"/>
              </w:rPr>
              <w:t xml:space="preserve">Осы техникалық сипаттаманың, Қазақстан Республикасында қолданыстағы нормалар мен Ережелердің No4 қосымшасына сәйкес орындалуы керек. </w:t>
            </w:r>
          </w:p>
        </w:tc>
      </w:tr>
      <w:tr w:rsidR="00EE255F" w14:paraId="5C49DFB1" w14:textId="77777777" w:rsidTr="00D252C7">
        <w:trPr>
          <w:trHeight w:val="537"/>
        </w:trPr>
        <w:tc>
          <w:tcPr>
            <w:tcW w:w="699" w:type="dxa"/>
            <w:vMerge/>
            <w:tcBorders>
              <w:top w:val="single" w:sz="4" w:space="0" w:color="000000"/>
              <w:left w:val="single" w:sz="4" w:space="0" w:color="000000"/>
              <w:bottom w:val="single" w:sz="4" w:space="0" w:color="000000"/>
              <w:right w:val="single" w:sz="4" w:space="0" w:color="000000"/>
            </w:tcBorders>
          </w:tcPr>
          <w:p w14:paraId="6AE9145E" w14:textId="77777777" w:rsidR="00EE255F" w:rsidRDefault="00EE255F" w:rsidP="00D252C7">
            <w:pPr>
              <w:snapToGrid w:val="0"/>
              <w:rPr>
                <w:szCs w:val="24"/>
                <w:lang w:eastAsia="en-US"/>
              </w:rPr>
            </w:pPr>
          </w:p>
        </w:tc>
        <w:tc>
          <w:tcPr>
            <w:tcW w:w="3378" w:type="dxa"/>
            <w:tcBorders>
              <w:top w:val="single" w:sz="4" w:space="0" w:color="000000"/>
              <w:left w:val="single" w:sz="4" w:space="0" w:color="000000"/>
              <w:bottom w:val="single" w:sz="4" w:space="0" w:color="000000"/>
              <w:right w:val="single" w:sz="4" w:space="0" w:color="000000"/>
            </w:tcBorders>
          </w:tcPr>
          <w:p w14:paraId="0ABF5CE7" w14:textId="77777777" w:rsidR="00EE255F" w:rsidRDefault="00EE255F" w:rsidP="00D252C7">
            <w:pPr>
              <w:rPr>
                <w:szCs w:val="24"/>
                <w:lang w:eastAsia="en-US"/>
              </w:rPr>
            </w:pPr>
            <w:r>
              <w:rPr>
                <w:szCs w:val="24"/>
                <w:lang w:eastAsia="en-US"/>
              </w:rPr>
              <w:t>22.2. Желдету және ауаны баптау</w:t>
            </w:r>
          </w:p>
        </w:tc>
        <w:tc>
          <w:tcPr>
            <w:tcW w:w="5812" w:type="dxa"/>
            <w:tcBorders>
              <w:top w:val="single" w:sz="4" w:space="0" w:color="000000"/>
              <w:left w:val="single" w:sz="4" w:space="0" w:color="000000"/>
              <w:bottom w:val="single" w:sz="4" w:space="0" w:color="000000"/>
              <w:right w:val="single" w:sz="4" w:space="0" w:color="000000"/>
            </w:tcBorders>
          </w:tcPr>
          <w:p w14:paraId="6A5BBC0B" w14:textId="77777777" w:rsidR="00EE255F" w:rsidRDefault="00EE255F" w:rsidP="00D252C7">
            <w:pPr>
              <w:rPr>
                <w:szCs w:val="24"/>
                <w:lang w:eastAsia="en-US"/>
              </w:rPr>
            </w:pPr>
            <w:r>
              <w:rPr>
                <w:szCs w:val="24"/>
                <w:lang w:eastAsia="en-US"/>
              </w:rPr>
              <w:t>22.2.1. БДР аппаратуралық блогында температуралық режимді ұстап тұру үшін ауаны баптауды қамтамасыз ету.</w:t>
            </w:r>
          </w:p>
        </w:tc>
      </w:tr>
      <w:tr w:rsidR="00EE255F" w14:paraId="7BD5C330" w14:textId="77777777" w:rsidTr="00D252C7">
        <w:tc>
          <w:tcPr>
            <w:tcW w:w="699" w:type="dxa"/>
            <w:tcBorders>
              <w:top w:val="single" w:sz="4" w:space="0" w:color="000000"/>
              <w:left w:val="single" w:sz="4" w:space="0" w:color="000000"/>
              <w:right w:val="single" w:sz="4" w:space="0" w:color="000000"/>
            </w:tcBorders>
          </w:tcPr>
          <w:p w14:paraId="19176025" w14:textId="77777777" w:rsidR="00EE255F" w:rsidRDefault="00EE255F" w:rsidP="00D252C7">
            <w:pPr>
              <w:jc w:val="center"/>
              <w:rPr>
                <w:szCs w:val="24"/>
                <w:lang w:eastAsia="en-US"/>
              </w:rPr>
            </w:pPr>
            <w:r>
              <w:rPr>
                <w:szCs w:val="24"/>
                <w:lang w:eastAsia="en-US"/>
              </w:rPr>
              <w:t>23.</w:t>
            </w:r>
          </w:p>
        </w:tc>
        <w:tc>
          <w:tcPr>
            <w:tcW w:w="3378" w:type="dxa"/>
            <w:tcBorders>
              <w:top w:val="single" w:sz="4" w:space="0" w:color="000000"/>
              <w:left w:val="single" w:sz="4" w:space="0" w:color="000000"/>
              <w:right w:val="single" w:sz="4" w:space="0" w:color="000000"/>
            </w:tcBorders>
          </w:tcPr>
          <w:p w14:paraId="30D032ED" w14:textId="77777777" w:rsidR="00EE255F" w:rsidRDefault="00EE255F" w:rsidP="00D252C7">
            <w:pPr>
              <w:rPr>
                <w:szCs w:val="24"/>
                <w:lang w:eastAsia="en-US"/>
              </w:rPr>
            </w:pPr>
            <w:r>
              <w:rPr>
                <w:szCs w:val="24"/>
                <w:lang w:eastAsia="en-US"/>
              </w:rPr>
              <w:t>Автожолдар</w:t>
            </w:r>
          </w:p>
        </w:tc>
        <w:tc>
          <w:tcPr>
            <w:tcW w:w="5812" w:type="dxa"/>
            <w:tcBorders>
              <w:top w:val="single" w:sz="4" w:space="0" w:color="000000"/>
              <w:left w:val="single" w:sz="4" w:space="0" w:color="000000"/>
              <w:right w:val="single" w:sz="4" w:space="0" w:color="000000"/>
            </w:tcBorders>
          </w:tcPr>
          <w:p w14:paraId="3E3E6C83" w14:textId="77777777" w:rsidR="00EE255F" w:rsidRDefault="00EE255F" w:rsidP="00D252C7">
            <w:r>
              <w:rPr>
                <w:szCs w:val="24"/>
                <w:lang w:eastAsia="en-US"/>
              </w:rPr>
              <w:t>Тапсырыс берушінің техникалық шарттарына сәйкес кірме жолдар, Осы Техникалық сипаттамаға № 3 қосымша (қажет болған жағдайда)</w:t>
            </w:r>
          </w:p>
        </w:tc>
      </w:tr>
      <w:tr w:rsidR="00EE255F" w14:paraId="3BC8D563" w14:textId="77777777" w:rsidTr="00D252C7">
        <w:trPr>
          <w:trHeight w:val="843"/>
        </w:trPr>
        <w:tc>
          <w:tcPr>
            <w:tcW w:w="699" w:type="dxa"/>
            <w:tcBorders>
              <w:top w:val="single" w:sz="4" w:space="0" w:color="000000"/>
              <w:left w:val="single" w:sz="4" w:space="0" w:color="000000"/>
              <w:bottom w:val="single" w:sz="4" w:space="0" w:color="000000"/>
              <w:right w:val="single" w:sz="4" w:space="0" w:color="000000"/>
            </w:tcBorders>
          </w:tcPr>
          <w:p w14:paraId="52AE1454" w14:textId="77777777" w:rsidR="00EE255F" w:rsidRDefault="00EE255F" w:rsidP="00D252C7">
            <w:pPr>
              <w:jc w:val="center"/>
              <w:rPr>
                <w:szCs w:val="24"/>
                <w:lang w:eastAsia="en-US"/>
              </w:rPr>
            </w:pPr>
            <w:r>
              <w:rPr>
                <w:szCs w:val="24"/>
                <w:lang w:eastAsia="en-US"/>
              </w:rPr>
              <w:t>24.</w:t>
            </w:r>
          </w:p>
        </w:tc>
        <w:tc>
          <w:tcPr>
            <w:tcW w:w="3378" w:type="dxa"/>
            <w:tcBorders>
              <w:top w:val="single" w:sz="4" w:space="0" w:color="000000"/>
              <w:left w:val="single" w:sz="4" w:space="0" w:color="000000"/>
              <w:bottom w:val="single" w:sz="4" w:space="0" w:color="000000"/>
              <w:right w:val="single" w:sz="4" w:space="0" w:color="000000"/>
            </w:tcBorders>
          </w:tcPr>
          <w:p w14:paraId="7B4EB926" w14:textId="77777777" w:rsidR="00EE255F" w:rsidRDefault="00EE255F" w:rsidP="00D252C7">
            <w:pPr>
              <w:rPr>
                <w:szCs w:val="24"/>
                <w:lang w:eastAsia="en-US"/>
              </w:rPr>
            </w:pPr>
            <w:r>
              <w:rPr>
                <w:szCs w:val="24"/>
                <w:lang w:eastAsia="en-US"/>
              </w:rPr>
              <w:t>Орналастыруға қойылатын талаптар,</w:t>
            </w:r>
          </w:p>
          <w:p w14:paraId="1621D075" w14:textId="77777777" w:rsidR="00EE255F" w:rsidRDefault="00EE255F" w:rsidP="00D252C7">
            <w:pPr>
              <w:rPr>
                <w:szCs w:val="24"/>
                <w:lang w:eastAsia="en-US"/>
              </w:rPr>
            </w:pPr>
            <w:r>
              <w:rPr>
                <w:szCs w:val="24"/>
                <w:lang w:eastAsia="en-US"/>
              </w:rPr>
              <w:t>сәулет-құрылыс шешімдері мен конструкцияларына</w:t>
            </w:r>
          </w:p>
        </w:tc>
        <w:tc>
          <w:tcPr>
            <w:tcW w:w="5812" w:type="dxa"/>
            <w:tcBorders>
              <w:top w:val="single" w:sz="4" w:space="0" w:color="000000"/>
              <w:left w:val="single" w:sz="4" w:space="0" w:color="000000"/>
              <w:bottom w:val="single" w:sz="4" w:space="0" w:color="000000"/>
              <w:right w:val="single" w:sz="4" w:space="0" w:color="000000"/>
            </w:tcBorders>
          </w:tcPr>
          <w:p w14:paraId="2A46D07A" w14:textId="77777777" w:rsidR="00EE255F" w:rsidRDefault="00EE255F" w:rsidP="00D252C7">
            <w:pPr>
              <w:rPr>
                <w:szCs w:val="24"/>
                <w:lang w:eastAsia="en-US"/>
              </w:rPr>
            </w:pPr>
            <w:r>
              <w:rPr>
                <w:szCs w:val="24"/>
                <w:lang w:eastAsia="en-US"/>
              </w:rPr>
              <w:t xml:space="preserve">Қазақстан Республикасында қолданыстағы заңнамалық және нормативтік құқықтық актілерге сәйкес әзірленсін. </w:t>
            </w:r>
          </w:p>
          <w:p w14:paraId="79B8A618" w14:textId="77777777" w:rsidR="00EE255F" w:rsidRDefault="00EE255F" w:rsidP="00D252C7">
            <w:pPr>
              <w:rPr>
                <w:szCs w:val="24"/>
                <w:lang w:eastAsia="en-US"/>
              </w:rPr>
            </w:pPr>
          </w:p>
        </w:tc>
      </w:tr>
      <w:tr w:rsidR="00EE255F" w14:paraId="797EBCBF" w14:textId="77777777" w:rsidTr="00D252C7">
        <w:trPr>
          <w:trHeight w:val="793"/>
        </w:trPr>
        <w:tc>
          <w:tcPr>
            <w:tcW w:w="699" w:type="dxa"/>
            <w:tcBorders>
              <w:top w:val="single" w:sz="4" w:space="0" w:color="000000"/>
              <w:left w:val="single" w:sz="4" w:space="0" w:color="000000"/>
              <w:bottom w:val="single" w:sz="4" w:space="0" w:color="000000"/>
              <w:right w:val="single" w:sz="4" w:space="0" w:color="000000"/>
            </w:tcBorders>
          </w:tcPr>
          <w:p w14:paraId="22AF1BBF" w14:textId="77777777" w:rsidR="00EE255F" w:rsidRDefault="00EE255F" w:rsidP="00D252C7">
            <w:pPr>
              <w:jc w:val="center"/>
              <w:rPr>
                <w:szCs w:val="24"/>
                <w:lang w:eastAsia="en-US"/>
              </w:rPr>
            </w:pPr>
            <w:r>
              <w:rPr>
                <w:szCs w:val="24"/>
                <w:lang w:eastAsia="en-US"/>
              </w:rPr>
              <w:t>25.</w:t>
            </w:r>
          </w:p>
        </w:tc>
        <w:tc>
          <w:tcPr>
            <w:tcW w:w="3378" w:type="dxa"/>
            <w:tcBorders>
              <w:top w:val="single" w:sz="4" w:space="0" w:color="000000"/>
              <w:left w:val="single" w:sz="4" w:space="0" w:color="000000"/>
              <w:bottom w:val="single" w:sz="4" w:space="0" w:color="000000"/>
              <w:right w:val="single" w:sz="4" w:space="0" w:color="000000"/>
            </w:tcBorders>
          </w:tcPr>
          <w:p w14:paraId="32C82DA1" w14:textId="77777777" w:rsidR="00EE255F" w:rsidRDefault="00EE255F" w:rsidP="00D252C7">
            <w:pPr>
              <w:rPr>
                <w:szCs w:val="24"/>
                <w:lang w:eastAsia="en-US"/>
              </w:rPr>
            </w:pPr>
            <w:r>
              <w:rPr>
                <w:szCs w:val="24"/>
                <w:lang w:eastAsia="en-US"/>
              </w:rPr>
              <w:t>Табиғатты қорғау іс-шараларын және арнайы бөлімдерді әзірлеудегі талаптар мен шарттар</w:t>
            </w:r>
          </w:p>
        </w:tc>
        <w:tc>
          <w:tcPr>
            <w:tcW w:w="5812" w:type="dxa"/>
            <w:tcBorders>
              <w:top w:val="single" w:sz="4" w:space="0" w:color="000000"/>
              <w:left w:val="single" w:sz="4" w:space="0" w:color="000000"/>
              <w:bottom w:val="single" w:sz="4" w:space="0" w:color="000000"/>
              <w:right w:val="single" w:sz="4" w:space="0" w:color="000000"/>
            </w:tcBorders>
          </w:tcPr>
          <w:p w14:paraId="448B38A7" w14:textId="77777777" w:rsidR="00EE255F" w:rsidRDefault="00EE255F" w:rsidP="00D252C7">
            <w:pPr>
              <w:jc w:val="both"/>
              <w:rPr>
                <w:szCs w:val="24"/>
                <w:lang w:eastAsia="en-US"/>
              </w:rPr>
            </w:pPr>
            <w:r>
              <w:rPr>
                <w:szCs w:val="24"/>
                <w:lang w:eastAsia="en-US"/>
              </w:rPr>
              <w:t xml:space="preserve">25.1. Қазақстан Республикасының заңнамасы мен нормативтік-құқықтық актілеріне сәйкес; </w:t>
            </w:r>
          </w:p>
          <w:p w14:paraId="2C093D3B" w14:textId="77777777" w:rsidR="00EE255F" w:rsidRDefault="00EE255F" w:rsidP="00D252C7">
            <w:pPr>
              <w:jc w:val="both"/>
            </w:pPr>
            <w:r>
              <w:rPr>
                <w:szCs w:val="24"/>
                <w:lang w:eastAsia="en-US"/>
              </w:rPr>
              <w:t>25.2 Қоғамдық тыңдауларды өткізе отырып, жұмыс жобасы үшін ҚОҚ қоршаған ортаны қорғау бөлімін әзірлеу.</w:t>
            </w:r>
          </w:p>
        </w:tc>
      </w:tr>
      <w:tr w:rsidR="00EE255F" w14:paraId="22EB3477" w14:textId="77777777" w:rsidTr="00D252C7">
        <w:trPr>
          <w:trHeight w:val="584"/>
        </w:trPr>
        <w:tc>
          <w:tcPr>
            <w:tcW w:w="699" w:type="dxa"/>
            <w:tcBorders>
              <w:top w:val="single" w:sz="4" w:space="0" w:color="000000"/>
              <w:left w:val="single" w:sz="4" w:space="0" w:color="000000"/>
              <w:bottom w:val="single" w:sz="4" w:space="0" w:color="000000"/>
              <w:right w:val="single" w:sz="4" w:space="0" w:color="000000"/>
            </w:tcBorders>
          </w:tcPr>
          <w:p w14:paraId="0E1BF40F" w14:textId="77777777" w:rsidR="00EE255F" w:rsidRDefault="00EE255F" w:rsidP="00D252C7">
            <w:pPr>
              <w:jc w:val="center"/>
              <w:rPr>
                <w:szCs w:val="24"/>
                <w:lang w:eastAsia="en-US"/>
              </w:rPr>
            </w:pPr>
            <w:r>
              <w:rPr>
                <w:szCs w:val="24"/>
                <w:lang w:eastAsia="en-US"/>
              </w:rPr>
              <w:t>26.</w:t>
            </w:r>
          </w:p>
        </w:tc>
        <w:tc>
          <w:tcPr>
            <w:tcW w:w="3378" w:type="dxa"/>
            <w:tcBorders>
              <w:top w:val="single" w:sz="4" w:space="0" w:color="000000"/>
              <w:left w:val="single" w:sz="4" w:space="0" w:color="000000"/>
              <w:bottom w:val="single" w:sz="4" w:space="0" w:color="000000"/>
              <w:right w:val="single" w:sz="4" w:space="0" w:color="000000"/>
            </w:tcBorders>
          </w:tcPr>
          <w:p w14:paraId="616EA2E9" w14:textId="77777777" w:rsidR="00EE255F" w:rsidRDefault="00EE255F" w:rsidP="00D252C7">
            <w:pPr>
              <w:rPr>
                <w:szCs w:val="24"/>
                <w:lang w:eastAsia="en-US"/>
              </w:rPr>
            </w:pPr>
            <w:r>
              <w:rPr>
                <w:szCs w:val="24"/>
                <w:lang w:eastAsia="en-US"/>
              </w:rPr>
              <w:t>Еңбек қауіпсіздігі және еңбекті қорғау тәртібіне қойылатын талаптар</w:t>
            </w:r>
          </w:p>
        </w:tc>
        <w:tc>
          <w:tcPr>
            <w:tcW w:w="5812" w:type="dxa"/>
            <w:tcBorders>
              <w:top w:val="single" w:sz="4" w:space="0" w:color="000000"/>
              <w:left w:val="single" w:sz="4" w:space="0" w:color="000000"/>
              <w:bottom w:val="single" w:sz="4" w:space="0" w:color="000000"/>
              <w:right w:val="single" w:sz="4" w:space="0" w:color="000000"/>
            </w:tcBorders>
          </w:tcPr>
          <w:p w14:paraId="6C6CBF13" w14:textId="77777777" w:rsidR="00EE255F" w:rsidRDefault="00EE255F" w:rsidP="00D252C7">
            <w:pPr>
              <w:rPr>
                <w:szCs w:val="24"/>
                <w:lang w:eastAsia="en-US"/>
              </w:rPr>
            </w:pPr>
            <w:r>
              <w:rPr>
                <w:szCs w:val="24"/>
                <w:lang w:eastAsia="en-US"/>
              </w:rPr>
              <w:t>Қазақстан Республикасының қолданыстағы заңнамасына сәйкес.</w:t>
            </w:r>
          </w:p>
        </w:tc>
      </w:tr>
      <w:tr w:rsidR="00EE255F" w14:paraId="3FA5BE4E" w14:textId="77777777" w:rsidTr="00D252C7">
        <w:tc>
          <w:tcPr>
            <w:tcW w:w="699" w:type="dxa"/>
            <w:tcBorders>
              <w:top w:val="single" w:sz="4" w:space="0" w:color="000000"/>
              <w:left w:val="single" w:sz="4" w:space="0" w:color="000000"/>
              <w:bottom w:val="single" w:sz="4" w:space="0" w:color="000000"/>
              <w:right w:val="single" w:sz="4" w:space="0" w:color="000000"/>
            </w:tcBorders>
          </w:tcPr>
          <w:p w14:paraId="344876BF" w14:textId="77777777" w:rsidR="00EE255F" w:rsidRDefault="00EE255F" w:rsidP="00D252C7">
            <w:pPr>
              <w:jc w:val="center"/>
              <w:rPr>
                <w:szCs w:val="24"/>
                <w:lang w:eastAsia="en-US"/>
              </w:rPr>
            </w:pPr>
            <w:r>
              <w:rPr>
                <w:szCs w:val="24"/>
                <w:lang w:eastAsia="en-US"/>
              </w:rPr>
              <w:t>27.</w:t>
            </w:r>
          </w:p>
        </w:tc>
        <w:tc>
          <w:tcPr>
            <w:tcW w:w="3378" w:type="dxa"/>
            <w:tcBorders>
              <w:top w:val="single" w:sz="4" w:space="0" w:color="000000"/>
              <w:left w:val="single" w:sz="4" w:space="0" w:color="000000"/>
              <w:bottom w:val="single" w:sz="4" w:space="0" w:color="000000"/>
              <w:right w:val="single" w:sz="4" w:space="0" w:color="000000"/>
            </w:tcBorders>
          </w:tcPr>
          <w:p w14:paraId="5B005C18" w14:textId="77777777" w:rsidR="00EE255F" w:rsidRDefault="00EE255F" w:rsidP="00D252C7">
            <w:r>
              <w:rPr>
                <w:szCs w:val="24"/>
                <w:lang w:eastAsia="en-US"/>
              </w:rPr>
              <w:t>Азаматтық қорғаныстың инженерлік-техникалық шараларын және төтенше жағдайлардың алдын алу шараларын әзірлеуге қойылатын талаптар.</w:t>
            </w:r>
          </w:p>
        </w:tc>
        <w:tc>
          <w:tcPr>
            <w:tcW w:w="5812" w:type="dxa"/>
            <w:tcBorders>
              <w:top w:val="single" w:sz="4" w:space="0" w:color="000000"/>
              <w:left w:val="single" w:sz="4" w:space="0" w:color="000000"/>
              <w:bottom w:val="single" w:sz="4" w:space="0" w:color="000000"/>
              <w:right w:val="single" w:sz="4" w:space="0" w:color="000000"/>
            </w:tcBorders>
          </w:tcPr>
          <w:p w14:paraId="37D9F556" w14:textId="77777777" w:rsidR="00EE255F" w:rsidRDefault="00EE255F" w:rsidP="00D252C7">
            <w:pPr>
              <w:rPr>
                <w:szCs w:val="24"/>
                <w:lang w:eastAsia="en-US"/>
              </w:rPr>
            </w:pPr>
            <w:r>
              <w:rPr>
                <w:szCs w:val="24"/>
                <w:lang w:eastAsia="en-US"/>
              </w:rPr>
              <w:t>Қазақстан Республикасының қолданыстағы заңнамасына сәйкес.</w:t>
            </w:r>
          </w:p>
        </w:tc>
      </w:tr>
      <w:tr w:rsidR="00EE255F" w14:paraId="1F2176F4" w14:textId="77777777" w:rsidTr="00D252C7">
        <w:tc>
          <w:tcPr>
            <w:tcW w:w="699" w:type="dxa"/>
            <w:tcBorders>
              <w:top w:val="single" w:sz="4" w:space="0" w:color="000000"/>
              <w:left w:val="single" w:sz="4" w:space="0" w:color="000000"/>
              <w:bottom w:val="single" w:sz="4" w:space="0" w:color="000000"/>
              <w:right w:val="single" w:sz="4" w:space="0" w:color="000000"/>
            </w:tcBorders>
          </w:tcPr>
          <w:p w14:paraId="54829CE9" w14:textId="77777777" w:rsidR="00EE255F" w:rsidRDefault="00EE255F" w:rsidP="00D252C7">
            <w:pPr>
              <w:jc w:val="center"/>
              <w:rPr>
                <w:szCs w:val="24"/>
                <w:lang w:eastAsia="en-US"/>
              </w:rPr>
            </w:pPr>
            <w:r>
              <w:rPr>
                <w:szCs w:val="24"/>
                <w:lang w:eastAsia="en-US"/>
              </w:rPr>
              <w:t>28.</w:t>
            </w:r>
          </w:p>
        </w:tc>
        <w:tc>
          <w:tcPr>
            <w:tcW w:w="3378" w:type="dxa"/>
            <w:tcBorders>
              <w:top w:val="single" w:sz="4" w:space="0" w:color="000000"/>
              <w:left w:val="single" w:sz="4" w:space="0" w:color="000000"/>
              <w:bottom w:val="single" w:sz="4" w:space="0" w:color="000000"/>
              <w:right w:val="single" w:sz="4" w:space="0" w:color="000000"/>
            </w:tcBorders>
          </w:tcPr>
          <w:p w14:paraId="31CA8A09" w14:textId="77777777" w:rsidR="00EE255F" w:rsidRDefault="00EE255F" w:rsidP="00D252C7">
            <w:pPr>
              <w:rPr>
                <w:szCs w:val="24"/>
                <w:lang w:eastAsia="en-US"/>
              </w:rPr>
            </w:pPr>
            <w:r>
              <w:rPr>
                <w:szCs w:val="24"/>
                <w:lang w:eastAsia="en-US"/>
              </w:rPr>
              <w:t>Тәжірибелік-конструкторлық және ғылыми-зерттеу жұмыстарын орындауға қойылатын талаптар</w:t>
            </w:r>
          </w:p>
        </w:tc>
        <w:tc>
          <w:tcPr>
            <w:tcW w:w="5812" w:type="dxa"/>
            <w:tcBorders>
              <w:top w:val="single" w:sz="4" w:space="0" w:color="000000"/>
              <w:left w:val="single" w:sz="4" w:space="0" w:color="000000"/>
              <w:bottom w:val="single" w:sz="4" w:space="0" w:color="000000"/>
              <w:right w:val="single" w:sz="4" w:space="0" w:color="000000"/>
            </w:tcBorders>
          </w:tcPr>
          <w:p w14:paraId="421E4A9E" w14:textId="77777777" w:rsidR="00EE255F" w:rsidRDefault="00EE255F" w:rsidP="00D252C7">
            <w:pPr>
              <w:rPr>
                <w:szCs w:val="24"/>
                <w:lang w:eastAsia="en-US"/>
              </w:rPr>
            </w:pPr>
            <w:r>
              <w:rPr>
                <w:szCs w:val="24"/>
                <w:lang w:eastAsia="en-US"/>
              </w:rPr>
              <w:t xml:space="preserve">Талап етіледі </w:t>
            </w:r>
          </w:p>
        </w:tc>
      </w:tr>
      <w:tr w:rsidR="00EE255F" w14:paraId="7E25E239" w14:textId="77777777" w:rsidTr="00D252C7">
        <w:tc>
          <w:tcPr>
            <w:tcW w:w="699" w:type="dxa"/>
            <w:tcBorders>
              <w:top w:val="single" w:sz="4" w:space="0" w:color="000000"/>
              <w:left w:val="single" w:sz="4" w:space="0" w:color="000000"/>
              <w:bottom w:val="single" w:sz="4" w:space="0" w:color="000000"/>
              <w:right w:val="single" w:sz="4" w:space="0" w:color="000000"/>
            </w:tcBorders>
          </w:tcPr>
          <w:p w14:paraId="61DD232A" w14:textId="77777777" w:rsidR="00EE255F" w:rsidRDefault="00EE255F" w:rsidP="00D252C7">
            <w:pPr>
              <w:jc w:val="center"/>
              <w:rPr>
                <w:szCs w:val="24"/>
                <w:lang w:eastAsia="en-US"/>
              </w:rPr>
            </w:pPr>
            <w:r>
              <w:rPr>
                <w:szCs w:val="24"/>
                <w:lang w:eastAsia="en-US"/>
              </w:rPr>
              <w:t>29.</w:t>
            </w:r>
          </w:p>
          <w:p w14:paraId="7B9AE8C2" w14:textId="77777777" w:rsidR="00EE255F" w:rsidRDefault="00EE255F" w:rsidP="00D252C7">
            <w:pPr>
              <w:rPr>
                <w:szCs w:val="24"/>
                <w:lang w:eastAsia="en-US"/>
              </w:rPr>
            </w:pPr>
          </w:p>
        </w:tc>
        <w:tc>
          <w:tcPr>
            <w:tcW w:w="3378" w:type="dxa"/>
            <w:tcBorders>
              <w:top w:val="single" w:sz="4" w:space="0" w:color="000000"/>
              <w:left w:val="single" w:sz="4" w:space="0" w:color="000000"/>
              <w:bottom w:val="single" w:sz="4" w:space="0" w:color="000000"/>
              <w:right w:val="single" w:sz="4" w:space="0" w:color="000000"/>
            </w:tcBorders>
          </w:tcPr>
          <w:p w14:paraId="00E046E7" w14:textId="77777777" w:rsidR="00EE255F" w:rsidRDefault="00EE255F" w:rsidP="00D252C7">
            <w:r>
              <w:rPr>
                <w:szCs w:val="24"/>
                <w:lang w:eastAsia="en-US"/>
              </w:rPr>
              <w:t>Энергия үнемдеу бойынша талаптар</w:t>
            </w:r>
          </w:p>
        </w:tc>
        <w:tc>
          <w:tcPr>
            <w:tcW w:w="5812" w:type="dxa"/>
            <w:tcBorders>
              <w:top w:val="single" w:sz="4" w:space="0" w:color="000000"/>
              <w:left w:val="single" w:sz="4" w:space="0" w:color="000000"/>
              <w:bottom w:val="single" w:sz="4" w:space="0" w:color="000000"/>
              <w:right w:val="single" w:sz="4" w:space="0" w:color="000000"/>
            </w:tcBorders>
          </w:tcPr>
          <w:p w14:paraId="370CB91A" w14:textId="77777777" w:rsidR="00EE255F" w:rsidRDefault="00EE255F" w:rsidP="00D252C7">
            <w:r>
              <w:rPr>
                <w:szCs w:val="24"/>
                <w:lang w:eastAsia="en-US"/>
              </w:rPr>
              <w:t>Қазақстан Республикасының қолданыстағы заңнамасына сәйкес.</w:t>
            </w:r>
          </w:p>
        </w:tc>
      </w:tr>
      <w:tr w:rsidR="00EE255F" w14:paraId="7FF8202B" w14:textId="77777777" w:rsidTr="00D252C7">
        <w:tc>
          <w:tcPr>
            <w:tcW w:w="699" w:type="dxa"/>
            <w:tcBorders>
              <w:top w:val="single" w:sz="4" w:space="0" w:color="000000"/>
              <w:left w:val="single" w:sz="4" w:space="0" w:color="000000"/>
              <w:bottom w:val="single" w:sz="4" w:space="0" w:color="000000"/>
              <w:right w:val="single" w:sz="4" w:space="0" w:color="000000"/>
            </w:tcBorders>
          </w:tcPr>
          <w:p w14:paraId="0E64B0D4" w14:textId="77777777" w:rsidR="00EE255F" w:rsidRDefault="00EE255F" w:rsidP="00D252C7">
            <w:pPr>
              <w:jc w:val="center"/>
              <w:rPr>
                <w:szCs w:val="24"/>
                <w:lang w:eastAsia="en-US"/>
              </w:rPr>
            </w:pPr>
            <w:r>
              <w:rPr>
                <w:szCs w:val="24"/>
                <w:lang w:eastAsia="en-US"/>
              </w:rPr>
              <w:t>30.</w:t>
            </w:r>
          </w:p>
        </w:tc>
        <w:tc>
          <w:tcPr>
            <w:tcW w:w="3378" w:type="dxa"/>
            <w:tcBorders>
              <w:top w:val="single" w:sz="4" w:space="0" w:color="000000"/>
              <w:left w:val="single" w:sz="4" w:space="0" w:color="000000"/>
              <w:bottom w:val="single" w:sz="4" w:space="0" w:color="000000"/>
              <w:right w:val="single" w:sz="4" w:space="0" w:color="000000"/>
            </w:tcBorders>
          </w:tcPr>
          <w:p w14:paraId="47E05BE7" w14:textId="77777777" w:rsidR="00EE255F" w:rsidRDefault="00EE255F" w:rsidP="00D252C7">
            <w:pPr>
              <w:rPr>
                <w:szCs w:val="24"/>
                <w:lang w:eastAsia="en-US"/>
              </w:rPr>
            </w:pPr>
            <w:r>
              <w:rPr>
                <w:szCs w:val="24"/>
                <w:lang w:eastAsia="en-US"/>
              </w:rPr>
              <w:t>Сметалық есептеулерді орындауға қойылатын талаптар</w:t>
            </w:r>
          </w:p>
        </w:tc>
        <w:tc>
          <w:tcPr>
            <w:tcW w:w="5812" w:type="dxa"/>
            <w:tcBorders>
              <w:top w:val="single" w:sz="4" w:space="0" w:color="000000"/>
              <w:left w:val="single" w:sz="4" w:space="0" w:color="000000"/>
              <w:bottom w:val="single" w:sz="4" w:space="0" w:color="000000"/>
              <w:right w:val="single" w:sz="4" w:space="0" w:color="000000"/>
            </w:tcBorders>
          </w:tcPr>
          <w:p w14:paraId="0532912D" w14:textId="77777777" w:rsidR="00EE255F" w:rsidRDefault="00EE255F" w:rsidP="00D252C7">
            <w:pPr>
              <w:jc w:val="both"/>
            </w:pPr>
            <w:r>
              <w:rPr>
                <w:szCs w:val="24"/>
                <w:lang w:eastAsia="en-US"/>
              </w:rPr>
              <w:t>30.1. Сметалық есептеулерді сметаларды жасау үшін Қазақстан Республикасының қолданыстағы нормалары мен ережелеріне және Тапсырыс берушінің талаптарына сәйкес жүргізу;</w:t>
            </w:r>
          </w:p>
        </w:tc>
      </w:tr>
      <w:tr w:rsidR="00EE255F" w14:paraId="1894908E" w14:textId="77777777" w:rsidTr="00D252C7">
        <w:tc>
          <w:tcPr>
            <w:tcW w:w="699" w:type="dxa"/>
            <w:tcBorders>
              <w:top w:val="single" w:sz="4" w:space="0" w:color="000000"/>
              <w:left w:val="single" w:sz="4" w:space="0" w:color="000000"/>
              <w:bottom w:val="single" w:sz="4" w:space="0" w:color="000000"/>
              <w:right w:val="single" w:sz="4" w:space="0" w:color="000000"/>
            </w:tcBorders>
          </w:tcPr>
          <w:p w14:paraId="6CF713FE" w14:textId="77777777" w:rsidR="00EE255F" w:rsidRDefault="00EE255F" w:rsidP="00D252C7">
            <w:pPr>
              <w:jc w:val="center"/>
              <w:rPr>
                <w:szCs w:val="24"/>
                <w:lang w:eastAsia="en-US"/>
              </w:rPr>
            </w:pPr>
            <w:r>
              <w:rPr>
                <w:szCs w:val="24"/>
                <w:lang w:eastAsia="en-US"/>
              </w:rPr>
              <w:t>31.</w:t>
            </w:r>
          </w:p>
        </w:tc>
        <w:tc>
          <w:tcPr>
            <w:tcW w:w="3378" w:type="dxa"/>
            <w:tcBorders>
              <w:top w:val="single" w:sz="4" w:space="0" w:color="000000"/>
              <w:left w:val="single" w:sz="4" w:space="0" w:color="000000"/>
              <w:bottom w:val="single" w:sz="4" w:space="0" w:color="000000"/>
              <w:right w:val="single" w:sz="4" w:space="0" w:color="000000"/>
            </w:tcBorders>
          </w:tcPr>
          <w:p w14:paraId="5DC6F992" w14:textId="77777777" w:rsidR="00EE255F" w:rsidRDefault="00EE255F" w:rsidP="00D252C7">
            <w:pPr>
              <w:rPr>
                <w:szCs w:val="24"/>
                <w:lang w:eastAsia="en-US"/>
              </w:rPr>
            </w:pPr>
            <w:r>
              <w:rPr>
                <w:szCs w:val="24"/>
                <w:lang w:eastAsia="en-US"/>
              </w:rPr>
              <w:t>Демонстрациялық материалдардың құрамы және жобалық құжаттаманы тапсыру тәртібі</w:t>
            </w:r>
          </w:p>
        </w:tc>
        <w:tc>
          <w:tcPr>
            <w:tcW w:w="5812" w:type="dxa"/>
            <w:tcBorders>
              <w:top w:val="single" w:sz="4" w:space="0" w:color="000000"/>
              <w:left w:val="single" w:sz="4" w:space="0" w:color="000000"/>
              <w:bottom w:val="single" w:sz="4" w:space="0" w:color="000000"/>
              <w:right w:val="single" w:sz="4" w:space="0" w:color="000000"/>
            </w:tcBorders>
          </w:tcPr>
          <w:p w14:paraId="35615172" w14:textId="77777777" w:rsidR="00EE255F" w:rsidRDefault="00EE255F" w:rsidP="00D252C7">
            <w:pPr>
              <w:pStyle w:val="af7"/>
            </w:pPr>
            <w:r>
              <w:rPr>
                <w:lang w:eastAsia="en-US"/>
              </w:rPr>
              <w:t>31.1. ТАПСЫРЫС БЕРУШІГЕ келісу үшін жұмыс жобасы ұсынылады - 1 дана. қағаз тасымалдағышта</w:t>
            </w:r>
            <w:r>
              <w:t xml:space="preserve"> тіркеушілердің қалталарында </w:t>
            </w:r>
            <w:r>
              <w:rPr>
                <w:lang w:eastAsia="en-US"/>
              </w:rPr>
              <w:t xml:space="preserve">және 1 дана. Adobe PDF форматындағы электрондық тасымалдағышта және </w:t>
            </w:r>
            <w:r>
              <w:t>DWG</w:t>
            </w:r>
            <w:r>
              <w:rPr>
                <w:lang w:eastAsia="en-US"/>
              </w:rPr>
              <w:t xml:space="preserve"> CD/DVD дискілерінде, </w:t>
            </w:r>
            <w:r>
              <w:t>электрондық көрініс сызбаның атауы мен нөмірін көрсете отырып, сызбаларға бөлінген бөлім атаулары бар қалталарға таратылуы керек.</w:t>
            </w:r>
          </w:p>
          <w:p w14:paraId="717E6278" w14:textId="77777777" w:rsidR="00EE255F" w:rsidRDefault="00EE255F" w:rsidP="00D252C7">
            <w:pPr>
              <w:pStyle w:val="af7"/>
            </w:pPr>
            <w:r>
              <w:rPr>
                <w:lang w:eastAsia="en-US"/>
              </w:rPr>
              <w:t xml:space="preserve">31.2. "Мемсараптама" РМК-ның 4 данадағы оң қорытындысы бар жұмыс жобасы. қағаз тасымалдағышта және 4 дана. Adobe PDF форматындағы электрондық тасымалдағышта және </w:t>
            </w:r>
            <w:r>
              <w:t>DWG</w:t>
            </w:r>
            <w:r>
              <w:rPr>
                <w:lang w:eastAsia="en-US"/>
              </w:rPr>
              <w:t xml:space="preserve"> CD/DVD дискілерінде </w:t>
            </w:r>
          </w:p>
        </w:tc>
      </w:tr>
      <w:tr w:rsidR="00EE255F" w14:paraId="38F70049" w14:textId="77777777" w:rsidTr="00D252C7">
        <w:tc>
          <w:tcPr>
            <w:tcW w:w="699" w:type="dxa"/>
            <w:tcBorders>
              <w:top w:val="single" w:sz="4" w:space="0" w:color="000000"/>
              <w:left w:val="single" w:sz="4" w:space="0" w:color="000000"/>
              <w:bottom w:val="single" w:sz="4" w:space="0" w:color="000000"/>
              <w:right w:val="single" w:sz="4" w:space="0" w:color="000000"/>
            </w:tcBorders>
          </w:tcPr>
          <w:p w14:paraId="167A4DE9" w14:textId="77777777" w:rsidR="00EE255F" w:rsidRDefault="00EE255F" w:rsidP="00D252C7">
            <w:pPr>
              <w:jc w:val="center"/>
              <w:rPr>
                <w:szCs w:val="24"/>
                <w:lang w:eastAsia="en-US"/>
              </w:rPr>
            </w:pPr>
            <w:r>
              <w:rPr>
                <w:szCs w:val="24"/>
                <w:lang w:eastAsia="en-US"/>
              </w:rPr>
              <w:t>32.</w:t>
            </w:r>
          </w:p>
        </w:tc>
        <w:tc>
          <w:tcPr>
            <w:tcW w:w="3378" w:type="dxa"/>
            <w:tcBorders>
              <w:top w:val="single" w:sz="4" w:space="0" w:color="000000"/>
              <w:left w:val="single" w:sz="4" w:space="0" w:color="000000"/>
              <w:bottom w:val="single" w:sz="4" w:space="0" w:color="000000"/>
              <w:right w:val="single" w:sz="4" w:space="0" w:color="000000"/>
            </w:tcBorders>
          </w:tcPr>
          <w:p w14:paraId="6D0BB191" w14:textId="77777777" w:rsidR="00EE255F" w:rsidRDefault="00EE255F" w:rsidP="00D252C7">
            <w:pPr>
              <w:rPr>
                <w:szCs w:val="24"/>
                <w:lang w:eastAsia="en-US"/>
              </w:rPr>
            </w:pPr>
            <w:r>
              <w:rPr>
                <w:szCs w:val="24"/>
                <w:lang w:eastAsia="en-US"/>
              </w:rPr>
              <w:t>Жобалау жұмыстарын жүргізу үшін Тапсырыс беруші беретін бастапқы деректер</w:t>
            </w:r>
          </w:p>
        </w:tc>
        <w:tc>
          <w:tcPr>
            <w:tcW w:w="5812" w:type="dxa"/>
            <w:tcBorders>
              <w:top w:val="single" w:sz="4" w:space="0" w:color="000000"/>
              <w:left w:val="single" w:sz="4" w:space="0" w:color="000000"/>
              <w:bottom w:val="single" w:sz="4" w:space="0" w:color="000000"/>
              <w:right w:val="single" w:sz="4" w:space="0" w:color="000000"/>
            </w:tcBorders>
          </w:tcPr>
          <w:p w14:paraId="74A80447" w14:textId="77777777" w:rsidR="00EE255F" w:rsidRDefault="00EE255F" w:rsidP="00D252C7">
            <w:pPr>
              <w:rPr>
                <w:szCs w:val="24"/>
                <w:lang w:eastAsia="en-US"/>
              </w:rPr>
            </w:pPr>
            <w:r>
              <w:rPr>
                <w:szCs w:val="24"/>
                <w:lang w:eastAsia="en-US"/>
              </w:rPr>
              <w:t>32.1 Жерді пайдалану (жалдау) құқығына акт.</w:t>
            </w:r>
          </w:p>
          <w:p w14:paraId="6CB91AB1" w14:textId="77777777" w:rsidR="00EE255F" w:rsidRDefault="00EE255F" w:rsidP="00D252C7">
            <w:pPr>
              <w:rPr>
                <w:szCs w:val="24"/>
                <w:lang w:eastAsia="en-US"/>
              </w:rPr>
            </w:pPr>
            <w:r>
              <w:rPr>
                <w:szCs w:val="24"/>
                <w:lang w:eastAsia="en-US"/>
              </w:rPr>
              <w:t>32.2 Сәулет-жоспарлау тапсырмасы (СЖТ)</w:t>
            </w:r>
          </w:p>
          <w:p w14:paraId="1441DEBB" w14:textId="77777777" w:rsidR="00EE255F" w:rsidRDefault="00EE255F" w:rsidP="00D252C7">
            <w:pPr>
              <w:rPr>
                <w:szCs w:val="24"/>
                <w:lang w:eastAsia="en-US"/>
              </w:rPr>
            </w:pPr>
            <w:r>
              <w:rPr>
                <w:szCs w:val="24"/>
                <w:lang w:eastAsia="en-US"/>
              </w:rPr>
              <w:t>32.3 НГС компоненттік құрамы.</w:t>
            </w:r>
          </w:p>
          <w:p w14:paraId="3E0A6B19" w14:textId="77777777" w:rsidR="00EE255F" w:rsidRDefault="00EE255F" w:rsidP="00D252C7">
            <w:pPr>
              <w:rPr>
                <w:szCs w:val="24"/>
                <w:lang w:eastAsia="en-US"/>
              </w:rPr>
            </w:pPr>
            <w:r>
              <w:rPr>
                <w:szCs w:val="24"/>
                <w:lang w:eastAsia="en-US"/>
              </w:rPr>
              <w:t>32.4 НГС физика-химиялық қасиеттері.</w:t>
            </w:r>
          </w:p>
          <w:p w14:paraId="30BB7CA5" w14:textId="77777777" w:rsidR="00EE255F" w:rsidRDefault="00EE255F" w:rsidP="00D252C7">
            <w:pPr>
              <w:rPr>
                <w:szCs w:val="24"/>
                <w:lang w:eastAsia="en-US"/>
              </w:rPr>
            </w:pPr>
            <w:r>
              <w:rPr>
                <w:szCs w:val="24"/>
                <w:lang w:eastAsia="en-US"/>
              </w:rPr>
              <w:t xml:space="preserve">32.5 Қолданыстағы коммуникацияларға қосылуға арналған ТШ </w:t>
            </w:r>
          </w:p>
          <w:p w14:paraId="23A98243" w14:textId="77777777" w:rsidR="00EE255F" w:rsidRDefault="00EE255F" w:rsidP="00D252C7">
            <w:pPr>
              <w:rPr>
                <w:szCs w:val="24"/>
                <w:lang w:eastAsia="en-US"/>
              </w:rPr>
            </w:pPr>
          </w:p>
        </w:tc>
      </w:tr>
      <w:tr w:rsidR="00EE255F" w14:paraId="77C32FC1" w14:textId="77777777" w:rsidTr="00D252C7">
        <w:tc>
          <w:tcPr>
            <w:tcW w:w="699" w:type="dxa"/>
            <w:tcBorders>
              <w:top w:val="single" w:sz="4" w:space="0" w:color="000000"/>
              <w:left w:val="single" w:sz="4" w:space="0" w:color="000000"/>
              <w:bottom w:val="single" w:sz="4" w:space="0" w:color="000000"/>
              <w:right w:val="single" w:sz="4" w:space="0" w:color="000000"/>
            </w:tcBorders>
          </w:tcPr>
          <w:p w14:paraId="76D2AFFB" w14:textId="77777777" w:rsidR="00EE255F" w:rsidRDefault="00EE255F" w:rsidP="00D252C7">
            <w:pPr>
              <w:jc w:val="center"/>
              <w:rPr>
                <w:szCs w:val="24"/>
                <w:lang w:eastAsia="en-US"/>
              </w:rPr>
            </w:pPr>
            <w:r>
              <w:rPr>
                <w:szCs w:val="24"/>
                <w:lang w:eastAsia="en-US"/>
              </w:rPr>
              <w:t>33.</w:t>
            </w:r>
          </w:p>
        </w:tc>
        <w:tc>
          <w:tcPr>
            <w:tcW w:w="3378" w:type="dxa"/>
            <w:tcBorders>
              <w:top w:val="single" w:sz="4" w:space="0" w:color="000000"/>
              <w:left w:val="single" w:sz="4" w:space="0" w:color="000000"/>
              <w:bottom w:val="single" w:sz="4" w:space="0" w:color="000000"/>
              <w:right w:val="single" w:sz="4" w:space="0" w:color="000000"/>
            </w:tcBorders>
          </w:tcPr>
          <w:p w14:paraId="0BB62A9F" w14:textId="77777777" w:rsidR="00EE255F" w:rsidRDefault="00EE255F" w:rsidP="00D252C7">
            <w:pPr>
              <w:rPr>
                <w:szCs w:val="24"/>
                <w:lang w:eastAsia="en-US"/>
              </w:rPr>
            </w:pPr>
            <w:r>
              <w:rPr>
                <w:szCs w:val="24"/>
                <w:lang w:eastAsia="en-US"/>
              </w:rPr>
              <w:t xml:space="preserve">Жобаны келісу және сараптау: </w:t>
            </w:r>
          </w:p>
        </w:tc>
        <w:tc>
          <w:tcPr>
            <w:tcW w:w="5812" w:type="dxa"/>
            <w:tcBorders>
              <w:top w:val="single" w:sz="4" w:space="0" w:color="000000"/>
              <w:left w:val="single" w:sz="4" w:space="0" w:color="000000"/>
              <w:bottom w:val="single" w:sz="4" w:space="0" w:color="000000"/>
              <w:right w:val="single" w:sz="4" w:space="0" w:color="000000"/>
            </w:tcBorders>
          </w:tcPr>
          <w:p w14:paraId="668DC1BE" w14:textId="77777777" w:rsidR="00EE255F" w:rsidRDefault="00EE255F" w:rsidP="00D252C7">
            <w:pPr>
              <w:jc w:val="both"/>
            </w:pPr>
            <w:r>
              <w:rPr>
                <w:szCs w:val="24"/>
              </w:rPr>
              <w:t>33.1. Мердігер жобалық-сметалық құжаттаманы дайындауға, тексеруге және Қазақстан Республикасының заңнамасына сәйкес уәкілетті мемлекеттік органдардан Тапсырыс берушінің оң келісімін алуға, сондай-ақ "Мемсараптама" РМК-дан оң қорытынды алуға жәрдемдесуге міндеттенеді. . Мердігер уәкілетті мемлекеттік органдар мен "Мемсараптама" РМК берген барлық ескертулерді уақтылы жоюға міндеттенеді.</w:t>
            </w:r>
          </w:p>
          <w:p w14:paraId="674E87C3" w14:textId="77777777" w:rsidR="00EE255F" w:rsidRDefault="00EE255F" w:rsidP="00D252C7">
            <w:pPr>
              <w:jc w:val="both"/>
            </w:pPr>
            <w:r>
              <w:rPr>
                <w:szCs w:val="24"/>
              </w:rPr>
              <w:t xml:space="preserve">33.2.1. Қазақстан Республикасының экологиялық заңнамасына және нормативтік-құқықтық актілеріне сәйкес; </w:t>
            </w:r>
          </w:p>
          <w:p w14:paraId="4ABB39B4" w14:textId="77777777" w:rsidR="00EE255F" w:rsidRDefault="00EE255F" w:rsidP="00D252C7">
            <w:pPr>
              <w:jc w:val="both"/>
              <w:rPr>
                <w:szCs w:val="24"/>
              </w:rPr>
            </w:pPr>
            <w:r>
              <w:rPr>
                <w:szCs w:val="24"/>
              </w:rPr>
              <w:t>33.2.2. Порталда Жоспарланған іс-шаралар туралы өтінішті (бұдан әрі - ҚБҚ) оң қорытынды ала отырып іске қосу.</w:t>
            </w:r>
          </w:p>
          <w:p w14:paraId="0BA17D85" w14:textId="77777777" w:rsidR="00EE255F" w:rsidRDefault="00EE255F" w:rsidP="00D252C7">
            <w:pPr>
              <w:jc w:val="both"/>
              <w:rPr>
                <w:szCs w:val="24"/>
              </w:rPr>
            </w:pPr>
            <w:r>
              <w:rPr>
                <w:szCs w:val="24"/>
              </w:rPr>
              <w:t>33.2.3. ЗДҚ нәтижелері бойынша, қажет болған жағдайда, қоғамдық тыңдауларды ұйымдастырып, өткізе отырып және оң қорытынды ала отырып, жұмыс жобасы үшін қоршаған ортаны қорғаудың қоршаған ортаны қорғауды дамыту.</w:t>
            </w:r>
          </w:p>
          <w:p w14:paraId="4D590399" w14:textId="77777777" w:rsidR="00EE255F" w:rsidRDefault="00EE255F" w:rsidP="00D252C7">
            <w:pPr>
              <w:jc w:val="both"/>
              <w:rPr>
                <w:szCs w:val="24"/>
              </w:rPr>
            </w:pPr>
            <w:r>
              <w:rPr>
                <w:szCs w:val="24"/>
              </w:rPr>
              <w:t>33.2.4. Жұмыстарды жүргізу кезеңінде қоршаған ортаға әсер етуге рұқсат алу.</w:t>
            </w:r>
          </w:p>
          <w:p w14:paraId="6AEBEBD5" w14:textId="77777777" w:rsidR="00EE255F" w:rsidRDefault="00EE255F" w:rsidP="00D252C7">
            <w:pPr>
              <w:jc w:val="both"/>
              <w:rPr>
                <w:szCs w:val="24"/>
              </w:rPr>
            </w:pPr>
          </w:p>
        </w:tc>
      </w:tr>
      <w:tr w:rsidR="00EE255F" w14:paraId="7D88F069" w14:textId="77777777" w:rsidTr="00D252C7">
        <w:tc>
          <w:tcPr>
            <w:tcW w:w="699" w:type="dxa"/>
            <w:tcBorders>
              <w:top w:val="single" w:sz="4" w:space="0" w:color="000000"/>
              <w:left w:val="single" w:sz="4" w:space="0" w:color="000000"/>
              <w:bottom w:val="single" w:sz="4" w:space="0" w:color="000000"/>
              <w:right w:val="single" w:sz="4" w:space="0" w:color="000000"/>
            </w:tcBorders>
          </w:tcPr>
          <w:p w14:paraId="160BF62D" w14:textId="77777777" w:rsidR="00EE255F" w:rsidRDefault="00EE255F" w:rsidP="00D252C7">
            <w:pPr>
              <w:jc w:val="center"/>
              <w:rPr>
                <w:szCs w:val="24"/>
                <w:lang w:eastAsia="en-US"/>
              </w:rPr>
            </w:pPr>
            <w:r>
              <w:rPr>
                <w:szCs w:val="24"/>
                <w:lang w:eastAsia="en-US"/>
              </w:rPr>
              <w:t xml:space="preserve">34. </w:t>
            </w:r>
          </w:p>
        </w:tc>
        <w:tc>
          <w:tcPr>
            <w:tcW w:w="3378" w:type="dxa"/>
            <w:tcBorders>
              <w:top w:val="single" w:sz="4" w:space="0" w:color="000000"/>
              <w:left w:val="single" w:sz="4" w:space="0" w:color="000000"/>
              <w:bottom w:val="single" w:sz="4" w:space="0" w:color="000000"/>
              <w:right w:val="single" w:sz="4" w:space="0" w:color="000000"/>
            </w:tcBorders>
          </w:tcPr>
          <w:p w14:paraId="63EFE7F3" w14:textId="77777777" w:rsidR="00EE255F" w:rsidRDefault="00EE255F" w:rsidP="00D252C7">
            <w:pPr>
              <w:rPr>
                <w:szCs w:val="24"/>
                <w:lang w:eastAsia="en-US"/>
              </w:rPr>
            </w:pPr>
            <w:r>
              <w:rPr>
                <w:szCs w:val="24"/>
                <w:lang w:eastAsia="en-US"/>
              </w:rPr>
              <w:t>Қызметтерді жеткізушіге қойылатын талаптар</w:t>
            </w:r>
          </w:p>
        </w:tc>
        <w:tc>
          <w:tcPr>
            <w:tcW w:w="5812" w:type="dxa"/>
            <w:tcBorders>
              <w:top w:val="single" w:sz="4" w:space="0" w:color="000000"/>
              <w:left w:val="single" w:sz="4" w:space="0" w:color="000000"/>
              <w:bottom w:val="single" w:sz="4" w:space="0" w:color="000000"/>
              <w:right w:val="single" w:sz="4" w:space="0" w:color="000000"/>
            </w:tcBorders>
          </w:tcPr>
          <w:p w14:paraId="05A239AF" w14:textId="77777777" w:rsidR="00EE255F" w:rsidRDefault="00EE255F" w:rsidP="00D252C7">
            <w:pPr>
              <w:ind w:left="29"/>
            </w:pPr>
            <w:r>
              <w:rPr>
                <w:szCs w:val="24"/>
              </w:rPr>
              <w:t>Қызмет көрсетушіде келесі құжаттар болуы керек:</w:t>
            </w:r>
          </w:p>
          <w:p w14:paraId="3B8BB156" w14:textId="77777777" w:rsidR="00EE255F" w:rsidRDefault="00EE255F" w:rsidP="00EE255F">
            <w:pPr>
              <w:numPr>
                <w:ilvl w:val="0"/>
                <w:numId w:val="37"/>
              </w:numPr>
              <w:ind w:left="29" w:hanging="29"/>
              <w:rPr>
                <w:szCs w:val="24"/>
              </w:rPr>
            </w:pPr>
            <w:r>
              <w:rPr>
                <w:szCs w:val="24"/>
              </w:rPr>
              <w:t>Іздестіру қызметіне иеліктен шығарылмайтын лицензия, 1-сынып:</w:t>
            </w:r>
          </w:p>
          <w:p w14:paraId="791F0402" w14:textId="77777777" w:rsidR="00EE255F" w:rsidRDefault="00EE255F" w:rsidP="00D252C7">
            <w:pPr>
              <w:pStyle w:val="afd"/>
              <w:shd w:val="clear" w:color="auto" w:fill="FFFFFF"/>
              <w:spacing w:before="0" w:after="0"/>
              <w:jc w:val="both"/>
              <w:textAlignment w:val="baseline"/>
            </w:pPr>
            <w:r>
              <w:rPr>
                <w:color w:val="000000"/>
              </w:rPr>
              <w:t>- Инженерлік-геодезиялық жұмыстар, оның ішінде:</w:t>
            </w:r>
          </w:p>
          <w:p w14:paraId="35E9C3C7" w14:textId="77777777" w:rsidR="00EE255F" w:rsidRDefault="00EE255F" w:rsidP="00D252C7">
            <w:pPr>
              <w:pStyle w:val="afd"/>
              <w:shd w:val="clear" w:color="auto" w:fill="FFFFFF"/>
              <w:spacing w:before="0" w:after="0"/>
              <w:jc w:val="both"/>
              <w:textAlignment w:val="baseline"/>
            </w:pPr>
            <w:r>
              <w:rPr>
                <w:color w:val="000000"/>
              </w:rPr>
              <w:t>1) жобалау мен құрылысқа арналған топографиялық жұмыстар (1: 10000-ден 1: 200-ге дейінгі масштабтағы түсірілімдер, сондай-ақ жерасты коммуникациялары мен құрылыстарының түсірілімдері, жер үсті желілік құрылыстары мен олардың элементтерінің трассалары мен түсірілімдері);</w:t>
            </w:r>
          </w:p>
          <w:p w14:paraId="6408774B" w14:textId="77777777" w:rsidR="00EE255F" w:rsidRDefault="00EE255F" w:rsidP="00D252C7">
            <w:pPr>
              <w:pStyle w:val="afd"/>
              <w:shd w:val="clear" w:color="auto" w:fill="FFFFFF"/>
              <w:spacing w:before="0" w:after="0"/>
              <w:jc w:val="both"/>
              <w:textAlignment w:val="baseline"/>
            </w:pPr>
            <w:r>
              <w:rPr>
                <w:color w:val="000000"/>
              </w:rPr>
              <w:t>2) инженерлік-геологиялық қазбаларды, геофизикалық және басқа да іздестіру пункттерін байланыстыра отырып, нақты жерге көшірумен байланысты геодезиялық жұмыстар.</w:t>
            </w:r>
          </w:p>
          <w:p w14:paraId="33D55575" w14:textId="77777777" w:rsidR="00EE255F" w:rsidRDefault="00EE255F" w:rsidP="00D252C7">
            <w:pPr>
              <w:pStyle w:val="afd"/>
              <w:shd w:val="clear" w:color="auto" w:fill="FFFFFF"/>
              <w:spacing w:before="0" w:after="0"/>
              <w:jc w:val="both"/>
              <w:textAlignment w:val="baseline"/>
            </w:pPr>
            <w:r>
              <w:rPr>
                <w:color w:val="000000"/>
              </w:rPr>
              <w:t>- Инженерлік-геологиялық және инженерлік-гидрогеологиялық жұмыстар, оның ішінде:</w:t>
            </w:r>
          </w:p>
          <w:p w14:paraId="1A3C41D9" w14:textId="77777777" w:rsidR="00EE255F" w:rsidRDefault="00EE255F" w:rsidP="00D252C7">
            <w:pPr>
              <w:pStyle w:val="afd"/>
              <w:shd w:val="clear" w:color="auto" w:fill="FFFFFF"/>
              <w:spacing w:before="0" w:after="0"/>
              <w:jc w:val="both"/>
              <w:textAlignment w:val="baseline"/>
              <w:rPr>
                <w:color w:val="000000"/>
              </w:rPr>
            </w:pPr>
            <w:r>
              <w:rPr>
                <w:color w:val="000000"/>
              </w:rPr>
              <w:t>1) геофизикалық зерттеулер, барлау және суретке түсіру;</w:t>
            </w:r>
          </w:p>
          <w:p w14:paraId="14B6DB3B" w14:textId="77777777" w:rsidR="00EE255F" w:rsidRDefault="00EE255F" w:rsidP="00D252C7">
            <w:pPr>
              <w:pStyle w:val="afd"/>
              <w:shd w:val="clear" w:color="auto" w:fill="FFFFFF"/>
              <w:spacing w:before="0" w:after="0"/>
              <w:jc w:val="both"/>
              <w:textAlignment w:val="baseline"/>
            </w:pPr>
            <w:r>
              <w:rPr>
                <w:color w:val="000000"/>
              </w:rPr>
              <w:t>2) топырақты далалық зерттеу, гидрогеологиялық зерттеу.</w:t>
            </w:r>
          </w:p>
          <w:p w14:paraId="46051F27" w14:textId="77777777" w:rsidR="00EE255F" w:rsidRDefault="00EE255F" w:rsidP="00D252C7">
            <w:pPr>
              <w:pStyle w:val="afd"/>
              <w:shd w:val="clear" w:color="auto" w:fill="FFFFFF"/>
              <w:spacing w:before="0" w:after="0"/>
              <w:jc w:val="both"/>
              <w:textAlignment w:val="baseline"/>
            </w:pPr>
            <w:r>
              <w:rPr>
                <w:b/>
                <w:bCs/>
                <w:color w:val="000000"/>
              </w:rPr>
              <w:t xml:space="preserve">2. Жобалау қызметіне лицензия, </w:t>
            </w:r>
            <w:r>
              <w:rPr>
                <w:b/>
                <w:bCs/>
              </w:rPr>
              <w:t>иеліктен шығарылмайтын, 1-сынып:</w:t>
            </w:r>
          </w:p>
          <w:p w14:paraId="4D890843" w14:textId="77777777" w:rsidR="00EE255F" w:rsidRDefault="00EE255F" w:rsidP="00D252C7">
            <w:pPr>
              <w:pStyle w:val="afd"/>
              <w:shd w:val="clear" w:color="auto" w:fill="FFFFFF"/>
              <w:spacing w:before="0" w:after="0"/>
              <w:jc w:val="both"/>
              <w:textAlignment w:val="baseline"/>
            </w:pPr>
            <w:r>
              <w:rPr>
                <w:color w:val="000000"/>
              </w:rPr>
              <w:t xml:space="preserve">        Ғимараттар мен құрылыстарды сәулеттік жобалау (тарихи және мәдени ескерткіштердегі ғылыми-реставрациялау жұмыстарын қоспағанда, сәулеттік-реставрациялау жұмыстарын жобалау құқығымен), оның ішінде объектілердің бас жоспарлары, аумақты инженерлік жағынан дайындау, абаттандыру және жер бедерін ұйымдастыру.</w:t>
            </w:r>
          </w:p>
          <w:p w14:paraId="1D0EDE2A" w14:textId="77777777" w:rsidR="00EE255F" w:rsidRDefault="00EE255F" w:rsidP="00D252C7">
            <w:pPr>
              <w:pStyle w:val="afd"/>
              <w:shd w:val="clear" w:color="auto" w:fill="FFFFFF"/>
              <w:spacing w:before="0" w:after="0"/>
              <w:jc w:val="both"/>
              <w:textAlignment w:val="baseline"/>
            </w:pPr>
            <w:r>
              <w:rPr>
                <w:color w:val="000000"/>
              </w:rPr>
              <w:t xml:space="preserve">        Құрылыстық жобалау (ғимараттар мен құрылыстарды күрделі жөндеуге және (немесе) реконструкциялауға, сондай-ақ төменде көрсетілген жұмыстардың әрқайсысы үшін конструкцияларды нығайтуға арналған жобалау құқығымен) және конструкциялау, оның ішінде:</w:t>
            </w:r>
          </w:p>
          <w:p w14:paraId="5E6DB358" w14:textId="77777777" w:rsidR="00EE255F" w:rsidRDefault="00EE255F" w:rsidP="00D252C7">
            <w:pPr>
              <w:pStyle w:val="afd"/>
              <w:shd w:val="clear" w:color="auto" w:fill="FFFFFF"/>
              <w:spacing w:before="0" w:after="0"/>
              <w:jc w:val="both"/>
              <w:textAlignment w:val="baseline"/>
              <w:rPr>
                <w:color w:val="000000"/>
              </w:rPr>
            </w:pPr>
            <w:r>
              <w:rPr>
                <w:color w:val="000000"/>
              </w:rPr>
              <w:t>1) негіздер мен іргетастардың;</w:t>
            </w:r>
          </w:p>
          <w:p w14:paraId="318618C0" w14:textId="77777777" w:rsidR="00EE255F" w:rsidRDefault="00EE255F" w:rsidP="00D252C7">
            <w:pPr>
              <w:pStyle w:val="afd"/>
              <w:shd w:val="clear" w:color="auto" w:fill="FFFFFF"/>
              <w:spacing w:before="0" w:after="0"/>
              <w:jc w:val="both"/>
              <w:textAlignment w:val="baseline"/>
              <w:rPr>
                <w:color w:val="000000"/>
              </w:rPr>
            </w:pPr>
            <w:r>
              <w:rPr>
                <w:color w:val="000000"/>
              </w:rPr>
              <w:t>2) бетон және темірбетон, тас және арматураланған тас конструкциялары;</w:t>
            </w:r>
          </w:p>
          <w:p w14:paraId="0070592B" w14:textId="77777777" w:rsidR="00EE255F" w:rsidRDefault="00EE255F" w:rsidP="00D252C7">
            <w:pPr>
              <w:pStyle w:val="afd"/>
              <w:shd w:val="clear" w:color="auto" w:fill="FFFFFF"/>
              <w:spacing w:before="0" w:after="0"/>
              <w:jc w:val="both"/>
              <w:textAlignment w:val="baseline"/>
            </w:pPr>
            <w:r>
              <w:rPr>
                <w:color w:val="000000"/>
              </w:rPr>
              <w:t>3) металл (болат, алюминий және қорытпалардан жасалған) конструкциялар.</w:t>
            </w:r>
          </w:p>
          <w:p w14:paraId="71196ACF" w14:textId="77777777" w:rsidR="00EE255F" w:rsidRDefault="00EE255F" w:rsidP="00D252C7">
            <w:pPr>
              <w:pStyle w:val="afd"/>
              <w:shd w:val="clear" w:color="auto" w:fill="FFFFFF"/>
              <w:spacing w:before="0" w:after="0"/>
              <w:jc w:val="both"/>
              <w:textAlignment w:val="baseline"/>
            </w:pPr>
            <w:r>
              <w:rPr>
                <w:color w:val="000000"/>
              </w:rPr>
              <w:t xml:space="preserve">         Инженерлік жүйелер мен желілерді жобалау, оның ішінде:</w:t>
            </w:r>
          </w:p>
          <w:p w14:paraId="77237D22" w14:textId="77777777" w:rsidR="00EE255F" w:rsidRDefault="00EE255F" w:rsidP="00D252C7">
            <w:pPr>
              <w:pStyle w:val="afd"/>
              <w:shd w:val="clear" w:color="auto" w:fill="FFFFFF"/>
              <w:spacing w:before="0" w:after="0"/>
              <w:jc w:val="both"/>
              <w:textAlignment w:val="baseline"/>
              <w:rPr>
                <w:color w:val="000000"/>
              </w:rPr>
            </w:pPr>
            <w:r>
              <w:rPr>
                <w:color w:val="000000"/>
              </w:rPr>
              <w:t>1) ішкі жылыту жүйелері (электрмен жабдықтауды қоса алғанда), желдету, ауаны баптау, салқындату, газдандыру (төмен қысымды газбен жабдықтау), сондай-ақ олардың қосалқы объектілері бар сыртқы желілері;</w:t>
            </w:r>
          </w:p>
          <w:p w14:paraId="27848959" w14:textId="77777777" w:rsidR="00EE255F" w:rsidRDefault="00EE255F" w:rsidP="00D252C7">
            <w:pPr>
              <w:pStyle w:val="afd"/>
              <w:shd w:val="clear" w:color="auto" w:fill="FFFFFF"/>
              <w:spacing w:before="0" w:after="0"/>
              <w:jc w:val="both"/>
              <w:textAlignment w:val="baseline"/>
              <w:rPr>
                <w:color w:val="000000"/>
              </w:rPr>
            </w:pPr>
            <w:r>
              <w:rPr>
                <w:color w:val="000000"/>
              </w:rPr>
              <w:t>2) су құбырының (ыстық және суық судың) және кәріздің ішкі жүйелерін, сондай-ақ қосалқы объектілері бар олардың сыртқы желілерін;</w:t>
            </w:r>
          </w:p>
          <w:p w14:paraId="2295E8E3" w14:textId="77777777" w:rsidR="00EE255F" w:rsidRDefault="00EE255F" w:rsidP="00D252C7">
            <w:pPr>
              <w:pStyle w:val="afd"/>
              <w:shd w:val="clear" w:color="auto" w:fill="FFFFFF"/>
              <w:spacing w:before="0" w:after="0"/>
              <w:jc w:val="both"/>
              <w:textAlignment w:val="baseline"/>
              <w:rPr>
                <w:color w:val="000000"/>
              </w:rPr>
            </w:pPr>
            <w:r>
              <w:rPr>
                <w:color w:val="000000"/>
              </w:rPr>
              <w:t>3) тогы әлсіз құрылғылардың (телефондандырудың, өрт-күзет сигнализациясының) ішкі жүйелерін, сондай-ақ олардың сыртқы желілерін;</w:t>
            </w:r>
          </w:p>
          <w:p w14:paraId="6C13FFDD" w14:textId="77777777" w:rsidR="00EE255F" w:rsidRDefault="00EE255F" w:rsidP="00D252C7">
            <w:pPr>
              <w:pStyle w:val="afd"/>
              <w:shd w:val="clear" w:color="auto" w:fill="FFFFFF"/>
              <w:spacing w:before="0" w:after="0"/>
              <w:jc w:val="both"/>
              <w:textAlignment w:val="baseline"/>
              <w:rPr>
                <w:color w:val="000000"/>
              </w:rPr>
            </w:pPr>
            <w:r>
              <w:rPr>
                <w:color w:val="000000"/>
              </w:rPr>
              <w:t>4) ішкі және сыртқы электрмен жарықтандыру, 0,4 кВ дейін және 10 кВ дейін электрмен жабдықтау жүйелері;</w:t>
            </w:r>
          </w:p>
          <w:p w14:paraId="564BB25A" w14:textId="77777777" w:rsidR="00EE255F" w:rsidRDefault="00EE255F" w:rsidP="00D252C7">
            <w:pPr>
              <w:pStyle w:val="afd"/>
              <w:shd w:val="clear" w:color="auto" w:fill="FFFFFF"/>
              <w:spacing w:before="0" w:after="0"/>
              <w:jc w:val="both"/>
              <w:textAlignment w:val="baseline"/>
              <w:rPr>
                <w:color w:val="000000"/>
              </w:rPr>
            </w:pPr>
            <w:r>
              <w:rPr>
                <w:color w:val="000000"/>
              </w:rPr>
              <w:t>5) магистральдық мұнай құбырлары, мұнай өнімдері құбырлары, газ құбырлары (орташа және жоғары қысымды газбен жабдықтау).</w:t>
            </w:r>
          </w:p>
          <w:p w14:paraId="31060448" w14:textId="77777777" w:rsidR="00EE255F" w:rsidRDefault="00EE255F" w:rsidP="00D252C7">
            <w:pPr>
              <w:pStyle w:val="afd"/>
              <w:shd w:val="clear" w:color="auto" w:fill="FFFFFF"/>
              <w:spacing w:before="0" w:after="0"/>
              <w:jc w:val="both"/>
              <w:textAlignment w:val="baseline"/>
              <w:rPr>
                <w:color w:val="000000"/>
              </w:rPr>
            </w:pPr>
            <w:r>
              <w:rPr>
                <w:color w:val="000000"/>
              </w:rPr>
              <w:t xml:space="preserve">      Технологиялық жобалау (көлік құрылысы жобаларының технологиялық бөлігін әзірлеу), оның ішінде:</w:t>
            </w:r>
          </w:p>
          <w:p w14:paraId="4EDF12F9" w14:textId="77777777" w:rsidR="00EE255F" w:rsidRDefault="00EE255F" w:rsidP="00D252C7">
            <w:pPr>
              <w:pStyle w:val="afd"/>
              <w:shd w:val="clear" w:color="auto" w:fill="FFFFFF"/>
              <w:spacing w:before="0" w:after="0"/>
              <w:jc w:val="both"/>
              <w:textAlignment w:val="baseline"/>
              <w:rPr>
                <w:color w:val="000000"/>
              </w:rPr>
            </w:pPr>
            <w:r>
              <w:rPr>
                <w:color w:val="000000"/>
              </w:rPr>
              <w:t>1) барлық санаттағы автомобиль жолдары;</w:t>
            </w:r>
          </w:p>
          <w:p w14:paraId="5EE7CBF9" w14:textId="77777777" w:rsidR="00EE255F" w:rsidRDefault="00EE255F" w:rsidP="00D252C7">
            <w:pPr>
              <w:pStyle w:val="afd"/>
              <w:shd w:val="clear" w:color="auto" w:fill="FFFFFF"/>
              <w:spacing w:before="0" w:after="0"/>
              <w:jc w:val="both"/>
              <w:textAlignment w:val="baseline"/>
            </w:pPr>
            <w:r>
              <w:rPr>
                <w:color w:val="000000"/>
              </w:rPr>
              <w:t xml:space="preserve">      Қайта өңдеу өнеркәсібі кәсіпорындарын қоспағанда, ауыл шаруашылығы объектілерінің құрылысын технологиялық жобалау (жобалардың технологиялық бөлігін әзірлеу).</w:t>
            </w:r>
          </w:p>
        </w:tc>
      </w:tr>
    </w:tbl>
    <w:p w14:paraId="097BEE00" w14:textId="77777777" w:rsidR="00EE255F" w:rsidRDefault="00EE255F" w:rsidP="00EE255F">
      <w:pPr>
        <w:pStyle w:val="Heading"/>
        <w:rPr>
          <w:sz w:val="24"/>
          <w:szCs w:val="24"/>
        </w:rPr>
      </w:pPr>
    </w:p>
    <w:p w14:paraId="7266213B" w14:textId="77777777" w:rsidR="00EE255F" w:rsidRDefault="00EE255F" w:rsidP="00EE255F">
      <w:pPr>
        <w:pStyle w:val="Heading"/>
        <w:rPr>
          <w:sz w:val="24"/>
          <w:szCs w:val="24"/>
        </w:rPr>
      </w:pPr>
    </w:p>
    <w:p w14:paraId="5315CD38" w14:textId="77777777" w:rsidR="00EE255F" w:rsidRPr="00755579" w:rsidRDefault="00EE255F" w:rsidP="00EE255F">
      <w:pPr>
        <w:widowControl w:val="0"/>
        <w:tabs>
          <w:tab w:val="left" w:pos="1134"/>
        </w:tabs>
        <w:autoSpaceDE w:val="0"/>
        <w:ind w:right="42"/>
        <w:rPr>
          <w:rFonts w:eastAsia="Calibri"/>
          <w:b/>
          <w:bCs/>
          <w:szCs w:val="24"/>
          <w:lang w:eastAsia="en-US"/>
        </w:rPr>
      </w:pPr>
      <w:r>
        <w:rPr>
          <w:rFonts w:eastAsia="Calibri"/>
          <w:b/>
          <w:bCs/>
          <w:szCs w:val="24"/>
          <w:lang w:eastAsia="en-US"/>
        </w:rPr>
        <w:t>Әзірледі</w:t>
      </w:r>
    </w:p>
    <w:p w14:paraId="066EAFB2" w14:textId="77777777" w:rsidR="00EE255F" w:rsidRPr="00755579" w:rsidRDefault="00EE255F" w:rsidP="00EE255F">
      <w:pPr>
        <w:widowControl w:val="0"/>
        <w:tabs>
          <w:tab w:val="left" w:pos="1134"/>
        </w:tabs>
        <w:autoSpaceDE w:val="0"/>
        <w:ind w:right="42"/>
        <w:rPr>
          <w:rFonts w:eastAsia="Calibri"/>
          <w:b/>
          <w:bCs/>
          <w:szCs w:val="24"/>
          <w:lang w:eastAsia="en-US"/>
        </w:rPr>
      </w:pPr>
    </w:p>
    <w:p w14:paraId="5F56E4AD" w14:textId="77777777" w:rsidR="00EE255F" w:rsidRDefault="00EE255F" w:rsidP="00EE255F">
      <w:pPr>
        <w:widowControl w:val="0"/>
        <w:tabs>
          <w:tab w:val="left" w:pos="1134"/>
        </w:tabs>
        <w:autoSpaceDE w:val="0"/>
        <w:ind w:right="42"/>
        <w:jc w:val="center"/>
        <w:rPr>
          <w:rFonts w:eastAsia="Calibri"/>
          <w:b/>
          <w:bCs/>
          <w:szCs w:val="24"/>
          <w:lang w:val="kk-KZ" w:eastAsia="en-US"/>
        </w:rPr>
      </w:pPr>
      <w:r>
        <w:rPr>
          <w:rFonts w:eastAsia="Calibri"/>
          <w:b/>
          <w:bCs/>
          <w:szCs w:val="24"/>
          <w:lang w:eastAsia="en-US"/>
        </w:rPr>
        <w:t>КҚБ бастығы Есказиев А.</w:t>
      </w:r>
    </w:p>
    <w:p w14:paraId="238FB6B6" w14:textId="77777777" w:rsidR="00EE255F" w:rsidRDefault="00EE255F" w:rsidP="00EE255F">
      <w:pPr>
        <w:jc w:val="right"/>
        <w:rPr>
          <w:rFonts w:eastAsia="Calibri"/>
          <w:b/>
          <w:bCs/>
          <w:szCs w:val="24"/>
          <w:lang w:val="kk-KZ" w:eastAsia="en-US"/>
        </w:rPr>
      </w:pPr>
    </w:p>
    <w:p w14:paraId="5B61333D" w14:textId="77777777" w:rsidR="00EE255F" w:rsidRDefault="00EE255F" w:rsidP="00EE255F">
      <w:pPr>
        <w:jc w:val="right"/>
        <w:rPr>
          <w:b/>
          <w:szCs w:val="24"/>
          <w:lang w:val="kk-KZ" w:eastAsia="en-US"/>
        </w:rPr>
      </w:pPr>
    </w:p>
    <w:p w14:paraId="3AF7A42C" w14:textId="77777777" w:rsidR="00EE255F" w:rsidRDefault="00EE255F" w:rsidP="00EE255F">
      <w:pPr>
        <w:jc w:val="right"/>
        <w:rPr>
          <w:b/>
          <w:szCs w:val="24"/>
          <w:lang w:eastAsia="en-US"/>
        </w:rPr>
      </w:pPr>
    </w:p>
    <w:p w14:paraId="4961ECDF" w14:textId="77777777" w:rsidR="00EE255F" w:rsidRDefault="00EE255F" w:rsidP="00EE255F">
      <w:pPr>
        <w:jc w:val="right"/>
        <w:rPr>
          <w:b/>
          <w:szCs w:val="24"/>
          <w:lang w:eastAsia="en-US"/>
        </w:rPr>
      </w:pPr>
    </w:p>
    <w:p w14:paraId="4CC90C64" w14:textId="77777777" w:rsidR="00EE255F" w:rsidRDefault="00EE255F" w:rsidP="00EE255F">
      <w:pPr>
        <w:jc w:val="right"/>
        <w:rPr>
          <w:b/>
          <w:szCs w:val="24"/>
          <w:lang w:eastAsia="en-US"/>
        </w:rPr>
      </w:pPr>
    </w:p>
    <w:p w14:paraId="57ED28F3" w14:textId="77777777" w:rsidR="00EE255F" w:rsidRDefault="00EE255F" w:rsidP="00EE255F">
      <w:pPr>
        <w:jc w:val="right"/>
        <w:rPr>
          <w:b/>
          <w:szCs w:val="24"/>
          <w:lang w:eastAsia="en-US"/>
        </w:rPr>
      </w:pPr>
    </w:p>
    <w:p w14:paraId="4048DD33" w14:textId="77777777" w:rsidR="00EE255F" w:rsidRDefault="00EE255F" w:rsidP="00EE255F">
      <w:pPr>
        <w:jc w:val="right"/>
        <w:rPr>
          <w:b/>
          <w:szCs w:val="24"/>
          <w:lang w:eastAsia="en-US"/>
        </w:rPr>
      </w:pPr>
    </w:p>
    <w:p w14:paraId="465ACF15" w14:textId="77777777" w:rsidR="00EE255F" w:rsidRDefault="00EE255F" w:rsidP="00EE255F">
      <w:pPr>
        <w:jc w:val="right"/>
        <w:rPr>
          <w:b/>
          <w:szCs w:val="24"/>
          <w:lang w:eastAsia="en-US"/>
        </w:rPr>
      </w:pPr>
    </w:p>
    <w:p w14:paraId="24C74580" w14:textId="77777777" w:rsidR="00EE255F" w:rsidRDefault="00EE255F" w:rsidP="00EE255F">
      <w:pPr>
        <w:jc w:val="right"/>
        <w:rPr>
          <w:b/>
          <w:szCs w:val="24"/>
          <w:lang w:eastAsia="en-US"/>
        </w:rPr>
      </w:pPr>
    </w:p>
    <w:p w14:paraId="0BC2166C" w14:textId="77777777" w:rsidR="00EE255F" w:rsidRDefault="00EE255F" w:rsidP="00EE255F">
      <w:pPr>
        <w:jc w:val="right"/>
        <w:rPr>
          <w:b/>
          <w:szCs w:val="24"/>
          <w:lang w:eastAsia="en-US"/>
        </w:rPr>
      </w:pPr>
    </w:p>
    <w:p w14:paraId="2FE2D553" w14:textId="77777777" w:rsidR="00EE255F" w:rsidRDefault="00EE255F" w:rsidP="00EE255F">
      <w:pPr>
        <w:jc w:val="right"/>
        <w:rPr>
          <w:b/>
          <w:szCs w:val="24"/>
          <w:lang w:eastAsia="en-US"/>
        </w:rPr>
      </w:pPr>
    </w:p>
    <w:p w14:paraId="2C1E8B73" w14:textId="77777777" w:rsidR="00EE255F" w:rsidRDefault="00EE255F" w:rsidP="00EE255F">
      <w:pPr>
        <w:jc w:val="right"/>
        <w:rPr>
          <w:b/>
          <w:szCs w:val="24"/>
          <w:lang w:eastAsia="en-US"/>
        </w:rPr>
      </w:pPr>
    </w:p>
    <w:p w14:paraId="2AD87A65" w14:textId="77777777" w:rsidR="00EE255F" w:rsidRDefault="00EE255F" w:rsidP="00EE255F">
      <w:pPr>
        <w:jc w:val="right"/>
        <w:rPr>
          <w:b/>
          <w:szCs w:val="24"/>
          <w:lang w:eastAsia="en-US"/>
        </w:rPr>
      </w:pPr>
    </w:p>
    <w:p w14:paraId="4DDC3055" w14:textId="77777777" w:rsidR="00EE255F" w:rsidRDefault="00EE255F" w:rsidP="00EE255F">
      <w:pPr>
        <w:jc w:val="right"/>
        <w:rPr>
          <w:b/>
          <w:szCs w:val="24"/>
          <w:lang w:eastAsia="en-US"/>
        </w:rPr>
      </w:pPr>
    </w:p>
    <w:p w14:paraId="13371D33" w14:textId="77777777" w:rsidR="00EE255F" w:rsidRDefault="00EE255F" w:rsidP="00EE255F">
      <w:pPr>
        <w:jc w:val="right"/>
        <w:rPr>
          <w:b/>
          <w:szCs w:val="24"/>
          <w:lang w:eastAsia="en-US"/>
        </w:rPr>
      </w:pPr>
    </w:p>
    <w:p w14:paraId="4467EBB8" w14:textId="77777777" w:rsidR="00EE255F" w:rsidRDefault="00EE255F" w:rsidP="00EE255F">
      <w:pPr>
        <w:jc w:val="right"/>
        <w:rPr>
          <w:b/>
          <w:szCs w:val="24"/>
          <w:lang w:eastAsia="en-US"/>
        </w:rPr>
      </w:pPr>
    </w:p>
    <w:p w14:paraId="61CAC28A" w14:textId="77777777" w:rsidR="00EE255F" w:rsidRDefault="00EE255F" w:rsidP="00EE255F">
      <w:pPr>
        <w:jc w:val="right"/>
        <w:rPr>
          <w:b/>
          <w:szCs w:val="24"/>
          <w:lang w:eastAsia="en-US"/>
        </w:rPr>
      </w:pPr>
    </w:p>
    <w:p w14:paraId="3A961A06" w14:textId="77777777" w:rsidR="00EE255F" w:rsidRDefault="00EE255F" w:rsidP="00EE255F">
      <w:pPr>
        <w:jc w:val="right"/>
        <w:rPr>
          <w:b/>
          <w:szCs w:val="24"/>
          <w:lang w:eastAsia="en-US"/>
        </w:rPr>
      </w:pPr>
    </w:p>
    <w:p w14:paraId="2B71359E" w14:textId="77777777" w:rsidR="00EE255F" w:rsidRDefault="00EE255F" w:rsidP="00EE255F">
      <w:pPr>
        <w:jc w:val="right"/>
        <w:rPr>
          <w:b/>
          <w:szCs w:val="24"/>
          <w:lang w:eastAsia="en-US"/>
        </w:rPr>
      </w:pPr>
    </w:p>
    <w:p w14:paraId="3122B548" w14:textId="77777777" w:rsidR="00EE255F" w:rsidRDefault="00EE255F" w:rsidP="00EE255F">
      <w:pPr>
        <w:jc w:val="right"/>
        <w:rPr>
          <w:b/>
          <w:szCs w:val="24"/>
          <w:lang w:eastAsia="en-US"/>
        </w:rPr>
      </w:pPr>
    </w:p>
    <w:p w14:paraId="1B915E8E" w14:textId="77777777" w:rsidR="00EE255F" w:rsidRDefault="00EE255F" w:rsidP="00EE255F">
      <w:pPr>
        <w:jc w:val="right"/>
        <w:rPr>
          <w:b/>
          <w:szCs w:val="24"/>
          <w:lang w:eastAsia="en-US"/>
        </w:rPr>
      </w:pPr>
    </w:p>
    <w:p w14:paraId="32E5276F" w14:textId="77777777" w:rsidR="00EE255F" w:rsidRDefault="00EE255F" w:rsidP="00EE255F">
      <w:pPr>
        <w:jc w:val="right"/>
        <w:rPr>
          <w:b/>
          <w:szCs w:val="24"/>
          <w:lang w:eastAsia="en-US"/>
        </w:rPr>
      </w:pPr>
    </w:p>
    <w:p w14:paraId="1C26897F" w14:textId="77777777" w:rsidR="00EE255F" w:rsidRDefault="00EE255F" w:rsidP="00EE255F">
      <w:pPr>
        <w:jc w:val="right"/>
        <w:rPr>
          <w:b/>
          <w:szCs w:val="24"/>
          <w:lang w:eastAsia="en-US"/>
        </w:rPr>
      </w:pPr>
    </w:p>
    <w:p w14:paraId="0D757B25" w14:textId="77777777" w:rsidR="00EE255F" w:rsidRDefault="00EE255F" w:rsidP="00EE255F">
      <w:pPr>
        <w:jc w:val="right"/>
        <w:rPr>
          <w:b/>
          <w:szCs w:val="24"/>
          <w:lang w:eastAsia="en-US"/>
        </w:rPr>
      </w:pPr>
    </w:p>
    <w:p w14:paraId="6F020225" w14:textId="77777777" w:rsidR="00EE255F" w:rsidRDefault="00EE255F" w:rsidP="00EE255F">
      <w:pPr>
        <w:jc w:val="right"/>
        <w:rPr>
          <w:b/>
          <w:szCs w:val="24"/>
          <w:lang w:eastAsia="en-US"/>
        </w:rPr>
      </w:pPr>
    </w:p>
    <w:p w14:paraId="3B193F20" w14:textId="77777777" w:rsidR="00EE255F" w:rsidRDefault="00EE255F" w:rsidP="00EE255F">
      <w:pPr>
        <w:jc w:val="right"/>
        <w:rPr>
          <w:b/>
          <w:szCs w:val="24"/>
          <w:lang w:eastAsia="en-US"/>
        </w:rPr>
      </w:pPr>
    </w:p>
    <w:p w14:paraId="529787DD" w14:textId="77777777" w:rsidR="00EE255F" w:rsidRDefault="00EE255F" w:rsidP="00EE255F">
      <w:pPr>
        <w:jc w:val="right"/>
        <w:rPr>
          <w:b/>
          <w:szCs w:val="24"/>
          <w:lang w:eastAsia="en-US"/>
        </w:rPr>
      </w:pPr>
    </w:p>
    <w:p w14:paraId="1A440FF1" w14:textId="77777777" w:rsidR="00EE255F" w:rsidRDefault="00EE255F" w:rsidP="00EE255F">
      <w:pPr>
        <w:jc w:val="right"/>
        <w:rPr>
          <w:b/>
          <w:szCs w:val="24"/>
          <w:lang w:eastAsia="en-US"/>
        </w:rPr>
      </w:pPr>
    </w:p>
    <w:p w14:paraId="40243E2F" w14:textId="77777777" w:rsidR="00EE255F" w:rsidRDefault="00EE255F" w:rsidP="00EE255F">
      <w:pPr>
        <w:jc w:val="right"/>
        <w:rPr>
          <w:b/>
          <w:szCs w:val="24"/>
          <w:lang w:eastAsia="en-US"/>
        </w:rPr>
      </w:pPr>
    </w:p>
    <w:p w14:paraId="6F8C37E7" w14:textId="77777777" w:rsidR="00EE255F" w:rsidRDefault="00EE255F" w:rsidP="00EE255F">
      <w:pPr>
        <w:jc w:val="right"/>
        <w:rPr>
          <w:bCs/>
          <w:szCs w:val="24"/>
          <w:lang w:eastAsia="en-US"/>
        </w:rPr>
      </w:pPr>
      <w:r>
        <w:rPr>
          <w:bCs/>
          <w:szCs w:val="24"/>
          <w:lang w:eastAsia="en-US"/>
        </w:rPr>
        <w:t>№ 1 Қосымша</w:t>
      </w:r>
    </w:p>
    <w:p w14:paraId="71498496" w14:textId="77777777" w:rsidR="00EE255F" w:rsidRDefault="00EE255F" w:rsidP="00EE255F">
      <w:pPr>
        <w:jc w:val="right"/>
      </w:pPr>
      <w:r>
        <w:rPr>
          <w:bCs/>
          <w:szCs w:val="24"/>
          <w:lang w:eastAsia="en-US"/>
        </w:rPr>
        <w:t>объектіні жобалауға арналған тапсырмаға</w:t>
      </w:r>
    </w:p>
    <w:p w14:paraId="2C706F72" w14:textId="77777777" w:rsidR="00EE255F" w:rsidRDefault="00EE255F" w:rsidP="00EE255F">
      <w:pPr>
        <w:jc w:val="right"/>
        <w:rPr>
          <w:bCs/>
          <w:szCs w:val="24"/>
          <w:lang w:eastAsia="en-US"/>
        </w:rPr>
      </w:pPr>
      <w:r>
        <w:rPr>
          <w:bCs/>
          <w:szCs w:val="24"/>
          <w:lang w:eastAsia="en-US"/>
        </w:rPr>
        <w:t>"Өріктау кен орнының № 101 ұңғымаларын жайластыру"</w:t>
      </w:r>
    </w:p>
    <w:p w14:paraId="7070331D" w14:textId="77777777" w:rsidR="00EE255F" w:rsidRDefault="00EE255F" w:rsidP="00EE255F">
      <w:pPr>
        <w:jc w:val="right"/>
        <w:rPr>
          <w:b/>
          <w:bCs/>
          <w:szCs w:val="24"/>
          <w:lang w:eastAsia="en-US"/>
        </w:rPr>
      </w:pPr>
    </w:p>
    <w:p w14:paraId="1B65E369" w14:textId="77777777" w:rsidR="00EE255F" w:rsidRDefault="00EE255F" w:rsidP="00EE255F">
      <w:pPr>
        <w:jc w:val="right"/>
        <w:rPr>
          <w:b/>
          <w:szCs w:val="24"/>
          <w:lang w:eastAsia="en-US"/>
        </w:rPr>
      </w:pPr>
    </w:p>
    <w:p w14:paraId="2ED200FF" w14:textId="77777777" w:rsidR="00EE255F" w:rsidRDefault="00EE255F" w:rsidP="00EE255F">
      <w:pPr>
        <w:jc w:val="center"/>
        <w:rPr>
          <w:b/>
          <w:szCs w:val="24"/>
          <w:lang w:eastAsia="en-US"/>
        </w:rPr>
      </w:pPr>
      <w:r>
        <w:rPr>
          <w:b/>
          <w:szCs w:val="24"/>
          <w:lang w:eastAsia="en-US"/>
        </w:rPr>
        <w:t>Техникалық шарттар</w:t>
      </w:r>
    </w:p>
    <w:p w14:paraId="497D05E9" w14:textId="77777777" w:rsidR="00EE255F" w:rsidRDefault="00EE255F" w:rsidP="00EE255F">
      <w:pPr>
        <w:jc w:val="center"/>
        <w:rPr>
          <w:b/>
          <w:szCs w:val="24"/>
          <w:lang w:eastAsia="en-US"/>
        </w:rPr>
      </w:pPr>
    </w:p>
    <w:p w14:paraId="5C589C3A" w14:textId="77777777" w:rsidR="00EE255F" w:rsidRDefault="00EE255F" w:rsidP="00EE255F">
      <w:pPr>
        <w:jc w:val="center"/>
        <w:rPr>
          <w:b/>
          <w:szCs w:val="24"/>
          <w:lang w:eastAsia="en-US"/>
        </w:rPr>
      </w:pPr>
      <w:r>
        <w:rPr>
          <w:b/>
          <w:szCs w:val="24"/>
          <w:lang w:eastAsia="en-US"/>
        </w:rPr>
        <w:t>жобаның "Электрмен жабдықтау" бөлімі бойынша</w:t>
      </w:r>
    </w:p>
    <w:p w14:paraId="4E6E3C14" w14:textId="77777777" w:rsidR="00EE255F" w:rsidRDefault="00EE255F" w:rsidP="00EE255F">
      <w:pPr>
        <w:jc w:val="center"/>
      </w:pPr>
      <w:r>
        <w:rPr>
          <w:b/>
          <w:bCs/>
          <w:color w:val="000000"/>
          <w:szCs w:val="24"/>
          <w:lang w:bidi="ru-RU"/>
        </w:rPr>
        <w:t>"Центральногурихтау кен орнының № 101 ұңғымасын жайластыру"</w:t>
      </w:r>
      <w:r>
        <w:rPr>
          <w:b/>
          <w:szCs w:val="24"/>
          <w:lang w:eastAsia="en-US"/>
        </w:rPr>
        <w:t>.</w:t>
      </w:r>
    </w:p>
    <w:p w14:paraId="7603B164" w14:textId="77777777" w:rsidR="00EE255F" w:rsidRDefault="00EE255F" w:rsidP="00EE255F">
      <w:pPr>
        <w:jc w:val="center"/>
        <w:rPr>
          <w:b/>
          <w:szCs w:val="24"/>
          <w:lang w:eastAsia="en-US"/>
        </w:rPr>
      </w:pPr>
    </w:p>
    <w:p w14:paraId="06B93946" w14:textId="77777777" w:rsidR="00EE255F" w:rsidRDefault="00EE255F" w:rsidP="00EE255F">
      <w:pPr>
        <w:numPr>
          <w:ilvl w:val="0"/>
          <w:numId w:val="29"/>
        </w:numPr>
        <w:jc w:val="both"/>
        <w:rPr>
          <w:szCs w:val="24"/>
        </w:rPr>
      </w:pPr>
      <w:r>
        <w:rPr>
          <w:szCs w:val="24"/>
        </w:rPr>
        <w:t xml:space="preserve">Центральногурихтау" кен орнының № 101 ұңғымасын электрмен жабдықтауды қосу келісілуде" </w:t>
      </w:r>
      <w:r>
        <w:rPr>
          <w:szCs w:val="24"/>
          <w:lang w:eastAsia="en-US"/>
        </w:rPr>
        <w:t>электрмен жабдықтау сенімділігінің 3 санаты бойынша кернеуі 6 кВ.</w:t>
      </w:r>
      <w:r>
        <w:rPr>
          <w:b/>
          <w:szCs w:val="24"/>
          <w:lang w:eastAsia="en-US"/>
        </w:rPr>
        <w:t xml:space="preserve"> </w:t>
      </w:r>
    </w:p>
    <w:p w14:paraId="0AD6F44C" w14:textId="77777777" w:rsidR="00EE255F" w:rsidRDefault="00EE255F" w:rsidP="00EE255F">
      <w:pPr>
        <w:numPr>
          <w:ilvl w:val="0"/>
          <w:numId w:val="29"/>
        </w:numPr>
        <w:jc w:val="both"/>
        <w:rPr>
          <w:szCs w:val="24"/>
        </w:rPr>
      </w:pPr>
      <w:r>
        <w:rPr>
          <w:szCs w:val="24"/>
        </w:rPr>
        <w:t>Қосылу нүктесін келесіден қабылдау керек</w:t>
      </w:r>
      <w:r>
        <w:rPr>
          <w:b/>
          <w:bCs/>
          <w:szCs w:val="24"/>
        </w:rPr>
        <w:t xml:space="preserve"> </w:t>
      </w:r>
      <w:r>
        <w:rPr>
          <w:szCs w:val="24"/>
        </w:rPr>
        <w:t>жобаланатын ең жақын тірек ӘЖ-6 кВ "Солтүстік-Батыс" (104-ұяшықтан № ЗРУ-6 кВ ПС-110/35/6 кВ "Өріктау")</w:t>
      </w:r>
      <w:r>
        <w:rPr>
          <w:i/>
          <w:iCs/>
          <w:szCs w:val="24"/>
        </w:rPr>
        <w:t>.</w:t>
      </w:r>
    </w:p>
    <w:p w14:paraId="7366AE1F" w14:textId="77777777" w:rsidR="00EE255F" w:rsidRDefault="00EE255F" w:rsidP="00EE255F">
      <w:pPr>
        <w:numPr>
          <w:ilvl w:val="0"/>
          <w:numId w:val="29"/>
        </w:numPr>
        <w:jc w:val="both"/>
        <w:rPr>
          <w:szCs w:val="24"/>
        </w:rPr>
      </w:pPr>
      <w:r>
        <w:rPr>
          <w:szCs w:val="24"/>
        </w:rPr>
        <w:t>КТПН алдындағы дәнекерлеу және соңғы тіректе радиолокациялық ажыратқыштарды қамтамасыз етіңіз.</w:t>
      </w:r>
    </w:p>
    <w:p w14:paraId="4532C30A" w14:textId="77777777" w:rsidR="00EE255F" w:rsidRDefault="00EE255F" w:rsidP="00EE255F">
      <w:pPr>
        <w:numPr>
          <w:ilvl w:val="0"/>
          <w:numId w:val="29"/>
        </w:numPr>
        <w:jc w:val="both"/>
        <w:rPr>
          <w:szCs w:val="24"/>
        </w:rPr>
      </w:pPr>
      <w:r>
        <w:rPr>
          <w:szCs w:val="24"/>
        </w:rPr>
        <w:t>Ұңғыманың жүктеме орталығында КТПН-6/0,4 кВ жобалаңыз. Трансформатордың қуатын есептеу арқылы қабылдау.</w:t>
      </w:r>
    </w:p>
    <w:p w14:paraId="47712023" w14:textId="77777777" w:rsidR="00EE255F" w:rsidRDefault="00EE255F" w:rsidP="00EE255F">
      <w:pPr>
        <w:pStyle w:val="afb"/>
        <w:numPr>
          <w:ilvl w:val="0"/>
          <w:numId w:val="29"/>
        </w:numPr>
        <w:contextualSpacing/>
        <w:rPr>
          <w:szCs w:val="24"/>
        </w:rPr>
      </w:pPr>
      <w:r>
        <w:rPr>
          <w:szCs w:val="24"/>
        </w:rPr>
        <w:t>Қосылу нүктесінен жобаланған КТПН-6/0,4 кВ-қа дейін қолданыстағы коммуникациялармен қиылысу кезінде өлшемдерге сәйкес ВЛ-6 кВ салу, құстарды қорғауды қамтамасыз ету. Сымның ұзындығы, маркасы және қимасы есептік болып қабылдансын.</w:t>
      </w:r>
    </w:p>
    <w:p w14:paraId="59EABFD2" w14:textId="77777777" w:rsidR="00EE255F" w:rsidRDefault="00EE255F" w:rsidP="00EE255F">
      <w:pPr>
        <w:numPr>
          <w:ilvl w:val="0"/>
          <w:numId w:val="29"/>
        </w:numPr>
        <w:jc w:val="both"/>
        <w:rPr>
          <w:szCs w:val="24"/>
        </w:rPr>
      </w:pPr>
      <w:r>
        <w:rPr>
          <w:szCs w:val="24"/>
        </w:rPr>
        <w:t>РУ-0,4 кВ-да жобаланған КТПН-6/0,4 кВ электр энергиясының техникалық есебін қамтамасыз етеді.</w:t>
      </w:r>
    </w:p>
    <w:p w14:paraId="1DCDC4B7" w14:textId="77777777" w:rsidR="00EE255F" w:rsidRDefault="00EE255F" w:rsidP="00EE255F">
      <w:pPr>
        <w:numPr>
          <w:ilvl w:val="0"/>
          <w:numId w:val="29"/>
        </w:numPr>
        <w:jc w:val="both"/>
      </w:pPr>
      <w:r>
        <w:rPr>
          <w:szCs w:val="24"/>
        </w:rPr>
        <w:t>Қосылатын жүктемелерде тиісті қуаттылықтағы және климаттық жағдайдағы іске қосудан қорғайтын жабдықты қамтамасыз етіңіз.</w:t>
      </w:r>
    </w:p>
    <w:p w14:paraId="7A0069C2" w14:textId="77777777" w:rsidR="00EE255F" w:rsidRDefault="00EE255F" w:rsidP="00EE255F">
      <w:pPr>
        <w:numPr>
          <w:ilvl w:val="0"/>
          <w:numId w:val="29"/>
        </w:numPr>
        <w:jc w:val="both"/>
        <w:rPr>
          <w:szCs w:val="24"/>
        </w:rPr>
      </w:pPr>
      <w:r>
        <w:rPr>
          <w:szCs w:val="24"/>
        </w:rPr>
        <w:t>Найзағайдан қорғауды және сыртқы жарықтандыруды стандарттарға сәйкес жобалаңыз.</w:t>
      </w:r>
    </w:p>
    <w:p w14:paraId="7CE62A0A" w14:textId="77777777" w:rsidR="00EE255F" w:rsidRDefault="00EE255F" w:rsidP="00EE255F">
      <w:pPr>
        <w:numPr>
          <w:ilvl w:val="0"/>
          <w:numId w:val="29"/>
        </w:numPr>
        <w:jc w:val="both"/>
        <w:rPr>
          <w:szCs w:val="24"/>
        </w:rPr>
      </w:pPr>
      <w:r>
        <w:rPr>
          <w:szCs w:val="24"/>
        </w:rPr>
        <w:t>Жобамен АДБ бар ДЭС қолдана отырып, электрмен жабдықтауды резервтеуді қарастыру.</w:t>
      </w:r>
    </w:p>
    <w:p w14:paraId="24E7B77F" w14:textId="77777777" w:rsidR="00EE255F" w:rsidRDefault="00EE255F" w:rsidP="00EE255F">
      <w:pPr>
        <w:numPr>
          <w:ilvl w:val="0"/>
          <w:numId w:val="29"/>
        </w:numPr>
        <w:jc w:val="both"/>
        <w:rPr>
          <w:szCs w:val="24"/>
        </w:rPr>
      </w:pPr>
      <w:r>
        <w:rPr>
          <w:szCs w:val="24"/>
        </w:rPr>
        <w:t>Электрохимиялық қорғаныс станцияларын жақын маңдағы ШР-0,4 кВ-тан қосуды қамтамасыз ету.</w:t>
      </w:r>
    </w:p>
    <w:p w14:paraId="68775255" w14:textId="77777777" w:rsidR="00EE255F" w:rsidRDefault="00EE255F" w:rsidP="00EE255F">
      <w:pPr>
        <w:numPr>
          <w:ilvl w:val="0"/>
          <w:numId w:val="29"/>
        </w:numPr>
        <w:jc w:val="both"/>
        <w:rPr>
          <w:szCs w:val="24"/>
        </w:rPr>
      </w:pPr>
      <w:r>
        <w:rPr>
          <w:szCs w:val="24"/>
        </w:rPr>
        <w:t>0,4 кВ электр қабылдағыштар жарылыстан қорғалған конструкцияны жобалайды.</w:t>
      </w:r>
    </w:p>
    <w:p w14:paraId="449E86DB" w14:textId="77777777" w:rsidR="00EE255F" w:rsidRDefault="00EE255F" w:rsidP="00EE255F">
      <w:pPr>
        <w:numPr>
          <w:ilvl w:val="0"/>
          <w:numId w:val="29"/>
        </w:numPr>
      </w:pPr>
      <w:r>
        <w:rPr>
          <w:szCs w:val="24"/>
        </w:rPr>
        <w:t>Инженерлік коммуникациялармен, жолдармен, өзендермен және т.б. қиылыстарда қауіпсіздік аймағының, өлшемдерінің сақталуын қамтамасыз ету.</w:t>
      </w:r>
    </w:p>
    <w:p w14:paraId="10A862B1" w14:textId="77777777" w:rsidR="00EE255F" w:rsidRDefault="00EE255F" w:rsidP="00EE255F">
      <w:pPr>
        <w:numPr>
          <w:ilvl w:val="0"/>
          <w:numId w:val="29"/>
        </w:numPr>
        <w:jc w:val="both"/>
        <w:rPr>
          <w:szCs w:val="24"/>
        </w:rPr>
      </w:pPr>
      <w:r>
        <w:rPr>
          <w:szCs w:val="24"/>
        </w:rPr>
        <w:t>Жобалау кезінде заманауи энергия тиімді және энергия үнемдейтін технологияларды қолдану.</w:t>
      </w:r>
    </w:p>
    <w:p w14:paraId="26DEDFB1" w14:textId="77777777" w:rsidR="00EE255F" w:rsidRDefault="00EE255F" w:rsidP="00EE255F">
      <w:pPr>
        <w:jc w:val="both"/>
        <w:rPr>
          <w:szCs w:val="24"/>
        </w:rPr>
      </w:pPr>
      <w:r>
        <w:rPr>
          <w:szCs w:val="24"/>
        </w:rPr>
        <w:t>14. ӘЖ-6 кВ жобалау және қосу ЭҚЕ, ТПЕ және ТҚБ талаптарына сәйкес орындалуы тиіс.</w:t>
      </w:r>
    </w:p>
    <w:p w14:paraId="4F385667" w14:textId="77777777" w:rsidR="00EE255F" w:rsidRDefault="00EE255F" w:rsidP="00EE255F">
      <w:pPr>
        <w:jc w:val="both"/>
        <w:rPr>
          <w:szCs w:val="24"/>
        </w:rPr>
      </w:pPr>
      <w:r>
        <w:rPr>
          <w:szCs w:val="24"/>
        </w:rPr>
        <w:t>15. Барлық жобалық шешімдерді "Өріктау Оперейтинг" ЖШС-мен келісу.</w:t>
      </w:r>
    </w:p>
    <w:p w14:paraId="3F5783BC" w14:textId="77777777" w:rsidR="00EE255F" w:rsidRDefault="00EE255F" w:rsidP="00EE255F">
      <w:pPr>
        <w:jc w:val="both"/>
        <w:rPr>
          <w:szCs w:val="24"/>
        </w:rPr>
      </w:pPr>
    </w:p>
    <w:p w14:paraId="1B65A6BB" w14:textId="77777777" w:rsidR="00EE255F" w:rsidRDefault="00EE255F" w:rsidP="00EE255F">
      <w:pPr>
        <w:jc w:val="both"/>
        <w:rPr>
          <w:szCs w:val="24"/>
        </w:rPr>
      </w:pPr>
    </w:p>
    <w:p w14:paraId="25BA08D6" w14:textId="77777777" w:rsidR="00EE255F" w:rsidRDefault="00EE255F" w:rsidP="00EE255F">
      <w:pPr>
        <w:jc w:val="both"/>
        <w:rPr>
          <w:szCs w:val="24"/>
        </w:rPr>
      </w:pPr>
    </w:p>
    <w:p w14:paraId="6CF1B65B" w14:textId="77777777" w:rsidR="00EE255F" w:rsidRDefault="00EE255F" w:rsidP="00EE255F">
      <w:pPr>
        <w:jc w:val="both"/>
        <w:rPr>
          <w:b/>
          <w:bCs/>
          <w:szCs w:val="24"/>
        </w:rPr>
      </w:pPr>
      <w:r>
        <w:rPr>
          <w:b/>
          <w:bCs/>
          <w:szCs w:val="24"/>
        </w:rPr>
        <w:t>Жүргізуші</w:t>
      </w:r>
    </w:p>
    <w:p w14:paraId="2ECE5C81" w14:textId="2DE76BBD" w:rsidR="00EE255F" w:rsidRDefault="00EE255F" w:rsidP="00EE255F">
      <w:pPr>
        <w:jc w:val="both"/>
        <w:rPr>
          <w:b/>
          <w:bCs/>
          <w:szCs w:val="24"/>
        </w:rPr>
      </w:pPr>
      <w:r>
        <w:rPr>
          <w:b/>
          <w:bCs/>
          <w:szCs w:val="24"/>
        </w:rPr>
        <w:t>инженер-энергетик</w:t>
      </w:r>
      <w:r>
        <w:rPr>
          <w:b/>
          <w:bCs/>
          <w:szCs w:val="24"/>
          <w:lang w:val="kk-KZ"/>
        </w:rPr>
        <w:t xml:space="preserve">                                                                 </w:t>
      </w:r>
      <w:r>
        <w:rPr>
          <w:b/>
          <w:bCs/>
          <w:szCs w:val="24"/>
        </w:rPr>
        <w:t>Бахатов К.Д.</w:t>
      </w:r>
    </w:p>
    <w:p w14:paraId="3DBF966F" w14:textId="77777777" w:rsidR="00EE255F" w:rsidRDefault="00EE255F" w:rsidP="00EE255F">
      <w:pPr>
        <w:jc w:val="center"/>
        <w:rPr>
          <w:b/>
          <w:bCs/>
          <w:szCs w:val="24"/>
          <w:lang w:eastAsia="en-US"/>
        </w:rPr>
      </w:pPr>
    </w:p>
    <w:p w14:paraId="79FAE46E" w14:textId="77777777" w:rsidR="00EE255F" w:rsidRDefault="00EE255F" w:rsidP="00EE255F">
      <w:pPr>
        <w:jc w:val="center"/>
        <w:rPr>
          <w:b/>
          <w:szCs w:val="24"/>
          <w:lang w:eastAsia="en-US"/>
        </w:rPr>
      </w:pPr>
    </w:p>
    <w:p w14:paraId="291A5470" w14:textId="77777777" w:rsidR="00EE255F" w:rsidRDefault="00EE255F" w:rsidP="00EE255F">
      <w:pPr>
        <w:jc w:val="center"/>
        <w:rPr>
          <w:b/>
          <w:szCs w:val="24"/>
          <w:lang w:eastAsia="en-US"/>
        </w:rPr>
      </w:pPr>
    </w:p>
    <w:p w14:paraId="7226058E" w14:textId="77777777" w:rsidR="00EE255F" w:rsidRDefault="00EE255F" w:rsidP="00EE255F">
      <w:pPr>
        <w:jc w:val="center"/>
        <w:rPr>
          <w:b/>
          <w:szCs w:val="24"/>
          <w:lang w:eastAsia="en-US"/>
        </w:rPr>
      </w:pPr>
    </w:p>
    <w:p w14:paraId="37B0139E" w14:textId="77777777" w:rsidR="00EE255F" w:rsidRDefault="00EE255F" w:rsidP="00EE255F">
      <w:pPr>
        <w:jc w:val="center"/>
        <w:rPr>
          <w:b/>
          <w:szCs w:val="24"/>
          <w:lang w:eastAsia="en-US"/>
        </w:rPr>
      </w:pPr>
    </w:p>
    <w:p w14:paraId="78ED7820" w14:textId="77777777" w:rsidR="00EE255F" w:rsidRDefault="00EE255F" w:rsidP="00EE255F">
      <w:pPr>
        <w:jc w:val="center"/>
        <w:rPr>
          <w:b/>
          <w:szCs w:val="24"/>
          <w:lang w:val="kk-KZ" w:eastAsia="en-US"/>
        </w:rPr>
      </w:pPr>
    </w:p>
    <w:p w14:paraId="4DDF0FBA" w14:textId="77777777" w:rsidR="00EE255F" w:rsidRPr="00EE255F" w:rsidRDefault="00EE255F" w:rsidP="00EE255F">
      <w:pPr>
        <w:jc w:val="center"/>
        <w:rPr>
          <w:b/>
          <w:szCs w:val="24"/>
          <w:lang w:val="kk-KZ" w:eastAsia="en-US"/>
        </w:rPr>
      </w:pPr>
    </w:p>
    <w:p w14:paraId="49265AC3" w14:textId="77777777" w:rsidR="00EE255F" w:rsidRDefault="00EE255F" w:rsidP="00EE255F">
      <w:pPr>
        <w:jc w:val="center"/>
        <w:rPr>
          <w:b/>
          <w:szCs w:val="24"/>
          <w:lang w:eastAsia="en-US"/>
        </w:rPr>
      </w:pPr>
    </w:p>
    <w:p w14:paraId="5F74BD7C" w14:textId="77777777" w:rsidR="00EE255F" w:rsidRDefault="00EE255F" w:rsidP="00EE255F">
      <w:pPr>
        <w:jc w:val="center"/>
        <w:rPr>
          <w:b/>
          <w:szCs w:val="24"/>
          <w:lang w:eastAsia="en-US"/>
        </w:rPr>
      </w:pPr>
    </w:p>
    <w:p w14:paraId="1C96254D" w14:textId="77777777" w:rsidR="00EE255F" w:rsidRDefault="00EE255F" w:rsidP="00EE255F">
      <w:pPr>
        <w:jc w:val="right"/>
        <w:rPr>
          <w:bCs/>
          <w:szCs w:val="24"/>
          <w:lang w:eastAsia="en-US"/>
        </w:rPr>
      </w:pPr>
      <w:r>
        <w:rPr>
          <w:bCs/>
          <w:szCs w:val="24"/>
          <w:lang w:eastAsia="en-US"/>
        </w:rPr>
        <w:t>№ 2 Қосымша</w:t>
      </w:r>
    </w:p>
    <w:p w14:paraId="4721B9FD" w14:textId="77777777" w:rsidR="00EE255F" w:rsidRDefault="00EE255F" w:rsidP="00EE255F">
      <w:pPr>
        <w:jc w:val="right"/>
        <w:rPr>
          <w:bCs/>
          <w:szCs w:val="24"/>
          <w:lang w:eastAsia="en-US"/>
        </w:rPr>
      </w:pPr>
      <w:r>
        <w:rPr>
          <w:bCs/>
          <w:szCs w:val="24"/>
          <w:lang w:eastAsia="en-US"/>
        </w:rPr>
        <w:t>объектіні жобалауға арналған тапсырмаға</w:t>
      </w:r>
    </w:p>
    <w:p w14:paraId="73E8EF88" w14:textId="77777777" w:rsidR="00EE255F" w:rsidRDefault="00EE255F" w:rsidP="00EE255F">
      <w:pPr>
        <w:jc w:val="right"/>
      </w:pPr>
      <w:r>
        <w:rPr>
          <w:bCs/>
          <w:szCs w:val="24"/>
          <w:lang w:eastAsia="en-US"/>
        </w:rPr>
        <w:t>"Шығыс Өріктау кен орнының № 101 ұңғымаларын жайластыру"</w:t>
      </w:r>
    </w:p>
    <w:p w14:paraId="4A3A1F54" w14:textId="77777777" w:rsidR="00EE255F" w:rsidRDefault="00EE255F" w:rsidP="00EE255F">
      <w:pPr>
        <w:jc w:val="right"/>
        <w:rPr>
          <w:bCs/>
          <w:szCs w:val="24"/>
          <w:lang w:eastAsia="en-US"/>
        </w:rPr>
      </w:pPr>
    </w:p>
    <w:p w14:paraId="32D0BB26" w14:textId="77777777" w:rsidR="00EE255F" w:rsidRDefault="00EE255F" w:rsidP="00EE255F">
      <w:pPr>
        <w:jc w:val="right"/>
        <w:rPr>
          <w:bCs/>
          <w:szCs w:val="24"/>
          <w:lang w:eastAsia="en-US"/>
        </w:rPr>
      </w:pPr>
    </w:p>
    <w:p w14:paraId="0CA86E49" w14:textId="77777777" w:rsidR="00EE255F" w:rsidRDefault="00EE255F" w:rsidP="00EE255F">
      <w:pPr>
        <w:jc w:val="right"/>
        <w:rPr>
          <w:bCs/>
          <w:szCs w:val="24"/>
          <w:lang w:eastAsia="en-US"/>
        </w:rPr>
      </w:pPr>
    </w:p>
    <w:p w14:paraId="349B92F4" w14:textId="77777777" w:rsidR="00EE255F" w:rsidRDefault="00EE255F" w:rsidP="00EE255F">
      <w:pPr>
        <w:numPr>
          <w:ilvl w:val="0"/>
          <w:numId w:val="31"/>
        </w:numPr>
        <w:jc w:val="both"/>
        <w:rPr>
          <w:b/>
          <w:bCs/>
          <w:kern w:val="2"/>
          <w:szCs w:val="24"/>
        </w:rPr>
      </w:pPr>
      <w:r>
        <w:rPr>
          <w:b/>
          <w:bCs/>
          <w:kern w:val="2"/>
          <w:szCs w:val="24"/>
        </w:rPr>
        <w:t>Техникалық шарттар</w:t>
      </w:r>
    </w:p>
    <w:p w14:paraId="4F616977" w14:textId="77777777" w:rsidR="00EE255F" w:rsidRDefault="00EE255F" w:rsidP="00EE255F">
      <w:pPr>
        <w:numPr>
          <w:ilvl w:val="0"/>
          <w:numId w:val="31"/>
        </w:numPr>
        <w:jc w:val="both"/>
        <w:rPr>
          <w:b/>
          <w:bCs/>
          <w:kern w:val="2"/>
          <w:szCs w:val="24"/>
        </w:rPr>
      </w:pPr>
      <w:r>
        <w:rPr>
          <w:b/>
          <w:bCs/>
          <w:kern w:val="2"/>
          <w:szCs w:val="24"/>
        </w:rPr>
        <w:t>"Төмен токты желілер, өрт дабылы және бейнебақылау" бөлімі бойынша</w:t>
      </w:r>
    </w:p>
    <w:p w14:paraId="6717D75D" w14:textId="77777777" w:rsidR="00EE255F" w:rsidRPr="00755579" w:rsidRDefault="00EE255F" w:rsidP="00EE255F">
      <w:pPr>
        <w:ind w:left="792"/>
        <w:jc w:val="both"/>
        <w:rPr>
          <w:b/>
          <w:bCs/>
          <w:kern w:val="2"/>
          <w:szCs w:val="24"/>
        </w:rPr>
      </w:pPr>
    </w:p>
    <w:p w14:paraId="18AE0286" w14:textId="77777777" w:rsidR="00EE255F" w:rsidRPr="00755579" w:rsidRDefault="00EE255F" w:rsidP="00EE255F">
      <w:pPr>
        <w:ind w:left="792"/>
        <w:jc w:val="both"/>
        <w:rPr>
          <w:kern w:val="2"/>
          <w:szCs w:val="24"/>
        </w:rPr>
      </w:pPr>
      <w:r w:rsidRPr="00755579">
        <w:rPr>
          <w:kern w:val="2"/>
          <w:szCs w:val="24"/>
        </w:rPr>
        <w:t>1. Жалпы ережелер</w:t>
      </w:r>
    </w:p>
    <w:p w14:paraId="66A38C32" w14:textId="77777777" w:rsidR="00EE255F" w:rsidRPr="00755579" w:rsidRDefault="00EE255F" w:rsidP="00EE255F">
      <w:pPr>
        <w:ind w:left="792"/>
        <w:jc w:val="both"/>
        <w:rPr>
          <w:kern w:val="2"/>
          <w:szCs w:val="24"/>
        </w:rPr>
      </w:pPr>
      <w:r w:rsidRPr="00755579">
        <w:rPr>
          <w:kern w:val="2"/>
          <w:szCs w:val="24"/>
        </w:rPr>
        <w:t>1.1. Жобалау Қазақстан Республикасының қолданыстағы нормативтік құжаттарына, өнеркәсіптік қауіпсіздік, еңбекті қорғау және өрт қауіпсіздігі талаптарына сәйкес орындалуы керек.</w:t>
      </w:r>
    </w:p>
    <w:p w14:paraId="2B4638E0" w14:textId="77777777" w:rsidR="00EE255F" w:rsidRPr="00755579" w:rsidRDefault="00EE255F" w:rsidP="00EE255F">
      <w:pPr>
        <w:ind w:left="792"/>
        <w:jc w:val="both"/>
        <w:rPr>
          <w:kern w:val="2"/>
          <w:szCs w:val="24"/>
        </w:rPr>
      </w:pPr>
      <w:r w:rsidRPr="00755579">
        <w:rPr>
          <w:kern w:val="2"/>
          <w:szCs w:val="24"/>
        </w:rPr>
        <w:t>1.2. Жобалық шешімдер мыналарды қамтамасыз етуі тиіс:</w:t>
      </w:r>
    </w:p>
    <w:p w14:paraId="4000B3A1" w14:textId="77777777" w:rsidR="00EE255F" w:rsidRPr="00755579" w:rsidRDefault="00EE255F" w:rsidP="00EE255F">
      <w:pPr>
        <w:numPr>
          <w:ilvl w:val="0"/>
          <w:numId w:val="34"/>
        </w:numPr>
        <w:jc w:val="both"/>
        <w:rPr>
          <w:kern w:val="2"/>
          <w:szCs w:val="24"/>
        </w:rPr>
      </w:pPr>
      <w:r w:rsidRPr="00755579">
        <w:rPr>
          <w:kern w:val="2"/>
          <w:szCs w:val="24"/>
        </w:rPr>
        <w:t>байланыс жүйелерінің сенімді және үздіксіз жұмысын қамтамасыз ету;</w:t>
      </w:r>
    </w:p>
    <w:p w14:paraId="75F8018D" w14:textId="77777777" w:rsidR="00EE255F" w:rsidRDefault="00EE255F" w:rsidP="00EE255F">
      <w:pPr>
        <w:numPr>
          <w:ilvl w:val="0"/>
          <w:numId w:val="34"/>
        </w:numPr>
        <w:jc w:val="both"/>
      </w:pPr>
      <w:r w:rsidRPr="00755579">
        <w:rPr>
          <w:kern w:val="2"/>
          <w:szCs w:val="24"/>
        </w:rPr>
        <w:t>жүйені одан әрі кеңейту мүмкіндігі;</w:t>
      </w:r>
    </w:p>
    <w:p w14:paraId="466064CD" w14:textId="77777777" w:rsidR="00EE255F" w:rsidRDefault="00EE255F" w:rsidP="00EE255F">
      <w:pPr>
        <w:numPr>
          <w:ilvl w:val="0"/>
          <w:numId w:val="34"/>
        </w:numPr>
        <w:jc w:val="both"/>
        <w:rPr>
          <w:kern w:val="2"/>
          <w:szCs w:val="24"/>
          <w:lang w:val="en-US"/>
        </w:rPr>
      </w:pPr>
      <w:r>
        <w:rPr>
          <w:kern w:val="2"/>
          <w:szCs w:val="24"/>
          <w:lang w:val="en-US"/>
        </w:rPr>
        <w:t>жабдықтың орталықтандырылған мониторингі;</w:t>
      </w:r>
    </w:p>
    <w:p w14:paraId="7B07D992" w14:textId="77777777" w:rsidR="00EE255F" w:rsidRDefault="00EE255F" w:rsidP="00EE255F">
      <w:pPr>
        <w:numPr>
          <w:ilvl w:val="0"/>
          <w:numId w:val="34"/>
        </w:numPr>
        <w:jc w:val="both"/>
        <w:rPr>
          <w:kern w:val="2"/>
          <w:szCs w:val="24"/>
          <w:lang w:val="en-US"/>
        </w:rPr>
      </w:pPr>
      <w:r>
        <w:rPr>
          <w:kern w:val="2"/>
          <w:szCs w:val="24"/>
          <w:lang w:val="en-US"/>
        </w:rPr>
        <w:t>тапсырыс берушінің қолданыстағы инфрақұрылымымен интеграциялау.</w:t>
      </w:r>
    </w:p>
    <w:p w14:paraId="7732B2B7" w14:textId="77777777" w:rsidR="00EE255F" w:rsidRDefault="00EE255F" w:rsidP="00EE255F">
      <w:pPr>
        <w:ind w:left="792"/>
        <w:jc w:val="both"/>
        <w:rPr>
          <w:kern w:val="2"/>
          <w:szCs w:val="24"/>
          <w:lang w:val="en-US"/>
        </w:rPr>
      </w:pPr>
      <w:r>
        <w:rPr>
          <w:kern w:val="2"/>
          <w:szCs w:val="24"/>
          <w:lang w:val="en-US"/>
        </w:rPr>
        <w:t>1.3. Барлық қолданылатын жабдықтар Қазақстан Республикасының аумағында қолдану үшін сертификатталуы тиіс.</w:t>
      </w:r>
    </w:p>
    <w:p w14:paraId="6EFF2045" w14:textId="77777777" w:rsidR="00EE255F" w:rsidRDefault="00EE255F" w:rsidP="00EE255F">
      <w:pPr>
        <w:ind w:left="792"/>
        <w:jc w:val="both"/>
        <w:rPr>
          <w:kern w:val="2"/>
          <w:szCs w:val="24"/>
          <w:lang w:val="en-US"/>
        </w:rPr>
      </w:pPr>
    </w:p>
    <w:p w14:paraId="4C85F8C4" w14:textId="77777777" w:rsidR="00EE255F" w:rsidRDefault="00EE255F" w:rsidP="00EE255F">
      <w:pPr>
        <w:ind w:left="792"/>
        <w:jc w:val="both"/>
        <w:rPr>
          <w:kern w:val="2"/>
          <w:szCs w:val="24"/>
          <w:lang w:val="en-US"/>
        </w:rPr>
      </w:pPr>
      <w:r>
        <w:rPr>
          <w:kern w:val="2"/>
          <w:szCs w:val="24"/>
          <w:lang w:val="en-US"/>
        </w:rPr>
        <w:t>2. Деректерді беру желісі және ҚКЖ</w:t>
      </w:r>
    </w:p>
    <w:p w14:paraId="4AA5613A" w14:textId="77777777" w:rsidR="00EE255F" w:rsidRDefault="00EE255F" w:rsidP="00EE255F">
      <w:pPr>
        <w:ind w:left="792"/>
        <w:jc w:val="both"/>
        <w:rPr>
          <w:kern w:val="2"/>
          <w:szCs w:val="24"/>
          <w:lang w:val="en-US"/>
        </w:rPr>
      </w:pPr>
      <w:r>
        <w:rPr>
          <w:kern w:val="2"/>
          <w:szCs w:val="24"/>
          <w:lang w:val="en-US"/>
        </w:rPr>
        <w:t>2.1. Серверлік жабдықты кеңейту қажет болған жағдайда, орталық байланыс орталығы аппараттық DNS-те қамтамасыз етілуі керек.</w:t>
      </w:r>
    </w:p>
    <w:p w14:paraId="458FC8BC" w14:textId="77777777" w:rsidR="00EE255F" w:rsidRDefault="00EE255F" w:rsidP="00EE255F">
      <w:pPr>
        <w:ind w:left="792"/>
        <w:jc w:val="both"/>
        <w:rPr>
          <w:kern w:val="2"/>
          <w:szCs w:val="24"/>
          <w:lang w:val="en-US"/>
        </w:rPr>
      </w:pPr>
      <w:r>
        <w:rPr>
          <w:kern w:val="2"/>
          <w:szCs w:val="24"/>
          <w:lang w:val="en-US"/>
        </w:rPr>
        <w:t>2.2. Барлық белсенді жабдықты 19 дюймдік телекоммуникациялық шкафтарда қамтамасыз ету.</w:t>
      </w:r>
    </w:p>
    <w:p w14:paraId="3814A5E5" w14:textId="77777777" w:rsidR="00EE255F" w:rsidRDefault="00EE255F" w:rsidP="00EE255F">
      <w:pPr>
        <w:ind w:left="792"/>
        <w:jc w:val="both"/>
      </w:pPr>
      <w:r>
        <w:rPr>
          <w:kern w:val="2"/>
          <w:szCs w:val="24"/>
          <w:lang w:val="en-US"/>
        </w:rPr>
        <w:t>2.3. Телекоммуникациялық шкафтар жабдықталуы керек:</w:t>
      </w:r>
    </w:p>
    <w:p w14:paraId="0B2D149E" w14:textId="77777777" w:rsidR="00EE255F" w:rsidRDefault="00EE255F" w:rsidP="00EE255F">
      <w:pPr>
        <w:numPr>
          <w:ilvl w:val="0"/>
          <w:numId w:val="24"/>
        </w:numPr>
        <w:jc w:val="both"/>
        <w:rPr>
          <w:kern w:val="2"/>
          <w:szCs w:val="24"/>
          <w:lang w:val="en-US"/>
        </w:rPr>
      </w:pPr>
      <w:r>
        <w:rPr>
          <w:kern w:val="2"/>
          <w:szCs w:val="24"/>
          <w:lang w:val="en-US"/>
        </w:rPr>
        <w:t>жерге тұйықтау жүйесімен;</w:t>
      </w:r>
    </w:p>
    <w:p w14:paraId="5B7C9D61" w14:textId="77777777" w:rsidR="00EE255F" w:rsidRDefault="00EE255F" w:rsidP="00EE255F">
      <w:pPr>
        <w:numPr>
          <w:ilvl w:val="0"/>
          <w:numId w:val="24"/>
        </w:numPr>
        <w:jc w:val="both"/>
        <w:rPr>
          <w:kern w:val="2"/>
          <w:szCs w:val="24"/>
          <w:lang w:val="en-US"/>
        </w:rPr>
      </w:pPr>
      <w:r>
        <w:rPr>
          <w:kern w:val="2"/>
          <w:szCs w:val="24"/>
          <w:lang w:val="en-US"/>
        </w:rPr>
        <w:t>желдету жүйесімен;</w:t>
      </w:r>
    </w:p>
    <w:p w14:paraId="56AE83FA" w14:textId="77777777" w:rsidR="00EE255F" w:rsidRDefault="00EE255F" w:rsidP="00EE255F">
      <w:pPr>
        <w:numPr>
          <w:ilvl w:val="0"/>
          <w:numId w:val="24"/>
        </w:numPr>
        <w:jc w:val="both"/>
        <w:rPr>
          <w:kern w:val="2"/>
          <w:szCs w:val="24"/>
          <w:lang w:val="en-US"/>
        </w:rPr>
      </w:pPr>
      <w:r>
        <w:rPr>
          <w:kern w:val="2"/>
          <w:szCs w:val="24"/>
          <w:lang w:val="en-US"/>
        </w:rPr>
        <w:t>кабельдік ұйымдастырушылармен;</w:t>
      </w:r>
    </w:p>
    <w:p w14:paraId="000A03B0" w14:textId="77777777" w:rsidR="00EE255F" w:rsidRDefault="00EE255F" w:rsidP="00EE255F">
      <w:pPr>
        <w:numPr>
          <w:ilvl w:val="0"/>
          <w:numId w:val="24"/>
        </w:numPr>
        <w:jc w:val="both"/>
        <w:rPr>
          <w:kern w:val="2"/>
          <w:szCs w:val="24"/>
          <w:lang w:val="en-US"/>
        </w:rPr>
      </w:pPr>
      <w:r>
        <w:rPr>
          <w:kern w:val="2"/>
          <w:szCs w:val="24"/>
          <w:lang w:val="en-US"/>
        </w:rPr>
        <w:t>үздіксіз қоректендіру көздерімен қамтамасыз етіледі.</w:t>
      </w:r>
    </w:p>
    <w:p w14:paraId="1B3C1FB3" w14:textId="77777777" w:rsidR="00EE255F" w:rsidRDefault="00EE255F" w:rsidP="00EE255F">
      <w:pPr>
        <w:ind w:left="792"/>
        <w:jc w:val="both"/>
        <w:rPr>
          <w:kern w:val="2"/>
          <w:szCs w:val="24"/>
          <w:lang w:val="en-US"/>
        </w:rPr>
      </w:pPr>
      <w:r>
        <w:rPr>
          <w:kern w:val="2"/>
          <w:szCs w:val="24"/>
          <w:lang w:val="en-US"/>
        </w:rPr>
        <w:t>2.4. Байланыс жабдығының жерге тұйықтау құрылғысының кедергісі 2 Ом-нан аспауы керек.</w:t>
      </w:r>
    </w:p>
    <w:p w14:paraId="6C98E8AC" w14:textId="77777777" w:rsidR="00EE255F" w:rsidRDefault="00EE255F" w:rsidP="00EE255F">
      <w:pPr>
        <w:ind w:left="792"/>
        <w:jc w:val="both"/>
        <w:rPr>
          <w:kern w:val="2"/>
          <w:szCs w:val="24"/>
          <w:lang w:val="en-US"/>
        </w:rPr>
      </w:pPr>
      <w:r>
        <w:rPr>
          <w:kern w:val="2"/>
          <w:szCs w:val="24"/>
          <w:lang w:val="en-US"/>
        </w:rPr>
        <w:t>2.5. Құрылымдық кабельдік жүйе (ҚКЖ) ISO/IEC 11801 Class D, 5e санаты немесе одан жоғары талаптарға сай болуы керек.</w:t>
      </w:r>
    </w:p>
    <w:p w14:paraId="4123035F" w14:textId="77777777" w:rsidR="00EE255F" w:rsidRDefault="00EE255F" w:rsidP="00EE255F">
      <w:pPr>
        <w:ind w:left="792"/>
        <w:jc w:val="both"/>
        <w:rPr>
          <w:kern w:val="2"/>
          <w:szCs w:val="24"/>
          <w:lang w:val="en-US"/>
        </w:rPr>
      </w:pPr>
      <w:r>
        <w:rPr>
          <w:kern w:val="2"/>
          <w:szCs w:val="24"/>
          <w:lang w:val="en-US"/>
        </w:rPr>
        <w:t>2.6. Бір жұмыс орнында кемінде екі RJ ақпараттық порты болуы керек</w:t>
      </w:r>
      <w:r>
        <w:rPr>
          <w:kern w:val="2"/>
          <w:szCs w:val="24"/>
          <w:lang w:val="en-US"/>
        </w:rPr>
        <w:noBreakHyphen/>
        <w:t>45.</w:t>
      </w:r>
    </w:p>
    <w:p w14:paraId="77453B22" w14:textId="77777777" w:rsidR="00EE255F" w:rsidRPr="00755579" w:rsidRDefault="00EE255F" w:rsidP="00EE255F">
      <w:pPr>
        <w:ind w:left="792"/>
        <w:jc w:val="both"/>
        <w:rPr>
          <w:lang w:val="en-US"/>
        </w:rPr>
      </w:pPr>
      <w:r>
        <w:rPr>
          <w:kern w:val="2"/>
          <w:szCs w:val="24"/>
          <w:lang w:val="en-US"/>
        </w:rPr>
        <w:t>2.7. Ақпараттық розеткадан коммутациялық панельге дейінгі ҚКЖ желісінің максималды ұзындығы 90 м-ден аспауы керек.</w:t>
      </w:r>
    </w:p>
    <w:p w14:paraId="35FA8F92" w14:textId="77777777" w:rsidR="00EE255F" w:rsidRDefault="00EE255F" w:rsidP="00EE255F">
      <w:pPr>
        <w:ind w:left="792"/>
        <w:jc w:val="both"/>
        <w:rPr>
          <w:kern w:val="2"/>
          <w:szCs w:val="24"/>
          <w:lang w:val="en-US"/>
        </w:rPr>
      </w:pPr>
      <w:r>
        <w:rPr>
          <w:kern w:val="2"/>
          <w:szCs w:val="24"/>
          <w:lang w:val="en-US"/>
        </w:rPr>
        <w:t>2.8. Кабельдік трассаларды орындау:</w:t>
      </w:r>
    </w:p>
    <w:p w14:paraId="6862B691" w14:textId="77777777" w:rsidR="00EE255F" w:rsidRDefault="00EE255F" w:rsidP="00EE255F">
      <w:pPr>
        <w:numPr>
          <w:ilvl w:val="0"/>
          <w:numId w:val="31"/>
        </w:numPr>
        <w:jc w:val="both"/>
        <w:rPr>
          <w:kern w:val="2"/>
          <w:szCs w:val="24"/>
          <w:lang w:val="en-US"/>
        </w:rPr>
      </w:pPr>
      <w:r>
        <w:rPr>
          <w:kern w:val="2"/>
          <w:szCs w:val="24"/>
          <w:lang w:val="en-US"/>
        </w:rPr>
        <w:t>үй-жайлардың ішіндегі кәбіл-арналарда;</w:t>
      </w:r>
    </w:p>
    <w:p w14:paraId="2E02D369" w14:textId="77777777" w:rsidR="00EE255F" w:rsidRDefault="00EE255F" w:rsidP="00EE255F">
      <w:pPr>
        <w:numPr>
          <w:ilvl w:val="0"/>
          <w:numId w:val="31"/>
        </w:numPr>
        <w:jc w:val="both"/>
        <w:rPr>
          <w:kern w:val="2"/>
          <w:szCs w:val="24"/>
          <w:lang w:val="en-US"/>
        </w:rPr>
      </w:pPr>
      <w:r>
        <w:rPr>
          <w:kern w:val="2"/>
          <w:szCs w:val="24"/>
          <w:lang w:val="en-US"/>
        </w:rPr>
        <w:t>өндірістік және өрт қауіпті аймақтардағы металл қораптар мен құбырларда;</w:t>
      </w:r>
    </w:p>
    <w:p w14:paraId="3D752ADA" w14:textId="77777777" w:rsidR="00EE255F" w:rsidRDefault="00EE255F" w:rsidP="00EE255F">
      <w:pPr>
        <w:numPr>
          <w:ilvl w:val="0"/>
          <w:numId w:val="31"/>
        </w:numPr>
        <w:jc w:val="both"/>
        <w:rPr>
          <w:kern w:val="2"/>
          <w:szCs w:val="24"/>
          <w:lang w:val="en-US"/>
        </w:rPr>
      </w:pPr>
      <w:r>
        <w:rPr>
          <w:kern w:val="2"/>
          <w:szCs w:val="24"/>
          <w:lang w:val="en-US"/>
        </w:rPr>
        <w:t>гофрленген құбырларда, науаларда немесе аспалы құрылымдардың артында.</w:t>
      </w:r>
    </w:p>
    <w:p w14:paraId="52F9C084" w14:textId="77777777" w:rsidR="00EE255F" w:rsidRDefault="00EE255F" w:rsidP="00EE255F">
      <w:pPr>
        <w:ind w:left="792"/>
        <w:jc w:val="both"/>
        <w:rPr>
          <w:kern w:val="2"/>
          <w:szCs w:val="24"/>
          <w:lang w:val="en-US"/>
        </w:rPr>
      </w:pPr>
      <w:r>
        <w:rPr>
          <w:kern w:val="2"/>
          <w:szCs w:val="24"/>
          <w:lang w:val="en-US"/>
        </w:rPr>
        <w:t>2.9. Барлық RJ порттары</w:t>
      </w:r>
      <w:r>
        <w:rPr>
          <w:kern w:val="2"/>
          <w:szCs w:val="24"/>
          <w:lang w:val="en-US"/>
        </w:rPr>
        <w:noBreakHyphen/>
        <w:t>45. патч-панельдер мен кабельдік желілер бірегей таңбалануы тиіс.</w:t>
      </w:r>
    </w:p>
    <w:p w14:paraId="525B6131" w14:textId="77777777" w:rsidR="00EE255F" w:rsidRDefault="00EE255F" w:rsidP="00EE255F">
      <w:pPr>
        <w:ind w:left="792"/>
        <w:jc w:val="both"/>
        <w:rPr>
          <w:kern w:val="2"/>
          <w:szCs w:val="24"/>
          <w:lang w:val="en-US"/>
        </w:rPr>
      </w:pPr>
      <w:r>
        <w:rPr>
          <w:kern w:val="2"/>
          <w:szCs w:val="24"/>
          <w:lang w:val="en-US"/>
        </w:rPr>
        <w:t>2.10. ҚКЖ-ның ең аз қызмет ету мерзімі кемінде 20 жыл болуы керек.</w:t>
      </w:r>
    </w:p>
    <w:p w14:paraId="16AC7B75" w14:textId="77777777" w:rsidR="00EE255F" w:rsidRDefault="00EE255F" w:rsidP="00EE255F">
      <w:pPr>
        <w:ind w:left="792"/>
        <w:jc w:val="both"/>
        <w:rPr>
          <w:kern w:val="2"/>
          <w:szCs w:val="24"/>
          <w:lang w:val="en-US"/>
        </w:rPr>
      </w:pPr>
      <w:r>
        <w:rPr>
          <w:kern w:val="2"/>
          <w:szCs w:val="24"/>
          <w:lang w:val="en-US"/>
        </w:rPr>
        <w:t>2.11. Біріздендіру мақсатында Cisco өндірушісінің белсенді желілік жабдықтарын қамтамасыз ету.</w:t>
      </w:r>
    </w:p>
    <w:p w14:paraId="7208E522" w14:textId="77777777" w:rsidR="00EE255F" w:rsidRPr="00755579" w:rsidRDefault="00EE255F" w:rsidP="00EE255F">
      <w:pPr>
        <w:ind w:left="792"/>
        <w:jc w:val="both"/>
        <w:rPr>
          <w:lang w:val="en-US"/>
        </w:rPr>
      </w:pPr>
      <w:r>
        <w:rPr>
          <w:kern w:val="2"/>
          <w:szCs w:val="24"/>
          <w:lang w:val="en-US"/>
        </w:rPr>
        <w:t>2.12. Коммутациялық жабдық мыналарды қолдауы керек:</w:t>
      </w:r>
    </w:p>
    <w:p w14:paraId="5A4B3AF1" w14:textId="77777777" w:rsidR="00EE255F" w:rsidRDefault="00EE255F" w:rsidP="00EE255F">
      <w:pPr>
        <w:numPr>
          <w:ilvl w:val="0"/>
          <w:numId w:val="27"/>
        </w:numPr>
        <w:jc w:val="both"/>
        <w:rPr>
          <w:kern w:val="2"/>
          <w:szCs w:val="24"/>
          <w:lang w:val="en-US"/>
        </w:rPr>
      </w:pPr>
      <w:r>
        <w:rPr>
          <w:kern w:val="2"/>
          <w:szCs w:val="24"/>
          <w:lang w:val="en-US"/>
        </w:rPr>
        <w:t>2-қабатты басқару;</w:t>
      </w:r>
    </w:p>
    <w:p w14:paraId="1321177B" w14:textId="77777777" w:rsidR="00EE255F" w:rsidRDefault="00EE255F" w:rsidP="00EE255F">
      <w:pPr>
        <w:numPr>
          <w:ilvl w:val="0"/>
          <w:numId w:val="27"/>
        </w:numPr>
        <w:jc w:val="both"/>
        <w:rPr>
          <w:kern w:val="2"/>
          <w:szCs w:val="24"/>
          <w:lang w:val="en-US"/>
        </w:rPr>
      </w:pPr>
      <w:r>
        <w:rPr>
          <w:kern w:val="2"/>
          <w:szCs w:val="24"/>
          <w:lang w:val="en-US"/>
        </w:rPr>
        <w:t>CDP хаттамасы;</w:t>
      </w:r>
    </w:p>
    <w:p w14:paraId="778E7AAF" w14:textId="77777777" w:rsidR="00EE255F" w:rsidRDefault="00EE255F" w:rsidP="00EE255F">
      <w:pPr>
        <w:numPr>
          <w:ilvl w:val="0"/>
          <w:numId w:val="27"/>
        </w:numPr>
        <w:jc w:val="both"/>
        <w:rPr>
          <w:kern w:val="2"/>
          <w:szCs w:val="24"/>
          <w:lang w:val="en-US"/>
        </w:rPr>
      </w:pPr>
      <w:r>
        <w:rPr>
          <w:kern w:val="2"/>
          <w:szCs w:val="24"/>
          <w:lang w:val="en-US"/>
        </w:rPr>
        <w:t>SNMP-мониторинг;</w:t>
      </w:r>
    </w:p>
    <w:p w14:paraId="300583D6" w14:textId="77777777" w:rsidR="00EE255F" w:rsidRDefault="00EE255F" w:rsidP="00EE255F">
      <w:pPr>
        <w:numPr>
          <w:ilvl w:val="0"/>
          <w:numId w:val="27"/>
        </w:numPr>
        <w:jc w:val="both"/>
        <w:rPr>
          <w:kern w:val="2"/>
          <w:szCs w:val="24"/>
          <w:lang w:val="en-US"/>
        </w:rPr>
      </w:pPr>
      <w:r>
        <w:rPr>
          <w:kern w:val="2"/>
          <w:szCs w:val="24"/>
          <w:lang w:val="en-US"/>
        </w:rPr>
        <w:t>VLAN;</w:t>
      </w:r>
    </w:p>
    <w:p w14:paraId="5E9F70BF" w14:textId="77777777" w:rsidR="00EE255F" w:rsidRDefault="00EE255F" w:rsidP="00EE255F">
      <w:pPr>
        <w:numPr>
          <w:ilvl w:val="0"/>
          <w:numId w:val="27"/>
        </w:numPr>
        <w:jc w:val="both"/>
        <w:rPr>
          <w:kern w:val="2"/>
          <w:szCs w:val="24"/>
          <w:lang w:val="en-US"/>
        </w:rPr>
      </w:pPr>
      <w:r>
        <w:rPr>
          <w:kern w:val="2"/>
          <w:szCs w:val="24"/>
          <w:lang w:val="en-US"/>
        </w:rPr>
        <w:t>PoE/PoE+.</w:t>
      </w:r>
    </w:p>
    <w:p w14:paraId="25B53E95" w14:textId="77777777" w:rsidR="00EE255F" w:rsidRDefault="00EE255F" w:rsidP="00EE255F">
      <w:pPr>
        <w:ind w:left="792"/>
        <w:jc w:val="both"/>
        <w:rPr>
          <w:kern w:val="2"/>
          <w:szCs w:val="24"/>
          <w:lang w:val="en-US"/>
        </w:rPr>
      </w:pPr>
      <w:r>
        <w:rPr>
          <w:kern w:val="2"/>
          <w:szCs w:val="24"/>
          <w:lang w:val="en-US"/>
        </w:rPr>
        <w:t>2.13. Қашықтағы қондырғылар үшін -40 ° C-тан +75 ° C-қа дейінгі кеңейтілген температуралық диапазоны бар жабдықты пайдалануға рұқсат етіледі.</w:t>
      </w:r>
    </w:p>
    <w:p w14:paraId="352EA2E3" w14:textId="77777777" w:rsidR="00EE255F" w:rsidRDefault="00EE255F" w:rsidP="00EE255F">
      <w:pPr>
        <w:ind w:left="792"/>
        <w:jc w:val="both"/>
        <w:rPr>
          <w:kern w:val="2"/>
          <w:szCs w:val="24"/>
          <w:lang w:val="en-US"/>
        </w:rPr>
      </w:pPr>
      <w:r>
        <w:rPr>
          <w:kern w:val="2"/>
          <w:szCs w:val="24"/>
          <w:lang w:val="en-US"/>
        </w:rPr>
        <w:t>2.14. Технологиялық қондырғылар арасындағы байланыс арналарын ұйымдастыру үшін ВУ ұңғымаларын орналастыру жобасында қолданылатынға ұқсас кең жолақты сымсыз қол жетімді жабдықты (WBD) қамтамасыз етіңіз.</w:t>
      </w:r>
      <w:r>
        <w:rPr>
          <w:kern w:val="2"/>
          <w:szCs w:val="24"/>
          <w:lang w:val="en-US"/>
        </w:rPr>
        <w:noBreakHyphen/>
        <w:t>6 және ВУ</w:t>
      </w:r>
      <w:r>
        <w:rPr>
          <w:kern w:val="2"/>
          <w:szCs w:val="24"/>
          <w:lang w:val="en-US"/>
        </w:rPr>
        <w:noBreakHyphen/>
        <w:t>7.</w:t>
      </w:r>
    </w:p>
    <w:p w14:paraId="592BA040" w14:textId="77777777" w:rsidR="00EE255F" w:rsidRPr="00755579" w:rsidRDefault="00EE255F" w:rsidP="00EE255F">
      <w:pPr>
        <w:ind w:left="792"/>
        <w:jc w:val="both"/>
        <w:rPr>
          <w:lang w:val="en-US"/>
        </w:rPr>
      </w:pPr>
      <w:r>
        <w:rPr>
          <w:kern w:val="2"/>
          <w:szCs w:val="24"/>
          <w:lang w:val="en-US"/>
        </w:rPr>
        <w:t>2.15. ҚБҚ жабдықтарын орнатуды көздейтін барлық нысандар үшін жоба мыналарды қамтуы керек:</w:t>
      </w:r>
    </w:p>
    <w:p w14:paraId="79AFA385" w14:textId="77777777" w:rsidR="00EE255F" w:rsidRDefault="00EE255F" w:rsidP="00EE255F">
      <w:pPr>
        <w:numPr>
          <w:ilvl w:val="0"/>
          <w:numId w:val="23"/>
        </w:numPr>
        <w:jc w:val="both"/>
        <w:rPr>
          <w:kern w:val="2"/>
          <w:szCs w:val="24"/>
          <w:lang w:val="en-US"/>
        </w:rPr>
      </w:pPr>
      <w:r>
        <w:rPr>
          <w:kern w:val="2"/>
          <w:szCs w:val="24"/>
          <w:lang w:val="en-US"/>
        </w:rPr>
        <w:t>жолдардың бойлық профильдері;</w:t>
      </w:r>
    </w:p>
    <w:p w14:paraId="62211136" w14:textId="77777777" w:rsidR="00EE255F" w:rsidRDefault="00EE255F" w:rsidP="00EE255F">
      <w:pPr>
        <w:numPr>
          <w:ilvl w:val="0"/>
          <w:numId w:val="23"/>
        </w:numPr>
        <w:jc w:val="both"/>
        <w:rPr>
          <w:kern w:val="2"/>
          <w:szCs w:val="24"/>
          <w:lang w:val="en-US"/>
        </w:rPr>
      </w:pPr>
      <w:r>
        <w:rPr>
          <w:kern w:val="2"/>
          <w:szCs w:val="24"/>
          <w:lang w:val="en-US"/>
        </w:rPr>
        <w:t>радиорелелік аралықтарды есептеу;</w:t>
      </w:r>
    </w:p>
    <w:p w14:paraId="299E340A" w14:textId="77777777" w:rsidR="00EE255F" w:rsidRDefault="00EE255F" w:rsidP="00EE255F">
      <w:pPr>
        <w:numPr>
          <w:ilvl w:val="0"/>
          <w:numId w:val="23"/>
        </w:numPr>
        <w:jc w:val="both"/>
        <w:rPr>
          <w:kern w:val="2"/>
          <w:szCs w:val="24"/>
          <w:lang w:val="en-US"/>
        </w:rPr>
      </w:pPr>
      <w:r>
        <w:rPr>
          <w:kern w:val="2"/>
          <w:szCs w:val="24"/>
          <w:lang w:val="en-US"/>
        </w:rPr>
        <w:t>байланыс арналарының сапалық көрсеткіштерінің кестелері;</w:t>
      </w:r>
    </w:p>
    <w:p w14:paraId="353F1AEE" w14:textId="77777777" w:rsidR="00EE255F" w:rsidRDefault="00EE255F" w:rsidP="00EE255F">
      <w:pPr>
        <w:numPr>
          <w:ilvl w:val="0"/>
          <w:numId w:val="23"/>
        </w:numPr>
        <w:jc w:val="both"/>
        <w:rPr>
          <w:kern w:val="2"/>
          <w:szCs w:val="24"/>
          <w:lang w:val="en-US"/>
        </w:rPr>
      </w:pPr>
      <w:r>
        <w:rPr>
          <w:kern w:val="2"/>
          <w:szCs w:val="24"/>
          <w:lang w:val="en-US"/>
        </w:rPr>
        <w:t>сигнал күші мен Френель аймағының есептеулері.</w:t>
      </w:r>
    </w:p>
    <w:p w14:paraId="50F8F83F" w14:textId="77777777" w:rsidR="00EE255F" w:rsidRDefault="00EE255F" w:rsidP="00EE255F">
      <w:pPr>
        <w:ind w:left="792"/>
        <w:jc w:val="both"/>
        <w:rPr>
          <w:kern w:val="2"/>
          <w:szCs w:val="24"/>
          <w:lang w:val="en-US"/>
        </w:rPr>
      </w:pPr>
      <w:r>
        <w:rPr>
          <w:kern w:val="2"/>
          <w:szCs w:val="24"/>
          <w:lang w:val="en-US"/>
        </w:rPr>
        <w:t>2.16. Сыртқы жабдық үшін IP54-тен төмен емес климаттық көрсеткіштерді қамтамасыз етіңіз.</w:t>
      </w:r>
    </w:p>
    <w:p w14:paraId="7A587647" w14:textId="77777777" w:rsidR="00EE255F" w:rsidRDefault="00EE255F" w:rsidP="00EE255F">
      <w:pPr>
        <w:ind w:left="792"/>
        <w:jc w:val="both"/>
        <w:rPr>
          <w:kern w:val="2"/>
          <w:szCs w:val="24"/>
          <w:lang w:val="en-US"/>
        </w:rPr>
      </w:pPr>
    </w:p>
    <w:p w14:paraId="2EBE897D" w14:textId="77777777" w:rsidR="00EE255F" w:rsidRDefault="00EE255F" w:rsidP="00EE255F">
      <w:pPr>
        <w:ind w:left="792"/>
        <w:jc w:val="both"/>
        <w:rPr>
          <w:kern w:val="2"/>
          <w:szCs w:val="24"/>
          <w:lang w:val="en-US"/>
        </w:rPr>
      </w:pPr>
      <w:r>
        <w:rPr>
          <w:kern w:val="2"/>
          <w:szCs w:val="24"/>
          <w:lang w:val="en-US"/>
        </w:rPr>
        <w:t>3. Өрт дабылы жүйесі</w:t>
      </w:r>
    </w:p>
    <w:p w14:paraId="5EAD5873" w14:textId="77777777" w:rsidR="00EE255F" w:rsidRDefault="00EE255F" w:rsidP="00EE255F">
      <w:pPr>
        <w:ind w:left="792"/>
        <w:jc w:val="both"/>
        <w:rPr>
          <w:kern w:val="2"/>
          <w:szCs w:val="24"/>
          <w:lang w:val="en-US"/>
        </w:rPr>
      </w:pPr>
      <w:r>
        <w:rPr>
          <w:kern w:val="2"/>
          <w:szCs w:val="24"/>
          <w:lang w:val="en-US"/>
        </w:rPr>
        <w:t>3.1. Өрт дабылы жүйесінің жобасы бөлек бөлімде орындалуы керек.</w:t>
      </w:r>
    </w:p>
    <w:p w14:paraId="3B271E07" w14:textId="77777777" w:rsidR="00EE255F" w:rsidRPr="00755579" w:rsidRDefault="00EE255F" w:rsidP="00EE255F">
      <w:pPr>
        <w:ind w:left="792"/>
        <w:jc w:val="both"/>
        <w:rPr>
          <w:lang w:val="en-US"/>
        </w:rPr>
      </w:pPr>
      <w:r>
        <w:rPr>
          <w:kern w:val="2"/>
          <w:szCs w:val="24"/>
          <w:lang w:val="en-US"/>
        </w:rPr>
        <w:t>3.2. Қазақстан Республикасының өрт және өнеркәсіптік қауіпсіздігі бойынша нормативтік құжаттарға сәйкес өрт дабылының жобасын орындау қажет.</w:t>
      </w:r>
    </w:p>
    <w:p w14:paraId="66B7BBBF" w14:textId="77777777" w:rsidR="00EE255F" w:rsidRDefault="00EE255F" w:rsidP="00EE255F">
      <w:pPr>
        <w:ind w:left="792"/>
        <w:jc w:val="both"/>
        <w:rPr>
          <w:kern w:val="2"/>
          <w:szCs w:val="24"/>
          <w:lang w:val="en-US"/>
        </w:rPr>
      </w:pPr>
      <w:r>
        <w:rPr>
          <w:kern w:val="2"/>
          <w:szCs w:val="24"/>
          <w:lang w:val="en-US"/>
        </w:rPr>
        <w:t>3.3. Өрт дабылы жобасын бірыңғай интеграцияланған қауіпсіздік жүйесі (АБЖ) түрінде жүзеге асыру қажет, ол бірыңғай басқаруы бар жеке функционалды ішкі жүйелерден тұрады, ақпаратты диспетчерлік басқару пультіне шығарады. операторлық үйдегі және өрт сөндіру станциясындағы өрт дабылы.</w:t>
      </w:r>
    </w:p>
    <w:p w14:paraId="31AA79FC" w14:textId="77777777" w:rsidR="00EE255F" w:rsidRDefault="00EE255F" w:rsidP="00EE255F">
      <w:pPr>
        <w:ind w:left="792"/>
        <w:jc w:val="both"/>
        <w:rPr>
          <w:kern w:val="2"/>
          <w:szCs w:val="24"/>
          <w:lang w:val="en-US"/>
        </w:rPr>
      </w:pPr>
      <w:r>
        <w:rPr>
          <w:kern w:val="2"/>
          <w:szCs w:val="24"/>
          <w:lang w:val="en-US"/>
        </w:rPr>
        <w:t>3.4. Күзетілетін объектінің барлық үй-жайлары мақсатына қарамастан, сондай-ақ бұрқақты ұңғыма сағасының сыртқы технологиялық қондырғылары өрт сигнализациясының техникалық құралдарымен (КҚ КС) жабдықталған.</w:t>
      </w:r>
    </w:p>
    <w:p w14:paraId="74168C17" w14:textId="77777777" w:rsidR="00EE255F" w:rsidRPr="00755579" w:rsidRDefault="00EE255F" w:rsidP="00EE255F">
      <w:pPr>
        <w:ind w:left="792"/>
        <w:jc w:val="both"/>
        <w:rPr>
          <w:lang w:val="en-US"/>
        </w:rPr>
      </w:pPr>
      <w:r>
        <w:rPr>
          <w:kern w:val="2"/>
          <w:szCs w:val="24"/>
          <w:lang w:val="en-US"/>
        </w:rPr>
        <w:t>3.5. Біріздендіру мақсатында жүйенің жоғарғы деңгейін және қабылдау-бақылау құрылғыларын "Болид" (ИСО "Орион") маркалы жабдық негізінде жобалау қажет. Үшінші тарап өндірушілерінің детекторларын жалпы жүйеге интеграциялай отырып, жарылыстан қорғалған конструкцияда пайдалануға рұқсат етіледі.</w:t>
      </w:r>
    </w:p>
    <w:p w14:paraId="20093C81" w14:textId="77777777" w:rsidR="00EE255F" w:rsidRDefault="00EE255F" w:rsidP="00EE255F">
      <w:pPr>
        <w:ind w:left="792"/>
        <w:jc w:val="both"/>
        <w:rPr>
          <w:kern w:val="2"/>
          <w:szCs w:val="24"/>
          <w:lang w:val="en-US"/>
        </w:rPr>
      </w:pPr>
      <w:r>
        <w:rPr>
          <w:kern w:val="2"/>
          <w:szCs w:val="24"/>
          <w:lang w:val="en-US"/>
        </w:rPr>
        <w:t>3.6. Қарастыру:</w:t>
      </w:r>
    </w:p>
    <w:p w14:paraId="1D62D4F1" w14:textId="77777777" w:rsidR="00EE255F" w:rsidRDefault="00EE255F" w:rsidP="00EE255F">
      <w:pPr>
        <w:numPr>
          <w:ilvl w:val="0"/>
          <w:numId w:val="36"/>
        </w:numPr>
        <w:jc w:val="both"/>
        <w:rPr>
          <w:kern w:val="2"/>
          <w:szCs w:val="24"/>
          <w:lang w:val="en-US"/>
        </w:rPr>
      </w:pPr>
      <w:r>
        <w:rPr>
          <w:kern w:val="2"/>
          <w:szCs w:val="24"/>
          <w:lang w:val="en-US"/>
        </w:rPr>
        <w:t>автоматты өрт хабарлағыштары;</w:t>
      </w:r>
    </w:p>
    <w:p w14:paraId="738FDE3D" w14:textId="77777777" w:rsidR="00EE255F" w:rsidRDefault="00EE255F" w:rsidP="00EE255F">
      <w:pPr>
        <w:numPr>
          <w:ilvl w:val="0"/>
          <w:numId w:val="36"/>
        </w:numPr>
        <w:jc w:val="both"/>
        <w:rPr>
          <w:kern w:val="2"/>
          <w:szCs w:val="24"/>
          <w:lang w:val="en-US"/>
        </w:rPr>
      </w:pPr>
      <w:r>
        <w:rPr>
          <w:kern w:val="2"/>
          <w:szCs w:val="24"/>
          <w:lang w:val="en-US"/>
        </w:rPr>
        <w:t>қолмен өрт хабарлағыштары;</w:t>
      </w:r>
    </w:p>
    <w:p w14:paraId="714DCF4E" w14:textId="77777777" w:rsidR="00EE255F" w:rsidRDefault="00EE255F" w:rsidP="00EE255F">
      <w:pPr>
        <w:numPr>
          <w:ilvl w:val="0"/>
          <w:numId w:val="36"/>
        </w:numPr>
        <w:jc w:val="both"/>
        <w:rPr>
          <w:kern w:val="2"/>
          <w:szCs w:val="24"/>
          <w:lang w:val="en-US"/>
        </w:rPr>
      </w:pPr>
      <w:r>
        <w:rPr>
          <w:kern w:val="2"/>
          <w:szCs w:val="24"/>
          <w:lang w:val="en-US"/>
        </w:rPr>
        <w:t>жарық-дыбыстық хабарландыру;</w:t>
      </w:r>
    </w:p>
    <w:p w14:paraId="5116DAFF" w14:textId="77777777" w:rsidR="00EE255F" w:rsidRDefault="00EE255F" w:rsidP="00EE255F">
      <w:pPr>
        <w:numPr>
          <w:ilvl w:val="0"/>
          <w:numId w:val="36"/>
        </w:numPr>
        <w:jc w:val="both"/>
        <w:rPr>
          <w:kern w:val="2"/>
          <w:szCs w:val="24"/>
          <w:lang w:val="en-US"/>
        </w:rPr>
      </w:pPr>
      <w:r>
        <w:rPr>
          <w:kern w:val="2"/>
          <w:szCs w:val="24"/>
          <w:lang w:val="en-US"/>
        </w:rPr>
        <w:t>"Өрт" және "Ақаулық" сигналдарының берілуі.</w:t>
      </w:r>
    </w:p>
    <w:p w14:paraId="74DC459F" w14:textId="77777777" w:rsidR="00EE255F" w:rsidRDefault="00EE255F" w:rsidP="00EE255F">
      <w:pPr>
        <w:ind w:left="792"/>
        <w:jc w:val="both"/>
        <w:rPr>
          <w:kern w:val="2"/>
          <w:szCs w:val="24"/>
          <w:lang w:val="en-US"/>
        </w:rPr>
      </w:pPr>
      <w:r>
        <w:rPr>
          <w:kern w:val="2"/>
          <w:szCs w:val="24"/>
          <w:lang w:val="en-US"/>
        </w:rPr>
        <w:t>3.7. Жарылыстан қорғауға және жабдықты орындауға қойылатын талаптар:</w:t>
      </w:r>
      <w:r>
        <w:rPr>
          <w:kern w:val="2"/>
          <w:szCs w:val="24"/>
          <w:lang w:val="en-US"/>
        </w:rPr>
        <w:tab/>
      </w:r>
      <w:r>
        <w:rPr>
          <w:kern w:val="2"/>
          <w:szCs w:val="24"/>
          <w:lang w:val="en-US"/>
        </w:rPr>
        <w:br/>
      </w:r>
    </w:p>
    <w:p w14:paraId="4167CE90" w14:textId="77777777" w:rsidR="00EE255F" w:rsidRDefault="00EE255F" w:rsidP="00EE255F">
      <w:pPr>
        <w:numPr>
          <w:ilvl w:val="0"/>
          <w:numId w:val="28"/>
        </w:numPr>
        <w:jc w:val="both"/>
      </w:pPr>
      <w:r>
        <w:rPr>
          <w:kern w:val="2"/>
          <w:szCs w:val="24"/>
          <w:lang w:val="en-US"/>
        </w:rPr>
        <w:t>Жарылыс қаупі бар аймақтардың шекараларында (ұңғыманың сағалық аймағында) орналастырылған жабдықтың жарылыстан қорғалған конструкциясы (жарылыстан қорғау түрі "ұшқыннан қорғалған электр тізбегі i" немесе "жарылысқа төзімді қабық d") болуы тиіс. ЕАЭО сертификаттарымен расталған тиісті таңбалау.</w:t>
      </w:r>
      <w:r>
        <w:rPr>
          <w:kern w:val="2"/>
          <w:szCs w:val="24"/>
          <w:lang w:val="en-US"/>
        </w:rPr>
        <w:tab/>
      </w:r>
    </w:p>
    <w:p w14:paraId="466C3012" w14:textId="77777777" w:rsidR="00EE255F" w:rsidRPr="00755579" w:rsidRDefault="00EE255F" w:rsidP="00EE255F">
      <w:pPr>
        <w:numPr>
          <w:ilvl w:val="0"/>
          <w:numId w:val="28"/>
        </w:numPr>
        <w:jc w:val="both"/>
        <w:rPr>
          <w:kern w:val="2"/>
          <w:szCs w:val="24"/>
        </w:rPr>
      </w:pPr>
      <w:r w:rsidRPr="00755579">
        <w:rPr>
          <w:kern w:val="2"/>
          <w:szCs w:val="24"/>
        </w:rPr>
        <w:t>Жарылыс қаупі бар аймаққа шығатын шлейфтер үшін ұшқыннан қорғайтын тосқауылдар орнатуды қарастыру.</w:t>
      </w:r>
    </w:p>
    <w:p w14:paraId="3F7D0080" w14:textId="77777777" w:rsidR="00EE255F" w:rsidRDefault="00EE255F" w:rsidP="00EE255F">
      <w:pPr>
        <w:ind w:left="792"/>
        <w:jc w:val="both"/>
        <w:rPr>
          <w:kern w:val="2"/>
          <w:szCs w:val="24"/>
          <w:lang w:val="en-US"/>
        </w:rPr>
      </w:pPr>
      <w:r>
        <w:rPr>
          <w:kern w:val="2"/>
          <w:szCs w:val="24"/>
          <w:lang w:val="en-US"/>
        </w:rPr>
        <w:t>3.8. Детекторлар типіне қойылатын талаптар:</w:t>
      </w:r>
      <w:r>
        <w:rPr>
          <w:kern w:val="2"/>
          <w:szCs w:val="24"/>
          <w:lang w:val="en-US"/>
        </w:rPr>
        <w:tab/>
      </w:r>
    </w:p>
    <w:p w14:paraId="3988FFCC" w14:textId="77777777" w:rsidR="00EE255F" w:rsidRPr="00755579" w:rsidRDefault="00EE255F" w:rsidP="00EE255F">
      <w:pPr>
        <w:numPr>
          <w:ilvl w:val="0"/>
          <w:numId w:val="30"/>
        </w:numPr>
        <w:jc w:val="both"/>
        <w:rPr>
          <w:lang w:val="en-US"/>
        </w:rPr>
      </w:pPr>
      <w:r>
        <w:rPr>
          <w:kern w:val="2"/>
          <w:szCs w:val="24"/>
          <w:lang w:val="en-US"/>
        </w:rPr>
        <w:t>Атқылама ұңғымасының ашық алаңында жануды анықтау үшін жарылыстан қорғалған және ыстыққа төзімді конструкциядағы оптикалық жалын детекторларын (көп диапазонды ИҚ немесе УК/ИК) қолданыңыз.</w:t>
      </w:r>
      <w:r>
        <w:rPr>
          <w:kern w:val="2"/>
          <w:szCs w:val="24"/>
          <w:lang w:val="en-US"/>
        </w:rPr>
        <w:tab/>
      </w:r>
    </w:p>
    <w:p w14:paraId="57CA1205" w14:textId="77777777" w:rsidR="00EE255F" w:rsidRDefault="00EE255F" w:rsidP="00EE255F">
      <w:pPr>
        <w:numPr>
          <w:ilvl w:val="0"/>
          <w:numId w:val="30"/>
        </w:numPr>
        <w:jc w:val="both"/>
        <w:rPr>
          <w:kern w:val="2"/>
          <w:szCs w:val="24"/>
          <w:lang w:val="en-US"/>
        </w:rPr>
      </w:pPr>
      <w:r>
        <w:rPr>
          <w:kern w:val="2"/>
          <w:szCs w:val="24"/>
          <w:lang w:val="en-US"/>
        </w:rPr>
        <w:t>Ілеспе мұнай газының ағып кетуі мүмкін жерлерде (қажет болған жағдайда, егер бұл автоматтандырудың жеке бөлімінде қарастырылмаған болса) газды талдау жүйесімен (ДВК датчиктері — жарылысқа дейінгі концентрациялар) интеграциялауды қамтамасыз етіңіз.</w:t>
      </w:r>
    </w:p>
    <w:p w14:paraId="7E222CA5" w14:textId="77777777" w:rsidR="00EE255F" w:rsidRDefault="00EE255F" w:rsidP="00EE255F">
      <w:pPr>
        <w:ind w:left="792"/>
        <w:jc w:val="both"/>
        <w:rPr>
          <w:kern w:val="2"/>
          <w:szCs w:val="24"/>
          <w:lang w:val="en-US"/>
        </w:rPr>
      </w:pPr>
      <w:r>
        <w:rPr>
          <w:kern w:val="2"/>
          <w:szCs w:val="24"/>
          <w:lang w:val="en-US"/>
        </w:rPr>
        <w:t>3.9. Климаттық орындалуы:</w:t>
      </w:r>
      <w:r>
        <w:rPr>
          <w:kern w:val="2"/>
          <w:szCs w:val="24"/>
          <w:lang w:val="en-US"/>
        </w:rPr>
        <w:tab/>
      </w:r>
    </w:p>
    <w:p w14:paraId="0017A630" w14:textId="77777777" w:rsidR="00EE255F" w:rsidRDefault="00EE255F" w:rsidP="00EE255F">
      <w:pPr>
        <w:numPr>
          <w:ilvl w:val="0"/>
          <w:numId w:val="25"/>
        </w:numPr>
        <w:jc w:val="both"/>
      </w:pPr>
      <w:r>
        <w:rPr>
          <w:kern w:val="2"/>
          <w:szCs w:val="24"/>
          <w:lang w:val="en-US"/>
        </w:rPr>
        <w:t>Ашық ауада (ұңғыма алаңы) орнатылған жабдық үшін UHL1 климаттық көрсеткіштерін (құрылыс аймағына байланысты -40 °C немесе -50 °C температура диапазоны +50 °C дейін) және қабықтың қорғаныс дәрежесін қамтамасыз етіңіз. IP66 төмен емес.</w:t>
      </w:r>
    </w:p>
    <w:p w14:paraId="264F36D0" w14:textId="77777777" w:rsidR="00EE255F" w:rsidRPr="00755579" w:rsidRDefault="00EE255F" w:rsidP="00EE255F">
      <w:pPr>
        <w:numPr>
          <w:ilvl w:val="0"/>
          <w:numId w:val="25"/>
        </w:numPr>
        <w:jc w:val="both"/>
        <w:rPr>
          <w:kern w:val="2"/>
          <w:szCs w:val="24"/>
        </w:rPr>
      </w:pPr>
      <w:r w:rsidRPr="00755579">
        <w:rPr>
          <w:kern w:val="2"/>
          <w:szCs w:val="24"/>
        </w:rPr>
        <w:t>3.10. Кабельдік өнімдерге қойылатын талаптар:</w:t>
      </w:r>
      <w:r w:rsidRPr="00755579">
        <w:rPr>
          <w:kern w:val="2"/>
          <w:szCs w:val="24"/>
        </w:rPr>
        <w:tab/>
      </w:r>
      <w:r w:rsidRPr="00755579">
        <w:rPr>
          <w:kern w:val="2"/>
          <w:szCs w:val="24"/>
        </w:rPr>
        <w:br/>
        <w:t xml:space="preserve">Жануды таратпайтын </w:t>
      </w:r>
      <w:r>
        <w:rPr>
          <w:kern w:val="2"/>
          <w:szCs w:val="24"/>
          <w:lang w:val="en-US"/>
        </w:rPr>
        <w:t>FRLS</w:t>
      </w:r>
      <w:r w:rsidRPr="00755579">
        <w:rPr>
          <w:kern w:val="2"/>
          <w:szCs w:val="24"/>
        </w:rPr>
        <w:t xml:space="preserve"> немесе </w:t>
      </w:r>
      <w:r>
        <w:rPr>
          <w:kern w:val="2"/>
          <w:szCs w:val="24"/>
          <w:lang w:val="en-US"/>
        </w:rPr>
        <w:t>FRHF</w:t>
      </w:r>
      <w:r w:rsidRPr="00755579">
        <w:rPr>
          <w:kern w:val="2"/>
          <w:szCs w:val="24"/>
        </w:rPr>
        <w:t xml:space="preserve"> отқа төзімді кабельдерді жағыңыз.</w:t>
      </w:r>
    </w:p>
    <w:p w14:paraId="47F685F5" w14:textId="77777777" w:rsidR="00EE255F" w:rsidRPr="00755579" w:rsidRDefault="00EE255F" w:rsidP="00EE255F">
      <w:pPr>
        <w:numPr>
          <w:ilvl w:val="0"/>
          <w:numId w:val="25"/>
        </w:numPr>
        <w:jc w:val="both"/>
        <w:rPr>
          <w:kern w:val="2"/>
          <w:szCs w:val="24"/>
        </w:rPr>
      </w:pPr>
      <w:r w:rsidRPr="00755579">
        <w:rPr>
          <w:kern w:val="2"/>
          <w:szCs w:val="24"/>
        </w:rPr>
        <w:t>Кабельдерді сыртқы технологиялық алаңға төсеу үшін механикалық зақымданудан және ультрафиолет сәулесінен қорғауды қамтамасыз етіңіз (қақпағы бар металл науалар, қорғаныс құбырлары немесе брондалған кабель).</w:t>
      </w:r>
    </w:p>
    <w:p w14:paraId="577DD88D" w14:textId="77777777" w:rsidR="00EE255F" w:rsidRDefault="00EE255F" w:rsidP="00EE255F">
      <w:pPr>
        <w:ind w:left="792"/>
        <w:jc w:val="both"/>
      </w:pPr>
      <w:r w:rsidRPr="00755579">
        <w:rPr>
          <w:kern w:val="2"/>
          <w:szCs w:val="24"/>
        </w:rPr>
        <w:t>3.11. Сабақтас жүйелермен әрекеттесу:</w:t>
      </w:r>
      <w:r w:rsidRPr="00755579">
        <w:rPr>
          <w:kern w:val="2"/>
          <w:szCs w:val="24"/>
        </w:rPr>
        <w:tab/>
      </w:r>
      <w:r w:rsidRPr="00755579">
        <w:rPr>
          <w:kern w:val="2"/>
          <w:szCs w:val="24"/>
        </w:rPr>
        <w:br/>
        <w:t>Өрт дабылы жүйесінен ұңғыманы автоматтандыру жүйесіне (АБЖ ТП) сигналдардың шығуын қамтамасыз етіңіз, өрт дабылы расталған жағдайда ұңғыманы авариялық тоқтату алгоритмін енгізіңіз.</w:t>
      </w:r>
    </w:p>
    <w:p w14:paraId="11E97D2E" w14:textId="77777777" w:rsidR="00EE255F" w:rsidRPr="00755579" w:rsidRDefault="00EE255F" w:rsidP="00EE255F">
      <w:pPr>
        <w:ind w:left="792"/>
        <w:jc w:val="both"/>
        <w:rPr>
          <w:kern w:val="2"/>
          <w:szCs w:val="24"/>
        </w:rPr>
      </w:pPr>
    </w:p>
    <w:p w14:paraId="45740D06" w14:textId="77777777" w:rsidR="00EE255F" w:rsidRPr="00755579" w:rsidRDefault="00EE255F" w:rsidP="00EE255F">
      <w:pPr>
        <w:ind w:left="792"/>
        <w:jc w:val="both"/>
        <w:rPr>
          <w:kern w:val="2"/>
          <w:szCs w:val="24"/>
        </w:rPr>
      </w:pPr>
      <w:r w:rsidRPr="00755579">
        <w:rPr>
          <w:kern w:val="2"/>
          <w:szCs w:val="24"/>
        </w:rPr>
        <w:t>4. Бейнебақылау жүйесі</w:t>
      </w:r>
    </w:p>
    <w:p w14:paraId="10248BAE" w14:textId="77777777" w:rsidR="00EE255F" w:rsidRPr="00755579" w:rsidRDefault="00EE255F" w:rsidP="00EE255F">
      <w:pPr>
        <w:ind w:left="792"/>
        <w:jc w:val="both"/>
        <w:rPr>
          <w:kern w:val="2"/>
          <w:szCs w:val="24"/>
        </w:rPr>
      </w:pPr>
      <w:r w:rsidRPr="00755579">
        <w:rPr>
          <w:kern w:val="2"/>
          <w:szCs w:val="24"/>
        </w:rPr>
        <w:t xml:space="preserve">4.1. Біріздендіру мақсатында </w:t>
      </w:r>
      <w:r>
        <w:rPr>
          <w:kern w:val="2"/>
          <w:szCs w:val="24"/>
          <w:lang w:val="en-US"/>
        </w:rPr>
        <w:t>AXIS</w:t>
      </w:r>
      <w:r w:rsidRPr="00755579">
        <w:rPr>
          <w:kern w:val="2"/>
          <w:szCs w:val="24"/>
        </w:rPr>
        <w:t xml:space="preserve"> маркалы жабдықты қарастыру.</w:t>
      </w:r>
    </w:p>
    <w:p w14:paraId="650F4649" w14:textId="77777777" w:rsidR="00EE255F" w:rsidRPr="00755579" w:rsidRDefault="00EE255F" w:rsidP="00EE255F">
      <w:pPr>
        <w:ind w:left="792"/>
        <w:jc w:val="both"/>
        <w:rPr>
          <w:kern w:val="2"/>
          <w:szCs w:val="24"/>
        </w:rPr>
      </w:pPr>
      <w:r w:rsidRPr="00755579">
        <w:rPr>
          <w:kern w:val="2"/>
          <w:szCs w:val="24"/>
        </w:rPr>
        <w:t xml:space="preserve">4.2. </w:t>
      </w:r>
      <w:r>
        <w:rPr>
          <w:kern w:val="2"/>
          <w:szCs w:val="24"/>
          <w:lang w:val="en-US"/>
        </w:rPr>
        <w:t>AXIS</w:t>
      </w:r>
      <w:r w:rsidRPr="00755579">
        <w:rPr>
          <w:kern w:val="2"/>
          <w:szCs w:val="24"/>
        </w:rPr>
        <w:t xml:space="preserve"> </w:t>
      </w:r>
      <w:r>
        <w:rPr>
          <w:kern w:val="2"/>
          <w:szCs w:val="24"/>
          <w:lang w:val="en-US"/>
        </w:rPr>
        <w:t>Camera</w:t>
      </w:r>
      <w:r w:rsidRPr="00755579">
        <w:rPr>
          <w:kern w:val="2"/>
          <w:szCs w:val="24"/>
        </w:rPr>
        <w:t xml:space="preserve"> </w:t>
      </w:r>
      <w:r>
        <w:rPr>
          <w:kern w:val="2"/>
          <w:szCs w:val="24"/>
          <w:lang w:val="en-US"/>
        </w:rPr>
        <w:t>Station</w:t>
      </w:r>
      <w:r w:rsidRPr="00755579">
        <w:rPr>
          <w:kern w:val="2"/>
          <w:szCs w:val="24"/>
        </w:rPr>
        <w:t xml:space="preserve"> </w:t>
      </w:r>
      <w:r>
        <w:rPr>
          <w:kern w:val="2"/>
          <w:szCs w:val="24"/>
          <w:lang w:val="en-US"/>
        </w:rPr>
        <w:t>Pro</w:t>
      </w:r>
      <w:r w:rsidRPr="00755579">
        <w:rPr>
          <w:kern w:val="2"/>
          <w:szCs w:val="24"/>
        </w:rPr>
        <w:t xml:space="preserve"> </w:t>
      </w:r>
      <w:r>
        <w:rPr>
          <w:kern w:val="2"/>
          <w:szCs w:val="24"/>
          <w:lang w:val="en-US"/>
        </w:rPr>
        <w:t>Core</w:t>
      </w:r>
      <w:r w:rsidRPr="00755579">
        <w:rPr>
          <w:kern w:val="2"/>
          <w:szCs w:val="24"/>
        </w:rPr>
        <w:t xml:space="preserve"> </w:t>
      </w:r>
      <w:r>
        <w:rPr>
          <w:kern w:val="2"/>
          <w:szCs w:val="24"/>
          <w:lang w:val="en-US"/>
        </w:rPr>
        <w:t>Device</w:t>
      </w:r>
      <w:r w:rsidRPr="00755579">
        <w:rPr>
          <w:kern w:val="2"/>
          <w:szCs w:val="24"/>
        </w:rPr>
        <w:t xml:space="preserve"> лицензияларының жарамдылық мерзімі кемінде 5 жыл болуын қамтамасыз ету.</w:t>
      </w:r>
    </w:p>
    <w:p w14:paraId="16084194" w14:textId="77777777" w:rsidR="00EE255F" w:rsidRPr="00755579" w:rsidRDefault="00EE255F" w:rsidP="00EE255F">
      <w:pPr>
        <w:ind w:left="792"/>
        <w:jc w:val="both"/>
        <w:rPr>
          <w:kern w:val="2"/>
          <w:szCs w:val="24"/>
        </w:rPr>
      </w:pPr>
      <w:r w:rsidRPr="00755579">
        <w:rPr>
          <w:kern w:val="2"/>
          <w:szCs w:val="24"/>
        </w:rPr>
        <w:t>4.3. Бейнебақылау жүйесі Қазақстан Республикасының қолданыстағы нормативтік талаптарына сәйкес болуы тиіс.</w:t>
      </w:r>
    </w:p>
    <w:p w14:paraId="55C88330" w14:textId="77777777" w:rsidR="00EE255F" w:rsidRPr="00755579" w:rsidRDefault="00EE255F" w:rsidP="00EE255F">
      <w:pPr>
        <w:ind w:left="792"/>
        <w:jc w:val="both"/>
        <w:rPr>
          <w:kern w:val="2"/>
          <w:szCs w:val="24"/>
        </w:rPr>
      </w:pPr>
      <w:r w:rsidRPr="00755579">
        <w:rPr>
          <w:kern w:val="2"/>
          <w:szCs w:val="24"/>
        </w:rPr>
        <w:t>4.4. Бейнебақылау жүйесін Тапсырыс берушінің қолданыстағы инфрақұрылымына енгізу.</w:t>
      </w:r>
    </w:p>
    <w:p w14:paraId="085D99AA" w14:textId="77777777" w:rsidR="00EE255F" w:rsidRDefault="00EE255F" w:rsidP="00EE255F">
      <w:pPr>
        <w:ind w:left="792"/>
        <w:jc w:val="both"/>
      </w:pPr>
      <w:r w:rsidRPr="00755579">
        <w:rPr>
          <w:kern w:val="2"/>
          <w:szCs w:val="24"/>
        </w:rPr>
        <w:t>4.5. Сыртқы камералар үшін мыналарды қамтамасыз ету қажет:</w:t>
      </w:r>
    </w:p>
    <w:p w14:paraId="09DCBE57" w14:textId="77777777" w:rsidR="00EE255F" w:rsidRPr="00755579" w:rsidRDefault="00EE255F" w:rsidP="00EE255F">
      <w:pPr>
        <w:numPr>
          <w:ilvl w:val="0"/>
          <w:numId w:val="26"/>
        </w:numPr>
        <w:jc w:val="both"/>
        <w:rPr>
          <w:kern w:val="2"/>
          <w:szCs w:val="24"/>
        </w:rPr>
      </w:pPr>
      <w:r w:rsidRPr="00755579">
        <w:rPr>
          <w:kern w:val="2"/>
          <w:szCs w:val="24"/>
        </w:rPr>
        <w:t xml:space="preserve">қорғау дәрежесі </w:t>
      </w:r>
      <w:r>
        <w:rPr>
          <w:kern w:val="2"/>
          <w:szCs w:val="24"/>
          <w:lang w:val="en-US"/>
        </w:rPr>
        <w:t>IP</w:t>
      </w:r>
      <w:r w:rsidRPr="00755579">
        <w:rPr>
          <w:kern w:val="2"/>
          <w:szCs w:val="24"/>
        </w:rPr>
        <w:t>66-дан төмен емес;</w:t>
      </w:r>
    </w:p>
    <w:p w14:paraId="747ED031" w14:textId="77777777" w:rsidR="00EE255F" w:rsidRPr="00755579" w:rsidRDefault="00EE255F" w:rsidP="00EE255F">
      <w:pPr>
        <w:numPr>
          <w:ilvl w:val="0"/>
          <w:numId w:val="26"/>
        </w:numPr>
        <w:jc w:val="both"/>
        <w:rPr>
          <w:kern w:val="2"/>
          <w:szCs w:val="24"/>
        </w:rPr>
      </w:pPr>
      <w:r w:rsidRPr="00755579">
        <w:rPr>
          <w:kern w:val="2"/>
          <w:szCs w:val="24"/>
        </w:rPr>
        <w:t xml:space="preserve">вандалға қарсы орындалуы </w:t>
      </w:r>
      <w:r>
        <w:rPr>
          <w:kern w:val="2"/>
          <w:szCs w:val="24"/>
          <w:lang w:val="en-US"/>
        </w:rPr>
        <w:t>IK</w:t>
      </w:r>
      <w:r w:rsidRPr="00755579">
        <w:rPr>
          <w:kern w:val="2"/>
          <w:szCs w:val="24"/>
        </w:rPr>
        <w:t>10-дан төмен емес;</w:t>
      </w:r>
    </w:p>
    <w:p w14:paraId="4005D7AB" w14:textId="77777777" w:rsidR="00EE255F" w:rsidRDefault="00EE255F" w:rsidP="00EE255F">
      <w:pPr>
        <w:numPr>
          <w:ilvl w:val="0"/>
          <w:numId w:val="26"/>
        </w:numPr>
        <w:jc w:val="both"/>
        <w:rPr>
          <w:kern w:val="2"/>
          <w:szCs w:val="24"/>
          <w:lang w:val="en-US"/>
        </w:rPr>
      </w:pPr>
      <w:r>
        <w:rPr>
          <w:kern w:val="2"/>
          <w:szCs w:val="24"/>
          <w:lang w:val="en-US"/>
        </w:rPr>
        <w:t>кіріктірілген жылыту.</w:t>
      </w:r>
    </w:p>
    <w:p w14:paraId="3B2F9C4E" w14:textId="77777777" w:rsidR="00EE255F" w:rsidRDefault="00EE255F" w:rsidP="00EE255F">
      <w:pPr>
        <w:ind w:left="792"/>
        <w:jc w:val="both"/>
        <w:rPr>
          <w:kern w:val="2"/>
          <w:szCs w:val="24"/>
          <w:lang w:val="en-US"/>
        </w:rPr>
      </w:pPr>
      <w:r>
        <w:rPr>
          <w:kern w:val="2"/>
          <w:szCs w:val="24"/>
          <w:lang w:val="en-US"/>
        </w:rPr>
        <w:t>4.6. IP-камералар үшін PoE қуатын қамтамасыз ету.</w:t>
      </w:r>
    </w:p>
    <w:p w14:paraId="2C8C265E" w14:textId="77777777" w:rsidR="00EE255F" w:rsidRDefault="00EE255F" w:rsidP="00EE255F">
      <w:pPr>
        <w:ind w:left="792"/>
        <w:jc w:val="both"/>
        <w:rPr>
          <w:kern w:val="2"/>
          <w:szCs w:val="24"/>
          <w:lang w:val="en-US"/>
        </w:rPr>
      </w:pPr>
    </w:p>
    <w:p w14:paraId="17A8A94F" w14:textId="77777777" w:rsidR="00EE255F" w:rsidRDefault="00EE255F" w:rsidP="00EE255F">
      <w:pPr>
        <w:ind w:left="792"/>
        <w:jc w:val="both"/>
        <w:rPr>
          <w:kern w:val="2"/>
          <w:szCs w:val="24"/>
          <w:lang w:val="en-US"/>
        </w:rPr>
      </w:pPr>
      <w:r>
        <w:rPr>
          <w:kern w:val="2"/>
          <w:szCs w:val="24"/>
          <w:lang w:val="en-US"/>
        </w:rPr>
        <w:t>5. Байланыс жабдықтары</w:t>
      </w:r>
    </w:p>
    <w:p w14:paraId="3C740847" w14:textId="77777777" w:rsidR="00EE255F" w:rsidRDefault="00EE255F" w:rsidP="00EE255F">
      <w:pPr>
        <w:ind w:left="792"/>
        <w:jc w:val="both"/>
        <w:rPr>
          <w:kern w:val="2"/>
          <w:szCs w:val="24"/>
          <w:lang w:val="en-US"/>
        </w:rPr>
      </w:pPr>
      <w:r>
        <w:rPr>
          <w:kern w:val="2"/>
          <w:szCs w:val="24"/>
          <w:lang w:val="en-US"/>
        </w:rPr>
        <w:t>5.1. Біріздендіру мақсатында ВУ ұңғымасында қолданылатынға ұқсас жабдықты пайдалануды қамтамасыз ету</w:t>
      </w:r>
      <w:r>
        <w:rPr>
          <w:kern w:val="2"/>
          <w:szCs w:val="24"/>
          <w:lang w:val="en-US"/>
        </w:rPr>
        <w:noBreakHyphen/>
        <w:t>6, Infinet және Cisco өндірушілері.</w:t>
      </w:r>
    </w:p>
    <w:p w14:paraId="4A6E57B2" w14:textId="77777777" w:rsidR="00EE255F" w:rsidRDefault="00EE255F" w:rsidP="00EE255F">
      <w:pPr>
        <w:ind w:left="792"/>
        <w:jc w:val="both"/>
        <w:rPr>
          <w:kern w:val="2"/>
          <w:szCs w:val="24"/>
          <w:lang w:val="en-US"/>
        </w:rPr>
      </w:pPr>
      <w:r>
        <w:rPr>
          <w:kern w:val="2"/>
          <w:szCs w:val="24"/>
          <w:lang w:val="en-US"/>
        </w:rPr>
        <w:t>5.2. Байланыс жабдықтарының орталықтандырылған мониторингін қамтамасыз ету.</w:t>
      </w:r>
    </w:p>
    <w:p w14:paraId="06272195" w14:textId="77777777" w:rsidR="00EE255F" w:rsidRDefault="00EE255F" w:rsidP="00EE255F">
      <w:pPr>
        <w:ind w:left="792"/>
        <w:jc w:val="both"/>
        <w:rPr>
          <w:kern w:val="2"/>
          <w:szCs w:val="24"/>
          <w:lang w:val="en-US"/>
        </w:rPr>
      </w:pPr>
      <w:r>
        <w:rPr>
          <w:kern w:val="2"/>
          <w:szCs w:val="24"/>
          <w:lang w:val="en-US"/>
        </w:rPr>
        <w:t>5.3. Барлық белсенді жабдық қашықтан басқаруды қолдауы керек.</w:t>
      </w:r>
    </w:p>
    <w:p w14:paraId="26400368" w14:textId="77777777" w:rsidR="00EE255F" w:rsidRDefault="00EE255F" w:rsidP="00EE255F">
      <w:pPr>
        <w:ind w:left="792"/>
        <w:jc w:val="both"/>
        <w:rPr>
          <w:kern w:val="2"/>
          <w:szCs w:val="24"/>
          <w:lang w:val="en-US"/>
        </w:rPr>
      </w:pPr>
    </w:p>
    <w:p w14:paraId="00CF820E" w14:textId="77777777" w:rsidR="00EE255F" w:rsidRDefault="00EE255F" w:rsidP="00EE255F">
      <w:pPr>
        <w:ind w:left="792"/>
        <w:jc w:val="both"/>
        <w:rPr>
          <w:kern w:val="2"/>
          <w:szCs w:val="24"/>
          <w:lang w:val="en-US"/>
        </w:rPr>
      </w:pPr>
      <w:r>
        <w:rPr>
          <w:kern w:val="2"/>
          <w:szCs w:val="24"/>
          <w:lang w:val="en-US"/>
        </w:rPr>
        <w:t>6. Үздіксіз қоректендіру көздері</w:t>
      </w:r>
    </w:p>
    <w:p w14:paraId="33BCFB53" w14:textId="77777777" w:rsidR="00EE255F" w:rsidRPr="00755579" w:rsidRDefault="00EE255F" w:rsidP="00EE255F">
      <w:pPr>
        <w:ind w:left="792"/>
        <w:jc w:val="both"/>
        <w:rPr>
          <w:lang w:val="en-US"/>
        </w:rPr>
      </w:pPr>
      <w:r>
        <w:rPr>
          <w:kern w:val="2"/>
          <w:szCs w:val="24"/>
          <w:lang w:val="en-US"/>
        </w:rPr>
        <w:t>6.1. Байланыс жабдықтары, ҚБҚ, бейнебақылау және өрт дабылы үшін үздіксіз қуат көздерін қамтамасыз етіңіз.</w:t>
      </w:r>
    </w:p>
    <w:p w14:paraId="74026762" w14:textId="77777777" w:rsidR="00EE255F" w:rsidRDefault="00EE255F" w:rsidP="00EE255F">
      <w:pPr>
        <w:ind w:left="792"/>
        <w:jc w:val="both"/>
        <w:rPr>
          <w:kern w:val="2"/>
          <w:szCs w:val="24"/>
          <w:lang w:val="en-US"/>
        </w:rPr>
      </w:pPr>
      <w:r>
        <w:rPr>
          <w:kern w:val="2"/>
          <w:szCs w:val="24"/>
          <w:lang w:val="en-US"/>
        </w:rPr>
        <w:t>6.2. ИБП қамтамасыз етуі тиіс:</w:t>
      </w:r>
    </w:p>
    <w:p w14:paraId="1B4503D7" w14:textId="77777777" w:rsidR="00EE255F" w:rsidRDefault="00EE255F" w:rsidP="00EE255F">
      <w:pPr>
        <w:numPr>
          <w:ilvl w:val="0"/>
          <w:numId w:val="33"/>
        </w:numPr>
        <w:jc w:val="both"/>
        <w:rPr>
          <w:kern w:val="2"/>
          <w:szCs w:val="24"/>
          <w:lang w:val="en-US"/>
        </w:rPr>
      </w:pPr>
      <w:r>
        <w:rPr>
          <w:kern w:val="2"/>
          <w:szCs w:val="24"/>
          <w:lang w:val="en-US"/>
        </w:rPr>
        <w:t>жай-күй мониторингі;</w:t>
      </w:r>
    </w:p>
    <w:p w14:paraId="41B11A42" w14:textId="77777777" w:rsidR="00EE255F" w:rsidRDefault="00EE255F" w:rsidP="00EE255F">
      <w:pPr>
        <w:numPr>
          <w:ilvl w:val="0"/>
          <w:numId w:val="33"/>
        </w:numPr>
        <w:jc w:val="both"/>
        <w:rPr>
          <w:kern w:val="2"/>
          <w:szCs w:val="24"/>
          <w:lang w:val="en-US"/>
        </w:rPr>
      </w:pPr>
      <w:r>
        <w:rPr>
          <w:kern w:val="2"/>
          <w:szCs w:val="24"/>
          <w:lang w:val="en-US"/>
        </w:rPr>
        <w:t>авариялық хабарларды беру;</w:t>
      </w:r>
    </w:p>
    <w:p w14:paraId="424936EF" w14:textId="77777777" w:rsidR="00EE255F" w:rsidRDefault="00EE255F" w:rsidP="00EE255F">
      <w:pPr>
        <w:numPr>
          <w:ilvl w:val="0"/>
          <w:numId w:val="33"/>
        </w:numPr>
        <w:jc w:val="both"/>
        <w:rPr>
          <w:kern w:val="2"/>
          <w:szCs w:val="24"/>
          <w:lang w:val="en-US"/>
        </w:rPr>
      </w:pPr>
      <w:r>
        <w:rPr>
          <w:kern w:val="2"/>
          <w:szCs w:val="24"/>
          <w:lang w:val="en-US"/>
        </w:rPr>
        <w:t>жабдықтың автономды жұмысы кемінде 30 минут.</w:t>
      </w:r>
    </w:p>
    <w:p w14:paraId="0DCD4A51" w14:textId="77777777" w:rsidR="00EE255F" w:rsidRDefault="00EE255F" w:rsidP="00EE255F">
      <w:pPr>
        <w:ind w:left="792"/>
        <w:jc w:val="both"/>
        <w:rPr>
          <w:kern w:val="2"/>
          <w:szCs w:val="24"/>
          <w:lang w:val="en-US"/>
        </w:rPr>
      </w:pPr>
      <w:r>
        <w:rPr>
          <w:kern w:val="2"/>
          <w:szCs w:val="24"/>
          <w:lang w:val="en-US"/>
        </w:rPr>
        <w:t>6.3. ИБП үшін желілік бақылау тақталарын қамтамасыз ету.</w:t>
      </w:r>
    </w:p>
    <w:p w14:paraId="17A8B096" w14:textId="77777777" w:rsidR="00EE255F" w:rsidRDefault="00EE255F" w:rsidP="00EE255F">
      <w:pPr>
        <w:ind w:left="792"/>
        <w:jc w:val="both"/>
        <w:rPr>
          <w:kern w:val="2"/>
          <w:szCs w:val="24"/>
          <w:lang w:val="en-US"/>
        </w:rPr>
      </w:pPr>
    </w:p>
    <w:p w14:paraId="3D8B35F2" w14:textId="77777777" w:rsidR="00EE255F" w:rsidRDefault="00EE255F" w:rsidP="00EE255F">
      <w:pPr>
        <w:ind w:left="792"/>
        <w:jc w:val="both"/>
        <w:rPr>
          <w:kern w:val="2"/>
          <w:szCs w:val="24"/>
          <w:lang w:val="en-US"/>
        </w:rPr>
      </w:pPr>
      <w:r>
        <w:rPr>
          <w:kern w:val="2"/>
          <w:szCs w:val="24"/>
          <w:lang w:val="en-US"/>
        </w:rPr>
        <w:t>7. Жобалық құжаттамаға қойылатын талаптар</w:t>
      </w:r>
    </w:p>
    <w:p w14:paraId="20A15B62" w14:textId="77777777" w:rsidR="00EE255F" w:rsidRDefault="00EE255F" w:rsidP="00EE255F">
      <w:pPr>
        <w:ind w:left="792"/>
        <w:jc w:val="both"/>
        <w:rPr>
          <w:kern w:val="2"/>
          <w:szCs w:val="24"/>
          <w:lang w:val="en-US"/>
        </w:rPr>
      </w:pPr>
      <w:r>
        <w:rPr>
          <w:kern w:val="2"/>
          <w:szCs w:val="24"/>
          <w:lang w:val="en-US"/>
        </w:rPr>
        <w:t>7.1. Жобалау құжаттамасын жобалау сатысында Тапсырыс берушімен келісу.</w:t>
      </w:r>
    </w:p>
    <w:p w14:paraId="693B899A" w14:textId="77777777" w:rsidR="00EE255F" w:rsidRDefault="00EE255F" w:rsidP="00EE255F">
      <w:pPr>
        <w:ind w:left="792"/>
        <w:jc w:val="both"/>
        <w:rPr>
          <w:kern w:val="2"/>
          <w:szCs w:val="24"/>
          <w:lang w:val="en-US"/>
        </w:rPr>
      </w:pPr>
      <w:r>
        <w:rPr>
          <w:kern w:val="2"/>
          <w:szCs w:val="24"/>
          <w:lang w:val="en-US"/>
        </w:rPr>
        <w:t>7.2. Жобалық құжаттаманың құрамында мыналарды қарастыру қажет:</w:t>
      </w:r>
    </w:p>
    <w:p w14:paraId="2C1AD255" w14:textId="77777777" w:rsidR="00EE255F" w:rsidRDefault="00EE255F" w:rsidP="00EE255F">
      <w:pPr>
        <w:numPr>
          <w:ilvl w:val="0"/>
          <w:numId w:val="32"/>
        </w:numPr>
        <w:jc w:val="both"/>
        <w:rPr>
          <w:kern w:val="2"/>
          <w:szCs w:val="24"/>
          <w:lang w:val="en-US"/>
        </w:rPr>
      </w:pPr>
      <w:r>
        <w:rPr>
          <w:kern w:val="2"/>
          <w:szCs w:val="24"/>
          <w:lang w:val="en-US"/>
        </w:rPr>
        <w:t>құрылымдық сұлбалар;</w:t>
      </w:r>
    </w:p>
    <w:p w14:paraId="1C03C43F" w14:textId="77777777" w:rsidR="00EE255F" w:rsidRDefault="00EE255F" w:rsidP="00EE255F">
      <w:pPr>
        <w:numPr>
          <w:ilvl w:val="0"/>
          <w:numId w:val="32"/>
        </w:numPr>
        <w:jc w:val="both"/>
        <w:rPr>
          <w:kern w:val="2"/>
          <w:szCs w:val="24"/>
          <w:lang w:val="en-US"/>
        </w:rPr>
      </w:pPr>
      <w:r>
        <w:rPr>
          <w:kern w:val="2"/>
          <w:szCs w:val="24"/>
          <w:lang w:val="en-US"/>
        </w:rPr>
        <w:t>принциптік схемалар;</w:t>
      </w:r>
    </w:p>
    <w:p w14:paraId="578C75A9" w14:textId="77777777" w:rsidR="00EE255F" w:rsidRDefault="00EE255F" w:rsidP="00EE255F">
      <w:pPr>
        <w:numPr>
          <w:ilvl w:val="0"/>
          <w:numId w:val="32"/>
        </w:numPr>
        <w:jc w:val="both"/>
      </w:pPr>
      <w:r>
        <w:rPr>
          <w:kern w:val="2"/>
          <w:szCs w:val="24"/>
          <w:lang w:val="en-US"/>
        </w:rPr>
        <w:t>жабдықтарды орналастыру жоспарлары;</w:t>
      </w:r>
    </w:p>
    <w:p w14:paraId="428AA6E4" w14:textId="77777777" w:rsidR="00EE255F" w:rsidRDefault="00EE255F" w:rsidP="00EE255F">
      <w:pPr>
        <w:numPr>
          <w:ilvl w:val="0"/>
          <w:numId w:val="32"/>
        </w:numPr>
        <w:jc w:val="both"/>
        <w:rPr>
          <w:kern w:val="2"/>
          <w:szCs w:val="24"/>
          <w:lang w:val="en-US"/>
        </w:rPr>
      </w:pPr>
      <w:r>
        <w:rPr>
          <w:kern w:val="2"/>
          <w:szCs w:val="24"/>
          <w:lang w:val="en-US"/>
        </w:rPr>
        <w:t>қосылу схемалары;</w:t>
      </w:r>
    </w:p>
    <w:p w14:paraId="5C315224" w14:textId="77777777" w:rsidR="00EE255F" w:rsidRDefault="00EE255F" w:rsidP="00EE255F">
      <w:pPr>
        <w:numPr>
          <w:ilvl w:val="0"/>
          <w:numId w:val="32"/>
        </w:numPr>
        <w:jc w:val="both"/>
        <w:rPr>
          <w:kern w:val="2"/>
          <w:szCs w:val="24"/>
          <w:lang w:val="en-US"/>
        </w:rPr>
      </w:pPr>
      <w:r>
        <w:rPr>
          <w:kern w:val="2"/>
          <w:szCs w:val="24"/>
          <w:lang w:val="en-US"/>
        </w:rPr>
        <w:t>кабельдік журналдар;</w:t>
      </w:r>
    </w:p>
    <w:p w14:paraId="6B291CB2" w14:textId="77777777" w:rsidR="00EE255F" w:rsidRPr="00755579" w:rsidRDefault="00EE255F" w:rsidP="00EE255F">
      <w:pPr>
        <w:numPr>
          <w:ilvl w:val="0"/>
          <w:numId w:val="32"/>
        </w:numPr>
        <w:jc w:val="both"/>
        <w:rPr>
          <w:kern w:val="2"/>
          <w:szCs w:val="24"/>
        </w:rPr>
      </w:pPr>
      <w:r w:rsidRPr="00755579">
        <w:rPr>
          <w:kern w:val="2"/>
          <w:szCs w:val="24"/>
        </w:rPr>
        <w:t>жабдықтар мен материалдардың техникалық сипаттамалары;</w:t>
      </w:r>
    </w:p>
    <w:p w14:paraId="233ECEE7" w14:textId="77777777" w:rsidR="00EE255F" w:rsidRDefault="00EE255F" w:rsidP="00EE255F">
      <w:pPr>
        <w:numPr>
          <w:ilvl w:val="0"/>
          <w:numId w:val="32"/>
        </w:numPr>
        <w:jc w:val="both"/>
        <w:rPr>
          <w:kern w:val="2"/>
          <w:szCs w:val="24"/>
          <w:lang w:val="en-US"/>
        </w:rPr>
      </w:pPr>
      <w:r>
        <w:rPr>
          <w:kern w:val="2"/>
          <w:szCs w:val="24"/>
          <w:lang w:val="en-US"/>
        </w:rPr>
        <w:t>жүктемелерді есептеу;</w:t>
      </w:r>
    </w:p>
    <w:p w14:paraId="3B943FAC" w14:textId="77777777" w:rsidR="00EE255F" w:rsidRDefault="00EE255F" w:rsidP="00EE255F">
      <w:pPr>
        <w:numPr>
          <w:ilvl w:val="0"/>
          <w:numId w:val="32"/>
        </w:numPr>
        <w:jc w:val="both"/>
        <w:rPr>
          <w:kern w:val="2"/>
          <w:szCs w:val="24"/>
          <w:lang w:val="en-US"/>
        </w:rPr>
      </w:pPr>
      <w:r>
        <w:rPr>
          <w:kern w:val="2"/>
          <w:szCs w:val="24"/>
          <w:lang w:val="en-US"/>
        </w:rPr>
        <w:t>атқарушылық құжаттаманы.</w:t>
      </w:r>
    </w:p>
    <w:p w14:paraId="415B7576" w14:textId="77777777" w:rsidR="00EE255F" w:rsidRDefault="00EE255F" w:rsidP="00EE255F">
      <w:pPr>
        <w:ind w:left="792"/>
        <w:jc w:val="both"/>
        <w:rPr>
          <w:kern w:val="2"/>
          <w:szCs w:val="24"/>
          <w:lang w:val="en-US"/>
        </w:rPr>
      </w:pPr>
      <w:r>
        <w:rPr>
          <w:kern w:val="2"/>
          <w:szCs w:val="24"/>
          <w:lang w:val="en-US"/>
        </w:rPr>
        <w:t>7.3. Жобалық құжаттаманы SPDS талаптарына сәйкес рәсімдеу.</w:t>
      </w:r>
    </w:p>
    <w:p w14:paraId="6CB610BF" w14:textId="77777777" w:rsidR="00EE255F" w:rsidRDefault="00EE255F" w:rsidP="00EE255F">
      <w:pPr>
        <w:ind w:left="792"/>
        <w:jc w:val="both"/>
        <w:rPr>
          <w:kern w:val="2"/>
          <w:szCs w:val="24"/>
          <w:lang w:val="en-US"/>
        </w:rPr>
      </w:pPr>
      <w:r>
        <w:rPr>
          <w:kern w:val="2"/>
          <w:szCs w:val="24"/>
          <w:lang w:val="en-US"/>
        </w:rPr>
        <w:t>7.4. Жұмыс көлемінің ведомосын және жабдықтың сипаттамасын қамтамасыз ету.</w:t>
      </w:r>
    </w:p>
    <w:p w14:paraId="1FAD6A45" w14:textId="77777777" w:rsidR="00EE255F" w:rsidRDefault="00EE255F" w:rsidP="00EE255F">
      <w:pPr>
        <w:ind w:left="792"/>
        <w:jc w:val="both"/>
        <w:rPr>
          <w:b/>
          <w:bCs/>
          <w:kern w:val="2"/>
          <w:szCs w:val="24"/>
          <w:lang w:val="en-US"/>
        </w:rPr>
      </w:pPr>
    </w:p>
    <w:p w14:paraId="5AD2AEB5" w14:textId="77777777" w:rsidR="00EE255F" w:rsidRPr="00755579" w:rsidRDefault="00EE255F" w:rsidP="00EE255F">
      <w:pPr>
        <w:ind w:left="792"/>
        <w:jc w:val="both"/>
        <w:rPr>
          <w:b/>
          <w:bCs/>
          <w:kern w:val="2"/>
          <w:szCs w:val="24"/>
        </w:rPr>
      </w:pPr>
      <w:r w:rsidRPr="00755579">
        <w:rPr>
          <w:b/>
          <w:bCs/>
          <w:kern w:val="2"/>
          <w:szCs w:val="24"/>
        </w:rPr>
        <w:t>Ақпараттық технологиялар тобының жетекшісі _______________ Христенко В.А.</w:t>
      </w:r>
    </w:p>
    <w:p w14:paraId="5F854732" w14:textId="77777777" w:rsidR="00EE255F" w:rsidRPr="00755579" w:rsidRDefault="00EE255F" w:rsidP="00EE255F">
      <w:pPr>
        <w:ind w:left="792"/>
        <w:jc w:val="both"/>
        <w:rPr>
          <w:b/>
          <w:bCs/>
          <w:kern w:val="2"/>
          <w:szCs w:val="24"/>
        </w:rPr>
      </w:pPr>
    </w:p>
    <w:p w14:paraId="17092328" w14:textId="77777777" w:rsidR="00EE255F" w:rsidRPr="00755579" w:rsidRDefault="00EE255F" w:rsidP="00EE255F">
      <w:pPr>
        <w:ind w:left="792"/>
        <w:jc w:val="both"/>
      </w:pPr>
    </w:p>
    <w:p w14:paraId="54966EC7" w14:textId="77777777" w:rsidR="00EE255F" w:rsidRDefault="00EE255F" w:rsidP="00EE255F">
      <w:pPr>
        <w:ind w:left="792"/>
        <w:jc w:val="both"/>
      </w:pPr>
    </w:p>
    <w:p w14:paraId="2A249971" w14:textId="77777777" w:rsidR="00EE255F" w:rsidRDefault="00EE255F" w:rsidP="00EE255F">
      <w:pPr>
        <w:ind w:left="792"/>
        <w:jc w:val="both"/>
      </w:pPr>
    </w:p>
    <w:p w14:paraId="591F5306" w14:textId="77777777" w:rsidR="00EE255F" w:rsidRDefault="00EE255F" w:rsidP="00EE255F">
      <w:pPr>
        <w:ind w:left="792"/>
        <w:jc w:val="both"/>
      </w:pPr>
    </w:p>
    <w:p w14:paraId="21C0F841" w14:textId="77777777" w:rsidR="00EE255F" w:rsidRDefault="00EE255F" w:rsidP="00EE255F">
      <w:pPr>
        <w:ind w:left="792"/>
        <w:jc w:val="both"/>
      </w:pPr>
    </w:p>
    <w:p w14:paraId="03009EBF" w14:textId="77777777" w:rsidR="00EE255F" w:rsidRDefault="00EE255F" w:rsidP="00EE255F">
      <w:pPr>
        <w:ind w:left="792"/>
        <w:jc w:val="both"/>
      </w:pPr>
    </w:p>
    <w:p w14:paraId="49D6C3A7" w14:textId="77777777" w:rsidR="00EE255F" w:rsidRDefault="00EE255F" w:rsidP="00EE255F">
      <w:pPr>
        <w:ind w:left="792"/>
        <w:jc w:val="both"/>
      </w:pPr>
    </w:p>
    <w:p w14:paraId="4F1CB556" w14:textId="77777777" w:rsidR="00EE255F" w:rsidRDefault="00EE255F" w:rsidP="00EE255F">
      <w:pPr>
        <w:ind w:left="792"/>
        <w:jc w:val="both"/>
      </w:pPr>
    </w:p>
    <w:p w14:paraId="1B6582A8" w14:textId="77777777" w:rsidR="00EE255F" w:rsidRDefault="00EE255F" w:rsidP="00EE255F">
      <w:pPr>
        <w:ind w:left="792"/>
        <w:jc w:val="both"/>
      </w:pPr>
    </w:p>
    <w:p w14:paraId="2052156A" w14:textId="77777777" w:rsidR="00EE255F" w:rsidRDefault="00EE255F" w:rsidP="00EE255F">
      <w:pPr>
        <w:ind w:left="792"/>
        <w:jc w:val="both"/>
      </w:pPr>
    </w:p>
    <w:p w14:paraId="080C47B2" w14:textId="77777777" w:rsidR="00EE255F" w:rsidRDefault="00EE255F" w:rsidP="00EE255F">
      <w:pPr>
        <w:ind w:left="792"/>
        <w:jc w:val="both"/>
      </w:pPr>
    </w:p>
    <w:p w14:paraId="5A273661" w14:textId="77777777" w:rsidR="00EE255F" w:rsidRPr="00755579" w:rsidRDefault="00EE255F" w:rsidP="00EE255F">
      <w:pPr>
        <w:ind w:left="792"/>
        <w:jc w:val="both"/>
      </w:pPr>
    </w:p>
    <w:p w14:paraId="2D5E025A" w14:textId="77777777" w:rsidR="00EE255F" w:rsidRPr="00755579" w:rsidRDefault="00EE255F" w:rsidP="00EE255F">
      <w:pPr>
        <w:ind w:left="792"/>
        <w:jc w:val="both"/>
      </w:pPr>
    </w:p>
    <w:p w14:paraId="0A8D0BBE" w14:textId="77777777" w:rsidR="00EE255F" w:rsidRPr="00755579" w:rsidRDefault="00EE255F" w:rsidP="00EE255F">
      <w:pPr>
        <w:ind w:left="792"/>
        <w:jc w:val="both"/>
      </w:pPr>
    </w:p>
    <w:p w14:paraId="600831B7" w14:textId="77777777" w:rsidR="00EE255F" w:rsidRPr="00755579" w:rsidRDefault="00EE255F" w:rsidP="00EE255F">
      <w:pPr>
        <w:ind w:left="792"/>
        <w:jc w:val="both"/>
      </w:pPr>
    </w:p>
    <w:p w14:paraId="35683470" w14:textId="77777777" w:rsidR="00EE255F" w:rsidRPr="00755579" w:rsidRDefault="00EE255F" w:rsidP="00EE255F">
      <w:pPr>
        <w:ind w:left="792"/>
        <w:jc w:val="both"/>
      </w:pPr>
    </w:p>
    <w:p w14:paraId="79B0894C" w14:textId="77777777" w:rsidR="00EE255F" w:rsidRPr="00755579" w:rsidRDefault="00EE255F" w:rsidP="00EE255F">
      <w:pPr>
        <w:ind w:left="792"/>
        <w:jc w:val="both"/>
      </w:pPr>
    </w:p>
    <w:p w14:paraId="049015EF" w14:textId="77777777" w:rsidR="00EE255F" w:rsidRPr="00755579" w:rsidRDefault="00EE255F" w:rsidP="00EE255F">
      <w:pPr>
        <w:ind w:left="792"/>
        <w:jc w:val="both"/>
      </w:pPr>
    </w:p>
    <w:p w14:paraId="26A625E7" w14:textId="77777777" w:rsidR="00EE255F" w:rsidRPr="00755579" w:rsidRDefault="00EE255F" w:rsidP="00EE255F">
      <w:pPr>
        <w:ind w:left="792"/>
        <w:jc w:val="both"/>
      </w:pPr>
    </w:p>
    <w:p w14:paraId="4F08CB9C" w14:textId="77777777" w:rsidR="00EE255F" w:rsidRPr="00755579" w:rsidRDefault="00EE255F" w:rsidP="00EE255F">
      <w:pPr>
        <w:ind w:left="792"/>
        <w:jc w:val="both"/>
      </w:pPr>
    </w:p>
    <w:p w14:paraId="1F77FE75" w14:textId="77777777" w:rsidR="00EE255F" w:rsidRPr="00755579" w:rsidRDefault="00EE255F" w:rsidP="00EE255F">
      <w:pPr>
        <w:ind w:left="792"/>
        <w:jc w:val="both"/>
      </w:pPr>
    </w:p>
    <w:p w14:paraId="59699FBA" w14:textId="77777777" w:rsidR="00EE255F" w:rsidRPr="00755579" w:rsidRDefault="00EE255F" w:rsidP="00EE255F">
      <w:pPr>
        <w:ind w:left="792"/>
        <w:jc w:val="both"/>
      </w:pPr>
    </w:p>
    <w:p w14:paraId="44217883" w14:textId="77777777" w:rsidR="00EE255F" w:rsidRPr="00755579" w:rsidRDefault="00EE255F" w:rsidP="00EE255F">
      <w:pPr>
        <w:ind w:left="792"/>
        <w:jc w:val="both"/>
      </w:pPr>
    </w:p>
    <w:p w14:paraId="5319208A" w14:textId="77777777" w:rsidR="00EE255F" w:rsidRPr="00755579" w:rsidRDefault="00EE255F" w:rsidP="00EE255F">
      <w:pPr>
        <w:ind w:left="792"/>
        <w:jc w:val="both"/>
      </w:pPr>
    </w:p>
    <w:p w14:paraId="06023E01" w14:textId="77777777" w:rsidR="00EE255F" w:rsidRPr="00755579" w:rsidRDefault="00EE255F" w:rsidP="00EE255F">
      <w:pPr>
        <w:ind w:left="792"/>
        <w:jc w:val="both"/>
      </w:pPr>
    </w:p>
    <w:p w14:paraId="1F11671C" w14:textId="77777777" w:rsidR="00EE255F" w:rsidRPr="00755579" w:rsidRDefault="00EE255F" w:rsidP="00EE255F">
      <w:pPr>
        <w:ind w:left="792"/>
        <w:jc w:val="both"/>
      </w:pPr>
    </w:p>
    <w:p w14:paraId="79AD603B" w14:textId="77777777" w:rsidR="00EE255F" w:rsidRPr="00755579" w:rsidRDefault="00EE255F" w:rsidP="00EE255F">
      <w:pPr>
        <w:ind w:left="792"/>
        <w:jc w:val="both"/>
      </w:pPr>
    </w:p>
    <w:p w14:paraId="0B51A715" w14:textId="77777777" w:rsidR="00EE255F" w:rsidRPr="00755579" w:rsidRDefault="00EE255F" w:rsidP="00EE255F">
      <w:pPr>
        <w:ind w:left="792"/>
        <w:jc w:val="both"/>
      </w:pPr>
    </w:p>
    <w:p w14:paraId="5683769E" w14:textId="77777777" w:rsidR="00EE255F" w:rsidRPr="00755579" w:rsidRDefault="00EE255F" w:rsidP="00EE255F">
      <w:pPr>
        <w:ind w:left="792"/>
        <w:jc w:val="both"/>
      </w:pPr>
    </w:p>
    <w:p w14:paraId="0C6A68C3" w14:textId="77777777" w:rsidR="00EE255F" w:rsidRPr="00755579" w:rsidRDefault="00EE255F" w:rsidP="00EE255F">
      <w:pPr>
        <w:ind w:left="792"/>
        <w:jc w:val="both"/>
      </w:pPr>
    </w:p>
    <w:p w14:paraId="6941C0C0" w14:textId="77777777" w:rsidR="00EE255F" w:rsidRPr="00755579" w:rsidRDefault="00EE255F" w:rsidP="00EE255F">
      <w:pPr>
        <w:ind w:left="792"/>
        <w:jc w:val="both"/>
      </w:pPr>
    </w:p>
    <w:p w14:paraId="1A8C83A2" w14:textId="77777777" w:rsidR="00EE255F" w:rsidRPr="00755579" w:rsidRDefault="00EE255F" w:rsidP="00EE255F">
      <w:pPr>
        <w:ind w:left="792"/>
        <w:jc w:val="both"/>
      </w:pPr>
    </w:p>
    <w:p w14:paraId="1BA29753" w14:textId="77777777" w:rsidR="00EE255F" w:rsidRPr="00755579" w:rsidRDefault="00EE255F" w:rsidP="00EE255F">
      <w:pPr>
        <w:ind w:left="792"/>
        <w:jc w:val="both"/>
      </w:pPr>
    </w:p>
    <w:p w14:paraId="47940AD7" w14:textId="77777777" w:rsidR="00EE255F" w:rsidRPr="00755579" w:rsidRDefault="00EE255F" w:rsidP="00EE255F">
      <w:pPr>
        <w:ind w:left="792"/>
        <w:jc w:val="both"/>
      </w:pPr>
    </w:p>
    <w:p w14:paraId="1570C315" w14:textId="77777777" w:rsidR="00EE255F" w:rsidRPr="00755579" w:rsidRDefault="00EE255F" w:rsidP="00EE255F">
      <w:pPr>
        <w:ind w:left="792"/>
        <w:jc w:val="both"/>
      </w:pPr>
    </w:p>
    <w:p w14:paraId="21F8C277" w14:textId="77777777" w:rsidR="00EE255F" w:rsidRDefault="00EE255F" w:rsidP="00EE255F">
      <w:pPr>
        <w:ind w:left="792"/>
        <w:jc w:val="both"/>
        <w:rPr>
          <w:lang w:val="kk-KZ"/>
        </w:rPr>
      </w:pPr>
    </w:p>
    <w:p w14:paraId="06125B26" w14:textId="77777777" w:rsidR="00EE255F" w:rsidRDefault="00EE255F" w:rsidP="00EE255F">
      <w:pPr>
        <w:ind w:left="792"/>
        <w:jc w:val="both"/>
        <w:rPr>
          <w:lang w:val="kk-KZ"/>
        </w:rPr>
      </w:pPr>
    </w:p>
    <w:p w14:paraId="649031FA" w14:textId="77777777" w:rsidR="00EE255F" w:rsidRDefault="00EE255F" w:rsidP="00EE255F">
      <w:pPr>
        <w:ind w:left="792"/>
        <w:jc w:val="both"/>
        <w:rPr>
          <w:lang w:val="kk-KZ"/>
        </w:rPr>
      </w:pPr>
    </w:p>
    <w:p w14:paraId="6D5C6E5B" w14:textId="77777777" w:rsidR="00EE255F" w:rsidRDefault="00EE255F" w:rsidP="00EE255F">
      <w:pPr>
        <w:ind w:left="792"/>
        <w:jc w:val="both"/>
        <w:rPr>
          <w:lang w:val="kk-KZ"/>
        </w:rPr>
      </w:pPr>
    </w:p>
    <w:p w14:paraId="12882AA4" w14:textId="77777777" w:rsidR="00EE255F" w:rsidRPr="00EE255F" w:rsidRDefault="00EE255F" w:rsidP="00EE255F">
      <w:pPr>
        <w:ind w:left="792"/>
        <w:jc w:val="both"/>
        <w:rPr>
          <w:lang w:val="kk-KZ"/>
        </w:rPr>
      </w:pPr>
    </w:p>
    <w:p w14:paraId="5F490DCB" w14:textId="77777777" w:rsidR="00EE255F" w:rsidRDefault="00EE255F" w:rsidP="00EE255F">
      <w:pPr>
        <w:ind w:left="792"/>
        <w:jc w:val="both"/>
      </w:pPr>
    </w:p>
    <w:p w14:paraId="10A3184A" w14:textId="77777777" w:rsidR="00EE255F" w:rsidRPr="00755579" w:rsidRDefault="00EE255F" w:rsidP="00EE255F">
      <w:pPr>
        <w:jc w:val="right"/>
        <w:rPr>
          <w:bCs/>
          <w:szCs w:val="24"/>
          <w:lang w:eastAsia="en-US"/>
        </w:rPr>
      </w:pPr>
      <w:r>
        <w:rPr>
          <w:bCs/>
          <w:szCs w:val="24"/>
          <w:lang w:eastAsia="en-US"/>
        </w:rPr>
        <w:t>№ 3 қосымша</w:t>
      </w:r>
    </w:p>
    <w:p w14:paraId="5BE785CE" w14:textId="77777777" w:rsidR="00EE255F" w:rsidRDefault="00EE255F" w:rsidP="00EE255F">
      <w:pPr>
        <w:jc w:val="right"/>
      </w:pPr>
      <w:r>
        <w:rPr>
          <w:bCs/>
          <w:szCs w:val="24"/>
          <w:lang w:eastAsia="en-US"/>
        </w:rPr>
        <w:t>объектіні жобалауға арналған тапсырмаға</w:t>
      </w:r>
    </w:p>
    <w:p w14:paraId="5C050F25" w14:textId="77777777" w:rsidR="00EE255F" w:rsidRDefault="00EE255F" w:rsidP="00EE255F">
      <w:pPr>
        <w:jc w:val="right"/>
        <w:rPr>
          <w:bCs/>
          <w:szCs w:val="24"/>
          <w:lang w:eastAsia="en-US"/>
        </w:rPr>
      </w:pPr>
      <w:r>
        <w:rPr>
          <w:bCs/>
          <w:szCs w:val="24"/>
          <w:lang w:eastAsia="en-US"/>
        </w:rPr>
        <w:t>"Шығыс Өріктау кен орнының №101 ұңғымаларын жайластыру"</w:t>
      </w:r>
    </w:p>
    <w:p w14:paraId="4922DA14" w14:textId="77777777" w:rsidR="00EE255F" w:rsidRDefault="00EE255F" w:rsidP="00EE255F">
      <w:pPr>
        <w:jc w:val="right"/>
        <w:rPr>
          <w:bCs/>
          <w:szCs w:val="24"/>
          <w:lang w:eastAsia="en-US"/>
        </w:rPr>
      </w:pPr>
    </w:p>
    <w:p w14:paraId="591510B9" w14:textId="77777777" w:rsidR="00EE255F" w:rsidRDefault="00EE255F" w:rsidP="00EE255F">
      <w:pPr>
        <w:jc w:val="right"/>
        <w:rPr>
          <w:bCs/>
          <w:szCs w:val="24"/>
          <w:lang w:eastAsia="en-US"/>
        </w:rPr>
      </w:pPr>
    </w:p>
    <w:p w14:paraId="182F72C9" w14:textId="77777777" w:rsidR="00EE255F" w:rsidRDefault="00EE255F" w:rsidP="00EE255F">
      <w:pPr>
        <w:jc w:val="right"/>
        <w:rPr>
          <w:bCs/>
          <w:szCs w:val="24"/>
          <w:lang w:eastAsia="en-US"/>
        </w:rPr>
      </w:pPr>
    </w:p>
    <w:p w14:paraId="6F5339DF" w14:textId="77777777" w:rsidR="00EE255F" w:rsidRDefault="00EE255F" w:rsidP="00EE255F">
      <w:pPr>
        <w:jc w:val="right"/>
        <w:rPr>
          <w:bCs/>
          <w:szCs w:val="24"/>
          <w:lang w:eastAsia="en-US"/>
        </w:rPr>
      </w:pPr>
    </w:p>
    <w:p w14:paraId="66E00A55" w14:textId="77777777" w:rsidR="00EE255F" w:rsidRDefault="00EE255F" w:rsidP="00EE255F">
      <w:pPr>
        <w:jc w:val="center"/>
        <w:rPr>
          <w:bCs/>
          <w:szCs w:val="24"/>
          <w:lang w:eastAsia="en-US"/>
        </w:rPr>
      </w:pPr>
    </w:p>
    <w:p w14:paraId="3BF9557E" w14:textId="77777777" w:rsidR="00EE255F" w:rsidRDefault="00EE255F" w:rsidP="00EE255F">
      <w:pPr>
        <w:jc w:val="center"/>
        <w:rPr>
          <w:b/>
          <w:szCs w:val="24"/>
          <w:lang w:eastAsia="en-US"/>
        </w:rPr>
      </w:pPr>
      <w:r>
        <w:rPr>
          <w:b/>
          <w:szCs w:val="24"/>
          <w:lang w:eastAsia="en-US"/>
        </w:rPr>
        <w:t xml:space="preserve">Жобаның "Автожолдар" бөлімі бойынша техникалық шарттар </w:t>
      </w:r>
    </w:p>
    <w:p w14:paraId="67518ADA" w14:textId="77777777" w:rsidR="00EE255F" w:rsidRDefault="00EE255F" w:rsidP="00EE255F">
      <w:pPr>
        <w:jc w:val="center"/>
        <w:rPr>
          <w:b/>
          <w:szCs w:val="24"/>
          <w:lang w:eastAsia="en-US"/>
        </w:rPr>
      </w:pPr>
    </w:p>
    <w:p w14:paraId="3E48C35C" w14:textId="77777777" w:rsidR="00EE255F" w:rsidRDefault="00EE255F" w:rsidP="00EE255F">
      <w:pPr>
        <w:rPr>
          <w:b/>
          <w:szCs w:val="24"/>
        </w:rPr>
      </w:pPr>
      <w:r>
        <w:rPr>
          <w:bCs/>
          <w:szCs w:val="24"/>
        </w:rPr>
        <w:t>1. Автожолды СП РК3.03-122-2013 және СН техникалық нормаларына сәйкес жобалау 3.03-22-2013 , бір жолақты, геоматериалдарды қолдана отырып, жүріс бөлігінің ені 4,5 м.</w:t>
      </w:r>
    </w:p>
    <w:p w14:paraId="087B650F" w14:textId="77777777" w:rsidR="00EE255F" w:rsidRDefault="00EE255F" w:rsidP="00EE255F">
      <w:pPr>
        <w:jc w:val="both"/>
        <w:rPr>
          <w:bCs/>
          <w:szCs w:val="24"/>
        </w:rPr>
      </w:pPr>
      <w:r>
        <w:rPr>
          <w:bCs/>
          <w:szCs w:val="24"/>
        </w:rPr>
        <w:t>2. Жолдардың қолданыстағы және жобалық жерасты коммуникацияларымен қиылысатын жерлерінде жол плиталарын жобалаңыз.</w:t>
      </w:r>
    </w:p>
    <w:p w14:paraId="00E0B29D" w14:textId="77777777" w:rsidR="00EE255F" w:rsidRDefault="00EE255F" w:rsidP="00EE255F">
      <w:pPr>
        <w:jc w:val="both"/>
        <w:rPr>
          <w:bCs/>
          <w:szCs w:val="24"/>
          <w:lang w:eastAsia="en-US"/>
        </w:rPr>
      </w:pPr>
      <w:r>
        <w:rPr>
          <w:bCs/>
          <w:szCs w:val="24"/>
        </w:rPr>
        <w:t xml:space="preserve">3. Автожолдың жобалық сызбасын Тапсырыс берушімен келісу. </w:t>
      </w:r>
    </w:p>
    <w:p w14:paraId="4730F36C" w14:textId="77777777" w:rsidR="00EE255F" w:rsidRDefault="00EE255F" w:rsidP="00EE255F">
      <w:pPr>
        <w:ind w:left="360"/>
        <w:rPr>
          <w:b/>
          <w:bCs/>
          <w:szCs w:val="24"/>
          <w:lang w:eastAsia="en-US"/>
        </w:rPr>
      </w:pPr>
    </w:p>
    <w:p w14:paraId="3BF74D87" w14:textId="77777777" w:rsidR="00EE255F" w:rsidRDefault="00EE255F" w:rsidP="00EE255F">
      <w:pPr>
        <w:ind w:left="360"/>
        <w:rPr>
          <w:b/>
        </w:rPr>
      </w:pPr>
    </w:p>
    <w:p w14:paraId="19660A70" w14:textId="77777777" w:rsidR="00EE255F" w:rsidRDefault="00EE255F" w:rsidP="00EE255F">
      <w:pPr>
        <w:ind w:left="360"/>
        <w:rPr>
          <w:b/>
        </w:rPr>
      </w:pPr>
    </w:p>
    <w:p w14:paraId="7AAB2EB8" w14:textId="77777777" w:rsidR="00EE255F" w:rsidRDefault="00EE255F" w:rsidP="00EE255F">
      <w:pPr>
        <w:jc w:val="right"/>
        <w:rPr>
          <w:b/>
        </w:rPr>
      </w:pPr>
    </w:p>
    <w:p w14:paraId="142C465A" w14:textId="44ADA40F" w:rsidR="00EE255F" w:rsidRDefault="00EE255F" w:rsidP="00EE255F">
      <w:pPr>
        <w:jc w:val="center"/>
        <w:rPr>
          <w:b/>
          <w:szCs w:val="24"/>
          <w:lang w:eastAsia="en-US"/>
        </w:rPr>
      </w:pPr>
      <w:r>
        <w:rPr>
          <w:b/>
          <w:szCs w:val="24"/>
          <w:lang w:eastAsia="en-US"/>
        </w:rPr>
        <w:t xml:space="preserve">КҚБ бастығы </w:t>
      </w:r>
      <w:r>
        <w:rPr>
          <w:b/>
          <w:szCs w:val="24"/>
          <w:lang w:val="kk-KZ" w:eastAsia="en-US"/>
        </w:rPr>
        <w:t xml:space="preserve">                              </w:t>
      </w:r>
      <w:r>
        <w:rPr>
          <w:b/>
          <w:szCs w:val="24"/>
          <w:lang w:eastAsia="en-US"/>
        </w:rPr>
        <w:t>Есказиев А.</w:t>
      </w:r>
    </w:p>
    <w:p w14:paraId="0193A7C4" w14:textId="77777777" w:rsidR="00EE255F" w:rsidRDefault="00EE255F" w:rsidP="00EE255F">
      <w:pPr>
        <w:rPr>
          <w:b/>
          <w:szCs w:val="24"/>
          <w:lang w:eastAsia="en-US"/>
        </w:rPr>
      </w:pPr>
    </w:p>
    <w:p w14:paraId="1897BF1B" w14:textId="77777777" w:rsidR="00EE255F" w:rsidRDefault="00EE255F" w:rsidP="00EE255F"/>
    <w:p w14:paraId="108B2B6E" w14:textId="77777777" w:rsidR="00EE255F" w:rsidRDefault="00EE255F" w:rsidP="00EE255F"/>
    <w:p w14:paraId="460DD7EA" w14:textId="77777777" w:rsidR="00EE255F" w:rsidRDefault="00EE255F" w:rsidP="00EE255F"/>
    <w:p w14:paraId="1C211001" w14:textId="77777777" w:rsidR="00EE255F" w:rsidRDefault="00EE255F" w:rsidP="00EE255F"/>
    <w:p w14:paraId="3B6FA605" w14:textId="77777777" w:rsidR="00EE255F" w:rsidRDefault="00EE255F" w:rsidP="00EE255F"/>
    <w:p w14:paraId="4540D55F" w14:textId="77777777" w:rsidR="00EE255F" w:rsidRDefault="00EE255F" w:rsidP="00EE255F"/>
    <w:p w14:paraId="63468942" w14:textId="77777777" w:rsidR="00EE255F" w:rsidRDefault="00EE255F" w:rsidP="00EE255F"/>
    <w:p w14:paraId="240C8A76" w14:textId="77777777" w:rsidR="00EE255F" w:rsidRDefault="00EE255F" w:rsidP="00EE255F"/>
    <w:p w14:paraId="10289069" w14:textId="77777777" w:rsidR="00EE255F" w:rsidRDefault="00EE255F" w:rsidP="00EE255F"/>
    <w:p w14:paraId="7F38C0D1" w14:textId="77777777" w:rsidR="00EE255F" w:rsidRDefault="00EE255F" w:rsidP="00EE255F"/>
    <w:p w14:paraId="3F4A065D" w14:textId="77777777" w:rsidR="00EE255F" w:rsidRDefault="00EE255F" w:rsidP="00EE255F"/>
    <w:p w14:paraId="15E3021E" w14:textId="77777777" w:rsidR="00EE255F" w:rsidRDefault="00EE255F" w:rsidP="00EE255F"/>
    <w:p w14:paraId="40D4F4B1" w14:textId="77777777" w:rsidR="00EE255F" w:rsidRDefault="00EE255F" w:rsidP="00EE255F"/>
    <w:p w14:paraId="44BC0231" w14:textId="77777777" w:rsidR="00EE255F" w:rsidRDefault="00EE255F" w:rsidP="00EE255F"/>
    <w:p w14:paraId="7BACEE1C" w14:textId="77777777" w:rsidR="00EE255F" w:rsidRDefault="00EE255F" w:rsidP="00EE255F"/>
    <w:p w14:paraId="34379FFC" w14:textId="77777777" w:rsidR="00EE255F" w:rsidRDefault="00EE255F" w:rsidP="00EE255F"/>
    <w:p w14:paraId="55014B1B" w14:textId="77777777" w:rsidR="00EE255F" w:rsidRDefault="00EE255F" w:rsidP="00EE255F"/>
    <w:p w14:paraId="2DAB2C5E" w14:textId="77777777" w:rsidR="00EE255F" w:rsidRDefault="00EE255F" w:rsidP="00EE255F"/>
    <w:p w14:paraId="1AD1D8A9" w14:textId="77777777" w:rsidR="00EE255F" w:rsidRDefault="00EE255F" w:rsidP="00EE255F"/>
    <w:p w14:paraId="7F717BF2" w14:textId="77777777" w:rsidR="00EE255F" w:rsidRDefault="00EE255F" w:rsidP="00EE255F"/>
    <w:p w14:paraId="3FACE7BA" w14:textId="77777777" w:rsidR="00EE255F" w:rsidRDefault="00EE255F" w:rsidP="00EE255F"/>
    <w:p w14:paraId="6742AB4D" w14:textId="77777777" w:rsidR="00EE255F" w:rsidRDefault="00EE255F" w:rsidP="00EE255F"/>
    <w:p w14:paraId="03B295EC" w14:textId="77777777" w:rsidR="00EE255F" w:rsidRDefault="00EE255F" w:rsidP="00EE255F"/>
    <w:p w14:paraId="752E3641" w14:textId="77777777" w:rsidR="00EE255F" w:rsidRDefault="00EE255F" w:rsidP="00EE255F"/>
    <w:p w14:paraId="08E44C4F" w14:textId="77777777" w:rsidR="00EE255F" w:rsidRDefault="00EE255F" w:rsidP="00EE255F"/>
    <w:p w14:paraId="39502D5E" w14:textId="77777777" w:rsidR="00EE255F" w:rsidRDefault="00EE255F" w:rsidP="00EE255F"/>
    <w:p w14:paraId="53E9519A" w14:textId="77777777" w:rsidR="00EE255F" w:rsidRDefault="00EE255F" w:rsidP="00EE255F"/>
    <w:p w14:paraId="38EC74B6" w14:textId="77777777" w:rsidR="00EE255F" w:rsidRDefault="00EE255F" w:rsidP="00EE255F"/>
    <w:p w14:paraId="624635F1" w14:textId="77777777" w:rsidR="00EE255F" w:rsidRDefault="00EE255F" w:rsidP="00EE255F"/>
    <w:p w14:paraId="3A9057DC" w14:textId="77777777" w:rsidR="00EE255F" w:rsidRDefault="00EE255F" w:rsidP="00EE255F"/>
    <w:p w14:paraId="4E876FAF" w14:textId="77777777" w:rsidR="00EE255F" w:rsidRDefault="00EE255F" w:rsidP="00EE255F">
      <w:pPr>
        <w:jc w:val="right"/>
        <w:rPr>
          <w:bCs/>
          <w:szCs w:val="24"/>
          <w:lang w:eastAsia="en-US"/>
        </w:rPr>
      </w:pPr>
      <w:r>
        <w:rPr>
          <w:bCs/>
          <w:szCs w:val="24"/>
          <w:lang w:eastAsia="en-US"/>
        </w:rPr>
        <w:t>№ 4 қосымша</w:t>
      </w:r>
    </w:p>
    <w:p w14:paraId="3CD46178" w14:textId="77777777" w:rsidR="00EE255F" w:rsidRDefault="00EE255F" w:rsidP="00EE255F">
      <w:pPr>
        <w:jc w:val="right"/>
        <w:rPr>
          <w:bCs/>
          <w:szCs w:val="24"/>
          <w:lang w:eastAsia="en-US"/>
        </w:rPr>
      </w:pPr>
      <w:r>
        <w:rPr>
          <w:bCs/>
          <w:szCs w:val="24"/>
          <w:lang w:eastAsia="en-US"/>
        </w:rPr>
        <w:t>объектіні жобалауға арналған тапсырмаға</w:t>
      </w:r>
    </w:p>
    <w:p w14:paraId="3AAC0AB7" w14:textId="77777777" w:rsidR="00EE255F" w:rsidRDefault="00EE255F" w:rsidP="00EE255F">
      <w:pPr>
        <w:jc w:val="right"/>
      </w:pPr>
      <w:r>
        <w:rPr>
          <w:bCs/>
          <w:szCs w:val="24"/>
          <w:lang w:eastAsia="en-US"/>
        </w:rPr>
        <w:t>"Шығыс Өріктау кен орнының №101 ұңғымаларын жайластыру"</w:t>
      </w:r>
    </w:p>
    <w:p w14:paraId="7523EB50" w14:textId="77777777" w:rsidR="00EE255F" w:rsidRDefault="00EE255F" w:rsidP="00EE255F"/>
    <w:p w14:paraId="7E075E49" w14:textId="77777777" w:rsidR="00EE255F" w:rsidRDefault="00EE255F" w:rsidP="00EE255F"/>
    <w:p w14:paraId="7BB90B08" w14:textId="77777777" w:rsidR="00EE255F" w:rsidRDefault="00EE255F" w:rsidP="00EE255F"/>
    <w:p w14:paraId="04E91D22" w14:textId="77777777" w:rsidR="00EE255F" w:rsidRDefault="00EE255F" w:rsidP="00EE255F"/>
    <w:p w14:paraId="7E0F5220" w14:textId="77777777" w:rsidR="00EE255F" w:rsidRDefault="00EE255F" w:rsidP="00EE255F">
      <w:pPr>
        <w:jc w:val="center"/>
      </w:pPr>
      <w:r>
        <w:rPr>
          <w:b/>
          <w:szCs w:val="24"/>
          <w:lang w:eastAsia="en-US"/>
        </w:rPr>
        <w:t xml:space="preserve">      </w:t>
      </w:r>
      <w:r>
        <w:rPr>
          <w:b/>
        </w:rPr>
        <w:t>Бөлім бойынша техникалық шарттар</w:t>
      </w:r>
      <w:r>
        <w:rPr>
          <w:b/>
          <w:szCs w:val="24"/>
          <w:lang w:eastAsia="en-US"/>
        </w:rPr>
        <w:t xml:space="preserve"> ТБАЖ (АҚГҚ)</w:t>
      </w:r>
    </w:p>
    <w:p w14:paraId="2CCE9F58" w14:textId="77777777" w:rsidR="00EE255F" w:rsidRDefault="00EE255F" w:rsidP="00EE255F">
      <w:pPr>
        <w:ind w:firstLine="708"/>
        <w:jc w:val="both"/>
        <w:rPr>
          <w:b/>
          <w:szCs w:val="24"/>
          <w:lang w:eastAsia="en-US"/>
        </w:rPr>
      </w:pPr>
    </w:p>
    <w:p w14:paraId="0DC3C76B" w14:textId="77777777" w:rsidR="00EE255F" w:rsidRDefault="00EE255F" w:rsidP="00EE255F">
      <w:pPr>
        <w:ind w:right="-2"/>
        <w:jc w:val="both"/>
      </w:pPr>
      <w:r>
        <w:t>Жобаның ТБАЖ бөлімінде мыналарды қарастыру қажет:</w:t>
      </w:r>
    </w:p>
    <w:p w14:paraId="2AC5FC2F" w14:textId="77777777" w:rsidR="00EE255F" w:rsidRDefault="00EE255F" w:rsidP="00EE255F">
      <w:pPr>
        <w:ind w:right="-2"/>
        <w:jc w:val="both"/>
      </w:pPr>
    </w:p>
    <w:p w14:paraId="08686647" w14:textId="77777777" w:rsidR="00EE255F" w:rsidRDefault="00EE255F" w:rsidP="00EE255F">
      <w:pPr>
        <w:ind w:right="-2"/>
        <w:jc w:val="both"/>
      </w:pPr>
      <w:r>
        <w:t>1. Тапсырыс берушімен келісім бойынша барлық технологиялық параметрлерді қашықтықтан/жергілікті бақылау.</w:t>
      </w:r>
    </w:p>
    <w:p w14:paraId="2828650C" w14:textId="77777777" w:rsidR="00EE255F" w:rsidRDefault="00EE255F" w:rsidP="00EE255F">
      <w:pPr>
        <w:ind w:right="-2"/>
        <w:jc w:val="both"/>
      </w:pPr>
      <w:r>
        <w:t>2. Тапсырыс берушімен келісім бойынша жағдайды қашықтықтан/жергілікті бақылау және жетектерді басқару.</w:t>
      </w:r>
    </w:p>
    <w:p w14:paraId="30B93A21" w14:textId="77777777" w:rsidR="00EE255F" w:rsidRDefault="00EE255F" w:rsidP="00EE255F">
      <w:pPr>
        <w:ind w:right="-2"/>
        <w:jc w:val="both"/>
      </w:pPr>
      <w:r>
        <w:t xml:space="preserve">3. Бақылау-өлшеу аспаптары және автоматика (бұдан әрі - БӨАжА) Қазақстан Республикасының өлшем бірлігін қамтамасыз етудің мемлекеттік жүйесінің (ҚР МӨЖ) тізіліміне енгізілуі тиіс.; </w:t>
      </w:r>
    </w:p>
    <w:p w14:paraId="4CF7C361" w14:textId="77777777" w:rsidR="00EE255F" w:rsidRDefault="00EE255F" w:rsidP="00EE255F">
      <w:pPr>
        <w:ind w:right="-2"/>
        <w:jc w:val="both"/>
      </w:pPr>
      <w:r>
        <w:t>4. Біріздендіру мақсатында жобаны әзірлеу барысында автоматтандырудың барлық құралдары (аспаптар мен аспаптар, ПЛК, жетектер және т.б.) үйлестіріліп, Тапсырыс берушінің объектілерінде қолданылып жүргендерге ұқсас құралдар қолданылады.</w:t>
      </w:r>
    </w:p>
    <w:p w14:paraId="580F2D57" w14:textId="77777777" w:rsidR="00EE255F" w:rsidRDefault="00EE255F" w:rsidP="00EE255F">
      <w:pPr>
        <w:ind w:right="-2"/>
        <w:jc w:val="both"/>
      </w:pPr>
      <w:r>
        <w:t xml:space="preserve">            5. Ұңғыманың жергілікті басқару жүйесін (ДБЖ) ДНС операторының АЖО-ға (ДБЖ) біріктіруді қамтамасыз ету.; </w:t>
      </w:r>
    </w:p>
    <w:p w14:paraId="594B38EC" w14:textId="77777777" w:rsidR="00EE255F" w:rsidRDefault="00EE255F" w:rsidP="00EE255F">
      <w:pPr>
        <w:ind w:right="-2"/>
        <w:jc w:val="both"/>
      </w:pPr>
      <w:r>
        <w:t>6. Жарылыс қаупі бар аймақтарда жұмыс істейтін далалық жабдық жарылысқа қарсы талаптарға сай болуы керек;</w:t>
      </w:r>
    </w:p>
    <w:p w14:paraId="35D3992A" w14:textId="77777777" w:rsidR="00EE255F" w:rsidRDefault="00EE255F" w:rsidP="00EE255F">
      <w:pPr>
        <w:ind w:right="-2"/>
        <w:jc w:val="both"/>
      </w:pPr>
      <w:r>
        <w:t xml:space="preserve">           7. Жабдық тиісті климаттық жағдайларда жұмысқа қабілеттілікті қамтамасыз етуге тиіс;</w:t>
      </w:r>
    </w:p>
    <w:p w14:paraId="11A7BB86" w14:textId="77777777" w:rsidR="00EE255F" w:rsidRDefault="00EE255F" w:rsidP="00EE255F">
      <w:pPr>
        <w:ind w:right="-2"/>
        <w:jc w:val="both"/>
      </w:pPr>
      <w:r>
        <w:t xml:space="preserve">          8. Біріздендіру мақсатында ТМ PLC шкафын SIEMENS CPU 1214C DC/DC/DC негізінде жобалау. PLC TM шкафы үшін резервтік қуат көзін қамтамасыз етіңіз.</w:t>
      </w:r>
    </w:p>
    <w:p w14:paraId="6AD1C04B" w14:textId="77777777" w:rsidR="00EE255F" w:rsidRDefault="00EE255F" w:rsidP="00EE255F">
      <w:pPr>
        <w:ind w:right="-2"/>
        <w:jc w:val="both"/>
      </w:pPr>
      <w:r>
        <w:t xml:space="preserve">9. ПЛК ТМ және БӨАжА шкафына ҚБҚ қарастыру. ҚБҚ-да СУФ үшін контроллерді қамтамасыз ету міндетті болып табылады (тапсырыс берушімен келісім бойынша). </w:t>
      </w:r>
    </w:p>
    <w:p w14:paraId="0BCAFB6E" w14:textId="77777777" w:rsidR="00EE255F" w:rsidRDefault="00EE255F" w:rsidP="00EE255F">
      <w:pPr>
        <w:ind w:right="-2"/>
        <w:jc w:val="both"/>
      </w:pPr>
      <w:r>
        <w:t xml:space="preserve">          10. Жобаны әзірлеу барысында Жобалаушы жобалық шешімдерді бекітпес бұрын барлық шешімдерді Тапсырыс берушімен келісуі керек.</w:t>
      </w:r>
    </w:p>
    <w:p w14:paraId="051C59F2" w14:textId="77777777" w:rsidR="00EE255F" w:rsidRDefault="00EE255F" w:rsidP="00EE255F">
      <w:pPr>
        <w:ind w:right="-2"/>
        <w:jc w:val="both"/>
      </w:pPr>
    </w:p>
    <w:p w14:paraId="2BB3481F" w14:textId="77777777" w:rsidR="00EE255F" w:rsidRDefault="00EE255F" w:rsidP="00EE255F">
      <w:pPr>
        <w:ind w:right="-2"/>
        <w:jc w:val="both"/>
      </w:pPr>
    </w:p>
    <w:p w14:paraId="17E29160" w14:textId="77777777" w:rsidR="00EE255F" w:rsidRDefault="00EE255F" w:rsidP="00EE255F">
      <w:pPr>
        <w:ind w:right="-2"/>
        <w:jc w:val="both"/>
      </w:pPr>
    </w:p>
    <w:p w14:paraId="69EFC79F" w14:textId="0DF7143E" w:rsidR="00EE255F" w:rsidRDefault="00EE255F" w:rsidP="00EE255F">
      <w:pPr>
        <w:ind w:right="-2"/>
        <w:jc w:val="center"/>
        <w:rPr>
          <w:b/>
          <w:bCs/>
        </w:rPr>
      </w:pPr>
      <w:r>
        <w:rPr>
          <w:b/>
          <w:bCs/>
        </w:rPr>
        <w:t xml:space="preserve">ТПБАЖ жетекші инженері </w:t>
      </w:r>
      <w:r>
        <w:rPr>
          <w:b/>
          <w:bCs/>
          <w:lang w:val="kk-KZ"/>
        </w:rPr>
        <w:t xml:space="preserve">                                        </w:t>
      </w:r>
      <w:r>
        <w:rPr>
          <w:b/>
          <w:bCs/>
        </w:rPr>
        <w:t>Балғалиев Р.Д.</w:t>
      </w:r>
    </w:p>
    <w:p w14:paraId="2EC9FDFF" w14:textId="77777777" w:rsidR="00EE255F" w:rsidRDefault="00EE255F" w:rsidP="00EE255F">
      <w:pPr>
        <w:ind w:right="-2"/>
        <w:jc w:val="both"/>
        <w:rPr>
          <w:b/>
          <w:bCs/>
        </w:rPr>
      </w:pPr>
    </w:p>
    <w:p w14:paraId="1621F44F" w14:textId="77777777" w:rsidR="00EE255F" w:rsidRDefault="00EE255F" w:rsidP="00EE255F">
      <w:pPr>
        <w:ind w:right="-2"/>
        <w:jc w:val="both"/>
      </w:pPr>
    </w:p>
    <w:p w14:paraId="2FA637EB" w14:textId="77777777" w:rsidR="00EE255F" w:rsidRDefault="00EE255F" w:rsidP="00EE255F">
      <w:pPr>
        <w:ind w:right="-2"/>
        <w:jc w:val="both"/>
      </w:pPr>
    </w:p>
    <w:p w14:paraId="16BBF536" w14:textId="77777777" w:rsidR="00EE255F" w:rsidRDefault="00EE255F" w:rsidP="00EE255F">
      <w:pPr>
        <w:ind w:right="-2"/>
        <w:jc w:val="both"/>
      </w:pPr>
    </w:p>
    <w:p w14:paraId="43BACCFE" w14:textId="77777777" w:rsidR="00EE255F" w:rsidRDefault="00EE255F" w:rsidP="00EE255F">
      <w:pPr>
        <w:ind w:right="-2"/>
        <w:jc w:val="both"/>
      </w:pPr>
    </w:p>
    <w:p w14:paraId="705704D6" w14:textId="77777777" w:rsidR="00EE255F" w:rsidRDefault="00EE255F" w:rsidP="00EE255F">
      <w:pPr>
        <w:ind w:right="-2"/>
        <w:jc w:val="both"/>
      </w:pPr>
    </w:p>
    <w:p w14:paraId="55617A68" w14:textId="77777777" w:rsidR="00EE255F" w:rsidRDefault="00EE255F" w:rsidP="00EE255F">
      <w:pPr>
        <w:ind w:right="-2"/>
        <w:jc w:val="both"/>
      </w:pPr>
    </w:p>
    <w:p w14:paraId="17A1BA94" w14:textId="77777777" w:rsidR="00EE255F" w:rsidRDefault="00EE255F" w:rsidP="00EE255F">
      <w:pPr>
        <w:ind w:right="-2"/>
        <w:jc w:val="both"/>
      </w:pPr>
    </w:p>
    <w:p w14:paraId="327F8E97" w14:textId="77777777" w:rsidR="00EE255F" w:rsidRDefault="00EE255F" w:rsidP="00EE255F">
      <w:pPr>
        <w:ind w:right="-2"/>
        <w:jc w:val="both"/>
      </w:pPr>
    </w:p>
    <w:p w14:paraId="628E13FD" w14:textId="77777777" w:rsidR="00EE255F" w:rsidRDefault="00EE255F" w:rsidP="00EE255F">
      <w:pPr>
        <w:ind w:right="-2"/>
        <w:jc w:val="both"/>
      </w:pPr>
    </w:p>
    <w:p w14:paraId="7FA1C8A4" w14:textId="77777777" w:rsidR="00EE255F" w:rsidRDefault="00EE255F" w:rsidP="00EE255F">
      <w:pPr>
        <w:ind w:right="-2"/>
        <w:jc w:val="both"/>
      </w:pPr>
    </w:p>
    <w:p w14:paraId="7C9B45D1" w14:textId="77777777" w:rsidR="00EE255F" w:rsidRDefault="00EE255F" w:rsidP="00EE255F">
      <w:pPr>
        <w:ind w:right="-2"/>
        <w:jc w:val="both"/>
      </w:pPr>
    </w:p>
    <w:p w14:paraId="6BD26812" w14:textId="77777777" w:rsidR="00EE255F" w:rsidRDefault="00EE255F" w:rsidP="00EE255F">
      <w:pPr>
        <w:ind w:right="-2"/>
        <w:jc w:val="both"/>
        <w:rPr>
          <w:lang w:val="kk-KZ"/>
        </w:rPr>
      </w:pPr>
    </w:p>
    <w:p w14:paraId="02195055" w14:textId="77777777" w:rsidR="00EE255F" w:rsidRPr="00EE255F" w:rsidRDefault="00EE255F" w:rsidP="00EE255F">
      <w:pPr>
        <w:ind w:right="-2"/>
        <w:jc w:val="both"/>
        <w:rPr>
          <w:lang w:val="kk-KZ"/>
        </w:rPr>
      </w:pPr>
    </w:p>
    <w:p w14:paraId="01EF7234" w14:textId="77777777" w:rsidR="00EE255F" w:rsidRDefault="00EE255F" w:rsidP="00EE255F">
      <w:pPr>
        <w:ind w:right="-2"/>
        <w:jc w:val="both"/>
      </w:pPr>
    </w:p>
    <w:p w14:paraId="59FCEB83" w14:textId="77777777" w:rsidR="00EE255F" w:rsidRPr="00755579" w:rsidRDefault="00EE255F" w:rsidP="00EE255F">
      <w:pPr>
        <w:jc w:val="right"/>
        <w:rPr>
          <w:bCs/>
          <w:szCs w:val="24"/>
          <w:lang w:eastAsia="en-US"/>
        </w:rPr>
      </w:pPr>
      <w:r>
        <w:rPr>
          <w:bCs/>
          <w:szCs w:val="24"/>
          <w:lang w:eastAsia="en-US"/>
        </w:rPr>
        <w:t>№ 5 Қосымша</w:t>
      </w:r>
    </w:p>
    <w:p w14:paraId="56E3EA64" w14:textId="77777777" w:rsidR="00EE255F" w:rsidRDefault="00EE255F" w:rsidP="00EE255F">
      <w:pPr>
        <w:jc w:val="right"/>
        <w:rPr>
          <w:bCs/>
          <w:szCs w:val="24"/>
          <w:lang w:eastAsia="en-US"/>
        </w:rPr>
      </w:pPr>
      <w:r>
        <w:rPr>
          <w:bCs/>
          <w:szCs w:val="24"/>
          <w:lang w:eastAsia="en-US"/>
        </w:rPr>
        <w:t>объектіні жобалауға арналған тапсырмаға</w:t>
      </w:r>
    </w:p>
    <w:p w14:paraId="00A3DB18" w14:textId="77777777" w:rsidR="00EE255F" w:rsidRDefault="00EE255F" w:rsidP="00EE255F">
      <w:pPr>
        <w:jc w:val="right"/>
      </w:pPr>
      <w:r>
        <w:rPr>
          <w:bCs/>
          <w:szCs w:val="24"/>
          <w:lang w:eastAsia="en-US"/>
        </w:rPr>
        <w:t>«Шығыс Өріктау кен орнының №101 ұңғымаларын жайластыру»</w:t>
      </w:r>
    </w:p>
    <w:p w14:paraId="2918D640" w14:textId="77777777" w:rsidR="00EE255F" w:rsidRDefault="00EE255F" w:rsidP="00EE255F">
      <w:pPr>
        <w:rPr>
          <w:bCs/>
          <w:szCs w:val="24"/>
          <w:lang w:eastAsia="en-US"/>
        </w:rPr>
      </w:pPr>
    </w:p>
    <w:p w14:paraId="38E02760" w14:textId="77777777" w:rsidR="00EE255F" w:rsidRDefault="00EE255F" w:rsidP="00EE255F">
      <w:pPr>
        <w:jc w:val="center"/>
        <w:rPr>
          <w:b/>
        </w:rPr>
      </w:pPr>
      <w:r>
        <w:rPr>
          <w:b/>
        </w:rPr>
        <w:t>Техникалық шарттар</w:t>
      </w:r>
    </w:p>
    <w:p w14:paraId="0A534FDA" w14:textId="77777777" w:rsidR="00EE255F" w:rsidRDefault="00EE255F" w:rsidP="00EE255F">
      <w:pPr>
        <w:jc w:val="center"/>
        <w:rPr>
          <w:b/>
        </w:rPr>
      </w:pPr>
    </w:p>
    <w:p w14:paraId="392B2261" w14:textId="77777777" w:rsidR="00EE255F" w:rsidRDefault="00EE255F" w:rsidP="00EE255F">
      <w:pPr>
        <w:jc w:val="center"/>
        <w:rPr>
          <w:b/>
        </w:rPr>
      </w:pPr>
      <w:r>
        <w:rPr>
          <w:b/>
        </w:rPr>
        <w:t>Жобаның "Газбен жабдықтау" бөлімі бойынша</w:t>
      </w:r>
    </w:p>
    <w:p w14:paraId="46D2C851" w14:textId="77777777" w:rsidR="00EE255F" w:rsidRDefault="00EE255F" w:rsidP="00EE255F">
      <w:pPr>
        <w:jc w:val="center"/>
      </w:pPr>
      <w:r>
        <w:rPr>
          <w:b/>
        </w:rPr>
        <w:t>"</w:t>
      </w:r>
      <w:r>
        <w:rPr>
          <w:bCs/>
          <w:szCs w:val="24"/>
          <w:lang w:eastAsia="en-US"/>
        </w:rPr>
        <w:t xml:space="preserve"> </w:t>
      </w:r>
      <w:r>
        <w:rPr>
          <w:b/>
          <w:bCs/>
        </w:rPr>
        <w:t>Өріктау кен орнының №101 ұңғымаларын жайластыру (КТ-1 көкжиегі) "</w:t>
      </w:r>
    </w:p>
    <w:p w14:paraId="1F5BA68A" w14:textId="77777777" w:rsidR="00EE255F" w:rsidRDefault="00EE255F" w:rsidP="00EE255F">
      <w:pPr>
        <w:rPr>
          <w:b/>
        </w:rPr>
      </w:pPr>
    </w:p>
    <w:p w14:paraId="1A10D12E" w14:textId="77777777" w:rsidR="00EE255F" w:rsidRDefault="00EE255F" w:rsidP="00EE255F">
      <w:pPr>
        <w:rPr>
          <w:b/>
        </w:rPr>
      </w:pPr>
    </w:p>
    <w:p w14:paraId="12358B69" w14:textId="77777777" w:rsidR="00EE255F" w:rsidRDefault="00EE255F" w:rsidP="00EE255F">
      <w:pPr>
        <w:numPr>
          <w:ilvl w:val="0"/>
          <w:numId w:val="38"/>
        </w:numPr>
        <w:ind w:right="-2"/>
        <w:jc w:val="both"/>
      </w:pPr>
      <w:r>
        <w:rPr>
          <w:bCs/>
        </w:rPr>
        <w:t xml:space="preserve">№101 УН ұңғымасын газбен қамтамасыз ету 61Г газ ұңғымасының жобалық жерасты газ құбырынан отын газын қабылдау; </w:t>
      </w:r>
    </w:p>
    <w:p w14:paraId="2B31E960" w14:textId="77777777" w:rsidR="00EE255F" w:rsidRDefault="00EE255F" w:rsidP="00EE255F">
      <w:pPr>
        <w:numPr>
          <w:ilvl w:val="0"/>
          <w:numId w:val="35"/>
        </w:numPr>
        <w:ind w:right="-2"/>
        <w:jc w:val="both"/>
        <w:rPr>
          <w:bCs/>
        </w:rPr>
      </w:pPr>
      <w:r>
        <w:rPr>
          <w:bCs/>
        </w:rPr>
        <w:t>Жобада полиэтилен құбырларынан №101 ұңғыманың 61Г ұңғымасының отын газының жерасты газ құбырынан полиэтилен құбырларынан жерасты газ құбыры көзделсін;</w:t>
      </w:r>
    </w:p>
    <w:p w14:paraId="34D2E47D" w14:textId="77777777" w:rsidR="00EE255F" w:rsidRDefault="00EE255F" w:rsidP="00EE255F">
      <w:pPr>
        <w:numPr>
          <w:ilvl w:val="0"/>
          <w:numId w:val="35"/>
        </w:numPr>
        <w:ind w:right="-2"/>
        <w:jc w:val="both"/>
        <w:rPr>
          <w:bCs/>
        </w:rPr>
      </w:pPr>
      <w:r>
        <w:rPr>
          <w:bCs/>
        </w:rPr>
        <w:t>Қосылу нүктесіндегі қысым 0,3 Мпа;</w:t>
      </w:r>
    </w:p>
    <w:p w14:paraId="1994565F" w14:textId="77777777" w:rsidR="00EE255F" w:rsidRDefault="00EE255F" w:rsidP="00EE255F">
      <w:pPr>
        <w:numPr>
          <w:ilvl w:val="0"/>
          <w:numId w:val="35"/>
        </w:numPr>
        <w:ind w:right="-2"/>
        <w:jc w:val="both"/>
        <w:rPr>
          <w:bCs/>
        </w:rPr>
      </w:pPr>
      <w:r>
        <w:rPr>
          <w:bCs/>
        </w:rPr>
        <w:t>Газ құбырының диаметрін жобамен шешу;</w:t>
      </w:r>
    </w:p>
    <w:p w14:paraId="6AC22E82" w14:textId="77777777" w:rsidR="00EE255F" w:rsidRDefault="00EE255F" w:rsidP="00EE255F">
      <w:pPr>
        <w:numPr>
          <w:ilvl w:val="0"/>
          <w:numId w:val="35"/>
        </w:numPr>
        <w:ind w:right="-2"/>
        <w:jc w:val="both"/>
        <w:rPr>
          <w:bCs/>
        </w:rPr>
      </w:pPr>
      <w:r>
        <w:rPr>
          <w:bCs/>
        </w:rPr>
        <w:t>Құбырларды, материалдарды, жабдықтарды МЕМСТ, ҚНжЕ және басқа да нормативтік құжаттардың талаптарына қатаң сәйкестікте пайдалану;</w:t>
      </w:r>
    </w:p>
    <w:p w14:paraId="367F33AD" w14:textId="77777777" w:rsidR="00EE255F" w:rsidRDefault="00EE255F" w:rsidP="00EE255F">
      <w:pPr>
        <w:numPr>
          <w:ilvl w:val="0"/>
          <w:numId w:val="35"/>
        </w:numPr>
        <w:ind w:right="-2"/>
        <w:jc w:val="both"/>
        <w:rPr>
          <w:bCs/>
        </w:rPr>
      </w:pPr>
      <w:r>
        <w:rPr>
          <w:bCs/>
        </w:rPr>
        <w:t>Жобалық және қолданыстағы автожолдардың қиылысы кезінде қаптаманы (қапты) қарастыру;</w:t>
      </w:r>
    </w:p>
    <w:p w14:paraId="48EE56C1" w14:textId="77777777" w:rsidR="00EE255F" w:rsidRDefault="00EE255F" w:rsidP="00EE255F">
      <w:pPr>
        <w:numPr>
          <w:ilvl w:val="0"/>
          <w:numId w:val="35"/>
        </w:numPr>
        <w:ind w:right="-2"/>
        <w:jc w:val="both"/>
      </w:pPr>
      <w:r>
        <w:rPr>
          <w:bCs/>
        </w:rPr>
        <w:t>Газ пайдаланатын жабдықтар орнатылған үй-жайларда газдың ластану дабылы бар газды авариялық өшіру жүйесін қамтамасыз ету ҚР ҚН 4,03-01-2011, ҚР ҚЖ 4.03–101–2013;</w:t>
      </w:r>
    </w:p>
    <w:p w14:paraId="7A82FAF5" w14:textId="77777777" w:rsidR="00EE255F" w:rsidRDefault="00EE255F" w:rsidP="00EE255F">
      <w:pPr>
        <w:numPr>
          <w:ilvl w:val="0"/>
          <w:numId w:val="35"/>
        </w:numPr>
        <w:ind w:right="-2"/>
        <w:jc w:val="both"/>
        <w:rPr>
          <w:bCs/>
        </w:rPr>
      </w:pPr>
      <w:r>
        <w:rPr>
          <w:bCs/>
        </w:rPr>
        <w:t>Ажыратқыш құрылғыны кесу орнының жанындағы бұрылыста қамтамасыз ету;</w:t>
      </w:r>
    </w:p>
    <w:p w14:paraId="0DE288D6" w14:textId="77777777" w:rsidR="00EE255F" w:rsidRDefault="00EE255F" w:rsidP="00EE255F">
      <w:pPr>
        <w:numPr>
          <w:ilvl w:val="0"/>
          <w:numId w:val="35"/>
        </w:numPr>
        <w:ind w:right="-2"/>
        <w:jc w:val="both"/>
        <w:rPr>
          <w:bCs/>
        </w:rPr>
      </w:pPr>
      <w:r>
        <w:rPr>
          <w:bCs/>
        </w:rPr>
        <w:t>"Газбен жабдықтау жүйелері объектілерінің қауіпсіздігіне қойылатын талаптар" МЕМСТ талаптарына сәйкес келетін газ тұтыну жабдықтарын орнату.</w:t>
      </w:r>
    </w:p>
    <w:p w14:paraId="46A828B9" w14:textId="77777777" w:rsidR="00EE255F" w:rsidRDefault="00EE255F" w:rsidP="00EE255F">
      <w:pPr>
        <w:ind w:right="-2"/>
        <w:jc w:val="both"/>
        <w:rPr>
          <w:bCs/>
          <w:u w:val="single"/>
        </w:rPr>
      </w:pPr>
    </w:p>
    <w:p w14:paraId="3C2F16C7" w14:textId="77777777" w:rsidR="00EE255F" w:rsidRDefault="00EE255F" w:rsidP="00EE255F">
      <w:pPr>
        <w:ind w:firstLine="708"/>
        <w:jc w:val="both"/>
        <w:rPr>
          <w:u w:val="single"/>
        </w:rPr>
      </w:pPr>
    </w:p>
    <w:p w14:paraId="75899466" w14:textId="77B3746C" w:rsidR="00EE255F" w:rsidRDefault="00EE255F" w:rsidP="00EE255F">
      <w:pPr>
        <w:rPr>
          <w:b/>
          <w:bCs/>
        </w:rPr>
      </w:pPr>
      <w:r>
        <w:rPr>
          <w:b/>
          <w:bCs/>
        </w:rPr>
        <w:t xml:space="preserve">            </w:t>
      </w:r>
    </w:p>
    <w:p w14:paraId="3A0F1187" w14:textId="1109A09F" w:rsidR="00EE255F" w:rsidRDefault="00EE255F" w:rsidP="00EE255F">
      <w:pPr>
        <w:rPr>
          <w:b/>
          <w:bCs/>
          <w:lang w:val="kk-KZ"/>
        </w:rPr>
      </w:pPr>
      <w:r>
        <w:rPr>
          <w:b/>
          <w:bCs/>
        </w:rPr>
        <w:t xml:space="preserve">            </w:t>
      </w:r>
      <w:r>
        <w:rPr>
          <w:b/>
          <w:bCs/>
          <w:lang w:val="kk-KZ"/>
        </w:rPr>
        <w:t>Г</w:t>
      </w:r>
      <w:r>
        <w:rPr>
          <w:b/>
          <w:bCs/>
        </w:rPr>
        <w:t xml:space="preserve">аз шаруашылығын басқару бойынша </w:t>
      </w:r>
      <w:r>
        <w:rPr>
          <w:b/>
          <w:bCs/>
          <w:lang w:val="kk-KZ"/>
        </w:rPr>
        <w:t>б</w:t>
      </w:r>
      <w:r>
        <w:rPr>
          <w:b/>
          <w:bCs/>
        </w:rPr>
        <w:t xml:space="preserve">өлім бастығы </w:t>
      </w:r>
      <w:r>
        <w:rPr>
          <w:b/>
          <w:bCs/>
          <w:lang w:val="kk-KZ"/>
        </w:rPr>
        <w:t xml:space="preserve">            </w:t>
      </w:r>
      <w:r>
        <w:rPr>
          <w:b/>
          <w:bCs/>
        </w:rPr>
        <w:t>Сүлейманов Д.М.</w:t>
      </w:r>
    </w:p>
    <w:p w14:paraId="3FCE786D" w14:textId="77777777" w:rsidR="00EE255F" w:rsidRDefault="00EE255F" w:rsidP="00EE255F">
      <w:pPr>
        <w:rPr>
          <w:b/>
          <w:bCs/>
          <w:lang w:val="kk-KZ"/>
        </w:rPr>
      </w:pPr>
    </w:p>
    <w:p w14:paraId="596E84F8" w14:textId="77777777" w:rsidR="00EE255F" w:rsidRDefault="00EE255F" w:rsidP="00EE255F">
      <w:pPr>
        <w:rPr>
          <w:b/>
          <w:bCs/>
          <w:lang w:val="kk-KZ"/>
        </w:rPr>
      </w:pPr>
    </w:p>
    <w:p w14:paraId="37DE7144" w14:textId="77777777" w:rsidR="00EE255F" w:rsidRDefault="00EE255F" w:rsidP="00EE255F">
      <w:pPr>
        <w:rPr>
          <w:b/>
          <w:bCs/>
          <w:lang w:val="kk-KZ"/>
        </w:rPr>
      </w:pPr>
    </w:p>
    <w:p w14:paraId="457FF09D" w14:textId="77777777" w:rsidR="00EE255F" w:rsidRDefault="00EE255F" w:rsidP="00EE255F">
      <w:pPr>
        <w:rPr>
          <w:b/>
          <w:bCs/>
          <w:lang w:val="kk-KZ"/>
        </w:rPr>
      </w:pPr>
    </w:p>
    <w:p w14:paraId="74AD2302" w14:textId="77777777" w:rsidR="00EE255F" w:rsidRDefault="00EE255F" w:rsidP="00EE255F">
      <w:pPr>
        <w:rPr>
          <w:b/>
          <w:bCs/>
          <w:lang w:val="kk-KZ"/>
        </w:rPr>
      </w:pPr>
    </w:p>
    <w:p w14:paraId="722BE931" w14:textId="77777777" w:rsidR="00EE255F" w:rsidRDefault="00EE255F" w:rsidP="00EE255F">
      <w:pPr>
        <w:rPr>
          <w:b/>
          <w:bCs/>
          <w:lang w:val="kk-KZ"/>
        </w:rPr>
      </w:pPr>
    </w:p>
    <w:p w14:paraId="59BB66AB" w14:textId="77777777" w:rsidR="00EE255F" w:rsidRDefault="00EE255F" w:rsidP="00EE255F">
      <w:pPr>
        <w:rPr>
          <w:b/>
          <w:bCs/>
          <w:lang w:val="kk-KZ"/>
        </w:rPr>
      </w:pPr>
    </w:p>
    <w:p w14:paraId="17FFC99E" w14:textId="77777777" w:rsidR="00EE255F" w:rsidRDefault="00EE255F" w:rsidP="00EE255F">
      <w:pPr>
        <w:rPr>
          <w:b/>
          <w:bCs/>
          <w:lang w:val="kk-KZ"/>
        </w:rPr>
      </w:pPr>
    </w:p>
    <w:p w14:paraId="05DBDD29" w14:textId="77777777" w:rsidR="00EE255F" w:rsidRDefault="00EE255F" w:rsidP="00EE255F">
      <w:pPr>
        <w:rPr>
          <w:b/>
          <w:bCs/>
          <w:lang w:val="kk-KZ"/>
        </w:rPr>
      </w:pPr>
    </w:p>
    <w:p w14:paraId="0BA7ACDE" w14:textId="77777777" w:rsidR="00EE255F" w:rsidRDefault="00EE255F" w:rsidP="00EE255F">
      <w:pPr>
        <w:rPr>
          <w:b/>
          <w:bCs/>
          <w:lang w:val="kk-KZ"/>
        </w:rPr>
      </w:pPr>
    </w:p>
    <w:p w14:paraId="146D07D3" w14:textId="77777777" w:rsidR="00EE255F" w:rsidRDefault="00EE255F" w:rsidP="00EE255F">
      <w:pPr>
        <w:rPr>
          <w:b/>
          <w:bCs/>
          <w:lang w:val="kk-KZ"/>
        </w:rPr>
      </w:pPr>
    </w:p>
    <w:p w14:paraId="4E1D382B" w14:textId="77777777" w:rsidR="00EE255F" w:rsidRDefault="00EE255F" w:rsidP="00EE255F">
      <w:pPr>
        <w:rPr>
          <w:b/>
          <w:bCs/>
          <w:lang w:val="kk-KZ"/>
        </w:rPr>
      </w:pPr>
    </w:p>
    <w:p w14:paraId="00B37334" w14:textId="77777777" w:rsidR="00EE255F" w:rsidRDefault="00EE255F" w:rsidP="00EE255F">
      <w:pPr>
        <w:rPr>
          <w:b/>
          <w:bCs/>
          <w:lang w:val="kk-KZ"/>
        </w:rPr>
      </w:pPr>
    </w:p>
    <w:p w14:paraId="50EAA5E2" w14:textId="77777777" w:rsidR="00EE255F" w:rsidRDefault="00EE255F" w:rsidP="00EE255F">
      <w:pPr>
        <w:rPr>
          <w:b/>
          <w:bCs/>
          <w:lang w:val="kk-KZ"/>
        </w:rPr>
      </w:pPr>
    </w:p>
    <w:p w14:paraId="4A2EEDE9" w14:textId="77777777" w:rsidR="00EE255F" w:rsidRDefault="00EE255F" w:rsidP="00EE255F">
      <w:pPr>
        <w:rPr>
          <w:b/>
          <w:bCs/>
          <w:lang w:val="kk-KZ"/>
        </w:rPr>
      </w:pPr>
    </w:p>
    <w:p w14:paraId="4AD85EE8" w14:textId="77777777" w:rsidR="00EE255F" w:rsidRDefault="00EE255F" w:rsidP="00EE255F">
      <w:pPr>
        <w:rPr>
          <w:b/>
          <w:bCs/>
          <w:lang w:val="kk-KZ"/>
        </w:rPr>
      </w:pPr>
    </w:p>
    <w:p w14:paraId="303C2962" w14:textId="77777777" w:rsidR="00EE255F" w:rsidRDefault="00EE255F" w:rsidP="00EE255F">
      <w:pPr>
        <w:rPr>
          <w:b/>
          <w:bCs/>
          <w:lang w:val="kk-KZ"/>
        </w:rPr>
      </w:pPr>
    </w:p>
    <w:p w14:paraId="693B0AA3" w14:textId="77777777" w:rsidR="00EE255F" w:rsidRDefault="00EE255F" w:rsidP="00EE255F">
      <w:pPr>
        <w:rPr>
          <w:b/>
          <w:bCs/>
          <w:lang w:val="kk-KZ"/>
        </w:rPr>
      </w:pPr>
    </w:p>
    <w:p w14:paraId="2EEE6C95" w14:textId="77777777" w:rsidR="00EE255F" w:rsidRDefault="00EE255F" w:rsidP="00EE255F">
      <w:pPr>
        <w:rPr>
          <w:b/>
          <w:bCs/>
          <w:lang w:val="kk-KZ"/>
        </w:rPr>
      </w:pPr>
    </w:p>
    <w:p w14:paraId="2142F007" w14:textId="77777777" w:rsidR="00EE255F" w:rsidRDefault="00EE255F" w:rsidP="00EE255F">
      <w:pPr>
        <w:rPr>
          <w:b/>
          <w:bCs/>
          <w:lang w:val="kk-KZ"/>
        </w:rPr>
      </w:pPr>
    </w:p>
    <w:p w14:paraId="161C1585" w14:textId="77777777" w:rsidR="00EE255F" w:rsidRDefault="00EE255F" w:rsidP="00EE255F">
      <w:pPr>
        <w:rPr>
          <w:b/>
          <w:bCs/>
          <w:lang w:val="kk-KZ"/>
        </w:rPr>
      </w:pPr>
    </w:p>
    <w:p w14:paraId="55E9F533" w14:textId="77777777" w:rsidR="00EE255F" w:rsidRDefault="00EE255F" w:rsidP="00EE255F">
      <w:pPr>
        <w:rPr>
          <w:b/>
          <w:bCs/>
          <w:lang w:val="kk-KZ"/>
        </w:rPr>
      </w:pPr>
    </w:p>
    <w:p w14:paraId="4D8C46F3" w14:textId="77777777" w:rsidR="00EE255F" w:rsidRPr="00EE255F" w:rsidRDefault="00EE255F" w:rsidP="00EE255F">
      <w:pPr>
        <w:pStyle w:val="af1"/>
        <w:spacing w:before="90"/>
        <w:ind w:left="1085" w:right="492"/>
        <w:jc w:val="center"/>
        <w:rPr>
          <w:lang w:val="kk-KZ"/>
        </w:rPr>
      </w:pPr>
      <w:r w:rsidRPr="00EE255F">
        <w:rPr>
          <w:sz w:val="28"/>
          <w:szCs w:val="28"/>
          <w:lang w:val="kk-KZ"/>
        </w:rPr>
        <w:t>Объектіні жобалауға тапсырма</w:t>
      </w:r>
    </w:p>
    <w:p w14:paraId="198AAE13" w14:textId="77777777" w:rsidR="00EE255F" w:rsidRPr="00EE255F" w:rsidRDefault="00EE255F" w:rsidP="00EE255F">
      <w:pPr>
        <w:pStyle w:val="Heading"/>
        <w:rPr>
          <w:b/>
          <w:szCs w:val="28"/>
          <w:lang w:val="kk-KZ"/>
        </w:rPr>
      </w:pPr>
      <w:r w:rsidRPr="00EE255F">
        <w:rPr>
          <w:b/>
          <w:color w:val="000000"/>
          <w:szCs w:val="28"/>
          <w:lang w:val="kk-KZ" w:eastAsia="en-US"/>
        </w:rPr>
        <w:t>"Өріктау кен орнының №У-5 ұңғымасын жайластыру</w:t>
      </w:r>
      <w:r w:rsidRPr="00EE255F">
        <w:rPr>
          <w:b/>
          <w:color w:val="000000"/>
          <w:szCs w:val="28"/>
          <w:lang w:val="kk-KZ"/>
        </w:rPr>
        <w:t xml:space="preserve">» </w:t>
      </w:r>
    </w:p>
    <w:p w14:paraId="7844C18D" w14:textId="77777777" w:rsidR="00EE255F" w:rsidRPr="00EE255F" w:rsidRDefault="00EE255F" w:rsidP="00EE255F">
      <w:pPr>
        <w:pStyle w:val="Heading"/>
        <w:rPr>
          <w:b/>
          <w:color w:val="FF0000"/>
          <w:szCs w:val="28"/>
          <w:lang w:val="kk-KZ"/>
        </w:rPr>
      </w:pPr>
    </w:p>
    <w:p w14:paraId="00C23656" w14:textId="77777777" w:rsidR="00EE255F" w:rsidRPr="00EE255F" w:rsidRDefault="00EE255F" w:rsidP="00EE255F">
      <w:pPr>
        <w:pStyle w:val="Heading"/>
        <w:rPr>
          <w:b/>
          <w:color w:val="FF0000"/>
          <w:szCs w:val="28"/>
          <w:lang w:val="kk-KZ" w:eastAsia="en-US"/>
        </w:rPr>
      </w:pPr>
    </w:p>
    <w:tbl>
      <w:tblPr>
        <w:tblW w:w="9889" w:type="dxa"/>
        <w:tblInd w:w="137" w:type="dxa"/>
        <w:tblLayout w:type="fixed"/>
        <w:tblLook w:val="04A0" w:firstRow="1" w:lastRow="0" w:firstColumn="1" w:lastColumn="0" w:noHBand="0" w:noVBand="1"/>
      </w:tblPr>
      <w:tblGrid>
        <w:gridCol w:w="699"/>
        <w:gridCol w:w="3378"/>
        <w:gridCol w:w="5812"/>
      </w:tblGrid>
      <w:tr w:rsidR="00EE255F" w14:paraId="35AFB2A9" w14:textId="77777777" w:rsidTr="00D252C7">
        <w:tc>
          <w:tcPr>
            <w:tcW w:w="699" w:type="dxa"/>
            <w:tcBorders>
              <w:top w:val="single" w:sz="4" w:space="0" w:color="000000"/>
              <w:left w:val="single" w:sz="4" w:space="0" w:color="000000"/>
              <w:bottom w:val="single" w:sz="4" w:space="0" w:color="000000"/>
              <w:right w:val="single" w:sz="4" w:space="0" w:color="000000"/>
            </w:tcBorders>
          </w:tcPr>
          <w:p w14:paraId="35AB3B50" w14:textId="77777777" w:rsidR="00EE255F" w:rsidRDefault="00EE255F" w:rsidP="00D252C7">
            <w:pPr>
              <w:jc w:val="center"/>
              <w:rPr>
                <w:b/>
                <w:szCs w:val="24"/>
                <w:lang w:eastAsia="en-US"/>
              </w:rPr>
            </w:pPr>
            <w:r>
              <w:rPr>
                <w:b/>
                <w:szCs w:val="24"/>
                <w:lang w:eastAsia="en-US"/>
              </w:rPr>
              <w:t>№ р/с</w:t>
            </w:r>
          </w:p>
        </w:tc>
        <w:tc>
          <w:tcPr>
            <w:tcW w:w="3378" w:type="dxa"/>
            <w:tcBorders>
              <w:top w:val="single" w:sz="4" w:space="0" w:color="000000"/>
              <w:left w:val="single" w:sz="4" w:space="0" w:color="000000"/>
              <w:bottom w:val="single" w:sz="4" w:space="0" w:color="000000"/>
              <w:right w:val="single" w:sz="4" w:space="0" w:color="000000"/>
            </w:tcBorders>
          </w:tcPr>
          <w:p w14:paraId="050F3D24" w14:textId="77777777" w:rsidR="00EE255F" w:rsidRDefault="00EE255F" w:rsidP="00D252C7">
            <w:pPr>
              <w:jc w:val="center"/>
              <w:rPr>
                <w:b/>
                <w:szCs w:val="24"/>
                <w:lang w:eastAsia="en-US"/>
              </w:rPr>
            </w:pPr>
            <w:r>
              <w:rPr>
                <w:b/>
                <w:szCs w:val="24"/>
                <w:lang w:eastAsia="en-US"/>
              </w:rPr>
              <w:t>Негізгі талаптардың тізбесі</w:t>
            </w:r>
          </w:p>
        </w:tc>
        <w:tc>
          <w:tcPr>
            <w:tcW w:w="5812" w:type="dxa"/>
            <w:tcBorders>
              <w:top w:val="single" w:sz="4" w:space="0" w:color="000000"/>
              <w:left w:val="single" w:sz="4" w:space="0" w:color="000000"/>
              <w:bottom w:val="single" w:sz="4" w:space="0" w:color="000000"/>
              <w:right w:val="single" w:sz="4" w:space="0" w:color="000000"/>
            </w:tcBorders>
          </w:tcPr>
          <w:p w14:paraId="34A93B30" w14:textId="77777777" w:rsidR="00EE255F" w:rsidRDefault="00EE255F" w:rsidP="00D252C7">
            <w:pPr>
              <w:jc w:val="center"/>
              <w:rPr>
                <w:b/>
                <w:szCs w:val="24"/>
                <w:lang w:eastAsia="en-US"/>
              </w:rPr>
            </w:pPr>
            <w:r>
              <w:rPr>
                <w:b/>
                <w:szCs w:val="24"/>
                <w:lang w:eastAsia="en-US"/>
              </w:rPr>
              <w:t xml:space="preserve">Бастапқы деректердің мазмұны және </w:t>
            </w:r>
          </w:p>
          <w:p w14:paraId="5B506140" w14:textId="77777777" w:rsidR="00EE255F" w:rsidRDefault="00EE255F" w:rsidP="00D252C7">
            <w:pPr>
              <w:jc w:val="center"/>
              <w:rPr>
                <w:b/>
                <w:szCs w:val="24"/>
                <w:lang w:eastAsia="en-US"/>
              </w:rPr>
            </w:pPr>
            <w:r>
              <w:rPr>
                <w:b/>
                <w:szCs w:val="24"/>
                <w:lang w:eastAsia="en-US"/>
              </w:rPr>
              <w:t>жобалауға қойылатын талаптар</w:t>
            </w:r>
          </w:p>
        </w:tc>
      </w:tr>
      <w:tr w:rsidR="00EE255F" w14:paraId="2E8001FC" w14:textId="77777777" w:rsidTr="00D252C7">
        <w:tc>
          <w:tcPr>
            <w:tcW w:w="699" w:type="dxa"/>
            <w:tcBorders>
              <w:top w:val="single" w:sz="4" w:space="0" w:color="000000"/>
              <w:left w:val="single" w:sz="4" w:space="0" w:color="000000"/>
              <w:bottom w:val="single" w:sz="4" w:space="0" w:color="000000"/>
              <w:right w:val="single" w:sz="4" w:space="0" w:color="000000"/>
            </w:tcBorders>
          </w:tcPr>
          <w:p w14:paraId="3065D224" w14:textId="77777777" w:rsidR="00EE255F" w:rsidRDefault="00EE255F" w:rsidP="00D252C7">
            <w:pPr>
              <w:jc w:val="center"/>
              <w:rPr>
                <w:szCs w:val="24"/>
                <w:lang w:eastAsia="en-US"/>
              </w:rPr>
            </w:pPr>
            <w:r>
              <w:rPr>
                <w:szCs w:val="24"/>
                <w:lang w:eastAsia="en-US"/>
              </w:rPr>
              <w:t>1.</w:t>
            </w:r>
          </w:p>
        </w:tc>
        <w:tc>
          <w:tcPr>
            <w:tcW w:w="3378" w:type="dxa"/>
            <w:tcBorders>
              <w:top w:val="single" w:sz="4" w:space="0" w:color="000000"/>
              <w:left w:val="single" w:sz="4" w:space="0" w:color="000000"/>
              <w:bottom w:val="single" w:sz="4" w:space="0" w:color="000000"/>
              <w:right w:val="single" w:sz="4" w:space="0" w:color="000000"/>
            </w:tcBorders>
          </w:tcPr>
          <w:p w14:paraId="4D3B7343" w14:textId="77777777" w:rsidR="00EE255F" w:rsidRDefault="00EE255F" w:rsidP="00D252C7">
            <w:pPr>
              <w:rPr>
                <w:szCs w:val="24"/>
                <w:lang w:eastAsia="en-US"/>
              </w:rPr>
            </w:pPr>
            <w:r>
              <w:rPr>
                <w:szCs w:val="24"/>
                <w:lang w:eastAsia="en-US"/>
              </w:rPr>
              <w:t>Жобалау үшін негіздеме</w:t>
            </w:r>
          </w:p>
        </w:tc>
        <w:tc>
          <w:tcPr>
            <w:tcW w:w="5812" w:type="dxa"/>
            <w:tcBorders>
              <w:top w:val="single" w:sz="4" w:space="0" w:color="000000"/>
              <w:left w:val="single" w:sz="4" w:space="0" w:color="000000"/>
              <w:bottom w:val="single" w:sz="4" w:space="0" w:color="000000"/>
              <w:right w:val="single" w:sz="4" w:space="0" w:color="000000"/>
            </w:tcBorders>
          </w:tcPr>
          <w:p w14:paraId="7CC1B66A" w14:textId="77777777" w:rsidR="00EE255F" w:rsidRDefault="00EE255F" w:rsidP="00D252C7">
            <w:pPr>
              <w:rPr>
                <w:szCs w:val="24"/>
                <w:lang w:eastAsia="en-US"/>
              </w:rPr>
            </w:pPr>
            <w:r>
              <w:rPr>
                <w:szCs w:val="24"/>
              </w:rPr>
              <w:t>2026 жылға арналған бизнес-жоспар</w:t>
            </w:r>
          </w:p>
        </w:tc>
      </w:tr>
      <w:tr w:rsidR="00EE255F" w14:paraId="09922A4D" w14:textId="77777777" w:rsidTr="00D252C7">
        <w:tc>
          <w:tcPr>
            <w:tcW w:w="699" w:type="dxa"/>
            <w:tcBorders>
              <w:top w:val="single" w:sz="4" w:space="0" w:color="000000"/>
              <w:left w:val="single" w:sz="4" w:space="0" w:color="000000"/>
              <w:bottom w:val="single" w:sz="4" w:space="0" w:color="000000"/>
              <w:right w:val="single" w:sz="4" w:space="0" w:color="000000"/>
            </w:tcBorders>
          </w:tcPr>
          <w:p w14:paraId="7FD8F596" w14:textId="77777777" w:rsidR="00EE255F" w:rsidRDefault="00EE255F" w:rsidP="00D252C7">
            <w:pPr>
              <w:jc w:val="center"/>
              <w:rPr>
                <w:szCs w:val="24"/>
                <w:lang w:eastAsia="en-US"/>
              </w:rPr>
            </w:pPr>
            <w:r>
              <w:rPr>
                <w:szCs w:val="24"/>
                <w:lang w:eastAsia="en-US"/>
              </w:rPr>
              <w:t>2.</w:t>
            </w:r>
          </w:p>
        </w:tc>
        <w:tc>
          <w:tcPr>
            <w:tcW w:w="3378" w:type="dxa"/>
            <w:tcBorders>
              <w:top w:val="single" w:sz="4" w:space="0" w:color="000000"/>
              <w:left w:val="single" w:sz="4" w:space="0" w:color="000000"/>
              <w:bottom w:val="single" w:sz="4" w:space="0" w:color="000000"/>
              <w:right w:val="single" w:sz="4" w:space="0" w:color="000000"/>
            </w:tcBorders>
          </w:tcPr>
          <w:p w14:paraId="415281EA" w14:textId="77777777" w:rsidR="00EE255F" w:rsidRDefault="00EE255F" w:rsidP="00D252C7">
            <w:pPr>
              <w:rPr>
                <w:szCs w:val="24"/>
                <w:lang w:eastAsia="en-US"/>
              </w:rPr>
            </w:pPr>
            <w:r>
              <w:rPr>
                <w:szCs w:val="24"/>
                <w:lang w:eastAsia="en-US"/>
              </w:rPr>
              <w:t>Құрылыстың түрі</w:t>
            </w:r>
          </w:p>
        </w:tc>
        <w:tc>
          <w:tcPr>
            <w:tcW w:w="5812" w:type="dxa"/>
            <w:tcBorders>
              <w:top w:val="single" w:sz="4" w:space="0" w:color="000000"/>
              <w:left w:val="single" w:sz="4" w:space="0" w:color="000000"/>
              <w:bottom w:val="single" w:sz="4" w:space="0" w:color="000000"/>
              <w:right w:val="single" w:sz="4" w:space="0" w:color="000000"/>
            </w:tcBorders>
          </w:tcPr>
          <w:p w14:paraId="154EC2C1" w14:textId="77777777" w:rsidR="00EE255F" w:rsidRDefault="00EE255F" w:rsidP="00D252C7">
            <w:pPr>
              <w:rPr>
                <w:szCs w:val="24"/>
                <w:lang w:eastAsia="en-US"/>
              </w:rPr>
            </w:pPr>
            <w:r>
              <w:rPr>
                <w:szCs w:val="24"/>
                <w:lang w:eastAsia="en-US"/>
              </w:rPr>
              <w:t>Жаңа</w:t>
            </w:r>
          </w:p>
        </w:tc>
      </w:tr>
      <w:tr w:rsidR="00EE255F" w14:paraId="25628F43" w14:textId="77777777" w:rsidTr="00D252C7">
        <w:tc>
          <w:tcPr>
            <w:tcW w:w="699" w:type="dxa"/>
            <w:tcBorders>
              <w:top w:val="single" w:sz="4" w:space="0" w:color="000000"/>
              <w:left w:val="single" w:sz="4" w:space="0" w:color="000000"/>
              <w:bottom w:val="single" w:sz="4" w:space="0" w:color="000000"/>
              <w:right w:val="single" w:sz="4" w:space="0" w:color="000000"/>
            </w:tcBorders>
          </w:tcPr>
          <w:p w14:paraId="476D8AB0" w14:textId="77777777" w:rsidR="00EE255F" w:rsidRDefault="00EE255F" w:rsidP="00D252C7">
            <w:pPr>
              <w:jc w:val="center"/>
              <w:rPr>
                <w:szCs w:val="24"/>
                <w:lang w:eastAsia="en-US"/>
              </w:rPr>
            </w:pPr>
            <w:r>
              <w:rPr>
                <w:szCs w:val="24"/>
                <w:lang w:eastAsia="en-US"/>
              </w:rPr>
              <w:t>3.</w:t>
            </w:r>
          </w:p>
        </w:tc>
        <w:tc>
          <w:tcPr>
            <w:tcW w:w="3378" w:type="dxa"/>
            <w:tcBorders>
              <w:top w:val="single" w:sz="4" w:space="0" w:color="000000"/>
              <w:left w:val="single" w:sz="4" w:space="0" w:color="000000"/>
              <w:bottom w:val="single" w:sz="4" w:space="0" w:color="000000"/>
              <w:right w:val="single" w:sz="4" w:space="0" w:color="000000"/>
            </w:tcBorders>
          </w:tcPr>
          <w:p w14:paraId="506E5D0D" w14:textId="77777777" w:rsidR="00EE255F" w:rsidRDefault="00EE255F" w:rsidP="00D252C7">
            <w:pPr>
              <w:rPr>
                <w:szCs w:val="24"/>
                <w:lang w:eastAsia="en-US"/>
              </w:rPr>
            </w:pPr>
            <w:r>
              <w:rPr>
                <w:szCs w:val="24"/>
                <w:lang w:eastAsia="en-US"/>
              </w:rPr>
              <w:t>Жобаның тапсырыс берушісі</w:t>
            </w:r>
          </w:p>
        </w:tc>
        <w:tc>
          <w:tcPr>
            <w:tcW w:w="5812" w:type="dxa"/>
            <w:tcBorders>
              <w:top w:val="single" w:sz="4" w:space="0" w:color="000000"/>
              <w:left w:val="single" w:sz="4" w:space="0" w:color="000000"/>
              <w:bottom w:val="single" w:sz="4" w:space="0" w:color="000000"/>
              <w:right w:val="single" w:sz="4" w:space="0" w:color="000000"/>
            </w:tcBorders>
          </w:tcPr>
          <w:p w14:paraId="34F490C4" w14:textId="77777777" w:rsidR="00EE255F" w:rsidRDefault="00EE255F" w:rsidP="00D252C7">
            <w:pPr>
              <w:rPr>
                <w:szCs w:val="24"/>
                <w:lang w:eastAsia="en-US"/>
              </w:rPr>
            </w:pPr>
            <w:r>
              <w:rPr>
                <w:szCs w:val="24"/>
                <w:lang w:eastAsia="en-US"/>
              </w:rPr>
              <w:t>"Өріктау Оперейтинг" ЖШС.</w:t>
            </w:r>
          </w:p>
        </w:tc>
      </w:tr>
      <w:tr w:rsidR="00EE255F" w14:paraId="1FEF714F" w14:textId="77777777" w:rsidTr="00D252C7">
        <w:trPr>
          <w:trHeight w:val="350"/>
        </w:trPr>
        <w:tc>
          <w:tcPr>
            <w:tcW w:w="699" w:type="dxa"/>
            <w:tcBorders>
              <w:top w:val="single" w:sz="4" w:space="0" w:color="000000"/>
              <w:left w:val="single" w:sz="4" w:space="0" w:color="000000"/>
              <w:bottom w:val="single" w:sz="4" w:space="0" w:color="000000"/>
              <w:right w:val="single" w:sz="4" w:space="0" w:color="000000"/>
            </w:tcBorders>
          </w:tcPr>
          <w:p w14:paraId="511ED1EF" w14:textId="77777777" w:rsidR="00EE255F" w:rsidRDefault="00EE255F" w:rsidP="00D252C7">
            <w:pPr>
              <w:jc w:val="center"/>
              <w:rPr>
                <w:szCs w:val="24"/>
                <w:lang w:eastAsia="en-US"/>
              </w:rPr>
            </w:pPr>
            <w:r>
              <w:rPr>
                <w:szCs w:val="24"/>
                <w:lang w:eastAsia="en-US"/>
              </w:rPr>
              <w:t>4.</w:t>
            </w:r>
          </w:p>
        </w:tc>
        <w:tc>
          <w:tcPr>
            <w:tcW w:w="3378" w:type="dxa"/>
            <w:tcBorders>
              <w:top w:val="single" w:sz="4" w:space="0" w:color="000000"/>
              <w:left w:val="single" w:sz="4" w:space="0" w:color="000000"/>
              <w:bottom w:val="single" w:sz="4" w:space="0" w:color="000000"/>
              <w:right w:val="single" w:sz="4" w:space="0" w:color="000000"/>
            </w:tcBorders>
          </w:tcPr>
          <w:p w14:paraId="26689A70" w14:textId="77777777" w:rsidR="00EE255F" w:rsidRDefault="00EE255F" w:rsidP="00D252C7">
            <w:pPr>
              <w:rPr>
                <w:szCs w:val="24"/>
                <w:lang w:eastAsia="en-US"/>
              </w:rPr>
            </w:pPr>
            <w:r>
              <w:rPr>
                <w:szCs w:val="24"/>
                <w:lang w:eastAsia="en-US"/>
              </w:rPr>
              <w:t>Жобалық ұйым</w:t>
            </w:r>
          </w:p>
        </w:tc>
        <w:tc>
          <w:tcPr>
            <w:tcW w:w="5812" w:type="dxa"/>
            <w:tcBorders>
              <w:top w:val="single" w:sz="4" w:space="0" w:color="000000"/>
              <w:left w:val="single" w:sz="4" w:space="0" w:color="000000"/>
              <w:bottom w:val="single" w:sz="4" w:space="0" w:color="000000"/>
              <w:right w:val="single" w:sz="4" w:space="0" w:color="000000"/>
            </w:tcBorders>
          </w:tcPr>
          <w:p w14:paraId="15F981A6" w14:textId="77777777" w:rsidR="00EE255F" w:rsidRDefault="00EE255F" w:rsidP="00D252C7">
            <w:pPr>
              <w:snapToGrid w:val="0"/>
              <w:rPr>
                <w:szCs w:val="24"/>
                <w:lang w:eastAsia="en-US"/>
              </w:rPr>
            </w:pPr>
          </w:p>
        </w:tc>
      </w:tr>
      <w:tr w:rsidR="00EE255F" w14:paraId="7495BD8F" w14:textId="77777777" w:rsidTr="00D252C7">
        <w:tc>
          <w:tcPr>
            <w:tcW w:w="699" w:type="dxa"/>
            <w:tcBorders>
              <w:top w:val="single" w:sz="4" w:space="0" w:color="000000"/>
              <w:left w:val="single" w:sz="4" w:space="0" w:color="000000"/>
              <w:bottom w:val="single" w:sz="4" w:space="0" w:color="000000"/>
              <w:right w:val="single" w:sz="4" w:space="0" w:color="000000"/>
            </w:tcBorders>
          </w:tcPr>
          <w:p w14:paraId="3FDA996C" w14:textId="77777777" w:rsidR="00EE255F" w:rsidRDefault="00EE255F" w:rsidP="00D252C7">
            <w:pPr>
              <w:jc w:val="center"/>
              <w:rPr>
                <w:szCs w:val="24"/>
                <w:lang w:eastAsia="en-US"/>
              </w:rPr>
            </w:pPr>
            <w:r>
              <w:rPr>
                <w:szCs w:val="24"/>
                <w:lang w:eastAsia="en-US"/>
              </w:rPr>
              <w:t>5.</w:t>
            </w:r>
          </w:p>
        </w:tc>
        <w:tc>
          <w:tcPr>
            <w:tcW w:w="3378" w:type="dxa"/>
            <w:tcBorders>
              <w:top w:val="single" w:sz="4" w:space="0" w:color="000000"/>
              <w:left w:val="single" w:sz="4" w:space="0" w:color="000000"/>
              <w:bottom w:val="single" w:sz="4" w:space="0" w:color="000000"/>
              <w:right w:val="single" w:sz="4" w:space="0" w:color="000000"/>
            </w:tcBorders>
          </w:tcPr>
          <w:p w14:paraId="403CA724" w14:textId="77777777" w:rsidR="00EE255F" w:rsidRDefault="00EE255F" w:rsidP="00D252C7">
            <w:pPr>
              <w:rPr>
                <w:szCs w:val="24"/>
                <w:lang w:eastAsia="en-US"/>
              </w:rPr>
            </w:pPr>
            <w:r>
              <w:rPr>
                <w:szCs w:val="24"/>
                <w:lang w:eastAsia="en-US"/>
              </w:rPr>
              <w:t xml:space="preserve">Жобалау мерзімдері              </w:t>
            </w:r>
          </w:p>
        </w:tc>
        <w:tc>
          <w:tcPr>
            <w:tcW w:w="5812" w:type="dxa"/>
            <w:tcBorders>
              <w:top w:val="single" w:sz="4" w:space="0" w:color="000000"/>
              <w:left w:val="single" w:sz="4" w:space="0" w:color="000000"/>
              <w:bottom w:val="single" w:sz="4" w:space="0" w:color="000000"/>
              <w:right w:val="single" w:sz="4" w:space="0" w:color="000000"/>
            </w:tcBorders>
          </w:tcPr>
          <w:p w14:paraId="71E4E0EC" w14:textId="77777777" w:rsidR="00EE255F" w:rsidRDefault="00EE255F" w:rsidP="00D252C7">
            <w:pPr>
              <w:rPr>
                <w:szCs w:val="24"/>
                <w:lang w:eastAsia="en-US"/>
              </w:rPr>
            </w:pPr>
            <w:r>
              <w:rPr>
                <w:szCs w:val="24"/>
                <w:lang w:eastAsia="en-US"/>
              </w:rPr>
              <w:t>Шартқа № 1 қосымшаға сәйкес</w:t>
            </w:r>
          </w:p>
        </w:tc>
      </w:tr>
      <w:tr w:rsidR="00EE255F" w14:paraId="17BAC517" w14:textId="77777777" w:rsidTr="00D252C7">
        <w:tc>
          <w:tcPr>
            <w:tcW w:w="699" w:type="dxa"/>
            <w:tcBorders>
              <w:top w:val="single" w:sz="4" w:space="0" w:color="000000"/>
              <w:left w:val="single" w:sz="4" w:space="0" w:color="000000"/>
              <w:bottom w:val="single" w:sz="4" w:space="0" w:color="000000"/>
              <w:right w:val="single" w:sz="4" w:space="0" w:color="000000"/>
            </w:tcBorders>
          </w:tcPr>
          <w:p w14:paraId="2F9612A8" w14:textId="77777777" w:rsidR="00EE255F" w:rsidRDefault="00EE255F" w:rsidP="00D252C7">
            <w:pPr>
              <w:jc w:val="center"/>
              <w:rPr>
                <w:szCs w:val="24"/>
                <w:lang w:eastAsia="en-US"/>
              </w:rPr>
            </w:pPr>
            <w:r>
              <w:rPr>
                <w:szCs w:val="24"/>
                <w:lang w:eastAsia="en-US"/>
              </w:rPr>
              <w:t>6.</w:t>
            </w:r>
          </w:p>
        </w:tc>
        <w:tc>
          <w:tcPr>
            <w:tcW w:w="3378" w:type="dxa"/>
            <w:tcBorders>
              <w:top w:val="single" w:sz="4" w:space="0" w:color="000000"/>
              <w:left w:val="single" w:sz="4" w:space="0" w:color="000000"/>
              <w:bottom w:val="single" w:sz="4" w:space="0" w:color="000000"/>
              <w:right w:val="single" w:sz="4" w:space="0" w:color="000000"/>
            </w:tcBorders>
          </w:tcPr>
          <w:p w14:paraId="2B568CAD" w14:textId="77777777" w:rsidR="00EE255F" w:rsidRDefault="00EE255F" w:rsidP="00D252C7">
            <w:pPr>
              <w:rPr>
                <w:szCs w:val="24"/>
                <w:lang w:eastAsia="en-US"/>
              </w:rPr>
            </w:pPr>
            <w:r>
              <w:rPr>
                <w:szCs w:val="24"/>
                <w:lang w:eastAsia="en-US"/>
              </w:rPr>
              <w:t>Жобалаудың кезеңділігі</w:t>
            </w:r>
          </w:p>
        </w:tc>
        <w:tc>
          <w:tcPr>
            <w:tcW w:w="5812" w:type="dxa"/>
            <w:tcBorders>
              <w:top w:val="single" w:sz="4" w:space="0" w:color="000000"/>
              <w:left w:val="single" w:sz="4" w:space="0" w:color="000000"/>
              <w:bottom w:val="single" w:sz="4" w:space="0" w:color="000000"/>
              <w:right w:val="single" w:sz="4" w:space="0" w:color="000000"/>
            </w:tcBorders>
          </w:tcPr>
          <w:p w14:paraId="325F93ED" w14:textId="77777777" w:rsidR="00EE255F" w:rsidRDefault="00EE255F" w:rsidP="00D252C7">
            <w:pPr>
              <w:rPr>
                <w:szCs w:val="24"/>
                <w:lang w:eastAsia="en-US"/>
              </w:rPr>
            </w:pPr>
            <w:r>
              <w:rPr>
                <w:szCs w:val="24"/>
                <w:lang w:eastAsia="en-US"/>
              </w:rPr>
              <w:t>Жұмыс жобасы (бұдан әрі - ЖЖ).</w:t>
            </w:r>
          </w:p>
        </w:tc>
      </w:tr>
      <w:tr w:rsidR="00EE255F" w14:paraId="4850353E" w14:textId="77777777" w:rsidTr="00D252C7">
        <w:tc>
          <w:tcPr>
            <w:tcW w:w="699" w:type="dxa"/>
            <w:tcBorders>
              <w:top w:val="single" w:sz="4" w:space="0" w:color="000000"/>
              <w:left w:val="single" w:sz="4" w:space="0" w:color="000000"/>
              <w:bottom w:val="single" w:sz="4" w:space="0" w:color="000000"/>
              <w:right w:val="single" w:sz="4" w:space="0" w:color="000000"/>
            </w:tcBorders>
          </w:tcPr>
          <w:p w14:paraId="7327BC99" w14:textId="77777777" w:rsidR="00EE255F" w:rsidRDefault="00EE255F" w:rsidP="00D252C7">
            <w:pPr>
              <w:jc w:val="center"/>
              <w:rPr>
                <w:szCs w:val="24"/>
                <w:lang w:eastAsia="en-US"/>
              </w:rPr>
            </w:pPr>
            <w:r>
              <w:rPr>
                <w:szCs w:val="24"/>
                <w:lang w:eastAsia="en-US"/>
              </w:rPr>
              <w:t>7.</w:t>
            </w:r>
          </w:p>
        </w:tc>
        <w:tc>
          <w:tcPr>
            <w:tcW w:w="3378" w:type="dxa"/>
            <w:tcBorders>
              <w:top w:val="single" w:sz="4" w:space="0" w:color="000000"/>
              <w:left w:val="single" w:sz="4" w:space="0" w:color="000000"/>
              <w:bottom w:val="single" w:sz="4" w:space="0" w:color="000000"/>
              <w:right w:val="single" w:sz="4" w:space="0" w:color="000000"/>
            </w:tcBorders>
          </w:tcPr>
          <w:p w14:paraId="567B3117" w14:textId="77777777" w:rsidR="00EE255F" w:rsidRDefault="00EE255F" w:rsidP="00D252C7">
            <w:r>
              <w:rPr>
                <w:szCs w:val="24"/>
                <w:lang w:eastAsia="en-US"/>
              </w:rPr>
              <w:t>Нұсқалық және конкурстық әзірлеу бойынша талаптар</w:t>
            </w:r>
          </w:p>
        </w:tc>
        <w:tc>
          <w:tcPr>
            <w:tcW w:w="5812" w:type="dxa"/>
            <w:tcBorders>
              <w:top w:val="single" w:sz="4" w:space="0" w:color="000000"/>
              <w:left w:val="single" w:sz="4" w:space="0" w:color="000000"/>
              <w:bottom w:val="single" w:sz="4" w:space="0" w:color="000000"/>
              <w:right w:val="single" w:sz="4" w:space="0" w:color="000000"/>
            </w:tcBorders>
          </w:tcPr>
          <w:p w14:paraId="4F1734C4" w14:textId="77777777" w:rsidR="00EE255F" w:rsidRDefault="00EE255F" w:rsidP="00D252C7">
            <w:pPr>
              <w:rPr>
                <w:szCs w:val="24"/>
                <w:lang w:eastAsia="en-US"/>
              </w:rPr>
            </w:pPr>
            <w:r>
              <w:rPr>
                <w:szCs w:val="24"/>
                <w:lang w:eastAsia="en-US"/>
              </w:rPr>
              <w:t>Талап етілмейді.</w:t>
            </w:r>
          </w:p>
        </w:tc>
      </w:tr>
      <w:tr w:rsidR="00EE255F" w14:paraId="065B571F" w14:textId="77777777" w:rsidTr="00D252C7">
        <w:tc>
          <w:tcPr>
            <w:tcW w:w="699" w:type="dxa"/>
            <w:tcBorders>
              <w:top w:val="single" w:sz="4" w:space="0" w:color="000000"/>
              <w:left w:val="single" w:sz="4" w:space="0" w:color="000000"/>
              <w:bottom w:val="single" w:sz="4" w:space="0" w:color="000000"/>
              <w:right w:val="single" w:sz="4" w:space="0" w:color="000000"/>
            </w:tcBorders>
          </w:tcPr>
          <w:p w14:paraId="481776E5" w14:textId="77777777" w:rsidR="00EE255F" w:rsidRDefault="00EE255F" w:rsidP="00D252C7">
            <w:pPr>
              <w:jc w:val="center"/>
              <w:rPr>
                <w:szCs w:val="24"/>
                <w:lang w:eastAsia="en-US"/>
              </w:rPr>
            </w:pPr>
            <w:r>
              <w:rPr>
                <w:szCs w:val="24"/>
                <w:lang w:eastAsia="en-US"/>
              </w:rPr>
              <w:t>8.</w:t>
            </w:r>
          </w:p>
        </w:tc>
        <w:tc>
          <w:tcPr>
            <w:tcW w:w="3378" w:type="dxa"/>
            <w:tcBorders>
              <w:top w:val="single" w:sz="4" w:space="0" w:color="000000"/>
              <w:left w:val="single" w:sz="4" w:space="0" w:color="000000"/>
              <w:bottom w:val="single" w:sz="4" w:space="0" w:color="000000"/>
              <w:right w:val="single" w:sz="4" w:space="0" w:color="000000"/>
            </w:tcBorders>
          </w:tcPr>
          <w:p w14:paraId="47391432" w14:textId="77777777" w:rsidR="00EE255F" w:rsidRDefault="00EE255F" w:rsidP="00D252C7">
            <w:pPr>
              <w:rPr>
                <w:szCs w:val="24"/>
                <w:lang w:eastAsia="en-US"/>
              </w:rPr>
            </w:pPr>
            <w:r>
              <w:rPr>
                <w:szCs w:val="24"/>
                <w:lang w:eastAsia="en-US"/>
              </w:rPr>
              <w:t>Құрылыс ауданы</w:t>
            </w:r>
          </w:p>
        </w:tc>
        <w:tc>
          <w:tcPr>
            <w:tcW w:w="5812" w:type="dxa"/>
            <w:tcBorders>
              <w:top w:val="single" w:sz="4" w:space="0" w:color="000000"/>
              <w:left w:val="single" w:sz="4" w:space="0" w:color="000000"/>
              <w:bottom w:val="single" w:sz="4" w:space="0" w:color="000000"/>
              <w:right w:val="single" w:sz="4" w:space="0" w:color="000000"/>
            </w:tcBorders>
          </w:tcPr>
          <w:p w14:paraId="73C8964E" w14:textId="77777777" w:rsidR="00EE255F" w:rsidRDefault="00EE255F" w:rsidP="00D252C7">
            <w:pPr>
              <w:rPr>
                <w:szCs w:val="24"/>
                <w:lang w:eastAsia="en-US"/>
              </w:rPr>
            </w:pPr>
            <w:r>
              <w:rPr>
                <w:szCs w:val="24"/>
                <w:lang w:eastAsia="en-US"/>
              </w:rPr>
              <w:t xml:space="preserve">Құрылыс ауданы – Қазақстан Республикасы, Ақтөбе облысы, Мұғалжар ауданы. </w:t>
            </w:r>
          </w:p>
          <w:p w14:paraId="713B2DDC" w14:textId="77777777" w:rsidR="00EE255F" w:rsidRDefault="00EE255F" w:rsidP="00D252C7">
            <w:pPr>
              <w:rPr>
                <w:szCs w:val="24"/>
                <w:lang w:eastAsia="en-US"/>
              </w:rPr>
            </w:pPr>
            <w:r>
              <w:rPr>
                <w:szCs w:val="24"/>
                <w:lang w:eastAsia="en-US"/>
              </w:rPr>
              <w:t>Ақтөбе қаласынан оңтүстікке қарай 215 км қашықтықта орналасқан Жаңажол кен орны ауданында.</w:t>
            </w:r>
          </w:p>
        </w:tc>
      </w:tr>
      <w:tr w:rsidR="00EE255F" w14:paraId="620F8515" w14:textId="77777777" w:rsidTr="00D252C7">
        <w:trPr>
          <w:trHeight w:val="2846"/>
        </w:trPr>
        <w:tc>
          <w:tcPr>
            <w:tcW w:w="699" w:type="dxa"/>
            <w:tcBorders>
              <w:top w:val="single" w:sz="4" w:space="0" w:color="000000"/>
              <w:left w:val="single" w:sz="4" w:space="0" w:color="000000"/>
              <w:bottom w:val="single" w:sz="4" w:space="0" w:color="000000"/>
              <w:right w:val="single" w:sz="4" w:space="0" w:color="000000"/>
            </w:tcBorders>
          </w:tcPr>
          <w:p w14:paraId="792A0006" w14:textId="77777777" w:rsidR="00EE255F" w:rsidRDefault="00EE255F" w:rsidP="00D252C7">
            <w:pPr>
              <w:jc w:val="center"/>
              <w:rPr>
                <w:szCs w:val="24"/>
                <w:lang w:eastAsia="en-US"/>
              </w:rPr>
            </w:pPr>
            <w:r>
              <w:rPr>
                <w:szCs w:val="24"/>
                <w:lang w:eastAsia="en-US"/>
              </w:rPr>
              <w:t>9.</w:t>
            </w:r>
          </w:p>
        </w:tc>
        <w:tc>
          <w:tcPr>
            <w:tcW w:w="3378" w:type="dxa"/>
            <w:tcBorders>
              <w:top w:val="single" w:sz="4" w:space="0" w:color="000000"/>
              <w:left w:val="single" w:sz="4" w:space="0" w:color="000000"/>
              <w:bottom w:val="single" w:sz="4" w:space="0" w:color="000000"/>
              <w:right w:val="single" w:sz="4" w:space="0" w:color="000000"/>
            </w:tcBorders>
          </w:tcPr>
          <w:p w14:paraId="5B4FD61F" w14:textId="77777777" w:rsidR="00EE255F" w:rsidRDefault="00EE255F" w:rsidP="00D252C7">
            <w:r>
              <w:rPr>
                <w:szCs w:val="24"/>
                <w:lang w:eastAsia="en-US"/>
              </w:rPr>
              <w:t>Объектінің негізгі техникалық-экономикалық көрсеткіштері, оның ішінде қуаты, өнімділігі</w:t>
            </w:r>
          </w:p>
        </w:tc>
        <w:tc>
          <w:tcPr>
            <w:tcW w:w="5812" w:type="dxa"/>
            <w:tcBorders>
              <w:top w:val="single" w:sz="4" w:space="0" w:color="000000"/>
              <w:left w:val="single" w:sz="4" w:space="0" w:color="000000"/>
              <w:bottom w:val="single" w:sz="4" w:space="0" w:color="000000"/>
              <w:right w:val="single" w:sz="4" w:space="0" w:color="000000"/>
            </w:tcBorders>
          </w:tcPr>
          <w:p w14:paraId="20D64B7D" w14:textId="77777777" w:rsidR="00EE255F" w:rsidRDefault="00EE255F" w:rsidP="00D252C7">
            <w:pPr>
              <w:rPr>
                <w:szCs w:val="24"/>
                <w:lang w:eastAsia="en-US"/>
              </w:rPr>
            </w:pPr>
            <w:r>
              <w:rPr>
                <w:szCs w:val="24"/>
                <w:lang w:eastAsia="en-US"/>
              </w:rPr>
              <w:t>9.1. Конденсатты сұйық ортаның шығыны:</w:t>
            </w:r>
          </w:p>
          <w:p w14:paraId="581AC749" w14:textId="77777777" w:rsidR="00EE255F" w:rsidRDefault="00EE255F" w:rsidP="00D252C7">
            <w:pPr>
              <w:rPr>
                <w:szCs w:val="24"/>
                <w:lang w:eastAsia="en-US"/>
              </w:rPr>
            </w:pPr>
            <w:r>
              <w:rPr>
                <w:szCs w:val="24"/>
                <w:lang w:eastAsia="en-US"/>
              </w:rPr>
              <w:t>тәулігіне кемінде 40 тонна;</w:t>
            </w:r>
          </w:p>
          <w:p w14:paraId="165C234C" w14:textId="77777777" w:rsidR="00EE255F" w:rsidRDefault="00EE255F" w:rsidP="00D252C7">
            <w:pPr>
              <w:rPr>
                <w:szCs w:val="24"/>
                <w:lang w:eastAsia="en-US"/>
              </w:rPr>
            </w:pPr>
            <w:r>
              <w:rPr>
                <w:szCs w:val="24"/>
                <w:lang w:eastAsia="en-US"/>
              </w:rPr>
              <w:t>ең көбі тәулігіне 150 тонна.</w:t>
            </w:r>
          </w:p>
          <w:p w14:paraId="67C2E409" w14:textId="77777777" w:rsidR="00EE255F" w:rsidRDefault="00EE255F" w:rsidP="00D252C7">
            <w:r>
              <w:rPr>
                <w:szCs w:val="24"/>
                <w:lang w:eastAsia="en-US"/>
              </w:rPr>
              <w:t>Газ ортасының шығыны:</w:t>
            </w:r>
          </w:p>
          <w:p w14:paraId="3AB32DC6" w14:textId="77777777" w:rsidR="00EE255F" w:rsidRDefault="00EE255F" w:rsidP="00D252C7">
            <w:r>
              <w:rPr>
                <w:szCs w:val="24"/>
                <w:lang w:eastAsia="en-US"/>
              </w:rPr>
              <w:t>тәулігіне кемінде 60 мың м3;</w:t>
            </w:r>
          </w:p>
          <w:p w14:paraId="06EFCC1E" w14:textId="77777777" w:rsidR="00EE255F" w:rsidRDefault="00EE255F" w:rsidP="00D252C7">
            <w:pPr>
              <w:rPr>
                <w:szCs w:val="24"/>
                <w:lang w:eastAsia="en-US"/>
              </w:rPr>
            </w:pPr>
            <w:r>
              <w:rPr>
                <w:szCs w:val="24"/>
                <w:lang w:eastAsia="en-US"/>
              </w:rPr>
              <w:t>ең көбі тәулігіне 250 мың м3.</w:t>
            </w:r>
          </w:p>
          <w:p w14:paraId="38763D71" w14:textId="77777777" w:rsidR="00EE255F" w:rsidRDefault="00EE255F" w:rsidP="00D252C7">
            <w:r>
              <w:rPr>
                <w:szCs w:val="24"/>
                <w:lang w:eastAsia="en-US"/>
              </w:rPr>
              <w:t xml:space="preserve">Құбыр қысымы </w:t>
            </w:r>
            <w:r>
              <w:rPr>
                <w:szCs w:val="24"/>
                <w:lang w:val="kk-KZ" w:eastAsia="en-US"/>
              </w:rPr>
              <w:t>ұңғыманың сағасында</w:t>
            </w:r>
            <w:r>
              <w:rPr>
                <w:szCs w:val="24"/>
                <w:lang w:eastAsia="en-US"/>
              </w:rPr>
              <w:t>:</w:t>
            </w:r>
          </w:p>
          <w:p w14:paraId="2B1FE7C7" w14:textId="77777777" w:rsidR="00EE255F" w:rsidRDefault="00EE255F" w:rsidP="00D252C7">
            <w:pPr>
              <w:rPr>
                <w:szCs w:val="24"/>
                <w:lang w:eastAsia="en-US"/>
              </w:rPr>
            </w:pPr>
            <w:r>
              <w:rPr>
                <w:szCs w:val="24"/>
                <w:lang w:eastAsia="en-US"/>
              </w:rPr>
              <w:t>жұм. минимум – 6,0 Мпа;</w:t>
            </w:r>
          </w:p>
          <w:p w14:paraId="020B7AF7" w14:textId="77777777" w:rsidR="00EE255F" w:rsidRDefault="00EE255F" w:rsidP="00D252C7">
            <w:pPr>
              <w:rPr>
                <w:szCs w:val="24"/>
                <w:lang w:eastAsia="en-US"/>
              </w:rPr>
            </w:pPr>
            <w:r>
              <w:rPr>
                <w:szCs w:val="24"/>
                <w:lang w:eastAsia="en-US"/>
              </w:rPr>
              <w:t>жұм. ең көбі – 25,0 Мпа.</w:t>
            </w:r>
          </w:p>
          <w:p w14:paraId="0D78F5A7" w14:textId="77777777" w:rsidR="00EE255F" w:rsidRDefault="00EE255F" w:rsidP="00D252C7">
            <w:r>
              <w:rPr>
                <w:szCs w:val="24"/>
                <w:lang w:eastAsia="en-US"/>
              </w:rPr>
              <w:t>Қоршаған ортаның температурасы: +40С</w:t>
            </w:r>
            <w:r>
              <w:rPr>
                <w:szCs w:val="24"/>
                <w:vertAlign w:val="superscript"/>
                <w:lang w:eastAsia="en-US"/>
              </w:rPr>
              <w:t>0</w:t>
            </w:r>
            <w:r>
              <w:rPr>
                <w:szCs w:val="24"/>
                <w:lang w:eastAsia="en-US"/>
              </w:rPr>
              <w:t>/-40С</w:t>
            </w:r>
            <w:r>
              <w:rPr>
                <w:szCs w:val="24"/>
                <w:vertAlign w:val="superscript"/>
                <w:lang w:eastAsia="en-US"/>
              </w:rPr>
              <w:t>0</w:t>
            </w:r>
            <w:r>
              <w:rPr>
                <w:szCs w:val="24"/>
                <w:lang w:eastAsia="en-US"/>
              </w:rPr>
              <w:t>.</w:t>
            </w:r>
          </w:p>
          <w:p w14:paraId="7474C9AE" w14:textId="77777777" w:rsidR="00EE255F" w:rsidRDefault="00EE255F" w:rsidP="00D252C7">
            <w:pPr>
              <w:rPr>
                <w:szCs w:val="24"/>
                <w:lang w:eastAsia="en-US"/>
              </w:rPr>
            </w:pPr>
            <w:r>
              <w:rPr>
                <w:szCs w:val="24"/>
                <w:lang w:eastAsia="en-US"/>
              </w:rPr>
              <w:t>Газ факторының орташа мәні: 3333 м3/тонна.</w:t>
            </w:r>
          </w:p>
          <w:p w14:paraId="3F6A0A07" w14:textId="77777777" w:rsidR="00EE255F" w:rsidRDefault="00EE255F" w:rsidP="00D252C7">
            <w:pPr>
              <w:rPr>
                <w:szCs w:val="24"/>
                <w:lang w:eastAsia="en-US"/>
              </w:rPr>
            </w:pPr>
            <w:r>
              <w:rPr>
                <w:szCs w:val="24"/>
                <w:lang w:eastAsia="en-US"/>
              </w:rPr>
              <w:t>9.2. Ұңғымалардың сағасындағы ГКС температурасы – фитингке дейін плюс 25-30 градус Цельсий және фитингтен кейін плюс 2-12 градус Цельсий.</w:t>
            </w:r>
          </w:p>
        </w:tc>
      </w:tr>
      <w:tr w:rsidR="00EE255F" w14:paraId="30EDC6DA" w14:textId="77777777" w:rsidTr="00D252C7">
        <w:trPr>
          <w:trHeight w:val="1471"/>
        </w:trPr>
        <w:tc>
          <w:tcPr>
            <w:tcW w:w="699" w:type="dxa"/>
            <w:tcBorders>
              <w:top w:val="single" w:sz="4" w:space="0" w:color="000000"/>
              <w:left w:val="single" w:sz="4" w:space="0" w:color="000000"/>
              <w:bottom w:val="single" w:sz="4" w:space="0" w:color="000000"/>
              <w:right w:val="single" w:sz="4" w:space="0" w:color="000000"/>
            </w:tcBorders>
          </w:tcPr>
          <w:p w14:paraId="08716EF8" w14:textId="77777777" w:rsidR="00EE255F" w:rsidRDefault="00EE255F" w:rsidP="00D252C7">
            <w:pPr>
              <w:jc w:val="center"/>
              <w:rPr>
                <w:szCs w:val="24"/>
                <w:lang w:eastAsia="en-US"/>
              </w:rPr>
            </w:pPr>
            <w:r>
              <w:rPr>
                <w:szCs w:val="24"/>
                <w:lang w:eastAsia="en-US"/>
              </w:rPr>
              <w:t>10.</w:t>
            </w:r>
          </w:p>
        </w:tc>
        <w:tc>
          <w:tcPr>
            <w:tcW w:w="3378" w:type="dxa"/>
            <w:tcBorders>
              <w:top w:val="single" w:sz="4" w:space="0" w:color="000000"/>
              <w:left w:val="single" w:sz="4" w:space="0" w:color="000000"/>
              <w:bottom w:val="single" w:sz="4" w:space="0" w:color="000000"/>
              <w:right w:val="single" w:sz="4" w:space="0" w:color="000000"/>
            </w:tcBorders>
          </w:tcPr>
          <w:p w14:paraId="02BAC8A2" w14:textId="77777777" w:rsidR="00EE255F" w:rsidRDefault="00EE255F" w:rsidP="00D252C7">
            <w:pPr>
              <w:rPr>
                <w:szCs w:val="24"/>
                <w:lang w:eastAsia="en-US"/>
              </w:rPr>
            </w:pPr>
            <w:r>
              <w:rPr>
                <w:szCs w:val="24"/>
                <w:lang w:eastAsia="en-US"/>
              </w:rPr>
              <w:t>Кезектерді бөлу, соның ішінде. іске қосу кешендері мен кезеңдері, кәсіпорынды болашақта кеңейтуге қойылатын талаптар.</w:t>
            </w:r>
          </w:p>
        </w:tc>
        <w:tc>
          <w:tcPr>
            <w:tcW w:w="5812" w:type="dxa"/>
            <w:tcBorders>
              <w:top w:val="single" w:sz="4" w:space="0" w:color="000000"/>
              <w:left w:val="single" w:sz="4" w:space="0" w:color="000000"/>
              <w:bottom w:val="single" w:sz="4" w:space="0" w:color="000000"/>
              <w:right w:val="single" w:sz="4" w:space="0" w:color="000000"/>
            </w:tcBorders>
          </w:tcPr>
          <w:p w14:paraId="52AFAC97" w14:textId="77777777" w:rsidR="00EE255F" w:rsidRDefault="00EE255F" w:rsidP="00D252C7">
            <w:pPr>
              <w:rPr>
                <w:szCs w:val="24"/>
              </w:rPr>
            </w:pPr>
            <w:r>
              <w:rPr>
                <w:szCs w:val="24"/>
              </w:rPr>
              <w:t xml:space="preserve">Жұмыс жобасы (бұдан әрі - ЖЖ) </w:t>
            </w:r>
          </w:p>
          <w:p w14:paraId="387D1079" w14:textId="77777777" w:rsidR="00EE255F" w:rsidRDefault="00EE255F" w:rsidP="00D252C7">
            <w:pPr>
              <w:jc w:val="both"/>
              <w:rPr>
                <w:szCs w:val="24"/>
                <w:lang w:eastAsia="en-US"/>
              </w:rPr>
            </w:pPr>
          </w:p>
        </w:tc>
      </w:tr>
      <w:tr w:rsidR="00EE255F" w14:paraId="42E65BD1" w14:textId="77777777" w:rsidTr="00D252C7">
        <w:trPr>
          <w:trHeight w:val="273"/>
        </w:trPr>
        <w:tc>
          <w:tcPr>
            <w:tcW w:w="699" w:type="dxa"/>
            <w:tcBorders>
              <w:top w:val="single" w:sz="4" w:space="0" w:color="000000"/>
              <w:left w:val="single" w:sz="4" w:space="0" w:color="000000"/>
              <w:bottom w:val="single" w:sz="4" w:space="0" w:color="000000"/>
              <w:right w:val="single" w:sz="4" w:space="0" w:color="000000"/>
            </w:tcBorders>
          </w:tcPr>
          <w:p w14:paraId="2CF26B51" w14:textId="77777777" w:rsidR="00EE255F" w:rsidRDefault="00EE255F" w:rsidP="00D252C7">
            <w:pPr>
              <w:jc w:val="center"/>
              <w:rPr>
                <w:szCs w:val="24"/>
                <w:lang w:eastAsia="en-US"/>
              </w:rPr>
            </w:pPr>
            <w:r>
              <w:rPr>
                <w:szCs w:val="24"/>
                <w:lang w:eastAsia="en-US"/>
              </w:rPr>
              <w:t>11.</w:t>
            </w:r>
          </w:p>
        </w:tc>
        <w:tc>
          <w:tcPr>
            <w:tcW w:w="3378" w:type="dxa"/>
            <w:tcBorders>
              <w:top w:val="single" w:sz="4" w:space="0" w:color="000000"/>
              <w:left w:val="single" w:sz="4" w:space="0" w:color="000000"/>
              <w:bottom w:val="single" w:sz="4" w:space="0" w:color="000000"/>
              <w:right w:val="single" w:sz="4" w:space="0" w:color="000000"/>
            </w:tcBorders>
          </w:tcPr>
          <w:p w14:paraId="6B0BDF42" w14:textId="77777777" w:rsidR="00EE255F" w:rsidRDefault="00EE255F" w:rsidP="00D252C7">
            <w:pPr>
              <w:rPr>
                <w:szCs w:val="24"/>
                <w:lang w:eastAsia="en-US"/>
              </w:rPr>
            </w:pPr>
            <w:r>
              <w:rPr>
                <w:szCs w:val="24"/>
                <w:lang w:eastAsia="en-US"/>
              </w:rPr>
              <w:t>Жұмыс көлемі</w:t>
            </w:r>
          </w:p>
        </w:tc>
        <w:tc>
          <w:tcPr>
            <w:tcW w:w="5812" w:type="dxa"/>
            <w:tcBorders>
              <w:top w:val="single" w:sz="4" w:space="0" w:color="000000"/>
              <w:left w:val="single" w:sz="4" w:space="0" w:color="000000"/>
              <w:bottom w:val="single" w:sz="4" w:space="0" w:color="000000"/>
              <w:right w:val="single" w:sz="4" w:space="0" w:color="000000"/>
            </w:tcBorders>
          </w:tcPr>
          <w:p w14:paraId="4180E934" w14:textId="77777777" w:rsidR="00EE255F" w:rsidRDefault="00EE255F" w:rsidP="00D252C7">
            <w:pPr>
              <w:autoSpaceDE w:val="0"/>
              <w:jc w:val="both"/>
            </w:pPr>
            <w:r>
              <w:rPr>
                <w:szCs w:val="24"/>
              </w:rPr>
              <w:t xml:space="preserve">11.1. </w:t>
            </w:r>
            <w:r>
              <w:rPr>
                <w:b/>
                <w:bCs/>
                <w:szCs w:val="24"/>
              </w:rPr>
              <w:t>Жұмыс көлемі:</w:t>
            </w:r>
          </w:p>
          <w:p w14:paraId="097F3E0B" w14:textId="77777777" w:rsidR="00EE255F" w:rsidRDefault="00EE255F" w:rsidP="00D252C7">
            <w:pPr>
              <w:autoSpaceDE w:val="0"/>
              <w:jc w:val="both"/>
            </w:pPr>
            <w:r>
              <w:rPr>
                <w:szCs w:val="24"/>
              </w:rPr>
              <w:t xml:space="preserve">ҚР ҚН талаптарының көлеміндегі ТТ </w:t>
            </w:r>
            <w:r>
              <w:rPr>
                <w:rStyle w:val="cf01"/>
                <w:rFonts w:cs="Times New Roman"/>
                <w:sz w:val="24"/>
                <w:szCs w:val="24"/>
              </w:rPr>
              <w:t xml:space="preserve">1.02-03-2022 </w:t>
            </w:r>
            <w:r>
              <w:rPr>
                <w:szCs w:val="24"/>
              </w:rPr>
              <w:t>"Құрылыстың жобалық құжаттамасын әзірлеу, бекіту, бекіту тәртібі және құрамы".</w:t>
            </w:r>
          </w:p>
          <w:p w14:paraId="717BF0C7" w14:textId="77777777" w:rsidR="00EE255F" w:rsidRDefault="00EE255F" w:rsidP="00D252C7">
            <w:pPr>
              <w:autoSpaceDE w:val="0"/>
              <w:jc w:val="both"/>
              <w:rPr>
                <w:szCs w:val="24"/>
              </w:rPr>
            </w:pPr>
            <w:r>
              <w:rPr>
                <w:szCs w:val="24"/>
              </w:rPr>
              <w:t>11.1.1.</w:t>
            </w:r>
            <w:r>
              <w:rPr>
                <w:color w:val="FF0000"/>
                <w:szCs w:val="24"/>
              </w:rPr>
              <w:t xml:space="preserve"> </w:t>
            </w:r>
            <w:r>
              <w:rPr>
                <w:szCs w:val="24"/>
                <w:lang w:val="kk-KZ"/>
              </w:rPr>
              <w:t>Өткізу</w:t>
            </w:r>
            <w:r>
              <w:rPr>
                <w:color w:val="FF0000"/>
                <w:szCs w:val="24"/>
                <w:lang w:val="kk-KZ"/>
              </w:rPr>
              <w:t xml:space="preserve"> </w:t>
            </w:r>
            <w:r>
              <w:rPr>
                <w:bCs/>
                <w:szCs w:val="24"/>
              </w:rPr>
              <w:t>инженерлік-геодезиялық</w:t>
            </w:r>
            <w:r>
              <w:rPr>
                <w:bCs/>
                <w:szCs w:val="24"/>
                <w:lang w:val="kk-KZ"/>
              </w:rPr>
              <w:t>е</w:t>
            </w:r>
            <w:r>
              <w:rPr>
                <w:bCs/>
                <w:szCs w:val="24"/>
              </w:rPr>
              <w:t xml:space="preserve"> және инженерлік-геологиялық тұрғыдан</w:t>
            </w:r>
            <w:r>
              <w:rPr>
                <w:bCs/>
                <w:szCs w:val="24"/>
                <w:lang w:val="kk-KZ"/>
              </w:rPr>
              <w:t>е</w:t>
            </w:r>
            <w:r>
              <w:rPr>
                <w:bCs/>
                <w:szCs w:val="24"/>
              </w:rPr>
              <w:t xml:space="preserve"> іздестіру</w:t>
            </w:r>
            <w:r>
              <w:rPr>
                <w:bCs/>
                <w:szCs w:val="24"/>
                <w:lang w:val="kk-KZ"/>
              </w:rPr>
              <w:t>мен.</w:t>
            </w:r>
            <w:r>
              <w:rPr>
                <w:szCs w:val="24"/>
              </w:rPr>
              <w:t xml:space="preserve"> Жүргізілген инженерлік-геодезиялық және инженерлік-геологиялық зерттеулер негізінде жобаны әзірлеу.  </w:t>
            </w:r>
            <w:r>
              <w:rPr>
                <w:bCs/>
                <w:szCs w:val="24"/>
                <w:lang w:val="kk-KZ"/>
              </w:rPr>
              <w:t xml:space="preserve">Ұсыну </w:t>
            </w:r>
            <w:r>
              <w:rPr>
                <w:bCs/>
                <w:szCs w:val="24"/>
              </w:rPr>
              <w:t>"Инженерлік-геодезиялық және инженерлік-геологиялық зерттеулер туралы есеп" 4 дана.</w:t>
            </w:r>
          </w:p>
          <w:p w14:paraId="3AD0F8C1" w14:textId="77777777" w:rsidR="00EE255F" w:rsidRDefault="00EE255F" w:rsidP="00D252C7">
            <w:pPr>
              <w:pStyle w:val="af7"/>
              <w:jc w:val="both"/>
            </w:pPr>
            <w:r>
              <w:rPr>
                <w:szCs w:val="24"/>
              </w:rPr>
              <w:t xml:space="preserve">11.1.2. </w:t>
            </w:r>
            <w:r>
              <w:rPr>
                <w:rFonts w:eastAsia="TimesNewRomanPSMT;MS Gothic"/>
                <w:szCs w:val="24"/>
              </w:rPr>
              <w:t>Фонтандық арматураны (ФА) Мафпен байлау</w:t>
            </w:r>
          </w:p>
          <w:p w14:paraId="7DE3E4B1" w14:textId="77777777" w:rsidR="00EE255F" w:rsidRDefault="00EE255F" w:rsidP="00D252C7">
            <w:pPr>
              <w:pStyle w:val="af7"/>
              <w:jc w:val="both"/>
            </w:pPr>
            <w:r>
              <w:rPr>
                <w:rFonts w:eastAsia="TimesNewRomanPSMT;MS Gothic"/>
                <w:szCs w:val="24"/>
              </w:rPr>
              <w:t>(фонтандық арматура манифольдасы), құбырдан тыс, құбырмен жұмыс істейтін және жіксіз құбырлары бар резервтік ағызу құбырлары.  МАФ</w:t>
            </w:r>
          </w:p>
          <w:p w14:paraId="2AC95FAD" w14:textId="77777777" w:rsidR="00EE255F" w:rsidRDefault="00EE255F" w:rsidP="00D252C7">
            <w:pPr>
              <w:pStyle w:val="af7"/>
              <w:jc w:val="both"/>
              <w:rPr>
                <w:rFonts w:eastAsia="TimesNewRomanPSMT;MS Gothic"/>
                <w:szCs w:val="24"/>
              </w:rPr>
            </w:pPr>
            <w:r>
              <w:rPr>
                <w:rFonts w:eastAsia="TimesNewRomanPSMT;MS Gothic"/>
                <w:szCs w:val="24"/>
              </w:rPr>
              <w:t>(фонтандық арматура манифольдасы) – Тапсырыс берушінің жеткізуі</w:t>
            </w:r>
          </w:p>
          <w:p w14:paraId="0A682F9D" w14:textId="77777777" w:rsidR="00EE255F" w:rsidRDefault="00EE255F" w:rsidP="00D252C7">
            <w:pPr>
              <w:pStyle w:val="af7"/>
              <w:jc w:val="both"/>
              <w:rPr>
                <w:rFonts w:eastAsia="TimesNewRomanPSMT;MS Gothic"/>
                <w:szCs w:val="24"/>
              </w:rPr>
            </w:pPr>
            <w:r>
              <w:rPr>
                <w:rFonts w:eastAsia="TimesNewRomanPSMT;MS Gothic"/>
                <w:szCs w:val="24"/>
              </w:rPr>
              <w:t>CSA стандарттарына сәйкес металл тамырларын нығайта отырып, тығыздығы жоғары полиэтилен құбырлары мен шыны талшықты материалдармен қамтамасыз етіңіз. API және ASTM фирмалары Fibron Pipe GesmbH</w:t>
            </w:r>
          </w:p>
          <w:p w14:paraId="59F7639D" w14:textId="77777777" w:rsidR="00EE255F" w:rsidRDefault="00EE255F" w:rsidP="00D252C7">
            <w:pPr>
              <w:pStyle w:val="af7"/>
              <w:jc w:val="both"/>
              <w:rPr>
                <w:rFonts w:eastAsia="TimesNewRomanPSMT;MS Gothic"/>
                <w:szCs w:val="24"/>
              </w:rPr>
            </w:pPr>
            <w:r>
              <w:rPr>
                <w:rFonts w:eastAsia="TimesNewRomanPSMT;MS Gothic"/>
                <w:szCs w:val="24"/>
              </w:rPr>
              <w:t>11.1.3. Фонтандық арматураны басқару станциясының (SUFA), жер асты клапанының қаптамасын басқару станциясының (SUKO) (Halliburton) платформасы. СУФА, СУКО және импульстік түтіктер - Тапсырыс берушінің жеткізуі. СУКО-дан ұңғыма сағасына дейінгі импульстік түтіктің ұзындығы 90 м-ден аспауы керек.</w:t>
            </w:r>
          </w:p>
          <w:p w14:paraId="02B5661D" w14:textId="77777777" w:rsidR="00EE255F" w:rsidRDefault="00EE255F" w:rsidP="00D252C7">
            <w:pPr>
              <w:pStyle w:val="af7"/>
              <w:jc w:val="both"/>
              <w:rPr>
                <w:rFonts w:eastAsia="TimesNewRomanPSMT;MS Gothic"/>
                <w:szCs w:val="24"/>
              </w:rPr>
            </w:pPr>
            <w:r>
              <w:rPr>
                <w:rFonts w:eastAsia="TimesNewRomanPSMT;MS Gothic"/>
                <w:szCs w:val="24"/>
              </w:rPr>
              <w:t>СУФА және СУКО Тапсырыс беруші тарапынан жеткізу</w:t>
            </w:r>
          </w:p>
          <w:p w14:paraId="041B257B" w14:textId="77777777" w:rsidR="00EE255F" w:rsidRDefault="00EE255F" w:rsidP="00D252C7">
            <w:pPr>
              <w:pStyle w:val="af7"/>
              <w:jc w:val="both"/>
              <w:rPr>
                <w:rFonts w:eastAsia="TimesNewRomanPSMT;MS Gothic"/>
                <w:szCs w:val="24"/>
              </w:rPr>
            </w:pPr>
            <w:r>
              <w:rPr>
                <w:rFonts w:eastAsia="TimesNewRomanPSMT;MS Gothic"/>
                <w:szCs w:val="24"/>
              </w:rPr>
              <w:t xml:space="preserve">11.1.4. Жобамен байлауды қарастыру </w:t>
            </w:r>
            <w:r>
              <w:rPr>
                <w:rFonts w:eastAsia="TimesNewRomanPSMT;MS Gothic"/>
              </w:rPr>
              <w:t>СУКО және СУФА жетектері бар. Түтіктерді қысқыштармен тіректерге бекітуді қамтамасыз ету</w:t>
            </w:r>
          </w:p>
          <w:p w14:paraId="207982FB" w14:textId="77777777" w:rsidR="00EE255F" w:rsidRDefault="00EE255F" w:rsidP="00D252C7">
            <w:pPr>
              <w:pStyle w:val="af7"/>
              <w:jc w:val="both"/>
              <w:rPr>
                <w:rFonts w:eastAsia="TimesNewRomanPSMT;MS Gothic"/>
              </w:rPr>
            </w:pPr>
            <w:r>
              <w:rPr>
                <w:rFonts w:eastAsia="TimesNewRomanPSMT;MS Gothic"/>
              </w:rPr>
              <w:t>немесе қысқыштармен, қысқыштардың құнын және импульстік түтіктерді, қысқыштар мен фитингтерді сметаға қосу</w:t>
            </w:r>
          </w:p>
          <w:p w14:paraId="70A2907E" w14:textId="77777777" w:rsidR="00EE255F" w:rsidRDefault="00EE255F" w:rsidP="00D252C7">
            <w:pPr>
              <w:pStyle w:val="af7"/>
              <w:jc w:val="both"/>
            </w:pPr>
            <w:r>
              <w:rPr>
                <w:rFonts w:eastAsia="TimesNewRomanPSMT;MS Gothic"/>
              </w:rPr>
              <w:t>Мердігердің жеткізуді SWAGELOG.</w:t>
            </w:r>
          </w:p>
          <w:p w14:paraId="278E2102" w14:textId="77777777" w:rsidR="00EE255F" w:rsidRPr="00EE255F" w:rsidRDefault="00EE255F" w:rsidP="00D252C7">
            <w:pPr>
              <w:pStyle w:val="af7"/>
              <w:jc w:val="both"/>
              <w:rPr>
                <w:rFonts w:eastAsia="TimesNewRomanPSMT;MS Gothic"/>
              </w:rPr>
            </w:pPr>
            <w:r>
              <w:rPr>
                <w:rFonts w:eastAsia="TimesNewRomanPSMT;MS Gothic"/>
              </w:rPr>
              <w:t xml:space="preserve">11.1.5. СУКО мен СУФА-ның электрмен жабдықталуын қамтамасыз ету. </w:t>
            </w:r>
          </w:p>
          <w:p w14:paraId="129502E6" w14:textId="77777777" w:rsidR="00EE255F" w:rsidRPr="00EE255F" w:rsidRDefault="00EE255F" w:rsidP="00D252C7">
            <w:pPr>
              <w:pStyle w:val="af7"/>
              <w:jc w:val="both"/>
              <w:rPr>
                <w:rFonts w:eastAsia="TimesNewRomanPSMT;MS Gothic"/>
              </w:rPr>
            </w:pPr>
            <w:r w:rsidRPr="00EE255F">
              <w:rPr>
                <w:color w:val="000000"/>
                <w:shd w:val="clear" w:color="auto" w:fill="FFFFFF"/>
              </w:rPr>
              <w:t>11.1.6. Асфальт-шайырлы парафинді шөгінділердің (</w:t>
            </w:r>
            <w:r>
              <w:rPr>
                <w:color w:val="000000"/>
                <w:shd w:val="clear" w:color="auto" w:fill="FFFFFF"/>
                <w:lang w:val="en-US"/>
              </w:rPr>
              <w:t>ASPO</w:t>
            </w:r>
            <w:r w:rsidRPr="00EE255F">
              <w:rPr>
                <w:color w:val="000000"/>
                <w:shd w:val="clear" w:color="auto" w:fill="FFFFFF"/>
              </w:rPr>
              <w:t>) пайда болуын болдырмау үшін құбырлардың жер үсті бөлігінің құбырларын ең аз бұрылыстар мен биіктік айырмашылықтарымен жобалаңыз.</w:t>
            </w:r>
          </w:p>
          <w:p w14:paraId="799CFBBB" w14:textId="77777777" w:rsidR="00EE255F" w:rsidRPr="00EE255F" w:rsidRDefault="00EE255F" w:rsidP="00D252C7">
            <w:pPr>
              <w:pStyle w:val="af7"/>
              <w:jc w:val="both"/>
              <w:rPr>
                <w:color w:val="000000"/>
                <w:shd w:val="clear" w:color="auto" w:fill="FFFFFF"/>
              </w:rPr>
            </w:pPr>
            <w:r w:rsidRPr="00EE255F">
              <w:rPr>
                <w:color w:val="000000"/>
                <w:shd w:val="clear" w:color="auto" w:fill="FFFFFF"/>
              </w:rPr>
              <w:t>Ұңғыманы байлау үшін диаметрі 114 мм құбырларды пайдалануды қамтамасыз етіңіз.</w:t>
            </w:r>
          </w:p>
          <w:p w14:paraId="16722E65" w14:textId="77777777" w:rsidR="00EE255F" w:rsidRPr="00EE255F" w:rsidRDefault="00EE255F" w:rsidP="00D252C7">
            <w:pPr>
              <w:pStyle w:val="af7"/>
              <w:jc w:val="both"/>
              <w:rPr>
                <w:color w:val="000000"/>
                <w:shd w:val="clear" w:color="auto" w:fill="FFFFFF"/>
              </w:rPr>
            </w:pPr>
            <w:r w:rsidRPr="00EE255F">
              <w:rPr>
                <w:color w:val="000000"/>
                <w:shd w:val="clear" w:color="auto" w:fill="FFFFFF"/>
              </w:rPr>
              <w:t>Диаметрі 114 мм коллекторды ұңғыманың МАҚ-нан ұңғыма сағасының жылытқышына дейін жылыту кабелімен жабдықталған алмалы-салмалы термоқаптар түріндегі жылу оқшаулағышы бар жерде (эстакада бойымен) орындау керек.</w:t>
            </w:r>
          </w:p>
          <w:p w14:paraId="356A9D1A" w14:textId="77777777" w:rsidR="00EE255F" w:rsidRPr="00EE255F" w:rsidRDefault="00EE255F" w:rsidP="00D252C7">
            <w:pPr>
              <w:pStyle w:val="af7"/>
              <w:jc w:val="both"/>
              <w:rPr>
                <w:color w:val="000000"/>
                <w:shd w:val="clear" w:color="auto" w:fill="FFFFFF"/>
              </w:rPr>
            </w:pPr>
            <w:r w:rsidRPr="00EE255F">
              <w:rPr>
                <w:color w:val="000000"/>
                <w:shd w:val="clear" w:color="auto" w:fill="FFFFFF"/>
              </w:rPr>
              <w:t>Коллектордың (шығару желісінің) орындалуын қамтамасыз ету ұңғымадан жұмыс қысымы 25 мПа ұңғыма сағасының жылытқышына дейін.</w:t>
            </w:r>
          </w:p>
          <w:p w14:paraId="5619C210" w14:textId="77777777" w:rsidR="00EE255F" w:rsidRPr="00EE255F" w:rsidRDefault="00EE255F" w:rsidP="00D252C7">
            <w:pPr>
              <w:pStyle w:val="af7"/>
              <w:jc w:val="both"/>
            </w:pPr>
            <w:r w:rsidRPr="00EE255F">
              <w:rPr>
                <w:rFonts w:eastAsia="TimesNewRomanPSMT;MS Gothic"/>
                <w:szCs w:val="24"/>
              </w:rPr>
              <w:t xml:space="preserve">11.1.7. </w:t>
            </w:r>
            <w:r w:rsidRPr="00EE255F">
              <w:rPr>
                <w:rFonts w:eastAsia="TimesNewRomanPSMT;MS Gothic"/>
              </w:rPr>
              <w:t xml:space="preserve"> </w:t>
            </w:r>
            <w:r>
              <w:rPr>
                <w:rFonts w:eastAsia="TimesNewRomanPSMT;MS Gothic"/>
              </w:rPr>
              <w:t>Шығару</w:t>
            </w:r>
            <w:r w:rsidRPr="00EE255F">
              <w:rPr>
                <w:rFonts w:eastAsia="TimesNewRomanPSMT;MS Gothic"/>
              </w:rPr>
              <w:t xml:space="preserve"> </w:t>
            </w:r>
            <w:r>
              <w:rPr>
                <w:rFonts w:eastAsia="TimesNewRomanPSMT;MS Gothic"/>
              </w:rPr>
              <w:t>құбырын</w:t>
            </w:r>
            <w:r w:rsidRPr="00EE255F">
              <w:rPr>
                <w:rFonts w:eastAsia="TimesNewRomanPSMT;MS Gothic"/>
              </w:rPr>
              <w:t xml:space="preserve"> </w:t>
            </w:r>
            <w:r>
              <w:rPr>
                <w:rFonts w:eastAsia="TimesNewRomanPSMT;MS Gothic"/>
              </w:rPr>
              <w:t>ЗУ</w:t>
            </w:r>
            <w:r w:rsidRPr="00EE255F">
              <w:rPr>
                <w:rFonts w:eastAsia="TimesNewRomanPSMT;MS Gothic"/>
              </w:rPr>
              <w:t>-1-</w:t>
            </w:r>
            <w:r>
              <w:rPr>
                <w:rFonts w:eastAsia="TimesNewRomanPSMT;MS Gothic"/>
              </w:rPr>
              <w:t>ге</w:t>
            </w:r>
            <w:r w:rsidRPr="00EE255F">
              <w:rPr>
                <w:rFonts w:eastAsia="TimesNewRomanPSMT;MS Gothic"/>
              </w:rPr>
              <w:t xml:space="preserve"> </w:t>
            </w:r>
            <w:r>
              <w:rPr>
                <w:rFonts w:eastAsia="TimesNewRomanPSMT;MS Gothic"/>
              </w:rPr>
              <w:t>дейін</w:t>
            </w:r>
            <w:r w:rsidRPr="00EE255F">
              <w:rPr>
                <w:rFonts w:eastAsia="TimesNewRomanPSMT;MS Gothic"/>
              </w:rPr>
              <w:t xml:space="preserve"> </w:t>
            </w:r>
            <w:r>
              <w:rPr>
                <w:rFonts w:eastAsia="TimesNewRomanPSMT;MS Gothic"/>
              </w:rPr>
              <w:t>жеткізу</w:t>
            </w:r>
            <w:r w:rsidRPr="00EE255F">
              <w:rPr>
                <w:rFonts w:eastAsia="TimesNewRomanPSMT;MS Gothic"/>
              </w:rPr>
              <w:t xml:space="preserve">, </w:t>
            </w:r>
            <w:r>
              <w:rPr>
                <w:rFonts w:eastAsia="TimesNewRomanPSMT;MS Gothic"/>
              </w:rPr>
              <w:t>өндіру</w:t>
            </w:r>
            <w:r w:rsidRPr="00EE255F">
              <w:rPr>
                <w:rFonts w:eastAsia="TimesNewRomanPSMT;MS Gothic"/>
              </w:rPr>
              <w:t xml:space="preserve"> </w:t>
            </w:r>
            <w:r>
              <w:rPr>
                <w:rFonts w:eastAsia="TimesNewRomanPSMT;MS Gothic"/>
              </w:rPr>
              <w:t>есептеулеріне</w:t>
            </w:r>
            <w:r w:rsidRPr="00EE255F">
              <w:rPr>
                <w:rFonts w:eastAsia="TimesNewRomanPSMT;MS Gothic"/>
              </w:rPr>
              <w:t xml:space="preserve"> </w:t>
            </w:r>
            <w:r>
              <w:rPr>
                <w:rFonts w:eastAsia="TimesNewRomanPSMT;MS Gothic"/>
              </w:rPr>
              <w:t>сәйкес</w:t>
            </w:r>
            <w:r w:rsidRPr="00EE255F">
              <w:rPr>
                <w:rFonts w:eastAsia="TimesNewRomanPSMT;MS Gothic"/>
              </w:rPr>
              <w:t xml:space="preserve"> </w:t>
            </w:r>
            <w:r>
              <w:rPr>
                <w:rFonts w:eastAsia="TimesNewRomanPSMT;MS Gothic"/>
              </w:rPr>
              <w:t>қамтамасыз</w:t>
            </w:r>
            <w:r w:rsidRPr="00EE255F">
              <w:rPr>
                <w:rFonts w:eastAsia="TimesNewRomanPSMT;MS Gothic"/>
              </w:rPr>
              <w:t xml:space="preserve"> </w:t>
            </w:r>
            <w:r>
              <w:rPr>
                <w:rFonts w:eastAsia="TimesNewRomanPSMT;MS Gothic"/>
              </w:rPr>
              <w:t>ету</w:t>
            </w:r>
            <w:r w:rsidRPr="00EE255F">
              <w:rPr>
                <w:rFonts w:eastAsia="TimesNewRomanPSMT;MS Gothic"/>
              </w:rPr>
              <w:t xml:space="preserve">, </w:t>
            </w:r>
          </w:p>
          <w:p w14:paraId="3536D4ED" w14:textId="77777777" w:rsidR="00EE255F" w:rsidRDefault="00EE255F" w:rsidP="00D252C7">
            <w:pPr>
              <w:pStyle w:val="af7"/>
              <w:jc w:val="both"/>
            </w:pPr>
            <w:r>
              <w:rPr>
                <w:rFonts w:eastAsia="TimesNewRomanPSMT;MS Gothic"/>
              </w:rPr>
              <w:t>11.1.8. Нормаларға сәйкес электрмен жабдықтау, электр энергиясын тұтынуды Қазақстан Республикасының нормаларына сәйкес жоба бойынша есептеу (қондырғыны ескере отырып);</w:t>
            </w:r>
          </w:p>
          <w:p w14:paraId="13935E45" w14:textId="77777777" w:rsidR="00EE255F" w:rsidRDefault="00EE255F" w:rsidP="00D252C7">
            <w:pPr>
              <w:pStyle w:val="af7"/>
              <w:jc w:val="both"/>
            </w:pPr>
            <w:r>
              <w:rPr>
                <w:rFonts w:eastAsia="TimesNewRomanPSMT;MS Gothic"/>
              </w:rPr>
              <w:t>11.1.9. Қашықтан, жергілікті, автоматты басқару үшін автоматтандыруды қамтамасыз ету</w:t>
            </w:r>
          </w:p>
          <w:p w14:paraId="17942C33" w14:textId="77777777" w:rsidR="00EE255F" w:rsidRDefault="00EE255F" w:rsidP="00D252C7">
            <w:pPr>
              <w:pStyle w:val="af7"/>
              <w:jc w:val="both"/>
            </w:pPr>
            <w:r>
              <w:rPr>
                <w:rFonts w:eastAsia="TimesNewRomanPSMT;MS Gothic"/>
              </w:rPr>
              <w:t>технологиялық параметрлердің және жетектерді басқарудың, сигнализацияның, параметрлердің берілгендерден ауытқуы кезіндегі құлыптардың</w:t>
            </w:r>
          </w:p>
          <w:p w14:paraId="2A705DAC" w14:textId="77777777" w:rsidR="00EE255F" w:rsidRDefault="00EE255F" w:rsidP="00D252C7">
            <w:pPr>
              <w:pStyle w:val="af7"/>
              <w:jc w:val="both"/>
              <w:rPr>
                <w:rFonts w:eastAsia="TimesNewRomanPSMT;MS Gothic"/>
              </w:rPr>
            </w:pPr>
            <w:r>
              <w:rPr>
                <w:rFonts w:eastAsia="TimesNewRomanPSMT;MS Gothic"/>
              </w:rPr>
              <w:t>мәндердің жиынтығы.</w:t>
            </w:r>
          </w:p>
          <w:p w14:paraId="33C64B5A" w14:textId="77777777" w:rsidR="00EE255F" w:rsidRDefault="00EE255F" w:rsidP="00D252C7">
            <w:pPr>
              <w:pStyle w:val="af7"/>
              <w:jc w:val="both"/>
            </w:pPr>
            <w:r>
              <w:rPr>
                <w:rFonts w:eastAsia="TimesNewRomanPSMT;MS Gothic"/>
              </w:rPr>
              <w:t>11.1.10. Тарату үшін байланыс жүйесін қамтамасыз ету</w:t>
            </w:r>
          </w:p>
          <w:p w14:paraId="59459A8E" w14:textId="77777777" w:rsidR="00EE255F" w:rsidRDefault="00EE255F" w:rsidP="00D252C7">
            <w:pPr>
              <w:pStyle w:val="af7"/>
              <w:jc w:val="both"/>
              <w:rPr>
                <w:rFonts w:eastAsia="TimesNewRomanPSMT;MS Gothic"/>
              </w:rPr>
            </w:pPr>
            <w:r>
              <w:rPr>
                <w:rFonts w:eastAsia="TimesNewRomanPSMT;MS Gothic"/>
              </w:rPr>
              <w:t>ТБАЖ деректерін, бейнебақылауды (деректермен алмасуды) диспетчерлік пунктке.</w:t>
            </w:r>
          </w:p>
          <w:p w14:paraId="5E4711C6" w14:textId="77777777" w:rsidR="00EE255F" w:rsidRDefault="00EE255F" w:rsidP="00D252C7">
            <w:pPr>
              <w:pStyle w:val="af7"/>
              <w:jc w:val="both"/>
            </w:pPr>
            <w:r>
              <w:rPr>
                <w:rFonts w:eastAsia="TimesNewRomanPSMT;MS Gothic"/>
              </w:rPr>
              <w:t>11.1.11. Коррозияға қарсы қорғанысты қамтамасыз ету</w:t>
            </w:r>
          </w:p>
          <w:p w14:paraId="6781D11D" w14:textId="77777777" w:rsidR="00EE255F" w:rsidRDefault="00EE255F" w:rsidP="00D252C7">
            <w:pPr>
              <w:pStyle w:val="af7"/>
              <w:jc w:val="both"/>
              <w:rPr>
                <w:rFonts w:eastAsia="TimesNewRomanPSMT;MS Gothic"/>
              </w:rPr>
            </w:pPr>
            <w:r>
              <w:rPr>
                <w:rFonts w:eastAsia="TimesNewRomanPSMT;MS Gothic"/>
              </w:rPr>
              <w:t>іргетастардың, жабдықтардың және болат конструкциялардың.</w:t>
            </w:r>
          </w:p>
          <w:p w14:paraId="7A402CDC" w14:textId="77777777" w:rsidR="00EE255F" w:rsidRDefault="00EE255F" w:rsidP="00D252C7">
            <w:pPr>
              <w:pStyle w:val="af7"/>
              <w:jc w:val="both"/>
            </w:pPr>
            <w:r>
              <w:rPr>
                <w:rFonts w:eastAsia="TimesNewRomanPSMT;MS Gothic"/>
              </w:rPr>
              <w:t>11.1.12. Жинау және тасымалдау жүйесіндегі коррозияны бақылау жүйесі (коррозия куәгерлерінің үлгілерін орнату).;</w:t>
            </w:r>
          </w:p>
          <w:p w14:paraId="0B05E046" w14:textId="77777777" w:rsidR="00EE255F" w:rsidRDefault="00EE255F" w:rsidP="00D252C7">
            <w:pPr>
              <w:pStyle w:val="af7"/>
              <w:jc w:val="both"/>
            </w:pPr>
            <w:r>
              <w:rPr>
                <w:rFonts w:eastAsia="TimesNewRomanPSMT;MS Gothic"/>
              </w:rPr>
              <w:t>11.1.13. ҚР нормаларына және Техникалық ерекшелікке №3 қосымшаға сәйкес ұңғымалар мен жабдықтарға техникалық қызмет көрсету үшін У-5-ке дейінгі кіреберіс жол).</w:t>
            </w:r>
          </w:p>
          <w:p w14:paraId="7B7983B7" w14:textId="77777777" w:rsidR="00EE255F" w:rsidRDefault="00EE255F" w:rsidP="00D252C7">
            <w:pPr>
              <w:pStyle w:val="af7"/>
              <w:jc w:val="both"/>
            </w:pPr>
            <w:r>
              <w:rPr>
                <w:rFonts w:eastAsia="TimesNewRomanPSMT;MS Gothic"/>
              </w:rPr>
              <w:t>11.1.14. Шығару сызығынан сынамаларды алуды қамтамасыз ету.</w:t>
            </w:r>
          </w:p>
          <w:p w14:paraId="7FBEFCB6" w14:textId="77777777" w:rsidR="00EE255F" w:rsidRDefault="00EE255F" w:rsidP="00D252C7">
            <w:pPr>
              <w:pStyle w:val="af7"/>
              <w:jc w:val="both"/>
            </w:pPr>
            <w:r>
              <w:rPr>
                <w:rFonts w:eastAsia="TimesNewRomanPSMT;MS Gothic"/>
              </w:rPr>
              <w:t xml:space="preserve">11.1.15. </w:t>
            </w:r>
            <w:r w:rsidRPr="00EE255F">
              <w:rPr>
                <w:rFonts w:eastAsia="TimesNewRomanPSMT;MS Gothic"/>
              </w:rPr>
              <w:t>Жобалау институтының есептеулеріне сәйкес құбырларды электрмен жылытуды (жылыту кабелін), ағызу құбырындағы өшіру клапандарын және ФА арматурасын, сондай-ақ құбырлар мен арматуралардың жер үсті бөлігінің жылу оқшаулауын алмалы-салмалы термоқаптар түрінде қамтамасыз ету.</w:t>
            </w:r>
          </w:p>
          <w:p w14:paraId="5CF1CE6C" w14:textId="77777777" w:rsidR="00EE255F" w:rsidRPr="00B049A0" w:rsidRDefault="00EE255F" w:rsidP="00D252C7">
            <w:pPr>
              <w:pStyle w:val="af7"/>
              <w:jc w:val="both"/>
              <w:rPr>
                <w:rFonts w:eastAsia="TimesNewRomanPSMT;MS Gothic"/>
              </w:rPr>
            </w:pPr>
            <w:r w:rsidRPr="00B049A0">
              <w:rPr>
                <w:rFonts w:eastAsia="TimesNewRomanPSMT;MS Gothic"/>
              </w:rPr>
              <w:t>Сондай-ақ жобалау институтының климаттық жағдайларды, тасымалданатын сұйықтықтың параметрлерін ескере отырып, жылыту кабелінің қажетті қуатын есептеуді қамтамасыз етсін.</w:t>
            </w:r>
          </w:p>
          <w:p w14:paraId="4388EC43" w14:textId="77777777" w:rsidR="00EE255F" w:rsidRPr="00EE255F" w:rsidRDefault="00EE255F" w:rsidP="00D252C7">
            <w:pPr>
              <w:pStyle w:val="af7"/>
              <w:jc w:val="both"/>
              <w:rPr>
                <w:rFonts w:eastAsia="TimesNewRomanPSMT;MS Gothic"/>
                <w:szCs w:val="24"/>
              </w:rPr>
            </w:pPr>
            <w:r>
              <w:rPr>
                <w:rFonts w:eastAsia="TimesNewRomanPSMT;MS Gothic"/>
                <w:szCs w:val="24"/>
              </w:rPr>
              <w:t>11.1.16. Басқару станциясымен (бұдан әрі - УН) ұңғыма сағасының жылытқышын жобалау.</w:t>
            </w:r>
          </w:p>
          <w:p w14:paraId="76DC96CF" w14:textId="77777777" w:rsidR="00EE255F" w:rsidRDefault="00EE255F" w:rsidP="00D252C7">
            <w:pPr>
              <w:pStyle w:val="af7"/>
              <w:jc w:val="both"/>
            </w:pPr>
            <w:r>
              <w:rPr>
                <w:rFonts w:eastAsia="TimesNewRomanPSMT;MS Gothic"/>
                <w:szCs w:val="24"/>
              </w:rPr>
              <w:t>11.1.17. Сағалық жылытқыш үшін отындық газ құбырын қарастыру. Қосуды № 6 Техникалық шарттарға сәйкес жүргізу</w:t>
            </w:r>
          </w:p>
          <w:p w14:paraId="0792868D" w14:textId="77777777" w:rsidR="00EE255F" w:rsidRPr="00EE255F" w:rsidRDefault="00EE255F" w:rsidP="00D252C7">
            <w:pPr>
              <w:pStyle w:val="af7"/>
              <w:jc w:val="both"/>
              <w:rPr>
                <w:szCs w:val="22"/>
                <w:lang w:eastAsia="en-US"/>
              </w:rPr>
            </w:pPr>
            <w:r>
              <w:t xml:space="preserve">11.1.18. </w:t>
            </w:r>
            <w:r>
              <w:rPr>
                <w:szCs w:val="22"/>
                <w:lang w:eastAsia="en-US"/>
              </w:rPr>
              <w:t xml:space="preserve">Пайдалану шарттарына сәйкес шыны талшықты контейнерлерді пайдалануды қамтамасыз ету. </w:t>
            </w:r>
          </w:p>
          <w:p w14:paraId="1B4092BC" w14:textId="77777777" w:rsidR="00EE255F" w:rsidRDefault="00EE255F" w:rsidP="00D252C7">
            <w:pPr>
              <w:pStyle w:val="af7"/>
              <w:jc w:val="both"/>
            </w:pPr>
            <w:r>
              <w:t xml:space="preserve">11.1.19. Жобада хим дозалау қондырғысы қарастырылған. дозалаудың кең диапазоны бар реагент (MDR) (25-100 г/тн бастап). </w:t>
            </w:r>
          </w:p>
          <w:p w14:paraId="174A0307" w14:textId="77777777" w:rsidR="00EE255F" w:rsidRPr="00EE255F" w:rsidRDefault="00EE255F" w:rsidP="00D252C7">
            <w:pPr>
              <w:pStyle w:val="af7"/>
              <w:jc w:val="both"/>
            </w:pPr>
            <w:r w:rsidRPr="00EE255F">
              <w:t xml:space="preserve">Дренаждық резервуардың көлемі мен техникалық сипаттамаларын тиісті жобалық есептеулер негізінде анықтау қажет. </w:t>
            </w:r>
          </w:p>
          <w:p w14:paraId="0D62D706" w14:textId="77777777" w:rsidR="00EE255F" w:rsidRDefault="00EE255F" w:rsidP="00D252C7">
            <w:pPr>
              <w:pStyle w:val="af7"/>
              <w:jc w:val="both"/>
            </w:pPr>
            <w:r>
              <w:t>11.1.20. Екі тәуелсіз мөлшерлеу сорғысымен және әртүрлі реагенттерді сақтауға және жеткізуге арналған екі бөлек резервуармен жабдықталған реагенттерді мөлшерлеу қондырғысын қамтамасыз етіңіз. Құбырдың жер үсті бөлігіне коррозия ингибиторын, ұңғыма оқпанына 350-400 метр тереңдікке АСПО ингибиторын немесе гидратация ингибиторын жіберіңіз.</w:t>
            </w:r>
          </w:p>
          <w:p w14:paraId="23DFAC7E" w14:textId="77777777" w:rsidR="00EE255F" w:rsidRDefault="00EE255F" w:rsidP="00D252C7">
            <w:pPr>
              <w:autoSpaceDE w:val="0"/>
            </w:pPr>
            <w:r>
              <w:rPr>
                <w:rFonts w:eastAsia="TimesNewRomanPSMT;MS Gothic"/>
                <w:szCs w:val="24"/>
              </w:rPr>
              <w:t xml:space="preserve">11.1.21. ҚОҚ бөлімінде техникалық қамтамасыз етуді қарастыру </w:t>
            </w:r>
            <w:r>
              <w:rPr>
                <w:rFonts w:eastAsia="TimesNewRomanPSMT;MS Gothic"/>
              </w:rPr>
              <w:t>бүлінген жерлерді қалпына келтіру.</w:t>
            </w:r>
          </w:p>
          <w:p w14:paraId="56E910CC" w14:textId="77777777" w:rsidR="00EE255F" w:rsidRDefault="00EE255F" w:rsidP="00D252C7">
            <w:pPr>
              <w:pStyle w:val="af7"/>
              <w:jc w:val="both"/>
            </w:pPr>
            <w:r>
              <w:rPr>
                <w:rFonts w:eastAsia="TimesNewRomanPSMT;MS Gothic"/>
              </w:rPr>
              <w:t>11.1.2</w:t>
            </w:r>
            <w:r w:rsidRPr="00EE255F">
              <w:rPr>
                <w:rFonts w:eastAsia="TimesNewRomanPSMT;MS Gothic"/>
              </w:rPr>
              <w:t>2</w:t>
            </w:r>
            <w:r>
              <w:rPr>
                <w:rFonts w:eastAsia="TimesNewRomanPSMT;MS Gothic"/>
              </w:rPr>
              <w:t>. Автожолдар IV санатқа қабылдансын</w:t>
            </w:r>
          </w:p>
          <w:p w14:paraId="463656B3" w14:textId="77777777" w:rsidR="00EE255F" w:rsidRDefault="00EE255F" w:rsidP="00D252C7">
            <w:pPr>
              <w:autoSpaceDE w:val="0"/>
              <w:jc w:val="both"/>
              <w:rPr>
                <w:rFonts w:eastAsia="TimesNewRomanPSMT;MS Gothic"/>
              </w:rPr>
            </w:pPr>
            <w:r>
              <w:rPr>
                <w:rFonts w:eastAsia="TimesNewRomanPSMT;MS Gothic"/>
              </w:rPr>
              <w:t>11.1.23</w:t>
            </w:r>
            <w:r w:rsidRPr="00EE255F">
              <w:rPr>
                <w:rFonts w:eastAsia="TimesNewRomanPSMT;MS Gothic"/>
              </w:rPr>
              <w:t>.</w:t>
            </w:r>
            <w:r>
              <w:rPr>
                <w:rFonts w:eastAsia="TimesNewRomanPSMT;MS Gothic"/>
              </w:rPr>
              <w:t xml:space="preserve"> Жабдық </w:t>
            </w:r>
            <w:r>
              <w:rPr>
                <w:rFonts w:eastAsia="TimesNewRomanPSMT;MS Gothic"/>
                <w:szCs w:val="24"/>
              </w:rPr>
              <w:t xml:space="preserve">байланыстар, </w:t>
            </w:r>
            <w:r>
              <w:rPr>
                <w:rFonts w:eastAsia="TimesNewRomanPSMT;MS Gothic"/>
              </w:rPr>
              <w:t>автоматтандыруды БДР АБ-да орналастыру және жобаны іске асыру барысында қолданылатындарға ұқсастарын қолдану</w:t>
            </w:r>
            <w:r>
              <w:rPr>
                <w:rFonts w:eastAsia="TimesNewRomanPSMT;MS Gothic"/>
                <w:color w:val="FF0000"/>
              </w:rPr>
              <w:t xml:space="preserve"> </w:t>
            </w:r>
            <w:r>
              <w:rPr>
                <w:rFonts w:eastAsia="TimesNewRomanPSMT;MS Gothic"/>
              </w:rPr>
              <w:t>"Шығыс Өріктау ұңғымаларын жайластыру".</w:t>
            </w:r>
          </w:p>
          <w:p w14:paraId="2DA8DCC8" w14:textId="77777777" w:rsidR="00EE255F" w:rsidRPr="00EE255F" w:rsidRDefault="00EE255F" w:rsidP="00D252C7">
            <w:pPr>
              <w:autoSpaceDE w:val="0"/>
              <w:jc w:val="both"/>
              <w:rPr>
                <w:rFonts w:eastAsia="TimesNewRomanPSMT;MS Gothic"/>
              </w:rPr>
            </w:pPr>
            <w:r w:rsidRPr="00EE255F">
              <w:rPr>
                <w:rFonts w:eastAsia="TimesNewRomanPSMT;MS Gothic"/>
              </w:rPr>
              <w:t>Жеке басқару блогын қамтамасыз ету</w:t>
            </w:r>
          </w:p>
          <w:p w14:paraId="422AB0A2" w14:textId="77777777" w:rsidR="00EE255F" w:rsidRDefault="00EE255F" w:rsidP="00D252C7">
            <w:pPr>
              <w:autoSpaceDE w:val="0"/>
              <w:jc w:val="both"/>
              <w:rPr>
                <w:rFonts w:eastAsia="TimesNewRomanPSMT;MS Gothic"/>
                <w:szCs w:val="24"/>
              </w:rPr>
            </w:pPr>
            <w:r>
              <w:rPr>
                <w:rFonts w:eastAsia="TimesNewRomanPSMT;MS Gothic"/>
                <w:szCs w:val="24"/>
              </w:rPr>
              <w:t>11.1.24. У-5 ұңғымасын электрмен жабдықтау: қосылу нүктесі "Солтүстік-Батыс" ӘЖ-6 кВ жобаланған ең жақын тіректен (104-ұяшықтан) қабылдануы керек. № ЗРУ-6 кВ ПС-110/35/6 кВ "Өріктау").</w:t>
            </w:r>
          </w:p>
          <w:p w14:paraId="7AC717BB" w14:textId="77777777" w:rsidR="00EE255F" w:rsidRDefault="00EE255F" w:rsidP="00D252C7">
            <w:pPr>
              <w:autoSpaceDE w:val="0"/>
              <w:jc w:val="both"/>
              <w:rPr>
                <w:rFonts w:eastAsia="TimesNewRomanPSMT;MS Gothic"/>
                <w:szCs w:val="24"/>
              </w:rPr>
            </w:pPr>
            <w:r>
              <w:rPr>
                <w:rFonts w:eastAsia="TimesNewRomanPSMT;MS Gothic"/>
                <w:szCs w:val="24"/>
              </w:rPr>
              <w:t>11.1.25. №5 Техникалық шарттарға сәйкес У-5 газ ұңғымасының УН отын газымен газбен жабдықтауды 63Г ұңғымасының жобаланған жерасты отын газ құбырынан қамтамасыз ету.</w:t>
            </w:r>
          </w:p>
        </w:tc>
      </w:tr>
      <w:tr w:rsidR="00EE255F" w14:paraId="5067080D" w14:textId="77777777" w:rsidTr="00D252C7">
        <w:tc>
          <w:tcPr>
            <w:tcW w:w="699" w:type="dxa"/>
            <w:tcBorders>
              <w:top w:val="single" w:sz="4" w:space="0" w:color="000000"/>
              <w:left w:val="single" w:sz="4" w:space="0" w:color="000000"/>
              <w:bottom w:val="single" w:sz="4" w:space="0" w:color="000000"/>
              <w:right w:val="single" w:sz="4" w:space="0" w:color="000000"/>
            </w:tcBorders>
          </w:tcPr>
          <w:p w14:paraId="1A5D3692" w14:textId="77777777" w:rsidR="00EE255F" w:rsidRDefault="00EE255F" w:rsidP="00D252C7">
            <w:pPr>
              <w:jc w:val="center"/>
            </w:pPr>
            <w:r>
              <w:rPr>
                <w:szCs w:val="24"/>
                <w:lang w:eastAsia="en-US"/>
              </w:rPr>
              <w:t>12.</w:t>
            </w:r>
          </w:p>
        </w:tc>
        <w:tc>
          <w:tcPr>
            <w:tcW w:w="3378" w:type="dxa"/>
            <w:tcBorders>
              <w:top w:val="single" w:sz="4" w:space="0" w:color="000000"/>
              <w:left w:val="single" w:sz="4" w:space="0" w:color="000000"/>
              <w:bottom w:val="single" w:sz="4" w:space="0" w:color="000000"/>
              <w:right w:val="single" w:sz="4" w:space="0" w:color="000000"/>
            </w:tcBorders>
          </w:tcPr>
          <w:p w14:paraId="05034A1F" w14:textId="77777777" w:rsidR="00EE255F" w:rsidRDefault="00EE255F" w:rsidP="00D252C7">
            <w:pPr>
              <w:rPr>
                <w:szCs w:val="24"/>
                <w:lang w:eastAsia="en-US"/>
              </w:rPr>
            </w:pPr>
            <w:r>
              <w:rPr>
                <w:szCs w:val="24"/>
                <w:lang w:eastAsia="en-US"/>
              </w:rPr>
              <w:t>Өнімнің сапасына, бәсекеге қабілеттілігіне және экологиялық параметрлеріне қойылатын талаптар</w:t>
            </w:r>
          </w:p>
        </w:tc>
        <w:tc>
          <w:tcPr>
            <w:tcW w:w="5812" w:type="dxa"/>
            <w:tcBorders>
              <w:top w:val="single" w:sz="4" w:space="0" w:color="000000"/>
              <w:left w:val="single" w:sz="4" w:space="0" w:color="000000"/>
              <w:bottom w:val="single" w:sz="4" w:space="0" w:color="000000"/>
              <w:right w:val="single" w:sz="4" w:space="0" w:color="000000"/>
            </w:tcBorders>
          </w:tcPr>
          <w:p w14:paraId="6A3F3AE3" w14:textId="77777777" w:rsidR="00EE255F" w:rsidRDefault="00EE255F" w:rsidP="00D252C7">
            <w:pPr>
              <w:jc w:val="both"/>
              <w:rPr>
                <w:szCs w:val="24"/>
                <w:lang w:eastAsia="en-US"/>
              </w:rPr>
            </w:pPr>
            <w:r>
              <w:rPr>
                <w:szCs w:val="24"/>
                <w:lang w:eastAsia="en-US"/>
              </w:rPr>
              <w:t>Қазақстан Республикасының қолданыстағы нормативтік құжаттарына сәйкес орындалсын.</w:t>
            </w:r>
          </w:p>
          <w:p w14:paraId="16C2F614" w14:textId="77777777" w:rsidR="00EE255F" w:rsidRDefault="00EE255F" w:rsidP="00D252C7">
            <w:pPr>
              <w:jc w:val="both"/>
              <w:rPr>
                <w:szCs w:val="24"/>
                <w:lang w:eastAsia="en-US"/>
              </w:rPr>
            </w:pPr>
          </w:p>
        </w:tc>
      </w:tr>
      <w:tr w:rsidR="00EE255F" w14:paraId="1FDD5C4E" w14:textId="77777777" w:rsidTr="00D252C7">
        <w:trPr>
          <w:trHeight w:val="416"/>
        </w:trPr>
        <w:tc>
          <w:tcPr>
            <w:tcW w:w="699" w:type="dxa"/>
            <w:tcBorders>
              <w:top w:val="single" w:sz="4" w:space="0" w:color="000000"/>
              <w:left w:val="single" w:sz="4" w:space="0" w:color="000000"/>
              <w:bottom w:val="single" w:sz="4" w:space="0" w:color="000000"/>
              <w:right w:val="single" w:sz="4" w:space="0" w:color="000000"/>
            </w:tcBorders>
          </w:tcPr>
          <w:p w14:paraId="1BACA9B3" w14:textId="77777777" w:rsidR="00EE255F" w:rsidRDefault="00EE255F" w:rsidP="00D252C7">
            <w:pPr>
              <w:jc w:val="center"/>
            </w:pPr>
            <w:r>
              <w:rPr>
                <w:szCs w:val="24"/>
                <w:lang w:eastAsia="en-US"/>
              </w:rPr>
              <w:t>13.</w:t>
            </w:r>
          </w:p>
        </w:tc>
        <w:tc>
          <w:tcPr>
            <w:tcW w:w="3378" w:type="dxa"/>
            <w:tcBorders>
              <w:top w:val="single" w:sz="4" w:space="0" w:color="000000"/>
              <w:left w:val="single" w:sz="4" w:space="0" w:color="000000"/>
              <w:bottom w:val="single" w:sz="4" w:space="0" w:color="000000"/>
              <w:right w:val="single" w:sz="4" w:space="0" w:color="000000"/>
            </w:tcBorders>
          </w:tcPr>
          <w:p w14:paraId="49F6FCBC" w14:textId="77777777" w:rsidR="00EE255F" w:rsidRDefault="00EE255F" w:rsidP="00D252C7">
            <w:r>
              <w:rPr>
                <w:szCs w:val="24"/>
                <w:lang w:eastAsia="en-US"/>
              </w:rPr>
              <w:t>Технологияға, кәсіпорын режиміне қойылатын талаптар</w:t>
            </w:r>
          </w:p>
        </w:tc>
        <w:tc>
          <w:tcPr>
            <w:tcW w:w="5812" w:type="dxa"/>
            <w:tcBorders>
              <w:top w:val="single" w:sz="4" w:space="0" w:color="000000"/>
              <w:left w:val="single" w:sz="4" w:space="0" w:color="000000"/>
              <w:bottom w:val="single" w:sz="4" w:space="0" w:color="000000"/>
              <w:right w:val="single" w:sz="4" w:space="0" w:color="000000"/>
            </w:tcBorders>
          </w:tcPr>
          <w:p w14:paraId="234AA7CB" w14:textId="77777777" w:rsidR="00EE255F" w:rsidRDefault="00EE255F" w:rsidP="00D252C7">
            <w:pPr>
              <w:autoSpaceDE w:val="0"/>
              <w:jc w:val="both"/>
            </w:pPr>
            <w:r>
              <w:rPr>
                <w:rFonts w:eastAsia="TimesNewRomanPSMT;MS Gothic"/>
                <w:szCs w:val="24"/>
              </w:rPr>
              <w:t>13.1. Техникалық шешімдерді объектінің сенімділігі мен қауіпсіздігін қамтамасыз ете отырып, қолданыстағы нормативтік құжаттарға сәйкес орындау;</w:t>
            </w:r>
          </w:p>
          <w:p w14:paraId="0213D504" w14:textId="77777777" w:rsidR="00EE255F" w:rsidRDefault="00EE255F" w:rsidP="00D252C7">
            <w:pPr>
              <w:autoSpaceDE w:val="0"/>
              <w:jc w:val="both"/>
            </w:pPr>
            <w:r>
              <w:rPr>
                <w:rFonts w:eastAsia="TimesNewRomanPSMT;MS Gothic"/>
                <w:szCs w:val="24"/>
              </w:rPr>
              <w:t>13.2. Жабық жинау және тасымалдау жүйесін қабылдау</w:t>
            </w:r>
          </w:p>
          <w:p w14:paraId="4DDFABC1" w14:textId="77777777" w:rsidR="00EE255F" w:rsidRDefault="00EE255F" w:rsidP="00D252C7">
            <w:pPr>
              <w:autoSpaceDE w:val="0"/>
              <w:jc w:val="both"/>
              <w:rPr>
                <w:rFonts w:eastAsia="TimesNewRomanPSMT;MS Gothic"/>
                <w:szCs w:val="24"/>
              </w:rPr>
            </w:pPr>
            <w:r>
              <w:rPr>
                <w:rFonts w:eastAsia="TimesNewRomanPSMT;MS Gothic"/>
                <w:szCs w:val="24"/>
              </w:rPr>
              <w:t>ұңғыма өнімдерінің;</w:t>
            </w:r>
          </w:p>
          <w:p w14:paraId="18CCF8E3" w14:textId="77777777" w:rsidR="00EE255F" w:rsidRDefault="00EE255F" w:rsidP="00D252C7">
            <w:pPr>
              <w:autoSpaceDE w:val="0"/>
              <w:jc w:val="both"/>
            </w:pPr>
            <w:r>
              <w:rPr>
                <w:rFonts w:eastAsia="TimesNewRomanPSMT;MS Gothic"/>
                <w:szCs w:val="24"/>
              </w:rPr>
              <w:t>13.3. Ұңғымалардан өнімді өндіру әдісі –</w:t>
            </w:r>
          </w:p>
          <w:p w14:paraId="0A74EAEB" w14:textId="77777777" w:rsidR="00EE255F" w:rsidRDefault="00EE255F" w:rsidP="00D252C7">
            <w:pPr>
              <w:autoSpaceDE w:val="0"/>
              <w:jc w:val="both"/>
              <w:rPr>
                <w:rFonts w:eastAsia="TimesNewRomanPSMT;MS Gothic"/>
                <w:szCs w:val="24"/>
              </w:rPr>
            </w:pPr>
            <w:r>
              <w:rPr>
                <w:rFonts w:eastAsia="TimesNewRomanPSMT;MS Gothic"/>
                <w:szCs w:val="24"/>
              </w:rPr>
              <w:t>бұрқақ;</w:t>
            </w:r>
          </w:p>
          <w:p w14:paraId="4264F3AA" w14:textId="77777777" w:rsidR="00EE255F" w:rsidRDefault="00EE255F" w:rsidP="00D252C7">
            <w:pPr>
              <w:autoSpaceDE w:val="0"/>
              <w:jc w:val="both"/>
            </w:pPr>
            <w:r>
              <w:rPr>
                <w:rFonts w:eastAsia="TimesNewRomanPSMT;MS Gothic"/>
                <w:szCs w:val="24"/>
              </w:rPr>
              <w:t>13.4. Блоктық жабдықтауды тұтынушыларды жылумен жабдықтауды электрмен қамтамасыз ету (аппараттық блоктағы температуралық режимді ұстап тұру үшін ауаны баптауды қамтамасыз ету);</w:t>
            </w:r>
          </w:p>
          <w:p w14:paraId="35E4A6BC" w14:textId="77777777" w:rsidR="00EE255F" w:rsidRDefault="00EE255F" w:rsidP="00D252C7">
            <w:pPr>
              <w:jc w:val="both"/>
            </w:pPr>
            <w:r>
              <w:rPr>
                <w:rFonts w:eastAsia="TimesNewRomanPSMT;MS Gothic"/>
                <w:szCs w:val="24"/>
              </w:rPr>
              <w:t xml:space="preserve">13.5 </w:t>
            </w:r>
            <w:r>
              <w:rPr>
                <w:szCs w:val="24"/>
                <w:lang w:eastAsia="en-US"/>
              </w:rPr>
              <w:t>Жабдықтың пайдалану мерзімі кемінде 25 жыл.</w:t>
            </w:r>
          </w:p>
        </w:tc>
      </w:tr>
      <w:tr w:rsidR="00EE255F" w14:paraId="4D610A35" w14:textId="77777777" w:rsidTr="00D252C7">
        <w:trPr>
          <w:trHeight w:val="554"/>
        </w:trPr>
        <w:tc>
          <w:tcPr>
            <w:tcW w:w="699" w:type="dxa"/>
            <w:tcBorders>
              <w:top w:val="single" w:sz="4" w:space="0" w:color="000000"/>
              <w:left w:val="single" w:sz="4" w:space="0" w:color="000000"/>
              <w:bottom w:val="single" w:sz="4" w:space="0" w:color="000000"/>
              <w:right w:val="single" w:sz="4" w:space="0" w:color="000000"/>
            </w:tcBorders>
          </w:tcPr>
          <w:p w14:paraId="0A2AE64B" w14:textId="77777777" w:rsidR="00EE255F" w:rsidRDefault="00EE255F" w:rsidP="00D252C7">
            <w:pPr>
              <w:pStyle w:val="af7"/>
            </w:pPr>
            <w:r>
              <w:rPr>
                <w:lang w:eastAsia="en-US"/>
              </w:rPr>
              <w:t>14.</w:t>
            </w:r>
          </w:p>
        </w:tc>
        <w:tc>
          <w:tcPr>
            <w:tcW w:w="3378" w:type="dxa"/>
            <w:tcBorders>
              <w:top w:val="single" w:sz="4" w:space="0" w:color="000000"/>
              <w:left w:val="single" w:sz="4" w:space="0" w:color="000000"/>
              <w:bottom w:val="single" w:sz="4" w:space="0" w:color="000000"/>
              <w:right w:val="single" w:sz="4" w:space="0" w:color="000000"/>
            </w:tcBorders>
          </w:tcPr>
          <w:p w14:paraId="2AD18970" w14:textId="77777777" w:rsidR="00EE255F" w:rsidRDefault="00EE255F" w:rsidP="00D252C7">
            <w:pPr>
              <w:pStyle w:val="af7"/>
              <w:rPr>
                <w:rFonts w:eastAsia="TimesNewRomanPSMT;MS Gothic"/>
              </w:rPr>
            </w:pPr>
            <w:r>
              <w:rPr>
                <w:rFonts w:eastAsia="TimesNewRomanPSMT;MS Gothic"/>
              </w:rPr>
              <w:t>Инженерлікке қойылатын талаптар</w:t>
            </w:r>
          </w:p>
          <w:p w14:paraId="43925E63" w14:textId="77777777" w:rsidR="00EE255F" w:rsidRDefault="00EE255F" w:rsidP="00D252C7">
            <w:pPr>
              <w:pStyle w:val="af7"/>
              <w:rPr>
                <w:lang w:eastAsia="en-US"/>
              </w:rPr>
            </w:pPr>
            <w:r>
              <w:rPr>
                <w:rFonts w:eastAsia="TimesNewRomanPSMT;MS Gothic"/>
              </w:rPr>
              <w:t>қамтамасыз ету</w:t>
            </w:r>
          </w:p>
        </w:tc>
        <w:tc>
          <w:tcPr>
            <w:tcW w:w="5812" w:type="dxa"/>
            <w:tcBorders>
              <w:top w:val="single" w:sz="4" w:space="0" w:color="000000"/>
              <w:left w:val="single" w:sz="4" w:space="0" w:color="000000"/>
              <w:bottom w:val="single" w:sz="4" w:space="0" w:color="000000"/>
              <w:right w:val="single" w:sz="4" w:space="0" w:color="000000"/>
            </w:tcBorders>
          </w:tcPr>
          <w:p w14:paraId="613BC77E" w14:textId="77777777" w:rsidR="00EE255F" w:rsidRDefault="00EE255F" w:rsidP="00D252C7">
            <w:pPr>
              <w:pStyle w:val="af7"/>
              <w:jc w:val="both"/>
              <w:rPr>
                <w:rFonts w:eastAsia="TimesNewRomanPSMT;MS Gothic"/>
                <w:szCs w:val="24"/>
              </w:rPr>
            </w:pPr>
            <w:r>
              <w:t>Жабдық жоба талаптарына сай болуы керек</w:t>
            </w:r>
          </w:p>
        </w:tc>
      </w:tr>
      <w:tr w:rsidR="00EE255F" w14:paraId="2FECEBDD" w14:textId="77777777" w:rsidTr="00D252C7">
        <w:trPr>
          <w:trHeight w:val="737"/>
        </w:trPr>
        <w:tc>
          <w:tcPr>
            <w:tcW w:w="699" w:type="dxa"/>
            <w:tcBorders>
              <w:top w:val="single" w:sz="4" w:space="0" w:color="000000"/>
              <w:left w:val="single" w:sz="4" w:space="0" w:color="000000"/>
              <w:bottom w:val="single" w:sz="4" w:space="0" w:color="000000"/>
              <w:right w:val="single" w:sz="4" w:space="0" w:color="000000"/>
            </w:tcBorders>
          </w:tcPr>
          <w:p w14:paraId="1ED18080" w14:textId="77777777" w:rsidR="00EE255F" w:rsidRDefault="00EE255F" w:rsidP="00D252C7">
            <w:r>
              <w:rPr>
                <w:szCs w:val="24"/>
                <w:lang w:eastAsia="en-US"/>
              </w:rPr>
              <w:t>15.</w:t>
            </w:r>
          </w:p>
        </w:tc>
        <w:tc>
          <w:tcPr>
            <w:tcW w:w="3378" w:type="dxa"/>
            <w:tcBorders>
              <w:top w:val="single" w:sz="4" w:space="0" w:color="000000"/>
              <w:left w:val="single" w:sz="4" w:space="0" w:color="000000"/>
              <w:bottom w:val="single" w:sz="4" w:space="0" w:color="000000"/>
              <w:right w:val="single" w:sz="4" w:space="0" w:color="000000"/>
            </w:tcBorders>
          </w:tcPr>
          <w:p w14:paraId="663B81E5" w14:textId="77777777" w:rsidR="00EE255F" w:rsidRDefault="00EE255F" w:rsidP="00D252C7">
            <w:pPr>
              <w:jc w:val="both"/>
              <w:rPr>
                <w:szCs w:val="24"/>
                <w:lang w:eastAsia="en-US"/>
              </w:rPr>
            </w:pPr>
            <w:r>
              <w:rPr>
                <w:szCs w:val="24"/>
                <w:lang w:eastAsia="en-US"/>
              </w:rPr>
              <w:t>Кен орнын электрмен жабдықтау және электр жабдықтары.</w:t>
            </w:r>
          </w:p>
        </w:tc>
        <w:tc>
          <w:tcPr>
            <w:tcW w:w="5812" w:type="dxa"/>
            <w:tcBorders>
              <w:top w:val="single" w:sz="4" w:space="0" w:color="000000"/>
              <w:left w:val="single" w:sz="4" w:space="0" w:color="000000"/>
              <w:bottom w:val="single" w:sz="4" w:space="0" w:color="000000"/>
              <w:right w:val="single" w:sz="4" w:space="0" w:color="000000"/>
            </w:tcBorders>
          </w:tcPr>
          <w:p w14:paraId="13F30E67" w14:textId="77777777" w:rsidR="00EE255F" w:rsidRDefault="00EE255F" w:rsidP="00D252C7">
            <w:pPr>
              <w:pStyle w:val="af7"/>
              <w:jc w:val="both"/>
              <w:rPr>
                <w:rFonts w:eastAsia="TimesNewRomanPSMT;MS Gothic"/>
                <w:szCs w:val="24"/>
              </w:rPr>
            </w:pPr>
            <w:r>
              <w:rPr>
                <w:rFonts w:eastAsia="TimesNewRomanPSMT;MS Gothic"/>
                <w:szCs w:val="24"/>
              </w:rPr>
              <w:t>№ 1 қосымшаға сәйкес</w:t>
            </w:r>
            <w:r>
              <w:rPr>
                <w:szCs w:val="24"/>
              </w:rPr>
              <w:t xml:space="preserve"> осы Техникалық ерекшелікке.</w:t>
            </w:r>
          </w:p>
          <w:p w14:paraId="6E7C4195" w14:textId="77777777" w:rsidR="00EE255F" w:rsidRDefault="00EE255F" w:rsidP="00D252C7">
            <w:pPr>
              <w:pStyle w:val="af7"/>
              <w:jc w:val="both"/>
              <w:rPr>
                <w:rFonts w:eastAsia="TimesNewRomanPSMT;MS Gothic"/>
                <w:szCs w:val="24"/>
              </w:rPr>
            </w:pPr>
          </w:p>
        </w:tc>
      </w:tr>
      <w:tr w:rsidR="00EE255F" w14:paraId="41D06744" w14:textId="77777777" w:rsidTr="00D252C7">
        <w:trPr>
          <w:trHeight w:val="2645"/>
        </w:trPr>
        <w:tc>
          <w:tcPr>
            <w:tcW w:w="699" w:type="dxa"/>
            <w:tcBorders>
              <w:top w:val="single" w:sz="4" w:space="0" w:color="000000"/>
              <w:left w:val="single" w:sz="4" w:space="0" w:color="000000"/>
              <w:bottom w:val="single" w:sz="4" w:space="0" w:color="000000"/>
              <w:right w:val="single" w:sz="4" w:space="0" w:color="000000"/>
            </w:tcBorders>
          </w:tcPr>
          <w:p w14:paraId="2F214525" w14:textId="77777777" w:rsidR="00EE255F" w:rsidRDefault="00EE255F" w:rsidP="00D252C7">
            <w:r>
              <w:rPr>
                <w:szCs w:val="24"/>
                <w:lang w:val="en-US" w:eastAsia="en-US"/>
              </w:rPr>
              <w:t>16.</w:t>
            </w:r>
          </w:p>
        </w:tc>
        <w:tc>
          <w:tcPr>
            <w:tcW w:w="3378" w:type="dxa"/>
            <w:tcBorders>
              <w:top w:val="single" w:sz="4" w:space="0" w:color="000000"/>
              <w:left w:val="single" w:sz="4" w:space="0" w:color="000000"/>
              <w:bottom w:val="single" w:sz="4" w:space="0" w:color="000000"/>
              <w:right w:val="single" w:sz="4" w:space="0" w:color="000000"/>
            </w:tcBorders>
          </w:tcPr>
          <w:p w14:paraId="2A665756" w14:textId="77777777" w:rsidR="00EE255F" w:rsidRDefault="00EE255F" w:rsidP="00D252C7">
            <w:pPr>
              <w:jc w:val="both"/>
            </w:pPr>
            <w:r>
              <w:rPr>
                <w:szCs w:val="24"/>
                <w:lang w:eastAsia="en-US"/>
              </w:rPr>
              <w:t>Мұнай кәсіпшілігінің жабдықтары (бұдан әрі - МТҚ), құбырлар, бекіту арматурасы</w:t>
            </w:r>
          </w:p>
        </w:tc>
        <w:tc>
          <w:tcPr>
            <w:tcW w:w="5812" w:type="dxa"/>
            <w:tcBorders>
              <w:top w:val="single" w:sz="4" w:space="0" w:color="000000"/>
              <w:left w:val="single" w:sz="4" w:space="0" w:color="000000"/>
              <w:bottom w:val="single" w:sz="4" w:space="0" w:color="000000"/>
              <w:right w:val="single" w:sz="4" w:space="0" w:color="000000"/>
            </w:tcBorders>
          </w:tcPr>
          <w:p w14:paraId="33314F3E" w14:textId="77777777" w:rsidR="00EE255F" w:rsidRDefault="00EE255F" w:rsidP="00D252C7">
            <w:pPr>
              <w:pStyle w:val="af7"/>
              <w:jc w:val="both"/>
            </w:pPr>
            <w:r>
              <w:rPr>
                <w:rFonts w:eastAsia="TimesNewRomanPSMT;MS Gothic"/>
                <w:szCs w:val="24"/>
              </w:rPr>
              <w:t>16.1. Сәйкес</w:t>
            </w:r>
            <w:r>
              <w:rPr>
                <w:rFonts w:eastAsia="TimesNewRomanPSMT;MS Gothic"/>
              </w:rPr>
              <w:t xml:space="preserve">қолданыстағы </w:t>
            </w:r>
            <w:r>
              <w:rPr>
                <w:rFonts w:eastAsia="TimesNewRomanPSMT;MS Gothic"/>
                <w:szCs w:val="24"/>
              </w:rPr>
              <w:t>технологиялық процестердің параметрлерін, құрамдас құрамын және тасымалданатын ортаның коррозиялық-агрессивтілігінің сипаттамаларын ескере отырып, күкіртсутегінің, меркаптандардың, парафиндердің, көмірқышқыл газының және т.б. әсерінен беріктігін, тығыздығын, коррозияға төзімділігін қамтамасыз ететін нормативтік құқықтық актілер. ҮЕҰ-ның қауіпсіз жұмысын қамтамасыз ету.</w:t>
            </w:r>
          </w:p>
          <w:p w14:paraId="05B9BE91" w14:textId="77777777" w:rsidR="00EE255F" w:rsidRDefault="00EE255F" w:rsidP="00D252C7">
            <w:pPr>
              <w:pStyle w:val="af7"/>
              <w:jc w:val="both"/>
              <w:rPr>
                <w:rFonts w:eastAsia="TimesNewRomanPSMT;MS Gothic"/>
                <w:szCs w:val="24"/>
              </w:rPr>
            </w:pPr>
          </w:p>
        </w:tc>
      </w:tr>
      <w:tr w:rsidR="00EE255F" w14:paraId="03B79719" w14:textId="77777777" w:rsidTr="00D252C7">
        <w:tc>
          <w:tcPr>
            <w:tcW w:w="699" w:type="dxa"/>
            <w:tcBorders>
              <w:top w:val="single" w:sz="4" w:space="0" w:color="000000"/>
              <w:left w:val="single" w:sz="4" w:space="0" w:color="000000"/>
              <w:bottom w:val="single" w:sz="4" w:space="0" w:color="000000"/>
              <w:right w:val="single" w:sz="4" w:space="0" w:color="000000"/>
            </w:tcBorders>
          </w:tcPr>
          <w:p w14:paraId="73166415" w14:textId="77777777" w:rsidR="00EE255F" w:rsidRDefault="00EE255F" w:rsidP="00D252C7">
            <w:pPr>
              <w:rPr>
                <w:szCs w:val="24"/>
                <w:lang w:eastAsia="en-US"/>
              </w:rPr>
            </w:pPr>
            <w:r>
              <w:rPr>
                <w:szCs w:val="24"/>
                <w:lang w:eastAsia="en-US"/>
              </w:rPr>
              <w:t>18.</w:t>
            </w:r>
          </w:p>
        </w:tc>
        <w:tc>
          <w:tcPr>
            <w:tcW w:w="3378" w:type="dxa"/>
            <w:tcBorders>
              <w:top w:val="single" w:sz="4" w:space="0" w:color="000000"/>
              <w:left w:val="single" w:sz="4" w:space="0" w:color="000000"/>
              <w:bottom w:val="single" w:sz="4" w:space="0" w:color="000000"/>
              <w:right w:val="single" w:sz="4" w:space="0" w:color="000000"/>
            </w:tcBorders>
          </w:tcPr>
          <w:p w14:paraId="3D0A654D" w14:textId="77777777" w:rsidR="00EE255F" w:rsidRDefault="00EE255F" w:rsidP="00D252C7">
            <w:r>
              <w:rPr>
                <w:szCs w:val="24"/>
                <w:lang w:eastAsia="en-US"/>
              </w:rPr>
              <w:t>Сумен жабдықтау және су бұру</w:t>
            </w:r>
          </w:p>
        </w:tc>
        <w:tc>
          <w:tcPr>
            <w:tcW w:w="5812" w:type="dxa"/>
            <w:tcBorders>
              <w:top w:val="single" w:sz="4" w:space="0" w:color="000000"/>
              <w:left w:val="single" w:sz="4" w:space="0" w:color="000000"/>
              <w:bottom w:val="single" w:sz="4" w:space="0" w:color="000000"/>
              <w:right w:val="single" w:sz="4" w:space="0" w:color="000000"/>
            </w:tcBorders>
          </w:tcPr>
          <w:p w14:paraId="52DD158F" w14:textId="77777777" w:rsidR="00EE255F" w:rsidRDefault="00EE255F" w:rsidP="00D252C7">
            <w:pPr>
              <w:autoSpaceDE w:val="0"/>
              <w:rPr>
                <w:rFonts w:eastAsia="TimesNewRomanPSMT;MS Gothic"/>
                <w:szCs w:val="24"/>
              </w:rPr>
            </w:pPr>
            <w:r>
              <w:rPr>
                <w:rFonts w:eastAsia="TimesNewRomanPSMT;MS Gothic"/>
                <w:szCs w:val="24"/>
              </w:rPr>
              <w:t>Өндірістік-жаңбырлық ағындар – әкетуге,</w:t>
            </w:r>
          </w:p>
          <w:p w14:paraId="0690FFF2" w14:textId="77777777" w:rsidR="00EE255F" w:rsidRDefault="00EE255F" w:rsidP="00D252C7">
            <w:pPr>
              <w:autoSpaceDE w:val="0"/>
              <w:rPr>
                <w:rFonts w:eastAsia="TimesNewRomanPSMT;MS Gothic"/>
                <w:szCs w:val="24"/>
              </w:rPr>
            </w:pPr>
            <w:r>
              <w:rPr>
                <w:rFonts w:eastAsia="TimesNewRomanPSMT;MS Gothic"/>
                <w:szCs w:val="24"/>
              </w:rPr>
              <w:t>промполигонда кәдеге жарату</w:t>
            </w:r>
          </w:p>
        </w:tc>
      </w:tr>
      <w:tr w:rsidR="00EE255F" w14:paraId="061BD3B4" w14:textId="77777777" w:rsidTr="00D252C7">
        <w:tc>
          <w:tcPr>
            <w:tcW w:w="699" w:type="dxa"/>
            <w:tcBorders>
              <w:top w:val="single" w:sz="4" w:space="0" w:color="000000"/>
              <w:left w:val="single" w:sz="4" w:space="0" w:color="000000"/>
              <w:bottom w:val="single" w:sz="4" w:space="0" w:color="000000"/>
              <w:right w:val="single" w:sz="4" w:space="0" w:color="000000"/>
            </w:tcBorders>
          </w:tcPr>
          <w:p w14:paraId="352C45B1" w14:textId="77777777" w:rsidR="00EE255F" w:rsidRDefault="00EE255F" w:rsidP="00D252C7">
            <w:pPr>
              <w:rPr>
                <w:szCs w:val="24"/>
                <w:lang w:eastAsia="en-US"/>
              </w:rPr>
            </w:pPr>
            <w:r>
              <w:rPr>
                <w:szCs w:val="24"/>
                <w:lang w:eastAsia="en-US"/>
              </w:rPr>
              <w:t>19.</w:t>
            </w:r>
          </w:p>
        </w:tc>
        <w:tc>
          <w:tcPr>
            <w:tcW w:w="3378" w:type="dxa"/>
            <w:tcBorders>
              <w:top w:val="single" w:sz="4" w:space="0" w:color="000000"/>
              <w:left w:val="single" w:sz="4" w:space="0" w:color="000000"/>
              <w:bottom w:val="single" w:sz="4" w:space="0" w:color="000000"/>
              <w:right w:val="single" w:sz="4" w:space="0" w:color="000000"/>
            </w:tcBorders>
          </w:tcPr>
          <w:p w14:paraId="7E7A6632" w14:textId="77777777" w:rsidR="00EE255F" w:rsidRDefault="00EE255F" w:rsidP="00D252C7">
            <w:pPr>
              <w:rPr>
                <w:szCs w:val="24"/>
                <w:lang w:eastAsia="en-US"/>
              </w:rPr>
            </w:pPr>
            <w:r>
              <w:rPr>
                <w:szCs w:val="24"/>
                <w:lang w:eastAsia="en-US"/>
              </w:rPr>
              <w:t>Қауіпсіздік (төтенше жағдайлар бойынша, өнеркәсіптік, өрт қауіпсіздігі)</w:t>
            </w:r>
          </w:p>
        </w:tc>
        <w:tc>
          <w:tcPr>
            <w:tcW w:w="5812" w:type="dxa"/>
            <w:tcBorders>
              <w:top w:val="single" w:sz="4" w:space="0" w:color="000000"/>
              <w:left w:val="single" w:sz="4" w:space="0" w:color="000000"/>
              <w:bottom w:val="single" w:sz="4" w:space="0" w:color="000000"/>
              <w:right w:val="single" w:sz="4" w:space="0" w:color="000000"/>
            </w:tcBorders>
          </w:tcPr>
          <w:p w14:paraId="38AF96A2" w14:textId="77777777" w:rsidR="00EE255F" w:rsidRDefault="00EE255F" w:rsidP="00D252C7">
            <w:pPr>
              <w:rPr>
                <w:szCs w:val="24"/>
                <w:lang w:eastAsia="en-US"/>
              </w:rPr>
            </w:pPr>
            <w:r>
              <w:rPr>
                <w:szCs w:val="24"/>
                <w:lang w:eastAsia="en-US"/>
              </w:rPr>
              <w:t>Қазақстан Республикасының қолданыстағы нормалары мен ережелеріне сәйкес.</w:t>
            </w:r>
          </w:p>
          <w:p w14:paraId="4332921A" w14:textId="77777777" w:rsidR="00EE255F" w:rsidRDefault="00EE255F" w:rsidP="00D252C7">
            <w:pPr>
              <w:rPr>
                <w:szCs w:val="24"/>
                <w:lang w:eastAsia="en-US"/>
              </w:rPr>
            </w:pPr>
          </w:p>
        </w:tc>
      </w:tr>
      <w:tr w:rsidR="00EE255F" w14:paraId="09F4F297" w14:textId="77777777" w:rsidTr="00D252C7">
        <w:tc>
          <w:tcPr>
            <w:tcW w:w="699" w:type="dxa"/>
            <w:tcBorders>
              <w:top w:val="single" w:sz="4" w:space="0" w:color="000000"/>
              <w:left w:val="single" w:sz="4" w:space="0" w:color="000000"/>
              <w:bottom w:val="single" w:sz="4" w:space="0" w:color="000000"/>
              <w:right w:val="single" w:sz="4" w:space="0" w:color="000000"/>
            </w:tcBorders>
          </w:tcPr>
          <w:p w14:paraId="74955536" w14:textId="77777777" w:rsidR="00EE255F" w:rsidRDefault="00EE255F" w:rsidP="00D252C7">
            <w:pPr>
              <w:rPr>
                <w:szCs w:val="24"/>
                <w:lang w:eastAsia="en-US"/>
              </w:rPr>
            </w:pPr>
            <w:r>
              <w:rPr>
                <w:szCs w:val="24"/>
                <w:lang w:eastAsia="en-US"/>
              </w:rPr>
              <w:t>20.</w:t>
            </w:r>
          </w:p>
        </w:tc>
        <w:tc>
          <w:tcPr>
            <w:tcW w:w="3378" w:type="dxa"/>
            <w:tcBorders>
              <w:top w:val="single" w:sz="4" w:space="0" w:color="000000"/>
              <w:left w:val="single" w:sz="4" w:space="0" w:color="000000"/>
              <w:bottom w:val="single" w:sz="4" w:space="0" w:color="000000"/>
              <w:right w:val="single" w:sz="4" w:space="0" w:color="000000"/>
            </w:tcBorders>
          </w:tcPr>
          <w:p w14:paraId="1FF2FAFF" w14:textId="77777777" w:rsidR="00EE255F" w:rsidRDefault="00EE255F" w:rsidP="00D252C7">
            <w:pPr>
              <w:rPr>
                <w:szCs w:val="24"/>
                <w:lang w:eastAsia="en-US"/>
              </w:rPr>
            </w:pPr>
            <w:r>
              <w:rPr>
                <w:szCs w:val="24"/>
                <w:lang w:eastAsia="en-US"/>
              </w:rPr>
              <w:t>Жылумен жабдықтау, желдету</w:t>
            </w:r>
          </w:p>
        </w:tc>
        <w:tc>
          <w:tcPr>
            <w:tcW w:w="5812" w:type="dxa"/>
            <w:tcBorders>
              <w:top w:val="single" w:sz="4" w:space="0" w:color="000000"/>
              <w:left w:val="single" w:sz="4" w:space="0" w:color="000000"/>
              <w:bottom w:val="single" w:sz="4" w:space="0" w:color="000000"/>
              <w:right w:val="single" w:sz="4" w:space="0" w:color="000000"/>
            </w:tcBorders>
          </w:tcPr>
          <w:p w14:paraId="4793BE36" w14:textId="77777777" w:rsidR="00EE255F" w:rsidRDefault="00EE255F" w:rsidP="00D252C7">
            <w:pPr>
              <w:pStyle w:val="af7"/>
              <w:rPr>
                <w:rFonts w:eastAsia="TimesNewRomanPSMT;MS Gothic"/>
              </w:rPr>
            </w:pPr>
            <w:r>
              <w:rPr>
                <w:rFonts w:eastAsia="TimesNewRomanPSMT;MS Gothic"/>
              </w:rPr>
              <w:t>Ғимараттарды электрмен жылытуды, жылумен жабдықтауды, желдету жүйелерін қамтамасыз ету.</w:t>
            </w:r>
          </w:p>
        </w:tc>
      </w:tr>
      <w:tr w:rsidR="00EE255F" w14:paraId="432BB94F" w14:textId="77777777" w:rsidTr="00D252C7">
        <w:tc>
          <w:tcPr>
            <w:tcW w:w="699" w:type="dxa"/>
            <w:tcBorders>
              <w:top w:val="single" w:sz="4" w:space="0" w:color="000000"/>
              <w:left w:val="single" w:sz="4" w:space="0" w:color="000000"/>
              <w:bottom w:val="single" w:sz="4" w:space="0" w:color="000000"/>
              <w:right w:val="single" w:sz="4" w:space="0" w:color="000000"/>
            </w:tcBorders>
          </w:tcPr>
          <w:p w14:paraId="150B3D96" w14:textId="77777777" w:rsidR="00EE255F" w:rsidRDefault="00EE255F" w:rsidP="00D252C7">
            <w:pPr>
              <w:rPr>
                <w:szCs w:val="24"/>
                <w:lang w:eastAsia="en-US"/>
              </w:rPr>
            </w:pPr>
            <w:r>
              <w:rPr>
                <w:szCs w:val="24"/>
                <w:lang w:eastAsia="en-US"/>
              </w:rPr>
              <w:t>21.</w:t>
            </w:r>
          </w:p>
        </w:tc>
        <w:tc>
          <w:tcPr>
            <w:tcW w:w="3378" w:type="dxa"/>
            <w:tcBorders>
              <w:top w:val="single" w:sz="4" w:space="0" w:color="000000"/>
              <w:left w:val="single" w:sz="4" w:space="0" w:color="000000"/>
              <w:bottom w:val="single" w:sz="4" w:space="0" w:color="000000"/>
              <w:right w:val="single" w:sz="4" w:space="0" w:color="000000"/>
            </w:tcBorders>
          </w:tcPr>
          <w:p w14:paraId="6B4655D7" w14:textId="77777777" w:rsidR="00EE255F" w:rsidRDefault="00EE255F" w:rsidP="00D252C7">
            <w:pPr>
              <w:rPr>
                <w:szCs w:val="24"/>
                <w:lang w:eastAsia="en-US"/>
              </w:rPr>
            </w:pPr>
            <w:r>
              <w:rPr>
                <w:szCs w:val="24"/>
                <w:lang w:eastAsia="en-US"/>
              </w:rPr>
              <w:t>Төмен токты желілер, бейнебақылау</w:t>
            </w:r>
          </w:p>
        </w:tc>
        <w:tc>
          <w:tcPr>
            <w:tcW w:w="5812" w:type="dxa"/>
            <w:tcBorders>
              <w:top w:val="single" w:sz="4" w:space="0" w:color="000000"/>
              <w:left w:val="single" w:sz="4" w:space="0" w:color="000000"/>
              <w:bottom w:val="single" w:sz="4" w:space="0" w:color="000000"/>
              <w:right w:val="single" w:sz="4" w:space="0" w:color="000000"/>
            </w:tcBorders>
          </w:tcPr>
          <w:p w14:paraId="04581BB6" w14:textId="77777777" w:rsidR="00EE255F" w:rsidRDefault="00EE255F" w:rsidP="00D252C7">
            <w:pPr>
              <w:pStyle w:val="af7"/>
            </w:pPr>
            <w:r>
              <w:rPr>
                <w:rFonts w:eastAsia="TimesNewRomanPSMT;MS Gothic"/>
              </w:rPr>
              <w:t>Тапсырыс берушінің төмен токты желілері үшін техникалық шарттар бойынша, Техникалық сипаттамаға No2 қосымша.</w:t>
            </w:r>
          </w:p>
        </w:tc>
      </w:tr>
      <w:tr w:rsidR="00EE255F" w14:paraId="604D62B3" w14:textId="77777777" w:rsidTr="00D252C7">
        <w:trPr>
          <w:trHeight w:val="1118"/>
        </w:trPr>
        <w:tc>
          <w:tcPr>
            <w:tcW w:w="699" w:type="dxa"/>
            <w:vMerge w:val="restart"/>
            <w:tcBorders>
              <w:top w:val="single" w:sz="4" w:space="0" w:color="000000"/>
              <w:left w:val="single" w:sz="4" w:space="0" w:color="000000"/>
              <w:bottom w:val="single" w:sz="4" w:space="0" w:color="000000"/>
              <w:right w:val="single" w:sz="4" w:space="0" w:color="000000"/>
            </w:tcBorders>
          </w:tcPr>
          <w:p w14:paraId="7F70DB45" w14:textId="77777777" w:rsidR="00EE255F" w:rsidRDefault="00EE255F" w:rsidP="00D252C7">
            <w:pPr>
              <w:rPr>
                <w:szCs w:val="24"/>
                <w:lang w:eastAsia="en-US"/>
              </w:rPr>
            </w:pPr>
            <w:r>
              <w:rPr>
                <w:szCs w:val="24"/>
                <w:lang w:eastAsia="en-US"/>
              </w:rPr>
              <w:t>22.</w:t>
            </w:r>
          </w:p>
        </w:tc>
        <w:tc>
          <w:tcPr>
            <w:tcW w:w="3378" w:type="dxa"/>
            <w:tcBorders>
              <w:top w:val="single" w:sz="4" w:space="0" w:color="000000"/>
              <w:left w:val="single" w:sz="4" w:space="0" w:color="000000"/>
              <w:bottom w:val="single" w:sz="4" w:space="0" w:color="000000"/>
              <w:right w:val="single" w:sz="4" w:space="0" w:color="000000"/>
            </w:tcBorders>
          </w:tcPr>
          <w:p w14:paraId="2798E286" w14:textId="77777777" w:rsidR="00EE255F" w:rsidRDefault="00EE255F" w:rsidP="00D252C7">
            <w:pPr>
              <w:rPr>
                <w:szCs w:val="24"/>
                <w:lang w:eastAsia="en-US"/>
              </w:rPr>
            </w:pPr>
            <w:r>
              <w:rPr>
                <w:szCs w:val="24"/>
                <w:lang w:eastAsia="en-US"/>
              </w:rPr>
              <w:t>22.1. Технологиялық процестерді басқарудың автоматтандырылған жүйесі</w:t>
            </w:r>
          </w:p>
          <w:p w14:paraId="2F36FD48" w14:textId="77777777" w:rsidR="00EE255F" w:rsidRDefault="00EE255F" w:rsidP="00D252C7">
            <w:pPr>
              <w:rPr>
                <w:szCs w:val="24"/>
                <w:lang w:eastAsia="en-US"/>
              </w:rPr>
            </w:pPr>
          </w:p>
        </w:tc>
        <w:tc>
          <w:tcPr>
            <w:tcW w:w="5812" w:type="dxa"/>
            <w:tcBorders>
              <w:top w:val="single" w:sz="4" w:space="0" w:color="000000"/>
              <w:left w:val="single" w:sz="4" w:space="0" w:color="000000"/>
              <w:bottom w:val="single" w:sz="4" w:space="0" w:color="000000"/>
              <w:right w:val="single" w:sz="4" w:space="0" w:color="000000"/>
            </w:tcBorders>
          </w:tcPr>
          <w:p w14:paraId="6B9F7B63" w14:textId="77777777" w:rsidR="00EE255F" w:rsidRDefault="00EE255F" w:rsidP="00D252C7">
            <w:pPr>
              <w:rPr>
                <w:szCs w:val="24"/>
                <w:lang w:eastAsia="en-US"/>
              </w:rPr>
            </w:pPr>
            <w:r>
              <w:rPr>
                <w:szCs w:val="24"/>
                <w:lang w:eastAsia="en-US"/>
              </w:rPr>
              <w:t xml:space="preserve">Осы техникалық сипаттаманың, Қазақстан Республикасында қолданыстағы нормалар мен Ережелердің No4 қосымшасына сәйкес орындалуы керек. </w:t>
            </w:r>
          </w:p>
        </w:tc>
      </w:tr>
      <w:tr w:rsidR="00EE255F" w14:paraId="4D5BA644" w14:textId="77777777" w:rsidTr="00D252C7">
        <w:trPr>
          <w:trHeight w:val="537"/>
        </w:trPr>
        <w:tc>
          <w:tcPr>
            <w:tcW w:w="699" w:type="dxa"/>
            <w:vMerge/>
            <w:tcBorders>
              <w:top w:val="single" w:sz="4" w:space="0" w:color="000000"/>
              <w:left w:val="single" w:sz="4" w:space="0" w:color="000000"/>
              <w:bottom w:val="single" w:sz="4" w:space="0" w:color="000000"/>
              <w:right w:val="single" w:sz="4" w:space="0" w:color="000000"/>
            </w:tcBorders>
          </w:tcPr>
          <w:p w14:paraId="13D04FDC" w14:textId="77777777" w:rsidR="00EE255F" w:rsidRDefault="00EE255F" w:rsidP="00D252C7">
            <w:pPr>
              <w:snapToGrid w:val="0"/>
              <w:rPr>
                <w:szCs w:val="24"/>
                <w:lang w:eastAsia="en-US"/>
              </w:rPr>
            </w:pPr>
          </w:p>
        </w:tc>
        <w:tc>
          <w:tcPr>
            <w:tcW w:w="3378" w:type="dxa"/>
            <w:tcBorders>
              <w:top w:val="single" w:sz="4" w:space="0" w:color="000000"/>
              <w:left w:val="single" w:sz="4" w:space="0" w:color="000000"/>
              <w:bottom w:val="single" w:sz="4" w:space="0" w:color="000000"/>
              <w:right w:val="single" w:sz="4" w:space="0" w:color="000000"/>
            </w:tcBorders>
          </w:tcPr>
          <w:p w14:paraId="399474CD" w14:textId="77777777" w:rsidR="00EE255F" w:rsidRDefault="00EE255F" w:rsidP="00D252C7">
            <w:pPr>
              <w:rPr>
                <w:szCs w:val="24"/>
                <w:lang w:eastAsia="en-US"/>
              </w:rPr>
            </w:pPr>
            <w:r>
              <w:rPr>
                <w:szCs w:val="24"/>
                <w:lang w:eastAsia="en-US"/>
              </w:rPr>
              <w:t>22.2. Желдету және ауаны баптау</w:t>
            </w:r>
          </w:p>
        </w:tc>
        <w:tc>
          <w:tcPr>
            <w:tcW w:w="5812" w:type="dxa"/>
            <w:tcBorders>
              <w:top w:val="single" w:sz="4" w:space="0" w:color="000000"/>
              <w:left w:val="single" w:sz="4" w:space="0" w:color="000000"/>
              <w:bottom w:val="single" w:sz="4" w:space="0" w:color="000000"/>
              <w:right w:val="single" w:sz="4" w:space="0" w:color="000000"/>
            </w:tcBorders>
          </w:tcPr>
          <w:p w14:paraId="0F51BA10" w14:textId="77777777" w:rsidR="00EE255F" w:rsidRDefault="00EE255F" w:rsidP="00D252C7">
            <w:pPr>
              <w:rPr>
                <w:szCs w:val="24"/>
                <w:lang w:eastAsia="en-US"/>
              </w:rPr>
            </w:pPr>
            <w:r>
              <w:rPr>
                <w:szCs w:val="24"/>
                <w:lang w:eastAsia="en-US"/>
              </w:rPr>
              <w:t>22.2.1. БДР аппаратуралық блогында температуралық режимді ұстап тұру үшін ауаны баптауды қамтамасыз ету.</w:t>
            </w:r>
          </w:p>
        </w:tc>
      </w:tr>
      <w:tr w:rsidR="00EE255F" w14:paraId="6C3D8E63" w14:textId="77777777" w:rsidTr="00D252C7">
        <w:tc>
          <w:tcPr>
            <w:tcW w:w="699" w:type="dxa"/>
            <w:tcBorders>
              <w:top w:val="single" w:sz="4" w:space="0" w:color="000000"/>
              <w:left w:val="single" w:sz="4" w:space="0" w:color="000000"/>
              <w:right w:val="single" w:sz="4" w:space="0" w:color="000000"/>
            </w:tcBorders>
          </w:tcPr>
          <w:p w14:paraId="50067038" w14:textId="77777777" w:rsidR="00EE255F" w:rsidRDefault="00EE255F" w:rsidP="00D252C7">
            <w:pPr>
              <w:jc w:val="center"/>
              <w:rPr>
                <w:szCs w:val="24"/>
                <w:lang w:eastAsia="en-US"/>
              </w:rPr>
            </w:pPr>
            <w:r>
              <w:rPr>
                <w:szCs w:val="24"/>
                <w:lang w:eastAsia="en-US"/>
              </w:rPr>
              <w:t>23.</w:t>
            </w:r>
          </w:p>
        </w:tc>
        <w:tc>
          <w:tcPr>
            <w:tcW w:w="3378" w:type="dxa"/>
            <w:tcBorders>
              <w:top w:val="single" w:sz="4" w:space="0" w:color="000000"/>
              <w:left w:val="single" w:sz="4" w:space="0" w:color="000000"/>
              <w:right w:val="single" w:sz="4" w:space="0" w:color="000000"/>
            </w:tcBorders>
          </w:tcPr>
          <w:p w14:paraId="220BF54E" w14:textId="77777777" w:rsidR="00EE255F" w:rsidRDefault="00EE255F" w:rsidP="00D252C7">
            <w:pPr>
              <w:rPr>
                <w:szCs w:val="24"/>
                <w:lang w:eastAsia="en-US"/>
              </w:rPr>
            </w:pPr>
            <w:r>
              <w:rPr>
                <w:szCs w:val="24"/>
                <w:lang w:eastAsia="en-US"/>
              </w:rPr>
              <w:t>Автожолдар</w:t>
            </w:r>
          </w:p>
        </w:tc>
        <w:tc>
          <w:tcPr>
            <w:tcW w:w="5812" w:type="dxa"/>
            <w:tcBorders>
              <w:top w:val="single" w:sz="4" w:space="0" w:color="000000"/>
              <w:left w:val="single" w:sz="4" w:space="0" w:color="000000"/>
              <w:right w:val="single" w:sz="4" w:space="0" w:color="000000"/>
            </w:tcBorders>
          </w:tcPr>
          <w:p w14:paraId="3FCE6676" w14:textId="77777777" w:rsidR="00EE255F" w:rsidRDefault="00EE255F" w:rsidP="00D252C7">
            <w:r>
              <w:rPr>
                <w:szCs w:val="24"/>
                <w:lang w:eastAsia="en-US"/>
              </w:rPr>
              <w:t>Тапсырыс берушінің техникалық шарттарына сәйкес кірме жолдар, Осы Техникалық сипаттамаға № 3 қосымша (қажет болған жағдайда)</w:t>
            </w:r>
          </w:p>
        </w:tc>
      </w:tr>
      <w:tr w:rsidR="00EE255F" w14:paraId="55812A13" w14:textId="77777777" w:rsidTr="00D252C7">
        <w:trPr>
          <w:trHeight w:val="843"/>
        </w:trPr>
        <w:tc>
          <w:tcPr>
            <w:tcW w:w="699" w:type="dxa"/>
            <w:tcBorders>
              <w:top w:val="single" w:sz="4" w:space="0" w:color="000000"/>
              <w:left w:val="single" w:sz="4" w:space="0" w:color="000000"/>
              <w:bottom w:val="single" w:sz="4" w:space="0" w:color="000000"/>
              <w:right w:val="single" w:sz="4" w:space="0" w:color="000000"/>
            </w:tcBorders>
          </w:tcPr>
          <w:p w14:paraId="108C5DC9" w14:textId="77777777" w:rsidR="00EE255F" w:rsidRDefault="00EE255F" w:rsidP="00D252C7">
            <w:pPr>
              <w:jc w:val="center"/>
              <w:rPr>
                <w:szCs w:val="24"/>
                <w:lang w:eastAsia="en-US"/>
              </w:rPr>
            </w:pPr>
            <w:r>
              <w:rPr>
                <w:szCs w:val="24"/>
                <w:lang w:eastAsia="en-US"/>
              </w:rPr>
              <w:t>24.</w:t>
            </w:r>
          </w:p>
        </w:tc>
        <w:tc>
          <w:tcPr>
            <w:tcW w:w="3378" w:type="dxa"/>
            <w:tcBorders>
              <w:top w:val="single" w:sz="4" w:space="0" w:color="000000"/>
              <w:left w:val="single" w:sz="4" w:space="0" w:color="000000"/>
              <w:bottom w:val="single" w:sz="4" w:space="0" w:color="000000"/>
              <w:right w:val="single" w:sz="4" w:space="0" w:color="000000"/>
            </w:tcBorders>
          </w:tcPr>
          <w:p w14:paraId="73F69832" w14:textId="77777777" w:rsidR="00EE255F" w:rsidRDefault="00EE255F" w:rsidP="00D252C7">
            <w:pPr>
              <w:rPr>
                <w:szCs w:val="24"/>
                <w:lang w:eastAsia="en-US"/>
              </w:rPr>
            </w:pPr>
            <w:r>
              <w:rPr>
                <w:szCs w:val="24"/>
                <w:lang w:eastAsia="en-US"/>
              </w:rPr>
              <w:t>Орналастыруға қойылатын талаптар,</w:t>
            </w:r>
          </w:p>
          <w:p w14:paraId="5639AE7F" w14:textId="77777777" w:rsidR="00EE255F" w:rsidRDefault="00EE255F" w:rsidP="00D252C7">
            <w:pPr>
              <w:rPr>
                <w:szCs w:val="24"/>
                <w:lang w:eastAsia="en-US"/>
              </w:rPr>
            </w:pPr>
            <w:r>
              <w:rPr>
                <w:szCs w:val="24"/>
                <w:lang w:eastAsia="en-US"/>
              </w:rPr>
              <w:t>сәулет-құрылыс шешімдері мен конструкцияларына</w:t>
            </w:r>
          </w:p>
        </w:tc>
        <w:tc>
          <w:tcPr>
            <w:tcW w:w="5812" w:type="dxa"/>
            <w:tcBorders>
              <w:top w:val="single" w:sz="4" w:space="0" w:color="000000"/>
              <w:left w:val="single" w:sz="4" w:space="0" w:color="000000"/>
              <w:bottom w:val="single" w:sz="4" w:space="0" w:color="000000"/>
              <w:right w:val="single" w:sz="4" w:space="0" w:color="000000"/>
            </w:tcBorders>
          </w:tcPr>
          <w:p w14:paraId="7DE8338C" w14:textId="77777777" w:rsidR="00EE255F" w:rsidRDefault="00EE255F" w:rsidP="00D252C7">
            <w:pPr>
              <w:rPr>
                <w:szCs w:val="24"/>
                <w:lang w:eastAsia="en-US"/>
              </w:rPr>
            </w:pPr>
            <w:r>
              <w:rPr>
                <w:szCs w:val="24"/>
                <w:lang w:eastAsia="en-US"/>
              </w:rPr>
              <w:t xml:space="preserve">Қазақстан Республикасында қолданыстағы заңнамалық және нормативтік құқықтық актілерге сәйкес әзірленсін. </w:t>
            </w:r>
          </w:p>
          <w:p w14:paraId="500E73E6" w14:textId="77777777" w:rsidR="00EE255F" w:rsidRDefault="00EE255F" w:rsidP="00D252C7">
            <w:pPr>
              <w:rPr>
                <w:szCs w:val="24"/>
                <w:lang w:eastAsia="en-US"/>
              </w:rPr>
            </w:pPr>
          </w:p>
        </w:tc>
      </w:tr>
      <w:tr w:rsidR="00EE255F" w14:paraId="4BB5646E" w14:textId="77777777" w:rsidTr="00D252C7">
        <w:trPr>
          <w:trHeight w:val="793"/>
        </w:trPr>
        <w:tc>
          <w:tcPr>
            <w:tcW w:w="699" w:type="dxa"/>
            <w:tcBorders>
              <w:top w:val="single" w:sz="4" w:space="0" w:color="000000"/>
              <w:left w:val="single" w:sz="4" w:space="0" w:color="000000"/>
              <w:bottom w:val="single" w:sz="4" w:space="0" w:color="000000"/>
              <w:right w:val="single" w:sz="4" w:space="0" w:color="000000"/>
            </w:tcBorders>
          </w:tcPr>
          <w:p w14:paraId="57380DD7" w14:textId="77777777" w:rsidR="00EE255F" w:rsidRDefault="00EE255F" w:rsidP="00D252C7">
            <w:pPr>
              <w:jc w:val="center"/>
              <w:rPr>
                <w:szCs w:val="24"/>
                <w:lang w:eastAsia="en-US"/>
              </w:rPr>
            </w:pPr>
            <w:r>
              <w:rPr>
                <w:szCs w:val="24"/>
                <w:lang w:eastAsia="en-US"/>
              </w:rPr>
              <w:t>25.</w:t>
            </w:r>
          </w:p>
        </w:tc>
        <w:tc>
          <w:tcPr>
            <w:tcW w:w="3378" w:type="dxa"/>
            <w:tcBorders>
              <w:top w:val="single" w:sz="4" w:space="0" w:color="000000"/>
              <w:left w:val="single" w:sz="4" w:space="0" w:color="000000"/>
              <w:bottom w:val="single" w:sz="4" w:space="0" w:color="000000"/>
              <w:right w:val="single" w:sz="4" w:space="0" w:color="000000"/>
            </w:tcBorders>
          </w:tcPr>
          <w:p w14:paraId="1C77E360" w14:textId="77777777" w:rsidR="00EE255F" w:rsidRDefault="00EE255F" w:rsidP="00D252C7">
            <w:pPr>
              <w:rPr>
                <w:szCs w:val="24"/>
                <w:lang w:eastAsia="en-US"/>
              </w:rPr>
            </w:pPr>
            <w:r>
              <w:rPr>
                <w:szCs w:val="24"/>
                <w:lang w:eastAsia="en-US"/>
              </w:rPr>
              <w:t>Табиғатты қорғау іс-шараларын және арнайы бөлімдерді әзірлеудегі талаптар мен шарттар</w:t>
            </w:r>
          </w:p>
        </w:tc>
        <w:tc>
          <w:tcPr>
            <w:tcW w:w="5812" w:type="dxa"/>
            <w:tcBorders>
              <w:top w:val="single" w:sz="4" w:space="0" w:color="000000"/>
              <w:left w:val="single" w:sz="4" w:space="0" w:color="000000"/>
              <w:bottom w:val="single" w:sz="4" w:space="0" w:color="000000"/>
              <w:right w:val="single" w:sz="4" w:space="0" w:color="000000"/>
            </w:tcBorders>
          </w:tcPr>
          <w:p w14:paraId="3E5A8D6D" w14:textId="77777777" w:rsidR="00EE255F" w:rsidRDefault="00EE255F" w:rsidP="00D252C7">
            <w:pPr>
              <w:jc w:val="both"/>
              <w:rPr>
                <w:szCs w:val="24"/>
                <w:lang w:eastAsia="en-US"/>
              </w:rPr>
            </w:pPr>
            <w:r>
              <w:rPr>
                <w:szCs w:val="24"/>
                <w:lang w:eastAsia="en-US"/>
              </w:rPr>
              <w:t xml:space="preserve">25.1. Қазақстан Республикасының заңнамасы мен нормативтік-құқықтық актілеріне сәйкес; </w:t>
            </w:r>
          </w:p>
          <w:p w14:paraId="32F0673D" w14:textId="77777777" w:rsidR="00EE255F" w:rsidRDefault="00EE255F" w:rsidP="00D252C7">
            <w:pPr>
              <w:jc w:val="both"/>
            </w:pPr>
            <w:r>
              <w:rPr>
                <w:szCs w:val="24"/>
                <w:lang w:eastAsia="en-US"/>
              </w:rPr>
              <w:t>25.2 Қоғамдық тыңдауларды өткізе отырып, жұмыс жобасы үшін ҚОҚ қоршаған ортаны қорғау бөлімін әзірлеу.</w:t>
            </w:r>
          </w:p>
        </w:tc>
      </w:tr>
      <w:tr w:rsidR="00EE255F" w14:paraId="785AB630" w14:textId="77777777" w:rsidTr="00D252C7">
        <w:trPr>
          <w:trHeight w:val="584"/>
        </w:trPr>
        <w:tc>
          <w:tcPr>
            <w:tcW w:w="699" w:type="dxa"/>
            <w:tcBorders>
              <w:top w:val="single" w:sz="4" w:space="0" w:color="000000"/>
              <w:left w:val="single" w:sz="4" w:space="0" w:color="000000"/>
              <w:bottom w:val="single" w:sz="4" w:space="0" w:color="000000"/>
              <w:right w:val="single" w:sz="4" w:space="0" w:color="000000"/>
            </w:tcBorders>
          </w:tcPr>
          <w:p w14:paraId="08DA9E90" w14:textId="77777777" w:rsidR="00EE255F" w:rsidRDefault="00EE255F" w:rsidP="00D252C7">
            <w:pPr>
              <w:jc w:val="center"/>
              <w:rPr>
                <w:szCs w:val="24"/>
                <w:lang w:eastAsia="en-US"/>
              </w:rPr>
            </w:pPr>
            <w:r>
              <w:rPr>
                <w:szCs w:val="24"/>
                <w:lang w:eastAsia="en-US"/>
              </w:rPr>
              <w:t>26.</w:t>
            </w:r>
          </w:p>
        </w:tc>
        <w:tc>
          <w:tcPr>
            <w:tcW w:w="3378" w:type="dxa"/>
            <w:tcBorders>
              <w:top w:val="single" w:sz="4" w:space="0" w:color="000000"/>
              <w:left w:val="single" w:sz="4" w:space="0" w:color="000000"/>
              <w:bottom w:val="single" w:sz="4" w:space="0" w:color="000000"/>
              <w:right w:val="single" w:sz="4" w:space="0" w:color="000000"/>
            </w:tcBorders>
          </w:tcPr>
          <w:p w14:paraId="4601C28B" w14:textId="77777777" w:rsidR="00EE255F" w:rsidRDefault="00EE255F" w:rsidP="00D252C7">
            <w:pPr>
              <w:rPr>
                <w:szCs w:val="24"/>
                <w:lang w:eastAsia="en-US"/>
              </w:rPr>
            </w:pPr>
            <w:r>
              <w:rPr>
                <w:szCs w:val="24"/>
                <w:lang w:eastAsia="en-US"/>
              </w:rPr>
              <w:t>Еңбек қауіпсіздігі және еңбекті қорғау тәртібіне қойылатын талаптар</w:t>
            </w:r>
          </w:p>
        </w:tc>
        <w:tc>
          <w:tcPr>
            <w:tcW w:w="5812" w:type="dxa"/>
            <w:tcBorders>
              <w:top w:val="single" w:sz="4" w:space="0" w:color="000000"/>
              <w:left w:val="single" w:sz="4" w:space="0" w:color="000000"/>
              <w:bottom w:val="single" w:sz="4" w:space="0" w:color="000000"/>
              <w:right w:val="single" w:sz="4" w:space="0" w:color="000000"/>
            </w:tcBorders>
          </w:tcPr>
          <w:p w14:paraId="4C912C3B" w14:textId="77777777" w:rsidR="00EE255F" w:rsidRDefault="00EE255F" w:rsidP="00D252C7">
            <w:pPr>
              <w:rPr>
                <w:szCs w:val="24"/>
                <w:lang w:eastAsia="en-US"/>
              </w:rPr>
            </w:pPr>
            <w:r>
              <w:rPr>
                <w:szCs w:val="24"/>
                <w:lang w:eastAsia="en-US"/>
              </w:rPr>
              <w:t>Қазақстан Республикасының қолданыстағы заңнамасына сәйкес.</w:t>
            </w:r>
          </w:p>
        </w:tc>
      </w:tr>
      <w:tr w:rsidR="00EE255F" w14:paraId="3CDD75A6" w14:textId="77777777" w:rsidTr="00D252C7">
        <w:tc>
          <w:tcPr>
            <w:tcW w:w="699" w:type="dxa"/>
            <w:tcBorders>
              <w:top w:val="single" w:sz="4" w:space="0" w:color="000000"/>
              <w:left w:val="single" w:sz="4" w:space="0" w:color="000000"/>
              <w:bottom w:val="single" w:sz="4" w:space="0" w:color="000000"/>
              <w:right w:val="single" w:sz="4" w:space="0" w:color="000000"/>
            </w:tcBorders>
          </w:tcPr>
          <w:p w14:paraId="4B0C38B6" w14:textId="77777777" w:rsidR="00EE255F" w:rsidRDefault="00EE255F" w:rsidP="00D252C7">
            <w:pPr>
              <w:jc w:val="center"/>
              <w:rPr>
                <w:szCs w:val="24"/>
                <w:lang w:eastAsia="en-US"/>
              </w:rPr>
            </w:pPr>
            <w:r>
              <w:rPr>
                <w:szCs w:val="24"/>
                <w:lang w:eastAsia="en-US"/>
              </w:rPr>
              <w:t>27.</w:t>
            </w:r>
          </w:p>
        </w:tc>
        <w:tc>
          <w:tcPr>
            <w:tcW w:w="3378" w:type="dxa"/>
            <w:tcBorders>
              <w:top w:val="single" w:sz="4" w:space="0" w:color="000000"/>
              <w:left w:val="single" w:sz="4" w:space="0" w:color="000000"/>
              <w:bottom w:val="single" w:sz="4" w:space="0" w:color="000000"/>
              <w:right w:val="single" w:sz="4" w:space="0" w:color="000000"/>
            </w:tcBorders>
          </w:tcPr>
          <w:p w14:paraId="2EE87FE6" w14:textId="77777777" w:rsidR="00EE255F" w:rsidRDefault="00EE255F" w:rsidP="00D252C7">
            <w:pPr>
              <w:rPr>
                <w:szCs w:val="24"/>
                <w:lang w:eastAsia="en-US"/>
              </w:rPr>
            </w:pPr>
            <w:r>
              <w:rPr>
                <w:szCs w:val="24"/>
                <w:lang w:eastAsia="en-US"/>
              </w:rPr>
              <w:t>Азаматтық қорғаныстың инженерлік-техникалық шараларын және төтенше жағдайлардың алдын алу шараларын әзірлеуге қойылатын талаптар.</w:t>
            </w:r>
          </w:p>
        </w:tc>
        <w:tc>
          <w:tcPr>
            <w:tcW w:w="5812" w:type="dxa"/>
            <w:tcBorders>
              <w:top w:val="single" w:sz="4" w:space="0" w:color="000000"/>
              <w:left w:val="single" w:sz="4" w:space="0" w:color="000000"/>
              <w:bottom w:val="single" w:sz="4" w:space="0" w:color="000000"/>
              <w:right w:val="single" w:sz="4" w:space="0" w:color="000000"/>
            </w:tcBorders>
          </w:tcPr>
          <w:p w14:paraId="287F75F8" w14:textId="77777777" w:rsidR="00EE255F" w:rsidRDefault="00EE255F" w:rsidP="00D252C7">
            <w:pPr>
              <w:rPr>
                <w:szCs w:val="24"/>
                <w:lang w:eastAsia="en-US"/>
              </w:rPr>
            </w:pPr>
            <w:r>
              <w:rPr>
                <w:szCs w:val="24"/>
                <w:lang w:eastAsia="en-US"/>
              </w:rPr>
              <w:t>Қазақстан Республикасының қолданыстағы заңнамасына сәйкес.</w:t>
            </w:r>
          </w:p>
        </w:tc>
      </w:tr>
      <w:tr w:rsidR="00EE255F" w14:paraId="26DE5F8C" w14:textId="77777777" w:rsidTr="00D252C7">
        <w:tc>
          <w:tcPr>
            <w:tcW w:w="699" w:type="dxa"/>
            <w:tcBorders>
              <w:top w:val="single" w:sz="4" w:space="0" w:color="000000"/>
              <w:left w:val="single" w:sz="4" w:space="0" w:color="000000"/>
              <w:bottom w:val="single" w:sz="4" w:space="0" w:color="000000"/>
              <w:right w:val="single" w:sz="4" w:space="0" w:color="000000"/>
            </w:tcBorders>
          </w:tcPr>
          <w:p w14:paraId="16F730E2" w14:textId="77777777" w:rsidR="00EE255F" w:rsidRDefault="00EE255F" w:rsidP="00D252C7">
            <w:pPr>
              <w:jc w:val="center"/>
              <w:rPr>
                <w:szCs w:val="24"/>
                <w:lang w:eastAsia="en-US"/>
              </w:rPr>
            </w:pPr>
            <w:r>
              <w:rPr>
                <w:szCs w:val="24"/>
                <w:lang w:eastAsia="en-US"/>
              </w:rPr>
              <w:t>28.</w:t>
            </w:r>
          </w:p>
        </w:tc>
        <w:tc>
          <w:tcPr>
            <w:tcW w:w="3378" w:type="dxa"/>
            <w:tcBorders>
              <w:top w:val="single" w:sz="4" w:space="0" w:color="000000"/>
              <w:left w:val="single" w:sz="4" w:space="0" w:color="000000"/>
              <w:bottom w:val="single" w:sz="4" w:space="0" w:color="000000"/>
              <w:right w:val="single" w:sz="4" w:space="0" w:color="000000"/>
            </w:tcBorders>
          </w:tcPr>
          <w:p w14:paraId="241AFDD5" w14:textId="77777777" w:rsidR="00EE255F" w:rsidRDefault="00EE255F" w:rsidP="00D252C7">
            <w:pPr>
              <w:rPr>
                <w:szCs w:val="24"/>
                <w:lang w:eastAsia="en-US"/>
              </w:rPr>
            </w:pPr>
            <w:r>
              <w:rPr>
                <w:szCs w:val="24"/>
                <w:lang w:eastAsia="en-US"/>
              </w:rPr>
              <w:t>Тәжірибелік-конструкторлық және ғылыми-зерттеу жұмыстарын орындауға қойылатын талаптар</w:t>
            </w:r>
          </w:p>
        </w:tc>
        <w:tc>
          <w:tcPr>
            <w:tcW w:w="5812" w:type="dxa"/>
            <w:tcBorders>
              <w:top w:val="single" w:sz="4" w:space="0" w:color="000000"/>
              <w:left w:val="single" w:sz="4" w:space="0" w:color="000000"/>
              <w:bottom w:val="single" w:sz="4" w:space="0" w:color="000000"/>
              <w:right w:val="single" w:sz="4" w:space="0" w:color="000000"/>
            </w:tcBorders>
          </w:tcPr>
          <w:p w14:paraId="3A88A2E8" w14:textId="77777777" w:rsidR="00EE255F" w:rsidRDefault="00EE255F" w:rsidP="00D252C7">
            <w:pPr>
              <w:rPr>
                <w:szCs w:val="24"/>
                <w:lang w:eastAsia="en-US"/>
              </w:rPr>
            </w:pPr>
            <w:r>
              <w:rPr>
                <w:szCs w:val="24"/>
                <w:lang w:eastAsia="en-US"/>
              </w:rPr>
              <w:t xml:space="preserve">Талап етіледі </w:t>
            </w:r>
          </w:p>
        </w:tc>
      </w:tr>
      <w:tr w:rsidR="00EE255F" w14:paraId="7A943463" w14:textId="77777777" w:rsidTr="00D252C7">
        <w:tc>
          <w:tcPr>
            <w:tcW w:w="699" w:type="dxa"/>
            <w:tcBorders>
              <w:top w:val="single" w:sz="4" w:space="0" w:color="000000"/>
              <w:left w:val="single" w:sz="4" w:space="0" w:color="000000"/>
              <w:bottom w:val="single" w:sz="4" w:space="0" w:color="000000"/>
              <w:right w:val="single" w:sz="4" w:space="0" w:color="000000"/>
            </w:tcBorders>
          </w:tcPr>
          <w:p w14:paraId="3C04395A" w14:textId="77777777" w:rsidR="00EE255F" w:rsidRDefault="00EE255F" w:rsidP="00D252C7">
            <w:pPr>
              <w:jc w:val="center"/>
              <w:rPr>
                <w:szCs w:val="24"/>
                <w:lang w:eastAsia="en-US"/>
              </w:rPr>
            </w:pPr>
            <w:r>
              <w:rPr>
                <w:szCs w:val="24"/>
                <w:lang w:eastAsia="en-US"/>
              </w:rPr>
              <w:t>29.</w:t>
            </w:r>
          </w:p>
          <w:p w14:paraId="09191414" w14:textId="77777777" w:rsidR="00EE255F" w:rsidRDefault="00EE255F" w:rsidP="00D252C7">
            <w:pPr>
              <w:rPr>
                <w:szCs w:val="24"/>
                <w:lang w:eastAsia="en-US"/>
              </w:rPr>
            </w:pPr>
          </w:p>
        </w:tc>
        <w:tc>
          <w:tcPr>
            <w:tcW w:w="3378" w:type="dxa"/>
            <w:tcBorders>
              <w:top w:val="single" w:sz="4" w:space="0" w:color="000000"/>
              <w:left w:val="single" w:sz="4" w:space="0" w:color="000000"/>
              <w:bottom w:val="single" w:sz="4" w:space="0" w:color="000000"/>
              <w:right w:val="single" w:sz="4" w:space="0" w:color="000000"/>
            </w:tcBorders>
          </w:tcPr>
          <w:p w14:paraId="222409B3" w14:textId="77777777" w:rsidR="00EE255F" w:rsidRDefault="00EE255F" w:rsidP="00D252C7">
            <w:pPr>
              <w:rPr>
                <w:szCs w:val="24"/>
                <w:lang w:eastAsia="en-US"/>
              </w:rPr>
            </w:pPr>
            <w:r>
              <w:rPr>
                <w:szCs w:val="24"/>
                <w:lang w:eastAsia="en-US"/>
              </w:rPr>
              <w:t>Энергия үнемдеу бойынша талаптар</w:t>
            </w:r>
          </w:p>
        </w:tc>
        <w:tc>
          <w:tcPr>
            <w:tcW w:w="5812" w:type="dxa"/>
            <w:tcBorders>
              <w:top w:val="single" w:sz="4" w:space="0" w:color="000000"/>
              <w:left w:val="single" w:sz="4" w:space="0" w:color="000000"/>
              <w:bottom w:val="single" w:sz="4" w:space="0" w:color="000000"/>
              <w:right w:val="single" w:sz="4" w:space="0" w:color="000000"/>
            </w:tcBorders>
          </w:tcPr>
          <w:p w14:paraId="5B94E7F9" w14:textId="77777777" w:rsidR="00EE255F" w:rsidRDefault="00EE255F" w:rsidP="00D252C7">
            <w:r>
              <w:rPr>
                <w:szCs w:val="24"/>
                <w:lang w:eastAsia="en-US"/>
              </w:rPr>
              <w:t>Қазақстан Республикасының қолданыстағы заңнамасына сәйкес.</w:t>
            </w:r>
          </w:p>
        </w:tc>
      </w:tr>
      <w:tr w:rsidR="00EE255F" w14:paraId="644ED1C4" w14:textId="77777777" w:rsidTr="00D252C7">
        <w:tc>
          <w:tcPr>
            <w:tcW w:w="699" w:type="dxa"/>
            <w:tcBorders>
              <w:top w:val="single" w:sz="4" w:space="0" w:color="000000"/>
              <w:left w:val="single" w:sz="4" w:space="0" w:color="000000"/>
              <w:bottom w:val="single" w:sz="4" w:space="0" w:color="000000"/>
              <w:right w:val="single" w:sz="4" w:space="0" w:color="000000"/>
            </w:tcBorders>
          </w:tcPr>
          <w:p w14:paraId="22AAC09D" w14:textId="77777777" w:rsidR="00EE255F" w:rsidRDefault="00EE255F" w:rsidP="00D252C7">
            <w:pPr>
              <w:jc w:val="center"/>
              <w:rPr>
                <w:szCs w:val="24"/>
                <w:lang w:eastAsia="en-US"/>
              </w:rPr>
            </w:pPr>
            <w:r>
              <w:rPr>
                <w:szCs w:val="24"/>
                <w:lang w:eastAsia="en-US"/>
              </w:rPr>
              <w:t>30.</w:t>
            </w:r>
          </w:p>
        </w:tc>
        <w:tc>
          <w:tcPr>
            <w:tcW w:w="3378" w:type="dxa"/>
            <w:tcBorders>
              <w:top w:val="single" w:sz="4" w:space="0" w:color="000000"/>
              <w:left w:val="single" w:sz="4" w:space="0" w:color="000000"/>
              <w:bottom w:val="single" w:sz="4" w:space="0" w:color="000000"/>
              <w:right w:val="single" w:sz="4" w:space="0" w:color="000000"/>
            </w:tcBorders>
          </w:tcPr>
          <w:p w14:paraId="0BAC0A40" w14:textId="77777777" w:rsidR="00EE255F" w:rsidRDefault="00EE255F" w:rsidP="00D252C7">
            <w:pPr>
              <w:rPr>
                <w:szCs w:val="24"/>
                <w:lang w:eastAsia="en-US"/>
              </w:rPr>
            </w:pPr>
            <w:r>
              <w:rPr>
                <w:szCs w:val="24"/>
                <w:lang w:eastAsia="en-US"/>
              </w:rPr>
              <w:t>Сметалық есептеулерді орындауға қойылатын талаптар</w:t>
            </w:r>
          </w:p>
        </w:tc>
        <w:tc>
          <w:tcPr>
            <w:tcW w:w="5812" w:type="dxa"/>
            <w:tcBorders>
              <w:top w:val="single" w:sz="4" w:space="0" w:color="000000"/>
              <w:left w:val="single" w:sz="4" w:space="0" w:color="000000"/>
              <w:bottom w:val="single" w:sz="4" w:space="0" w:color="000000"/>
              <w:right w:val="single" w:sz="4" w:space="0" w:color="000000"/>
            </w:tcBorders>
          </w:tcPr>
          <w:p w14:paraId="6211EA1A" w14:textId="77777777" w:rsidR="00EE255F" w:rsidRDefault="00EE255F" w:rsidP="00D252C7">
            <w:pPr>
              <w:jc w:val="both"/>
            </w:pPr>
            <w:r>
              <w:rPr>
                <w:szCs w:val="24"/>
                <w:lang w:eastAsia="en-US"/>
              </w:rPr>
              <w:t>30.1. Сметалық есептеулерді сметаларды жасау үшін Қазақстан Республикасының қолданыстағы нормалары мен ережелеріне және Тапсырыс берушінің талаптарына сәйкес жүргізу;</w:t>
            </w:r>
          </w:p>
        </w:tc>
      </w:tr>
      <w:tr w:rsidR="00EE255F" w14:paraId="30B60101" w14:textId="77777777" w:rsidTr="00D252C7">
        <w:tc>
          <w:tcPr>
            <w:tcW w:w="699" w:type="dxa"/>
            <w:tcBorders>
              <w:top w:val="single" w:sz="4" w:space="0" w:color="000000"/>
              <w:left w:val="single" w:sz="4" w:space="0" w:color="000000"/>
              <w:bottom w:val="single" w:sz="4" w:space="0" w:color="000000"/>
              <w:right w:val="single" w:sz="4" w:space="0" w:color="000000"/>
            </w:tcBorders>
          </w:tcPr>
          <w:p w14:paraId="3ED242BD" w14:textId="77777777" w:rsidR="00EE255F" w:rsidRDefault="00EE255F" w:rsidP="00D252C7">
            <w:pPr>
              <w:jc w:val="center"/>
              <w:rPr>
                <w:szCs w:val="24"/>
                <w:lang w:eastAsia="en-US"/>
              </w:rPr>
            </w:pPr>
            <w:r>
              <w:rPr>
                <w:szCs w:val="24"/>
                <w:lang w:eastAsia="en-US"/>
              </w:rPr>
              <w:t>31.</w:t>
            </w:r>
          </w:p>
        </w:tc>
        <w:tc>
          <w:tcPr>
            <w:tcW w:w="3378" w:type="dxa"/>
            <w:tcBorders>
              <w:top w:val="single" w:sz="4" w:space="0" w:color="000000"/>
              <w:left w:val="single" w:sz="4" w:space="0" w:color="000000"/>
              <w:bottom w:val="single" w:sz="4" w:space="0" w:color="000000"/>
              <w:right w:val="single" w:sz="4" w:space="0" w:color="000000"/>
            </w:tcBorders>
          </w:tcPr>
          <w:p w14:paraId="23573423" w14:textId="77777777" w:rsidR="00EE255F" w:rsidRDefault="00EE255F" w:rsidP="00D252C7">
            <w:r>
              <w:rPr>
                <w:szCs w:val="24"/>
                <w:lang w:eastAsia="en-US"/>
              </w:rPr>
              <w:t>Демонстрациялық материалдардың құрамы және жобалық құжаттаманы тапсыру тәртібі</w:t>
            </w:r>
          </w:p>
        </w:tc>
        <w:tc>
          <w:tcPr>
            <w:tcW w:w="5812" w:type="dxa"/>
            <w:tcBorders>
              <w:top w:val="single" w:sz="4" w:space="0" w:color="000000"/>
              <w:left w:val="single" w:sz="4" w:space="0" w:color="000000"/>
              <w:bottom w:val="single" w:sz="4" w:space="0" w:color="000000"/>
              <w:right w:val="single" w:sz="4" w:space="0" w:color="000000"/>
            </w:tcBorders>
          </w:tcPr>
          <w:p w14:paraId="6377F6A2" w14:textId="77777777" w:rsidR="00EE255F" w:rsidRDefault="00EE255F" w:rsidP="00D252C7">
            <w:pPr>
              <w:pStyle w:val="af7"/>
            </w:pPr>
            <w:r>
              <w:rPr>
                <w:lang w:eastAsia="en-US"/>
              </w:rPr>
              <w:t>31.1. ТАПСЫРЫС БЕРУШІГЕ келісу үшін жұмыс жобасы ұсынылады - 1 дана. қағаз тасымалдағышта</w:t>
            </w:r>
            <w:r>
              <w:t xml:space="preserve"> тіркеушілердің қалталарында </w:t>
            </w:r>
            <w:r>
              <w:rPr>
                <w:lang w:eastAsia="en-US"/>
              </w:rPr>
              <w:t xml:space="preserve">және 1 дана. Adobe PDF форматындағы электрондық тасымалдағышта және </w:t>
            </w:r>
            <w:r>
              <w:t>DWG</w:t>
            </w:r>
            <w:r>
              <w:rPr>
                <w:lang w:eastAsia="en-US"/>
              </w:rPr>
              <w:t xml:space="preserve"> CD/DVD дискілерінде, </w:t>
            </w:r>
            <w:r>
              <w:t>электрондық көрініс сызбаның атауы мен нөмірін көрсете отырып, сызбаларға бөлінген бөлім атаулары бар қалталарға таратылуы керек.</w:t>
            </w:r>
          </w:p>
          <w:p w14:paraId="0C3D8F7A" w14:textId="77777777" w:rsidR="00EE255F" w:rsidRDefault="00EE255F" w:rsidP="00D252C7">
            <w:pPr>
              <w:pStyle w:val="af7"/>
            </w:pPr>
            <w:r>
              <w:rPr>
                <w:lang w:eastAsia="en-US"/>
              </w:rPr>
              <w:t xml:space="preserve">31.2. "Мемсараптама" РМК-ның 4 данадағы оң қорытындысы бар жұмыс жобасы. қағаз тасымалдағышта және 4 дана. Adobe PDF форматындағы электрондық тасымалдағышта және </w:t>
            </w:r>
            <w:r>
              <w:t>DWG</w:t>
            </w:r>
            <w:r>
              <w:rPr>
                <w:lang w:eastAsia="en-US"/>
              </w:rPr>
              <w:t xml:space="preserve"> CD/DVD дискілерінде </w:t>
            </w:r>
          </w:p>
        </w:tc>
      </w:tr>
      <w:tr w:rsidR="00EE255F" w14:paraId="5B65D48C" w14:textId="77777777" w:rsidTr="00D252C7">
        <w:tc>
          <w:tcPr>
            <w:tcW w:w="699" w:type="dxa"/>
            <w:tcBorders>
              <w:top w:val="single" w:sz="4" w:space="0" w:color="000000"/>
              <w:left w:val="single" w:sz="4" w:space="0" w:color="000000"/>
              <w:bottom w:val="single" w:sz="4" w:space="0" w:color="000000"/>
              <w:right w:val="single" w:sz="4" w:space="0" w:color="000000"/>
            </w:tcBorders>
          </w:tcPr>
          <w:p w14:paraId="51515A5B" w14:textId="77777777" w:rsidR="00EE255F" w:rsidRDefault="00EE255F" w:rsidP="00D252C7">
            <w:pPr>
              <w:jc w:val="center"/>
              <w:rPr>
                <w:szCs w:val="24"/>
                <w:lang w:eastAsia="en-US"/>
              </w:rPr>
            </w:pPr>
            <w:r>
              <w:rPr>
                <w:szCs w:val="24"/>
                <w:lang w:eastAsia="en-US"/>
              </w:rPr>
              <w:t>32.</w:t>
            </w:r>
          </w:p>
        </w:tc>
        <w:tc>
          <w:tcPr>
            <w:tcW w:w="3378" w:type="dxa"/>
            <w:tcBorders>
              <w:top w:val="single" w:sz="4" w:space="0" w:color="000000"/>
              <w:left w:val="single" w:sz="4" w:space="0" w:color="000000"/>
              <w:bottom w:val="single" w:sz="4" w:space="0" w:color="000000"/>
              <w:right w:val="single" w:sz="4" w:space="0" w:color="000000"/>
            </w:tcBorders>
          </w:tcPr>
          <w:p w14:paraId="39042A7A" w14:textId="77777777" w:rsidR="00EE255F" w:rsidRDefault="00EE255F" w:rsidP="00D252C7">
            <w:pPr>
              <w:rPr>
                <w:szCs w:val="24"/>
                <w:lang w:eastAsia="en-US"/>
              </w:rPr>
            </w:pPr>
            <w:r>
              <w:rPr>
                <w:szCs w:val="24"/>
                <w:lang w:eastAsia="en-US"/>
              </w:rPr>
              <w:t>Жобалау жұмыстарын жүргізу үшін Тапсырыс беруші беретін бастапқы деректер</w:t>
            </w:r>
          </w:p>
        </w:tc>
        <w:tc>
          <w:tcPr>
            <w:tcW w:w="5812" w:type="dxa"/>
            <w:tcBorders>
              <w:top w:val="single" w:sz="4" w:space="0" w:color="000000"/>
              <w:left w:val="single" w:sz="4" w:space="0" w:color="000000"/>
              <w:bottom w:val="single" w:sz="4" w:space="0" w:color="000000"/>
              <w:right w:val="single" w:sz="4" w:space="0" w:color="000000"/>
            </w:tcBorders>
          </w:tcPr>
          <w:p w14:paraId="6FDE66DB" w14:textId="77777777" w:rsidR="00EE255F" w:rsidRDefault="00EE255F" w:rsidP="00D252C7">
            <w:pPr>
              <w:rPr>
                <w:szCs w:val="24"/>
                <w:lang w:eastAsia="en-US"/>
              </w:rPr>
            </w:pPr>
            <w:r>
              <w:rPr>
                <w:szCs w:val="24"/>
                <w:lang w:eastAsia="en-US"/>
              </w:rPr>
              <w:t>32.1 Жерді пайдалану (жалдау) құқығына акт.</w:t>
            </w:r>
          </w:p>
          <w:p w14:paraId="421CC5E9" w14:textId="77777777" w:rsidR="00EE255F" w:rsidRDefault="00EE255F" w:rsidP="00D252C7">
            <w:pPr>
              <w:rPr>
                <w:szCs w:val="24"/>
                <w:lang w:eastAsia="en-US"/>
              </w:rPr>
            </w:pPr>
            <w:r>
              <w:rPr>
                <w:szCs w:val="24"/>
                <w:lang w:eastAsia="en-US"/>
              </w:rPr>
              <w:t>32.2 Сәулет-жоспарлау тапсырмасы (СЖТ)</w:t>
            </w:r>
          </w:p>
          <w:p w14:paraId="64E15A47" w14:textId="77777777" w:rsidR="00EE255F" w:rsidRDefault="00EE255F" w:rsidP="00D252C7">
            <w:pPr>
              <w:rPr>
                <w:szCs w:val="24"/>
                <w:lang w:eastAsia="en-US"/>
              </w:rPr>
            </w:pPr>
            <w:r>
              <w:rPr>
                <w:szCs w:val="24"/>
                <w:lang w:eastAsia="en-US"/>
              </w:rPr>
              <w:t>32.3 НГС компоненттік құрамы.</w:t>
            </w:r>
          </w:p>
          <w:p w14:paraId="34513F71" w14:textId="77777777" w:rsidR="00EE255F" w:rsidRDefault="00EE255F" w:rsidP="00D252C7">
            <w:pPr>
              <w:rPr>
                <w:szCs w:val="24"/>
                <w:lang w:eastAsia="en-US"/>
              </w:rPr>
            </w:pPr>
            <w:r>
              <w:rPr>
                <w:szCs w:val="24"/>
                <w:lang w:eastAsia="en-US"/>
              </w:rPr>
              <w:t>32.4 НГС физика-химиялық қасиеттері.</w:t>
            </w:r>
          </w:p>
          <w:p w14:paraId="2BFBB03D" w14:textId="77777777" w:rsidR="00EE255F" w:rsidRDefault="00EE255F" w:rsidP="00D252C7">
            <w:pPr>
              <w:rPr>
                <w:szCs w:val="24"/>
                <w:lang w:eastAsia="en-US"/>
              </w:rPr>
            </w:pPr>
            <w:r>
              <w:rPr>
                <w:szCs w:val="24"/>
                <w:lang w:eastAsia="en-US"/>
              </w:rPr>
              <w:t xml:space="preserve">32.5 Қолданыстағы коммуникацияларға қосылуға арналған ТШ </w:t>
            </w:r>
          </w:p>
          <w:p w14:paraId="71A4D3FF" w14:textId="77777777" w:rsidR="00EE255F" w:rsidRDefault="00EE255F" w:rsidP="00D252C7">
            <w:pPr>
              <w:rPr>
                <w:szCs w:val="24"/>
                <w:lang w:eastAsia="en-US"/>
              </w:rPr>
            </w:pPr>
          </w:p>
        </w:tc>
      </w:tr>
      <w:tr w:rsidR="00EE255F" w14:paraId="2CEE2C55" w14:textId="77777777" w:rsidTr="00D252C7">
        <w:tc>
          <w:tcPr>
            <w:tcW w:w="699" w:type="dxa"/>
            <w:tcBorders>
              <w:top w:val="single" w:sz="4" w:space="0" w:color="000000"/>
              <w:left w:val="single" w:sz="4" w:space="0" w:color="000000"/>
              <w:bottom w:val="single" w:sz="4" w:space="0" w:color="000000"/>
              <w:right w:val="single" w:sz="4" w:space="0" w:color="000000"/>
            </w:tcBorders>
          </w:tcPr>
          <w:p w14:paraId="6C97E2E3" w14:textId="77777777" w:rsidR="00EE255F" w:rsidRDefault="00EE255F" w:rsidP="00D252C7">
            <w:pPr>
              <w:jc w:val="center"/>
              <w:rPr>
                <w:szCs w:val="24"/>
                <w:lang w:eastAsia="en-US"/>
              </w:rPr>
            </w:pPr>
            <w:r>
              <w:rPr>
                <w:szCs w:val="24"/>
                <w:lang w:eastAsia="en-US"/>
              </w:rPr>
              <w:t>33.</w:t>
            </w:r>
          </w:p>
        </w:tc>
        <w:tc>
          <w:tcPr>
            <w:tcW w:w="3378" w:type="dxa"/>
            <w:tcBorders>
              <w:top w:val="single" w:sz="4" w:space="0" w:color="000000"/>
              <w:left w:val="single" w:sz="4" w:space="0" w:color="000000"/>
              <w:bottom w:val="single" w:sz="4" w:space="0" w:color="000000"/>
              <w:right w:val="single" w:sz="4" w:space="0" w:color="000000"/>
            </w:tcBorders>
          </w:tcPr>
          <w:p w14:paraId="19E80B1D" w14:textId="77777777" w:rsidR="00EE255F" w:rsidRDefault="00EE255F" w:rsidP="00D252C7">
            <w:pPr>
              <w:rPr>
                <w:szCs w:val="24"/>
                <w:lang w:eastAsia="en-US"/>
              </w:rPr>
            </w:pPr>
            <w:r>
              <w:rPr>
                <w:szCs w:val="24"/>
                <w:lang w:eastAsia="en-US"/>
              </w:rPr>
              <w:t xml:space="preserve">Жобаны келісу және сараптау: </w:t>
            </w:r>
          </w:p>
        </w:tc>
        <w:tc>
          <w:tcPr>
            <w:tcW w:w="5812" w:type="dxa"/>
            <w:tcBorders>
              <w:top w:val="single" w:sz="4" w:space="0" w:color="000000"/>
              <w:left w:val="single" w:sz="4" w:space="0" w:color="000000"/>
              <w:bottom w:val="single" w:sz="4" w:space="0" w:color="000000"/>
              <w:right w:val="single" w:sz="4" w:space="0" w:color="000000"/>
            </w:tcBorders>
          </w:tcPr>
          <w:p w14:paraId="75FF19B2" w14:textId="77777777" w:rsidR="00EE255F" w:rsidRDefault="00EE255F" w:rsidP="00D252C7">
            <w:pPr>
              <w:jc w:val="both"/>
            </w:pPr>
            <w:r>
              <w:rPr>
                <w:szCs w:val="24"/>
              </w:rPr>
              <w:t>33.1. Мердігер жобалық-сметалық құжаттаманы дайындауға, тексеруге және Қазақстан Республикасының заңнамасына сәйкес уәкілетті мемлекеттік органдардан Тапсырыс берушінің оң келісімін алуға, сондай-ақ "Мемсараптама" РМК-дан оң қорытынды алуға жәрдемдесуге міндеттенеді. . Мердігер уәкілетті мемлекеттік органдар мен "Мемсараптама" РМК берген барлық ескертулерді уақтылы жоюға міндеттенеді.</w:t>
            </w:r>
          </w:p>
          <w:p w14:paraId="5689AA6A" w14:textId="77777777" w:rsidR="00EE255F" w:rsidRDefault="00EE255F" w:rsidP="00D252C7">
            <w:pPr>
              <w:jc w:val="both"/>
            </w:pPr>
            <w:r>
              <w:rPr>
                <w:szCs w:val="24"/>
              </w:rPr>
              <w:t xml:space="preserve">33.2.1. Қазақстан Республикасының экологиялық заңнамасына және нормативтік-құқықтық актілеріне сәйкес; </w:t>
            </w:r>
          </w:p>
          <w:p w14:paraId="7A5B7BF2" w14:textId="77777777" w:rsidR="00EE255F" w:rsidRDefault="00EE255F" w:rsidP="00D252C7">
            <w:pPr>
              <w:jc w:val="both"/>
              <w:rPr>
                <w:szCs w:val="24"/>
              </w:rPr>
            </w:pPr>
            <w:r>
              <w:rPr>
                <w:szCs w:val="24"/>
              </w:rPr>
              <w:t>33.2.2. Порталда Жоспарланған іс-шаралар туралы өтінішті (бұдан әрі - ҚБҚ) оң қорытынды ала отырып іске қосу.</w:t>
            </w:r>
          </w:p>
          <w:p w14:paraId="22AEF225" w14:textId="77777777" w:rsidR="00EE255F" w:rsidRDefault="00EE255F" w:rsidP="00D252C7">
            <w:pPr>
              <w:jc w:val="both"/>
            </w:pPr>
            <w:r>
              <w:rPr>
                <w:szCs w:val="24"/>
              </w:rPr>
              <w:t>33.2.3. ЗДҚ нәтижелері бойынша, қажет болған жағдайда, қоғамдық тыңдауларды ұйымдастырып, өткізе отырып және оң қорытынды ала отырып, жұмыс жобасы үшін қоршаған ортаны қорғаудың қоршаған ортаны қорғауды дамыту.</w:t>
            </w:r>
          </w:p>
          <w:p w14:paraId="2C8C3967" w14:textId="77777777" w:rsidR="00EE255F" w:rsidRDefault="00EE255F" w:rsidP="00D252C7">
            <w:pPr>
              <w:jc w:val="both"/>
              <w:rPr>
                <w:szCs w:val="24"/>
              </w:rPr>
            </w:pPr>
            <w:r>
              <w:rPr>
                <w:szCs w:val="24"/>
              </w:rPr>
              <w:t>33.2.4. Жұмыстарды жүргізу кезеңінде қоршаған ортаға әсер етуге рұқсат алу.</w:t>
            </w:r>
          </w:p>
          <w:p w14:paraId="1A82F498" w14:textId="77777777" w:rsidR="00EE255F" w:rsidRDefault="00EE255F" w:rsidP="00D252C7">
            <w:pPr>
              <w:jc w:val="both"/>
              <w:rPr>
                <w:szCs w:val="24"/>
              </w:rPr>
            </w:pPr>
          </w:p>
        </w:tc>
      </w:tr>
      <w:tr w:rsidR="00EE255F" w14:paraId="79A58500" w14:textId="77777777" w:rsidTr="00D252C7">
        <w:tc>
          <w:tcPr>
            <w:tcW w:w="699" w:type="dxa"/>
            <w:tcBorders>
              <w:top w:val="single" w:sz="4" w:space="0" w:color="000000"/>
              <w:left w:val="single" w:sz="4" w:space="0" w:color="000000"/>
              <w:bottom w:val="single" w:sz="4" w:space="0" w:color="000000"/>
              <w:right w:val="single" w:sz="4" w:space="0" w:color="000000"/>
            </w:tcBorders>
          </w:tcPr>
          <w:p w14:paraId="48278CCC" w14:textId="77777777" w:rsidR="00EE255F" w:rsidRDefault="00EE255F" w:rsidP="00D252C7">
            <w:pPr>
              <w:jc w:val="center"/>
              <w:rPr>
                <w:szCs w:val="24"/>
                <w:lang w:eastAsia="en-US"/>
              </w:rPr>
            </w:pPr>
            <w:r>
              <w:rPr>
                <w:szCs w:val="24"/>
                <w:lang w:eastAsia="en-US"/>
              </w:rPr>
              <w:t xml:space="preserve">34. </w:t>
            </w:r>
          </w:p>
        </w:tc>
        <w:tc>
          <w:tcPr>
            <w:tcW w:w="3378" w:type="dxa"/>
            <w:tcBorders>
              <w:top w:val="single" w:sz="4" w:space="0" w:color="000000"/>
              <w:left w:val="single" w:sz="4" w:space="0" w:color="000000"/>
              <w:bottom w:val="single" w:sz="4" w:space="0" w:color="000000"/>
              <w:right w:val="single" w:sz="4" w:space="0" w:color="000000"/>
            </w:tcBorders>
          </w:tcPr>
          <w:p w14:paraId="305158BC" w14:textId="77777777" w:rsidR="00EE255F" w:rsidRDefault="00EE255F" w:rsidP="00D252C7">
            <w:pPr>
              <w:rPr>
                <w:szCs w:val="24"/>
                <w:lang w:eastAsia="en-US"/>
              </w:rPr>
            </w:pPr>
            <w:r>
              <w:rPr>
                <w:szCs w:val="24"/>
                <w:lang w:eastAsia="en-US"/>
              </w:rPr>
              <w:t>Қызметтерді жеткізушіге қойылатын талаптар</w:t>
            </w:r>
          </w:p>
        </w:tc>
        <w:tc>
          <w:tcPr>
            <w:tcW w:w="5812" w:type="dxa"/>
            <w:tcBorders>
              <w:top w:val="single" w:sz="4" w:space="0" w:color="000000"/>
              <w:left w:val="single" w:sz="4" w:space="0" w:color="000000"/>
              <w:bottom w:val="single" w:sz="4" w:space="0" w:color="000000"/>
              <w:right w:val="single" w:sz="4" w:space="0" w:color="000000"/>
            </w:tcBorders>
          </w:tcPr>
          <w:p w14:paraId="3BC5E9FB" w14:textId="77777777" w:rsidR="00EE255F" w:rsidRDefault="00EE255F" w:rsidP="00D252C7">
            <w:pPr>
              <w:ind w:left="29"/>
            </w:pPr>
            <w:r>
              <w:rPr>
                <w:szCs w:val="24"/>
              </w:rPr>
              <w:t>Қызмет көрсетушіде келесі құжаттар болуы керек:</w:t>
            </w:r>
          </w:p>
          <w:p w14:paraId="32AE192D" w14:textId="77777777" w:rsidR="00EE255F" w:rsidRDefault="00EE255F" w:rsidP="00EE255F">
            <w:pPr>
              <w:numPr>
                <w:ilvl w:val="0"/>
                <w:numId w:val="53"/>
              </w:numPr>
              <w:ind w:left="29" w:hanging="29"/>
              <w:rPr>
                <w:szCs w:val="24"/>
              </w:rPr>
            </w:pPr>
            <w:r>
              <w:rPr>
                <w:szCs w:val="24"/>
              </w:rPr>
              <w:t>Іздестіру қызметіне иеліктен шығарылмайтын лицензия, 1-сынып:</w:t>
            </w:r>
          </w:p>
          <w:p w14:paraId="5C08A8C4" w14:textId="77777777" w:rsidR="00EE255F" w:rsidRDefault="00EE255F" w:rsidP="00D252C7">
            <w:pPr>
              <w:pStyle w:val="afd"/>
              <w:shd w:val="clear" w:color="auto" w:fill="FFFFFF"/>
              <w:spacing w:before="0" w:after="0"/>
              <w:jc w:val="both"/>
              <w:textAlignment w:val="baseline"/>
            </w:pPr>
            <w:r>
              <w:rPr>
                <w:color w:val="000000"/>
              </w:rPr>
              <w:t>- Инженерлік-геодезиялық жұмыстар, оның ішінде:</w:t>
            </w:r>
          </w:p>
          <w:p w14:paraId="533F43BD" w14:textId="77777777" w:rsidR="00EE255F" w:rsidRDefault="00EE255F" w:rsidP="00D252C7">
            <w:pPr>
              <w:pStyle w:val="afd"/>
              <w:shd w:val="clear" w:color="auto" w:fill="FFFFFF"/>
              <w:spacing w:before="0" w:after="0"/>
              <w:jc w:val="both"/>
              <w:textAlignment w:val="baseline"/>
            </w:pPr>
            <w:r>
              <w:rPr>
                <w:color w:val="000000"/>
              </w:rPr>
              <w:t>1) жобалау мен құрылысқа арналған топографиялық жұмыстар (1: 10000-ден 1: 200-ге дейінгі масштабтағы түсірілімдер, сондай-ақ жерасты коммуникациялары мен құрылыстарының түсірілімдері, жер үсті желілік құрылыстары мен олардың элементтерінің трассалары мен түсірілімдері);</w:t>
            </w:r>
          </w:p>
          <w:p w14:paraId="3D169003" w14:textId="77777777" w:rsidR="00EE255F" w:rsidRDefault="00EE255F" w:rsidP="00D252C7">
            <w:pPr>
              <w:pStyle w:val="afd"/>
              <w:shd w:val="clear" w:color="auto" w:fill="FFFFFF"/>
              <w:spacing w:before="0" w:after="0"/>
              <w:jc w:val="both"/>
              <w:textAlignment w:val="baseline"/>
            </w:pPr>
            <w:r>
              <w:rPr>
                <w:color w:val="000000"/>
              </w:rPr>
              <w:t>2) инженерлік-геологиялық қазбаларды, геофизикалық және басқа да іздестіру пункттерін байланыстыра отырып, нақты жерге көшірумен байланысты геодезиялық жұмыстар.</w:t>
            </w:r>
          </w:p>
          <w:p w14:paraId="259FA194" w14:textId="77777777" w:rsidR="00EE255F" w:rsidRDefault="00EE255F" w:rsidP="00D252C7">
            <w:pPr>
              <w:pStyle w:val="afd"/>
              <w:shd w:val="clear" w:color="auto" w:fill="FFFFFF"/>
              <w:spacing w:before="0" w:after="0"/>
              <w:jc w:val="both"/>
              <w:textAlignment w:val="baseline"/>
            </w:pPr>
            <w:r>
              <w:rPr>
                <w:color w:val="000000"/>
              </w:rPr>
              <w:t>- Инженерлік-геологиялық және инженерлік-гидрогеологиялық жұмыстар, оның ішінде:</w:t>
            </w:r>
          </w:p>
          <w:p w14:paraId="7806601D" w14:textId="77777777" w:rsidR="00EE255F" w:rsidRDefault="00EE255F" w:rsidP="00D252C7">
            <w:pPr>
              <w:pStyle w:val="afd"/>
              <w:shd w:val="clear" w:color="auto" w:fill="FFFFFF"/>
              <w:spacing w:before="0" w:after="0"/>
              <w:jc w:val="both"/>
              <w:textAlignment w:val="baseline"/>
              <w:rPr>
                <w:color w:val="000000"/>
              </w:rPr>
            </w:pPr>
            <w:r>
              <w:rPr>
                <w:color w:val="000000"/>
              </w:rPr>
              <w:t>1) геофизикалық зерттеулер, барлау және суретке түсіру;</w:t>
            </w:r>
          </w:p>
          <w:p w14:paraId="27A21EF7" w14:textId="77777777" w:rsidR="00EE255F" w:rsidRDefault="00EE255F" w:rsidP="00D252C7">
            <w:pPr>
              <w:pStyle w:val="afd"/>
              <w:shd w:val="clear" w:color="auto" w:fill="FFFFFF"/>
              <w:spacing w:before="0" w:after="0"/>
              <w:jc w:val="both"/>
              <w:textAlignment w:val="baseline"/>
              <w:rPr>
                <w:color w:val="000000"/>
              </w:rPr>
            </w:pPr>
            <w:r>
              <w:rPr>
                <w:color w:val="000000"/>
              </w:rPr>
              <w:t>2) топырақты далалық зерттеу, гидрогеологиялық зерттеу.</w:t>
            </w:r>
          </w:p>
          <w:p w14:paraId="118AA8E6" w14:textId="77777777" w:rsidR="00EE255F" w:rsidRDefault="00EE255F" w:rsidP="00D252C7">
            <w:pPr>
              <w:pStyle w:val="afd"/>
              <w:shd w:val="clear" w:color="auto" w:fill="FFFFFF"/>
              <w:spacing w:before="0" w:after="0"/>
              <w:jc w:val="both"/>
              <w:textAlignment w:val="baseline"/>
            </w:pPr>
            <w:r>
              <w:rPr>
                <w:b/>
                <w:bCs/>
                <w:color w:val="000000"/>
              </w:rPr>
              <w:t xml:space="preserve">2. Жобалау қызметіне лицензия, </w:t>
            </w:r>
            <w:r>
              <w:rPr>
                <w:b/>
                <w:bCs/>
              </w:rPr>
              <w:t>иеліктен шығарылмайтын, 1-сынып:</w:t>
            </w:r>
          </w:p>
          <w:p w14:paraId="0F7E37C1" w14:textId="77777777" w:rsidR="00EE255F" w:rsidRDefault="00EE255F" w:rsidP="00D252C7">
            <w:pPr>
              <w:pStyle w:val="afd"/>
              <w:shd w:val="clear" w:color="auto" w:fill="FFFFFF"/>
              <w:spacing w:before="0" w:after="0"/>
              <w:jc w:val="both"/>
              <w:textAlignment w:val="baseline"/>
            </w:pPr>
            <w:r>
              <w:rPr>
                <w:color w:val="000000"/>
              </w:rPr>
              <w:t xml:space="preserve">        Ғимараттар мен құрылыстарды сәулеттік жобалау (тарихи және мәдени ескерткіштердегі ғылыми-реставрациялау жұмыстарын қоспағанда, сәулеттік-реставрациялау жұмыстарын жобалау құқығымен), оның ішінде объектілердің бас жоспарлары, аумақты инженерлік жағынан дайындау, абаттандыру және жер бедерін ұйымдастыру.</w:t>
            </w:r>
          </w:p>
          <w:p w14:paraId="782DA36D" w14:textId="77777777" w:rsidR="00EE255F" w:rsidRDefault="00EE255F" w:rsidP="00D252C7">
            <w:pPr>
              <w:pStyle w:val="afd"/>
              <w:shd w:val="clear" w:color="auto" w:fill="FFFFFF"/>
              <w:spacing w:before="0" w:after="0"/>
              <w:jc w:val="both"/>
              <w:textAlignment w:val="baseline"/>
              <w:rPr>
                <w:color w:val="000000"/>
              </w:rPr>
            </w:pPr>
            <w:r>
              <w:rPr>
                <w:color w:val="000000"/>
              </w:rPr>
              <w:t xml:space="preserve">        Құрылыстық жобалау (ғимараттар мен құрылыстарды күрделі жөндеуге және (немесе) реконструкциялауға, сондай-ақ төменде көрсетілген жұмыстардың әрқайсысы үшін конструкцияларды нығайтуға арналған жобалау құқығымен) және конструкциялау, оның ішінде:</w:t>
            </w:r>
          </w:p>
          <w:p w14:paraId="09E39545" w14:textId="77777777" w:rsidR="00EE255F" w:rsidRDefault="00EE255F" w:rsidP="00D252C7">
            <w:pPr>
              <w:pStyle w:val="afd"/>
              <w:shd w:val="clear" w:color="auto" w:fill="FFFFFF"/>
              <w:spacing w:before="0" w:after="0"/>
              <w:jc w:val="both"/>
              <w:textAlignment w:val="baseline"/>
              <w:rPr>
                <w:color w:val="000000"/>
              </w:rPr>
            </w:pPr>
            <w:r>
              <w:rPr>
                <w:color w:val="000000"/>
              </w:rPr>
              <w:t>1) негіздер мен іргетастардың;</w:t>
            </w:r>
          </w:p>
          <w:p w14:paraId="7AE23787" w14:textId="77777777" w:rsidR="00EE255F" w:rsidRDefault="00EE255F" w:rsidP="00D252C7">
            <w:pPr>
              <w:pStyle w:val="afd"/>
              <w:shd w:val="clear" w:color="auto" w:fill="FFFFFF"/>
              <w:spacing w:before="0" w:after="0"/>
              <w:jc w:val="both"/>
              <w:textAlignment w:val="baseline"/>
              <w:rPr>
                <w:color w:val="000000"/>
              </w:rPr>
            </w:pPr>
            <w:r>
              <w:rPr>
                <w:color w:val="000000"/>
              </w:rPr>
              <w:t>2) бетон және темірбетон, тас және арматураланған тас конструкциялары;</w:t>
            </w:r>
          </w:p>
          <w:p w14:paraId="5379307A" w14:textId="77777777" w:rsidR="00EE255F" w:rsidRDefault="00EE255F" w:rsidP="00D252C7">
            <w:pPr>
              <w:pStyle w:val="afd"/>
              <w:shd w:val="clear" w:color="auto" w:fill="FFFFFF"/>
              <w:spacing w:before="0" w:after="0"/>
              <w:jc w:val="both"/>
              <w:textAlignment w:val="baseline"/>
              <w:rPr>
                <w:color w:val="000000"/>
              </w:rPr>
            </w:pPr>
            <w:r>
              <w:rPr>
                <w:color w:val="000000"/>
              </w:rPr>
              <w:t>3) металл (болат, алюминий және қорытпалардан жасалған) конструкциялар.</w:t>
            </w:r>
          </w:p>
          <w:p w14:paraId="6B458AAA" w14:textId="77777777" w:rsidR="00EE255F" w:rsidRDefault="00EE255F" w:rsidP="00D252C7">
            <w:pPr>
              <w:pStyle w:val="afd"/>
              <w:shd w:val="clear" w:color="auto" w:fill="FFFFFF"/>
              <w:spacing w:before="0" w:after="0"/>
              <w:jc w:val="both"/>
              <w:textAlignment w:val="baseline"/>
            </w:pPr>
            <w:r>
              <w:rPr>
                <w:color w:val="000000"/>
              </w:rPr>
              <w:t xml:space="preserve">         Инженерлік жүйелер мен желілерді жобалау, оның ішінде:</w:t>
            </w:r>
          </w:p>
          <w:p w14:paraId="65E58D7F" w14:textId="77777777" w:rsidR="00EE255F" w:rsidRDefault="00EE255F" w:rsidP="00D252C7">
            <w:pPr>
              <w:pStyle w:val="afd"/>
              <w:shd w:val="clear" w:color="auto" w:fill="FFFFFF"/>
              <w:spacing w:before="0" w:after="0"/>
              <w:jc w:val="both"/>
              <w:textAlignment w:val="baseline"/>
              <w:rPr>
                <w:color w:val="000000"/>
              </w:rPr>
            </w:pPr>
            <w:r>
              <w:rPr>
                <w:color w:val="000000"/>
              </w:rPr>
              <w:t>1) ішкі жылыту жүйелері (электрмен жабдықтауды қоса алғанда), желдету, ауаны баптау, салқындату, газдандыру (төмен қысымды газбен жабдықтау), сондай-ақ олардың қосалқы объектілері бар сыртқы желілері;</w:t>
            </w:r>
          </w:p>
          <w:p w14:paraId="32723726" w14:textId="77777777" w:rsidR="00EE255F" w:rsidRDefault="00EE255F" w:rsidP="00D252C7">
            <w:pPr>
              <w:pStyle w:val="afd"/>
              <w:shd w:val="clear" w:color="auto" w:fill="FFFFFF"/>
              <w:spacing w:before="0" w:after="0"/>
              <w:jc w:val="both"/>
              <w:textAlignment w:val="baseline"/>
              <w:rPr>
                <w:color w:val="000000"/>
              </w:rPr>
            </w:pPr>
            <w:r>
              <w:rPr>
                <w:color w:val="000000"/>
              </w:rPr>
              <w:t>2) су құбырының (ыстық және суық судың) және кәріздің ішкі жүйелерін, сондай-ақ қосалқы объектілері бар олардың сыртқы желілерін;</w:t>
            </w:r>
          </w:p>
          <w:p w14:paraId="62BA89DD" w14:textId="77777777" w:rsidR="00EE255F" w:rsidRDefault="00EE255F" w:rsidP="00D252C7">
            <w:pPr>
              <w:pStyle w:val="afd"/>
              <w:shd w:val="clear" w:color="auto" w:fill="FFFFFF"/>
              <w:spacing w:before="0" w:after="0"/>
              <w:jc w:val="both"/>
              <w:textAlignment w:val="baseline"/>
            </w:pPr>
            <w:r>
              <w:rPr>
                <w:color w:val="000000"/>
              </w:rPr>
              <w:t>3) тогы әлсіз құрылғылардың (телефондандырудың, өрт-күзет сигнализациясының) ішкі жүйелерін, сондай-ақ олардың сыртқы желілерін;</w:t>
            </w:r>
          </w:p>
          <w:p w14:paraId="2947D40E" w14:textId="77777777" w:rsidR="00EE255F" w:rsidRDefault="00EE255F" w:rsidP="00D252C7">
            <w:pPr>
              <w:pStyle w:val="afd"/>
              <w:shd w:val="clear" w:color="auto" w:fill="FFFFFF"/>
              <w:spacing w:before="0" w:after="0"/>
              <w:jc w:val="both"/>
              <w:textAlignment w:val="baseline"/>
            </w:pPr>
            <w:r>
              <w:rPr>
                <w:color w:val="000000"/>
              </w:rPr>
              <w:t>4) ішкі және сыртқы электрмен жарықтандыру, 0,4 кВ-қа дейін және 6 кВ-қа дейінгі электрмен жабдықтау жүйелері;</w:t>
            </w:r>
          </w:p>
          <w:p w14:paraId="439EDEB9" w14:textId="77777777" w:rsidR="00EE255F" w:rsidRDefault="00EE255F" w:rsidP="00D252C7">
            <w:pPr>
              <w:pStyle w:val="afd"/>
              <w:shd w:val="clear" w:color="auto" w:fill="FFFFFF"/>
              <w:spacing w:before="0" w:after="0"/>
              <w:jc w:val="both"/>
              <w:textAlignment w:val="baseline"/>
              <w:rPr>
                <w:color w:val="000000"/>
              </w:rPr>
            </w:pPr>
            <w:r>
              <w:rPr>
                <w:color w:val="000000"/>
              </w:rPr>
              <w:t>5) магистральдық мұнай құбырлары, мұнай өнімдері құбырлары, газ құбырлары (орташа және жоғары қысымды газбен жабдықтау).</w:t>
            </w:r>
          </w:p>
          <w:p w14:paraId="40D33D8B" w14:textId="77777777" w:rsidR="00EE255F" w:rsidRDefault="00EE255F" w:rsidP="00D252C7">
            <w:pPr>
              <w:pStyle w:val="afd"/>
              <w:shd w:val="clear" w:color="auto" w:fill="FFFFFF"/>
              <w:spacing w:before="0" w:after="0"/>
              <w:jc w:val="both"/>
              <w:textAlignment w:val="baseline"/>
              <w:rPr>
                <w:color w:val="000000"/>
              </w:rPr>
            </w:pPr>
            <w:r>
              <w:rPr>
                <w:color w:val="000000"/>
              </w:rPr>
              <w:t xml:space="preserve">      Технологиялық жобалау (көлік құрылысы жобаларының технологиялық бөлігін әзірлеу), оның ішінде:</w:t>
            </w:r>
          </w:p>
          <w:p w14:paraId="02ECCB47" w14:textId="77777777" w:rsidR="00EE255F" w:rsidRDefault="00EE255F" w:rsidP="00D252C7">
            <w:pPr>
              <w:pStyle w:val="afd"/>
              <w:shd w:val="clear" w:color="auto" w:fill="FFFFFF"/>
              <w:spacing w:before="0" w:after="0"/>
              <w:jc w:val="both"/>
              <w:textAlignment w:val="baseline"/>
              <w:rPr>
                <w:color w:val="000000"/>
              </w:rPr>
            </w:pPr>
            <w:r>
              <w:rPr>
                <w:color w:val="000000"/>
              </w:rPr>
              <w:t>1) барлық санаттағы автомобиль жолдары;</w:t>
            </w:r>
          </w:p>
          <w:p w14:paraId="513F04BC" w14:textId="77777777" w:rsidR="00EE255F" w:rsidRDefault="00EE255F" w:rsidP="00D252C7">
            <w:pPr>
              <w:pStyle w:val="afd"/>
              <w:shd w:val="clear" w:color="auto" w:fill="FFFFFF"/>
              <w:spacing w:before="0" w:after="0"/>
              <w:jc w:val="both"/>
              <w:textAlignment w:val="baseline"/>
            </w:pPr>
            <w:r>
              <w:rPr>
                <w:color w:val="000000"/>
              </w:rPr>
              <w:t xml:space="preserve">      Қайта өңдеу өнеркәсібі кәсіпорындарын қоспағанда, ауыл шаруашылығы объектілерінің құрылысын технологиялық жобалау (жобалардың технологиялық бөлігін әзірлеу).</w:t>
            </w:r>
          </w:p>
        </w:tc>
      </w:tr>
    </w:tbl>
    <w:p w14:paraId="5DEC46A3" w14:textId="77777777" w:rsidR="00EE255F" w:rsidRDefault="00EE255F" w:rsidP="00EE255F">
      <w:pPr>
        <w:pStyle w:val="Heading"/>
        <w:rPr>
          <w:sz w:val="24"/>
          <w:szCs w:val="24"/>
        </w:rPr>
      </w:pPr>
    </w:p>
    <w:p w14:paraId="4C5EBBF2" w14:textId="77777777" w:rsidR="00EE255F" w:rsidRDefault="00EE255F" w:rsidP="00EE255F">
      <w:pPr>
        <w:pStyle w:val="Heading"/>
        <w:rPr>
          <w:sz w:val="24"/>
          <w:szCs w:val="24"/>
        </w:rPr>
      </w:pPr>
    </w:p>
    <w:p w14:paraId="695D1FDC" w14:textId="77777777" w:rsidR="00EE255F" w:rsidRDefault="00EE255F" w:rsidP="00EE255F">
      <w:pPr>
        <w:pStyle w:val="Heading"/>
        <w:rPr>
          <w:sz w:val="24"/>
          <w:szCs w:val="24"/>
        </w:rPr>
      </w:pPr>
    </w:p>
    <w:p w14:paraId="349C18CF" w14:textId="77777777" w:rsidR="00EE255F" w:rsidRDefault="00EE255F" w:rsidP="00EE255F">
      <w:pPr>
        <w:widowControl w:val="0"/>
        <w:tabs>
          <w:tab w:val="left" w:pos="1134"/>
        </w:tabs>
        <w:autoSpaceDE w:val="0"/>
        <w:ind w:right="42"/>
        <w:rPr>
          <w:rFonts w:eastAsia="Calibri"/>
          <w:b/>
          <w:bCs/>
          <w:szCs w:val="24"/>
          <w:lang w:eastAsia="en-US"/>
        </w:rPr>
      </w:pPr>
      <w:r>
        <w:rPr>
          <w:rFonts w:eastAsia="Calibri"/>
          <w:b/>
          <w:bCs/>
          <w:szCs w:val="24"/>
          <w:lang w:eastAsia="en-US"/>
        </w:rPr>
        <w:t>Әзірледі</w:t>
      </w:r>
    </w:p>
    <w:p w14:paraId="63708787" w14:textId="77777777" w:rsidR="00EE255F" w:rsidRDefault="00EE255F" w:rsidP="00EE255F">
      <w:pPr>
        <w:widowControl w:val="0"/>
        <w:tabs>
          <w:tab w:val="left" w:pos="1134"/>
        </w:tabs>
        <w:autoSpaceDE w:val="0"/>
        <w:ind w:right="42"/>
        <w:jc w:val="center"/>
        <w:rPr>
          <w:rFonts w:eastAsia="Calibri"/>
          <w:b/>
          <w:bCs/>
          <w:szCs w:val="24"/>
          <w:lang w:eastAsia="en-US"/>
        </w:rPr>
      </w:pPr>
    </w:p>
    <w:p w14:paraId="6F0C2713" w14:textId="77777777" w:rsidR="00EE255F" w:rsidRDefault="00EE255F" w:rsidP="00EE255F">
      <w:pPr>
        <w:widowControl w:val="0"/>
        <w:tabs>
          <w:tab w:val="left" w:pos="1134"/>
        </w:tabs>
        <w:autoSpaceDE w:val="0"/>
        <w:ind w:right="42"/>
        <w:jc w:val="center"/>
        <w:rPr>
          <w:rFonts w:eastAsia="Calibri"/>
          <w:b/>
          <w:bCs/>
          <w:szCs w:val="24"/>
          <w:lang w:val="kk-KZ" w:eastAsia="en-US"/>
        </w:rPr>
      </w:pPr>
      <w:r>
        <w:rPr>
          <w:rFonts w:eastAsia="Calibri"/>
          <w:b/>
          <w:bCs/>
          <w:szCs w:val="24"/>
          <w:lang w:eastAsia="en-US"/>
        </w:rPr>
        <w:t>КҚБ бастығы Есказиев А.</w:t>
      </w:r>
    </w:p>
    <w:p w14:paraId="46367BB8" w14:textId="77777777" w:rsidR="00EE255F" w:rsidRDefault="00EE255F" w:rsidP="00EE255F">
      <w:pPr>
        <w:jc w:val="right"/>
        <w:rPr>
          <w:bCs/>
          <w:szCs w:val="24"/>
          <w:lang w:val="kk-KZ" w:eastAsia="en-US"/>
        </w:rPr>
      </w:pPr>
    </w:p>
    <w:p w14:paraId="14D8F841" w14:textId="77777777" w:rsidR="00EE255F" w:rsidRDefault="00EE255F" w:rsidP="00EE255F">
      <w:pPr>
        <w:jc w:val="right"/>
        <w:rPr>
          <w:bCs/>
          <w:szCs w:val="24"/>
          <w:lang w:val="kk-KZ" w:eastAsia="en-US"/>
        </w:rPr>
      </w:pPr>
    </w:p>
    <w:p w14:paraId="5BEBCEFA" w14:textId="77777777" w:rsidR="00EE255F" w:rsidRDefault="00EE255F" w:rsidP="00EE255F">
      <w:pPr>
        <w:jc w:val="right"/>
        <w:rPr>
          <w:bCs/>
          <w:szCs w:val="24"/>
          <w:lang w:val="kk-KZ" w:eastAsia="en-US"/>
        </w:rPr>
      </w:pPr>
    </w:p>
    <w:p w14:paraId="692077B8" w14:textId="77777777" w:rsidR="00EE255F" w:rsidRDefault="00EE255F" w:rsidP="00EE255F">
      <w:pPr>
        <w:jc w:val="right"/>
        <w:rPr>
          <w:bCs/>
          <w:szCs w:val="24"/>
          <w:lang w:val="kk-KZ" w:eastAsia="en-US"/>
        </w:rPr>
      </w:pPr>
    </w:p>
    <w:p w14:paraId="4921C911" w14:textId="77777777" w:rsidR="00EE255F" w:rsidRDefault="00EE255F" w:rsidP="00EE255F">
      <w:pPr>
        <w:jc w:val="right"/>
        <w:rPr>
          <w:bCs/>
          <w:szCs w:val="24"/>
          <w:lang w:val="kk-KZ" w:eastAsia="en-US"/>
        </w:rPr>
      </w:pPr>
    </w:p>
    <w:p w14:paraId="0B25BC1B" w14:textId="77777777" w:rsidR="00EE255F" w:rsidRDefault="00EE255F" w:rsidP="00EE255F">
      <w:pPr>
        <w:jc w:val="right"/>
        <w:rPr>
          <w:bCs/>
          <w:szCs w:val="24"/>
          <w:lang w:val="kk-KZ" w:eastAsia="en-US"/>
        </w:rPr>
      </w:pPr>
    </w:p>
    <w:p w14:paraId="4C7DE67E" w14:textId="77777777" w:rsidR="00EE255F" w:rsidRDefault="00EE255F" w:rsidP="00EE255F">
      <w:pPr>
        <w:jc w:val="right"/>
        <w:rPr>
          <w:bCs/>
          <w:szCs w:val="24"/>
          <w:lang w:val="kk-KZ" w:eastAsia="en-US"/>
        </w:rPr>
      </w:pPr>
    </w:p>
    <w:p w14:paraId="4956A3B6" w14:textId="77777777" w:rsidR="00EE255F" w:rsidRDefault="00EE255F" w:rsidP="00EE255F">
      <w:pPr>
        <w:jc w:val="right"/>
        <w:rPr>
          <w:bCs/>
          <w:szCs w:val="24"/>
          <w:lang w:val="kk-KZ" w:eastAsia="en-US"/>
        </w:rPr>
      </w:pPr>
    </w:p>
    <w:p w14:paraId="18034C6D" w14:textId="77777777" w:rsidR="00EE255F" w:rsidRDefault="00EE255F" w:rsidP="00EE255F">
      <w:pPr>
        <w:jc w:val="right"/>
        <w:rPr>
          <w:bCs/>
          <w:szCs w:val="24"/>
          <w:lang w:val="kk-KZ" w:eastAsia="en-US"/>
        </w:rPr>
      </w:pPr>
    </w:p>
    <w:p w14:paraId="42AFEF8C" w14:textId="77777777" w:rsidR="00EE255F" w:rsidRDefault="00EE255F" w:rsidP="00EE255F">
      <w:pPr>
        <w:jc w:val="right"/>
        <w:rPr>
          <w:bCs/>
          <w:szCs w:val="24"/>
          <w:lang w:val="kk-KZ" w:eastAsia="en-US"/>
        </w:rPr>
      </w:pPr>
    </w:p>
    <w:p w14:paraId="0C7C6FD5" w14:textId="77777777" w:rsidR="00EE255F" w:rsidRDefault="00EE255F" w:rsidP="00EE255F">
      <w:pPr>
        <w:jc w:val="right"/>
        <w:rPr>
          <w:bCs/>
          <w:szCs w:val="24"/>
          <w:lang w:val="kk-KZ" w:eastAsia="en-US"/>
        </w:rPr>
      </w:pPr>
    </w:p>
    <w:p w14:paraId="170CE9C4" w14:textId="77777777" w:rsidR="00EE255F" w:rsidRDefault="00EE255F" w:rsidP="00EE255F">
      <w:pPr>
        <w:jc w:val="right"/>
        <w:rPr>
          <w:bCs/>
          <w:szCs w:val="24"/>
          <w:lang w:val="kk-KZ" w:eastAsia="en-US"/>
        </w:rPr>
      </w:pPr>
    </w:p>
    <w:p w14:paraId="33CFB704" w14:textId="77777777" w:rsidR="00EE255F" w:rsidRDefault="00EE255F" w:rsidP="00EE255F">
      <w:pPr>
        <w:jc w:val="right"/>
        <w:rPr>
          <w:bCs/>
          <w:szCs w:val="24"/>
          <w:lang w:val="kk-KZ" w:eastAsia="en-US"/>
        </w:rPr>
      </w:pPr>
    </w:p>
    <w:p w14:paraId="7F7DC212" w14:textId="77777777" w:rsidR="00EE255F" w:rsidRDefault="00EE255F" w:rsidP="00EE255F">
      <w:pPr>
        <w:jc w:val="right"/>
        <w:rPr>
          <w:bCs/>
          <w:szCs w:val="24"/>
          <w:lang w:val="kk-KZ" w:eastAsia="en-US"/>
        </w:rPr>
      </w:pPr>
    </w:p>
    <w:p w14:paraId="72185F99" w14:textId="77777777" w:rsidR="00EE255F" w:rsidRDefault="00EE255F" w:rsidP="00EE255F">
      <w:pPr>
        <w:jc w:val="right"/>
        <w:rPr>
          <w:bCs/>
          <w:szCs w:val="24"/>
          <w:lang w:val="kk-KZ" w:eastAsia="en-US"/>
        </w:rPr>
      </w:pPr>
    </w:p>
    <w:p w14:paraId="3F7DCE6C" w14:textId="77777777" w:rsidR="00EE255F" w:rsidRDefault="00EE255F" w:rsidP="00EE255F">
      <w:pPr>
        <w:jc w:val="right"/>
        <w:rPr>
          <w:bCs/>
          <w:szCs w:val="24"/>
          <w:lang w:val="kk-KZ" w:eastAsia="en-US"/>
        </w:rPr>
      </w:pPr>
    </w:p>
    <w:p w14:paraId="2EAF6605" w14:textId="77777777" w:rsidR="00EE255F" w:rsidRDefault="00EE255F" w:rsidP="00EE255F">
      <w:pPr>
        <w:jc w:val="right"/>
        <w:rPr>
          <w:bCs/>
          <w:szCs w:val="24"/>
          <w:lang w:val="kk-KZ" w:eastAsia="en-US"/>
        </w:rPr>
      </w:pPr>
    </w:p>
    <w:p w14:paraId="2FBE38A6" w14:textId="77777777" w:rsidR="00EE255F" w:rsidRDefault="00EE255F" w:rsidP="00EE255F">
      <w:pPr>
        <w:jc w:val="right"/>
        <w:rPr>
          <w:bCs/>
          <w:szCs w:val="24"/>
          <w:lang w:val="kk-KZ" w:eastAsia="en-US"/>
        </w:rPr>
      </w:pPr>
    </w:p>
    <w:p w14:paraId="44FB0847" w14:textId="77777777" w:rsidR="00EE255F" w:rsidRDefault="00EE255F" w:rsidP="00EE255F">
      <w:pPr>
        <w:jc w:val="right"/>
        <w:rPr>
          <w:bCs/>
          <w:szCs w:val="24"/>
          <w:lang w:val="kk-KZ" w:eastAsia="en-US"/>
        </w:rPr>
      </w:pPr>
    </w:p>
    <w:p w14:paraId="64FAAC7F" w14:textId="77777777" w:rsidR="00EE255F" w:rsidRDefault="00EE255F" w:rsidP="00EE255F">
      <w:pPr>
        <w:jc w:val="right"/>
        <w:rPr>
          <w:bCs/>
          <w:szCs w:val="24"/>
          <w:lang w:val="kk-KZ" w:eastAsia="en-US"/>
        </w:rPr>
      </w:pPr>
    </w:p>
    <w:p w14:paraId="61A072F8" w14:textId="77777777" w:rsidR="00EE255F" w:rsidRDefault="00EE255F" w:rsidP="00EE255F">
      <w:pPr>
        <w:jc w:val="right"/>
        <w:rPr>
          <w:bCs/>
          <w:szCs w:val="24"/>
          <w:lang w:val="kk-KZ" w:eastAsia="en-US"/>
        </w:rPr>
      </w:pPr>
    </w:p>
    <w:p w14:paraId="15A01115" w14:textId="77777777" w:rsidR="00EE255F" w:rsidRDefault="00EE255F" w:rsidP="00EE255F">
      <w:pPr>
        <w:jc w:val="right"/>
        <w:rPr>
          <w:bCs/>
          <w:szCs w:val="24"/>
          <w:lang w:val="kk-KZ" w:eastAsia="en-US"/>
        </w:rPr>
      </w:pPr>
    </w:p>
    <w:p w14:paraId="1ED8DBC7" w14:textId="77777777" w:rsidR="00EE255F" w:rsidRDefault="00EE255F" w:rsidP="00EE255F">
      <w:pPr>
        <w:jc w:val="right"/>
        <w:rPr>
          <w:bCs/>
          <w:szCs w:val="24"/>
          <w:lang w:val="kk-KZ" w:eastAsia="en-US"/>
        </w:rPr>
      </w:pPr>
    </w:p>
    <w:p w14:paraId="034FF895" w14:textId="77777777" w:rsidR="00EE255F" w:rsidRDefault="00EE255F" w:rsidP="00EE255F">
      <w:pPr>
        <w:jc w:val="right"/>
        <w:rPr>
          <w:bCs/>
          <w:szCs w:val="24"/>
          <w:lang w:val="kk-KZ" w:eastAsia="en-US"/>
        </w:rPr>
      </w:pPr>
    </w:p>
    <w:p w14:paraId="56EE8D4A" w14:textId="77777777" w:rsidR="00EE255F" w:rsidRDefault="00EE255F" w:rsidP="00EE255F">
      <w:pPr>
        <w:jc w:val="right"/>
        <w:rPr>
          <w:bCs/>
          <w:szCs w:val="24"/>
          <w:lang w:val="kk-KZ" w:eastAsia="en-US"/>
        </w:rPr>
      </w:pPr>
    </w:p>
    <w:p w14:paraId="11CDEC32" w14:textId="77777777" w:rsidR="00EE255F" w:rsidRDefault="00EE255F" w:rsidP="00EE255F">
      <w:pPr>
        <w:jc w:val="right"/>
        <w:rPr>
          <w:bCs/>
          <w:szCs w:val="24"/>
          <w:lang w:val="kk-KZ" w:eastAsia="en-US"/>
        </w:rPr>
      </w:pPr>
    </w:p>
    <w:p w14:paraId="079173E8" w14:textId="77777777" w:rsidR="00EE255F" w:rsidRDefault="00EE255F" w:rsidP="00EE255F">
      <w:pPr>
        <w:jc w:val="right"/>
        <w:rPr>
          <w:bCs/>
          <w:szCs w:val="24"/>
          <w:lang w:val="kk-KZ" w:eastAsia="en-US"/>
        </w:rPr>
      </w:pPr>
    </w:p>
    <w:p w14:paraId="29711007" w14:textId="77777777" w:rsidR="00EE255F" w:rsidRDefault="00EE255F" w:rsidP="00EE255F">
      <w:pPr>
        <w:jc w:val="right"/>
        <w:rPr>
          <w:bCs/>
          <w:szCs w:val="24"/>
          <w:lang w:val="kk-KZ" w:eastAsia="en-US"/>
        </w:rPr>
      </w:pPr>
    </w:p>
    <w:p w14:paraId="6DCB4E58" w14:textId="77777777" w:rsidR="00EE255F" w:rsidRDefault="00EE255F" w:rsidP="00EE255F">
      <w:pPr>
        <w:jc w:val="right"/>
        <w:rPr>
          <w:bCs/>
          <w:szCs w:val="24"/>
          <w:lang w:val="kk-KZ" w:eastAsia="en-US"/>
        </w:rPr>
      </w:pPr>
    </w:p>
    <w:p w14:paraId="56771186" w14:textId="77777777" w:rsidR="00EE255F" w:rsidRDefault="00EE255F" w:rsidP="00EE255F">
      <w:pPr>
        <w:jc w:val="right"/>
        <w:rPr>
          <w:bCs/>
          <w:szCs w:val="24"/>
          <w:lang w:val="kk-KZ" w:eastAsia="en-US"/>
        </w:rPr>
      </w:pPr>
    </w:p>
    <w:p w14:paraId="5388AE15" w14:textId="77777777" w:rsidR="00EE255F" w:rsidRDefault="00EE255F" w:rsidP="00EE255F">
      <w:pPr>
        <w:jc w:val="right"/>
        <w:rPr>
          <w:bCs/>
          <w:szCs w:val="24"/>
          <w:lang w:val="kk-KZ" w:eastAsia="en-US"/>
        </w:rPr>
      </w:pPr>
    </w:p>
    <w:p w14:paraId="21EADE9F" w14:textId="77777777" w:rsidR="00EE255F" w:rsidRDefault="00EE255F" w:rsidP="00EE255F">
      <w:pPr>
        <w:jc w:val="right"/>
        <w:rPr>
          <w:bCs/>
          <w:szCs w:val="24"/>
          <w:lang w:val="kk-KZ" w:eastAsia="en-US"/>
        </w:rPr>
      </w:pPr>
    </w:p>
    <w:p w14:paraId="0CA4EF7B" w14:textId="77777777" w:rsidR="00EE255F" w:rsidRDefault="00EE255F" w:rsidP="00EE255F">
      <w:pPr>
        <w:jc w:val="right"/>
        <w:rPr>
          <w:bCs/>
          <w:szCs w:val="24"/>
          <w:lang w:val="kk-KZ" w:eastAsia="en-US"/>
        </w:rPr>
      </w:pPr>
    </w:p>
    <w:p w14:paraId="1A6634C8" w14:textId="77777777" w:rsidR="00EE255F" w:rsidRDefault="00EE255F" w:rsidP="00EE255F">
      <w:pPr>
        <w:jc w:val="right"/>
        <w:rPr>
          <w:bCs/>
          <w:szCs w:val="24"/>
          <w:lang w:val="kk-KZ" w:eastAsia="en-US"/>
        </w:rPr>
      </w:pPr>
    </w:p>
    <w:p w14:paraId="4A4453F2" w14:textId="77777777" w:rsidR="00EE255F" w:rsidRDefault="00EE255F" w:rsidP="00EE255F">
      <w:pPr>
        <w:jc w:val="right"/>
        <w:rPr>
          <w:bCs/>
          <w:szCs w:val="24"/>
          <w:lang w:val="kk-KZ" w:eastAsia="en-US"/>
        </w:rPr>
      </w:pPr>
    </w:p>
    <w:p w14:paraId="73E255CB" w14:textId="77777777" w:rsidR="00EE255F" w:rsidRDefault="00EE255F" w:rsidP="00EE255F">
      <w:pPr>
        <w:jc w:val="right"/>
        <w:rPr>
          <w:bCs/>
          <w:szCs w:val="24"/>
          <w:lang w:val="kk-KZ" w:eastAsia="en-US"/>
        </w:rPr>
      </w:pPr>
    </w:p>
    <w:p w14:paraId="6863A53B" w14:textId="77777777" w:rsidR="00EE255F" w:rsidRDefault="00EE255F" w:rsidP="00EE255F">
      <w:pPr>
        <w:jc w:val="right"/>
        <w:rPr>
          <w:bCs/>
          <w:szCs w:val="24"/>
          <w:lang w:val="kk-KZ" w:eastAsia="en-US"/>
        </w:rPr>
      </w:pPr>
    </w:p>
    <w:p w14:paraId="4043E65C" w14:textId="4D0232CC" w:rsidR="00EE255F" w:rsidRPr="00EE255F" w:rsidRDefault="00EE255F" w:rsidP="00EE255F">
      <w:pPr>
        <w:jc w:val="right"/>
        <w:rPr>
          <w:bCs/>
          <w:szCs w:val="24"/>
          <w:lang w:val="kk-KZ" w:eastAsia="en-US"/>
        </w:rPr>
      </w:pPr>
      <w:r w:rsidRPr="00EE255F">
        <w:rPr>
          <w:bCs/>
          <w:szCs w:val="24"/>
          <w:lang w:val="kk-KZ" w:eastAsia="en-US"/>
        </w:rPr>
        <w:t>№ 1 Қосымша</w:t>
      </w:r>
    </w:p>
    <w:p w14:paraId="07E924FA" w14:textId="77777777" w:rsidR="00EE255F" w:rsidRPr="00EE255F" w:rsidRDefault="00EE255F" w:rsidP="00EE255F">
      <w:pPr>
        <w:jc w:val="right"/>
        <w:rPr>
          <w:lang w:val="kk-KZ"/>
        </w:rPr>
      </w:pPr>
      <w:r w:rsidRPr="00EE255F">
        <w:rPr>
          <w:bCs/>
          <w:szCs w:val="24"/>
          <w:lang w:val="kk-KZ" w:eastAsia="en-US"/>
        </w:rPr>
        <w:t>объектіні жобалауға арналған тапсырмаға</w:t>
      </w:r>
    </w:p>
    <w:p w14:paraId="163C3E39" w14:textId="77777777" w:rsidR="00EE255F" w:rsidRPr="00EE255F" w:rsidRDefault="00EE255F" w:rsidP="00EE255F">
      <w:pPr>
        <w:jc w:val="right"/>
        <w:rPr>
          <w:bCs/>
          <w:szCs w:val="24"/>
          <w:lang w:val="kk-KZ" w:eastAsia="en-US"/>
        </w:rPr>
      </w:pPr>
      <w:r w:rsidRPr="00EE255F">
        <w:rPr>
          <w:bCs/>
          <w:szCs w:val="24"/>
          <w:lang w:val="kk-KZ" w:eastAsia="en-US"/>
        </w:rPr>
        <w:t>"Өріктау кен орнының У-5 ұңғымасын жайластыру"</w:t>
      </w:r>
    </w:p>
    <w:p w14:paraId="202BDB6A" w14:textId="77777777" w:rsidR="00EE255F" w:rsidRPr="00EE255F" w:rsidRDefault="00EE255F" w:rsidP="00EE255F">
      <w:pPr>
        <w:jc w:val="right"/>
        <w:rPr>
          <w:b/>
          <w:bCs/>
          <w:szCs w:val="24"/>
          <w:lang w:val="kk-KZ" w:eastAsia="en-US"/>
        </w:rPr>
      </w:pPr>
    </w:p>
    <w:p w14:paraId="4D8D28A8" w14:textId="77777777" w:rsidR="00EE255F" w:rsidRPr="00EE255F" w:rsidRDefault="00EE255F" w:rsidP="00EE255F">
      <w:pPr>
        <w:jc w:val="right"/>
        <w:rPr>
          <w:b/>
          <w:szCs w:val="24"/>
          <w:lang w:val="kk-KZ" w:eastAsia="en-US"/>
        </w:rPr>
      </w:pPr>
    </w:p>
    <w:p w14:paraId="3B5D82E2" w14:textId="77777777" w:rsidR="00EE255F" w:rsidRPr="00EE255F" w:rsidRDefault="00EE255F" w:rsidP="00EE255F">
      <w:pPr>
        <w:jc w:val="center"/>
        <w:rPr>
          <w:b/>
          <w:szCs w:val="24"/>
          <w:lang w:val="kk-KZ" w:eastAsia="en-US"/>
        </w:rPr>
      </w:pPr>
      <w:r w:rsidRPr="00EE255F">
        <w:rPr>
          <w:b/>
          <w:szCs w:val="24"/>
          <w:lang w:val="kk-KZ" w:eastAsia="en-US"/>
        </w:rPr>
        <w:t>Техникалық шарттар</w:t>
      </w:r>
    </w:p>
    <w:p w14:paraId="0D72E761" w14:textId="77777777" w:rsidR="00EE255F" w:rsidRPr="00EE255F" w:rsidRDefault="00EE255F" w:rsidP="00EE255F">
      <w:pPr>
        <w:jc w:val="center"/>
        <w:rPr>
          <w:b/>
          <w:szCs w:val="24"/>
          <w:lang w:val="kk-KZ" w:eastAsia="en-US"/>
        </w:rPr>
      </w:pPr>
    </w:p>
    <w:p w14:paraId="0C232E76" w14:textId="77777777" w:rsidR="00EE255F" w:rsidRPr="00EE255F" w:rsidRDefault="00EE255F" w:rsidP="00EE255F">
      <w:pPr>
        <w:jc w:val="center"/>
        <w:rPr>
          <w:b/>
          <w:szCs w:val="24"/>
          <w:lang w:val="kk-KZ" w:eastAsia="en-US"/>
        </w:rPr>
      </w:pPr>
      <w:r w:rsidRPr="00EE255F">
        <w:rPr>
          <w:b/>
          <w:szCs w:val="24"/>
          <w:lang w:val="kk-KZ" w:eastAsia="en-US"/>
        </w:rPr>
        <w:t>жобаның "Электрмен жабдықтау" бөлімі бойынша</w:t>
      </w:r>
    </w:p>
    <w:p w14:paraId="3CBA1D83" w14:textId="77777777" w:rsidR="00EE255F" w:rsidRDefault="00EE255F" w:rsidP="00EE255F">
      <w:pPr>
        <w:jc w:val="center"/>
      </w:pPr>
      <w:r>
        <w:rPr>
          <w:b/>
          <w:bCs/>
          <w:color w:val="000000"/>
          <w:szCs w:val="24"/>
          <w:lang w:bidi="ru-RU"/>
        </w:rPr>
        <w:t>"Центральногурихтау кен орнының У-5 ұңғымасын жайластыру"</w:t>
      </w:r>
      <w:r>
        <w:rPr>
          <w:b/>
          <w:szCs w:val="24"/>
          <w:lang w:eastAsia="en-US"/>
        </w:rPr>
        <w:t>.</w:t>
      </w:r>
    </w:p>
    <w:p w14:paraId="4B0B10B7" w14:textId="77777777" w:rsidR="00EE255F" w:rsidRDefault="00EE255F" w:rsidP="00EE255F">
      <w:pPr>
        <w:jc w:val="center"/>
        <w:rPr>
          <w:b/>
          <w:szCs w:val="24"/>
          <w:lang w:eastAsia="en-US"/>
        </w:rPr>
      </w:pPr>
    </w:p>
    <w:p w14:paraId="028D2C6D" w14:textId="77777777" w:rsidR="00EE255F" w:rsidRDefault="00EE255F" w:rsidP="00EE255F">
      <w:pPr>
        <w:numPr>
          <w:ilvl w:val="0"/>
          <w:numId w:val="45"/>
        </w:numPr>
        <w:jc w:val="both"/>
        <w:rPr>
          <w:szCs w:val="24"/>
        </w:rPr>
      </w:pPr>
      <w:r>
        <w:rPr>
          <w:szCs w:val="24"/>
        </w:rPr>
        <w:t xml:space="preserve">Орталық Өріктау кен орнының У-5 ұңғымасын электрмен жабдықтауды қосу келісілуде" </w:t>
      </w:r>
      <w:r>
        <w:rPr>
          <w:szCs w:val="24"/>
          <w:lang w:eastAsia="en-US"/>
        </w:rPr>
        <w:t>электрмен жабдықтау сенімділігінің 3 санаты бойынша кернеуі 6 кВ.</w:t>
      </w:r>
      <w:r>
        <w:rPr>
          <w:b/>
          <w:szCs w:val="24"/>
          <w:lang w:eastAsia="en-US"/>
        </w:rPr>
        <w:t xml:space="preserve"> </w:t>
      </w:r>
    </w:p>
    <w:p w14:paraId="7CEE134E" w14:textId="77777777" w:rsidR="00EE255F" w:rsidRDefault="00EE255F" w:rsidP="00EE255F">
      <w:pPr>
        <w:numPr>
          <w:ilvl w:val="0"/>
          <w:numId w:val="45"/>
        </w:numPr>
        <w:jc w:val="both"/>
        <w:rPr>
          <w:szCs w:val="24"/>
        </w:rPr>
      </w:pPr>
      <w:r>
        <w:rPr>
          <w:szCs w:val="24"/>
        </w:rPr>
        <w:t>Қосылу нүктесін келесіден қабылдау керек</w:t>
      </w:r>
      <w:r>
        <w:rPr>
          <w:b/>
          <w:bCs/>
          <w:szCs w:val="24"/>
        </w:rPr>
        <w:t xml:space="preserve"> </w:t>
      </w:r>
      <w:r>
        <w:rPr>
          <w:szCs w:val="24"/>
        </w:rPr>
        <w:t>жобаланатын ең жақын тірек ӘЖ-6 кВ "Солтүстік-Батыс" (104-ұяшықтан № ЗРУ-6 кВ ПС-110/35/6 кВ "Өріктау")</w:t>
      </w:r>
      <w:r>
        <w:rPr>
          <w:i/>
          <w:iCs/>
          <w:szCs w:val="24"/>
        </w:rPr>
        <w:t>.</w:t>
      </w:r>
    </w:p>
    <w:p w14:paraId="5467A301" w14:textId="77777777" w:rsidR="00EE255F" w:rsidRDefault="00EE255F" w:rsidP="00EE255F">
      <w:pPr>
        <w:numPr>
          <w:ilvl w:val="0"/>
          <w:numId w:val="45"/>
        </w:numPr>
        <w:jc w:val="both"/>
        <w:rPr>
          <w:szCs w:val="24"/>
        </w:rPr>
      </w:pPr>
      <w:r>
        <w:rPr>
          <w:szCs w:val="24"/>
        </w:rPr>
        <w:t>КТПН алдындағы дәнекерлеу және соңғы тіректе радиолокациялық ажыратқыштарды қамтамасыз етіңіз.</w:t>
      </w:r>
    </w:p>
    <w:p w14:paraId="26E53E19" w14:textId="77777777" w:rsidR="00EE255F" w:rsidRDefault="00EE255F" w:rsidP="00EE255F">
      <w:pPr>
        <w:numPr>
          <w:ilvl w:val="0"/>
          <w:numId w:val="45"/>
        </w:numPr>
        <w:jc w:val="both"/>
        <w:rPr>
          <w:szCs w:val="24"/>
        </w:rPr>
      </w:pPr>
      <w:r>
        <w:rPr>
          <w:szCs w:val="24"/>
        </w:rPr>
        <w:t>Ұңғыманың жүктеме орталығында КТПН-6/0,4 кВ жобалаңыз. Трансформатордың қуатын есептеу арқылы қабылдау.</w:t>
      </w:r>
    </w:p>
    <w:p w14:paraId="438C0BAA" w14:textId="77777777" w:rsidR="00EE255F" w:rsidRDefault="00EE255F" w:rsidP="00EE255F">
      <w:pPr>
        <w:pStyle w:val="afb"/>
        <w:numPr>
          <w:ilvl w:val="0"/>
          <w:numId w:val="45"/>
        </w:numPr>
        <w:contextualSpacing/>
        <w:rPr>
          <w:szCs w:val="24"/>
        </w:rPr>
      </w:pPr>
      <w:r>
        <w:rPr>
          <w:szCs w:val="24"/>
        </w:rPr>
        <w:t>Қосылу нүктесінен жобаланған КТПН-6/0,4 кВ-қа дейін қолданыстағы коммуникациялармен қиылысу кезінде өлшемдерге сәйкес ВЛ-6 кВ салу, құстарды қорғауды қамтамасыз ету. Сымның ұзындығы, маркасы және қимасы есептік болып қабылдансын.</w:t>
      </w:r>
    </w:p>
    <w:p w14:paraId="6EA856A4" w14:textId="77777777" w:rsidR="00EE255F" w:rsidRDefault="00EE255F" w:rsidP="00EE255F">
      <w:pPr>
        <w:numPr>
          <w:ilvl w:val="0"/>
          <w:numId w:val="45"/>
        </w:numPr>
        <w:jc w:val="both"/>
        <w:rPr>
          <w:szCs w:val="24"/>
        </w:rPr>
      </w:pPr>
      <w:r>
        <w:rPr>
          <w:szCs w:val="24"/>
        </w:rPr>
        <w:t>РУ-0,4 кВ-да жобаланған КТПН-6/0,4 кВ электр энергиясының техникалық есебін қамтамасыз етеді.</w:t>
      </w:r>
    </w:p>
    <w:p w14:paraId="4B10C245" w14:textId="77777777" w:rsidR="00EE255F" w:rsidRDefault="00EE255F" w:rsidP="00EE255F">
      <w:pPr>
        <w:numPr>
          <w:ilvl w:val="0"/>
          <w:numId w:val="45"/>
        </w:numPr>
        <w:jc w:val="both"/>
      </w:pPr>
      <w:r>
        <w:rPr>
          <w:szCs w:val="24"/>
        </w:rPr>
        <w:t>Қосылатын жүктемелерде тиісті қуаттылықтағы және климаттық жағдайдағы іске қосудан қорғайтын жабдықты қамтамасыз етіңіз.</w:t>
      </w:r>
    </w:p>
    <w:p w14:paraId="5CF9B219" w14:textId="77777777" w:rsidR="00EE255F" w:rsidRDefault="00EE255F" w:rsidP="00EE255F">
      <w:pPr>
        <w:numPr>
          <w:ilvl w:val="0"/>
          <w:numId w:val="45"/>
        </w:numPr>
        <w:jc w:val="both"/>
        <w:rPr>
          <w:szCs w:val="24"/>
        </w:rPr>
      </w:pPr>
      <w:r>
        <w:rPr>
          <w:szCs w:val="24"/>
        </w:rPr>
        <w:t>Найзағайдан қорғауды және сыртқы жарықтандыруды стандарттарға сәйкес жобалаңыз.</w:t>
      </w:r>
    </w:p>
    <w:p w14:paraId="72324B89" w14:textId="77777777" w:rsidR="00EE255F" w:rsidRDefault="00EE255F" w:rsidP="00EE255F">
      <w:pPr>
        <w:numPr>
          <w:ilvl w:val="0"/>
          <w:numId w:val="45"/>
        </w:numPr>
        <w:jc w:val="both"/>
        <w:rPr>
          <w:szCs w:val="24"/>
        </w:rPr>
      </w:pPr>
      <w:r>
        <w:rPr>
          <w:szCs w:val="24"/>
        </w:rPr>
        <w:t>Жобамен АДБ бар ДЭС қолдана отырып, электрмен жабдықтауды резервтеуді қарастыру.</w:t>
      </w:r>
    </w:p>
    <w:p w14:paraId="0E88BA89" w14:textId="77777777" w:rsidR="00EE255F" w:rsidRDefault="00EE255F" w:rsidP="00EE255F">
      <w:pPr>
        <w:numPr>
          <w:ilvl w:val="0"/>
          <w:numId w:val="45"/>
        </w:numPr>
        <w:jc w:val="both"/>
        <w:rPr>
          <w:szCs w:val="24"/>
        </w:rPr>
      </w:pPr>
      <w:r>
        <w:rPr>
          <w:szCs w:val="24"/>
        </w:rPr>
        <w:t>Электрохимиялық қорғаныс станцияларын жақын маңдағы ШР-0,4 кВ-тан қосуды қамтамасыз ету.</w:t>
      </w:r>
    </w:p>
    <w:p w14:paraId="2E68E5AC" w14:textId="77777777" w:rsidR="00EE255F" w:rsidRDefault="00EE255F" w:rsidP="00EE255F">
      <w:pPr>
        <w:numPr>
          <w:ilvl w:val="0"/>
          <w:numId w:val="45"/>
        </w:numPr>
        <w:jc w:val="both"/>
        <w:rPr>
          <w:szCs w:val="24"/>
        </w:rPr>
      </w:pPr>
      <w:r>
        <w:rPr>
          <w:szCs w:val="24"/>
        </w:rPr>
        <w:t>0,4 кВ электр қабылдағыштар жарылыстан қорғалған конструкцияны жобалайды.</w:t>
      </w:r>
    </w:p>
    <w:p w14:paraId="093FD167" w14:textId="77777777" w:rsidR="00EE255F" w:rsidRDefault="00EE255F" w:rsidP="00EE255F">
      <w:pPr>
        <w:numPr>
          <w:ilvl w:val="0"/>
          <w:numId w:val="45"/>
        </w:numPr>
      </w:pPr>
      <w:r>
        <w:rPr>
          <w:szCs w:val="24"/>
        </w:rPr>
        <w:t>Инженерлік коммуникациялармен, жолдармен, өзендермен және т.б. қиылыстарда қауіпсіздік аймағының, өлшемдерінің сақталуын қамтамасыз ету.</w:t>
      </w:r>
    </w:p>
    <w:p w14:paraId="70510EB1" w14:textId="77777777" w:rsidR="00EE255F" w:rsidRDefault="00EE255F" w:rsidP="00EE255F">
      <w:pPr>
        <w:numPr>
          <w:ilvl w:val="0"/>
          <w:numId w:val="45"/>
        </w:numPr>
        <w:jc w:val="both"/>
        <w:rPr>
          <w:szCs w:val="24"/>
        </w:rPr>
      </w:pPr>
      <w:r>
        <w:rPr>
          <w:szCs w:val="24"/>
        </w:rPr>
        <w:t>Жобалау кезінде заманауи энергия тиімді және энергия үнемдейтін технологияларды қолдану.</w:t>
      </w:r>
    </w:p>
    <w:p w14:paraId="70AD97EE" w14:textId="77777777" w:rsidR="00EE255F" w:rsidRDefault="00EE255F" w:rsidP="00EE255F">
      <w:pPr>
        <w:jc w:val="both"/>
        <w:rPr>
          <w:szCs w:val="24"/>
        </w:rPr>
      </w:pPr>
      <w:r>
        <w:rPr>
          <w:szCs w:val="24"/>
        </w:rPr>
        <w:t>14. ӘЖ-6 кВ жобалау және қосу ЭҚЕ, ТПЕ және ТҚБ талаптарына сәйкес орындалуы тиіс.</w:t>
      </w:r>
    </w:p>
    <w:p w14:paraId="4EAA7A93" w14:textId="77777777" w:rsidR="00EE255F" w:rsidRDefault="00EE255F" w:rsidP="00EE255F">
      <w:pPr>
        <w:jc w:val="both"/>
        <w:rPr>
          <w:szCs w:val="24"/>
        </w:rPr>
      </w:pPr>
      <w:r>
        <w:rPr>
          <w:szCs w:val="24"/>
        </w:rPr>
        <w:t>15. Барлық жобалық шешімдерді "Өріктау Оперейтинг" ЖШС-мен келісу.</w:t>
      </w:r>
    </w:p>
    <w:p w14:paraId="7D2D2FA4" w14:textId="77777777" w:rsidR="00EE255F" w:rsidRDefault="00EE255F" w:rsidP="00EE255F">
      <w:pPr>
        <w:jc w:val="both"/>
        <w:rPr>
          <w:szCs w:val="24"/>
        </w:rPr>
      </w:pPr>
    </w:p>
    <w:p w14:paraId="4989A967" w14:textId="77777777" w:rsidR="00EE255F" w:rsidRDefault="00EE255F" w:rsidP="00EE255F">
      <w:pPr>
        <w:jc w:val="both"/>
        <w:rPr>
          <w:szCs w:val="24"/>
        </w:rPr>
      </w:pPr>
    </w:p>
    <w:p w14:paraId="4134B3F4" w14:textId="77777777" w:rsidR="00EE255F" w:rsidRDefault="00EE255F" w:rsidP="00EE255F">
      <w:pPr>
        <w:jc w:val="both"/>
        <w:rPr>
          <w:szCs w:val="24"/>
        </w:rPr>
      </w:pPr>
    </w:p>
    <w:p w14:paraId="1DE861D2" w14:textId="77777777" w:rsidR="00EE255F" w:rsidRDefault="00EE255F" w:rsidP="00EE255F">
      <w:pPr>
        <w:jc w:val="both"/>
        <w:rPr>
          <w:b/>
          <w:bCs/>
          <w:szCs w:val="24"/>
        </w:rPr>
      </w:pPr>
      <w:r>
        <w:rPr>
          <w:b/>
          <w:bCs/>
          <w:szCs w:val="24"/>
        </w:rPr>
        <w:t>Жүргізуші</w:t>
      </w:r>
    </w:p>
    <w:p w14:paraId="7766024C" w14:textId="5CD4723E" w:rsidR="00EE255F" w:rsidRDefault="00EE255F" w:rsidP="00EE255F">
      <w:pPr>
        <w:jc w:val="both"/>
        <w:rPr>
          <w:b/>
          <w:bCs/>
          <w:szCs w:val="24"/>
        </w:rPr>
      </w:pPr>
      <w:r>
        <w:rPr>
          <w:b/>
          <w:bCs/>
          <w:szCs w:val="24"/>
        </w:rPr>
        <w:t>инженер-энергетик</w:t>
      </w:r>
      <w:r>
        <w:rPr>
          <w:b/>
          <w:bCs/>
          <w:szCs w:val="24"/>
          <w:lang w:val="kk-KZ"/>
        </w:rPr>
        <w:t xml:space="preserve">                                                            </w:t>
      </w:r>
      <w:r>
        <w:rPr>
          <w:b/>
          <w:bCs/>
          <w:szCs w:val="24"/>
        </w:rPr>
        <w:t>Бахатов К.Д.</w:t>
      </w:r>
    </w:p>
    <w:p w14:paraId="1F7310A0" w14:textId="77777777" w:rsidR="00EE255F" w:rsidRDefault="00EE255F" w:rsidP="00EE255F">
      <w:pPr>
        <w:jc w:val="center"/>
        <w:rPr>
          <w:b/>
          <w:bCs/>
          <w:szCs w:val="24"/>
          <w:lang w:eastAsia="en-US"/>
        </w:rPr>
      </w:pPr>
    </w:p>
    <w:p w14:paraId="1C519D13" w14:textId="77777777" w:rsidR="00EE255F" w:rsidRDefault="00EE255F" w:rsidP="00EE255F">
      <w:pPr>
        <w:jc w:val="center"/>
        <w:rPr>
          <w:b/>
          <w:szCs w:val="24"/>
          <w:lang w:eastAsia="en-US"/>
        </w:rPr>
      </w:pPr>
    </w:p>
    <w:p w14:paraId="0203984E" w14:textId="77777777" w:rsidR="00EE255F" w:rsidRDefault="00EE255F" w:rsidP="00EE255F">
      <w:pPr>
        <w:jc w:val="center"/>
        <w:rPr>
          <w:b/>
          <w:szCs w:val="24"/>
          <w:lang w:eastAsia="en-US"/>
        </w:rPr>
      </w:pPr>
    </w:p>
    <w:p w14:paraId="5EF696DD" w14:textId="77777777" w:rsidR="00EE255F" w:rsidRDefault="00EE255F" w:rsidP="00EE255F">
      <w:pPr>
        <w:jc w:val="center"/>
        <w:rPr>
          <w:b/>
          <w:szCs w:val="24"/>
          <w:lang w:val="kk-KZ" w:eastAsia="en-US"/>
        </w:rPr>
      </w:pPr>
    </w:p>
    <w:p w14:paraId="05E546E8" w14:textId="77777777" w:rsidR="00EE255F" w:rsidRPr="00EE255F" w:rsidRDefault="00EE255F" w:rsidP="00EE255F">
      <w:pPr>
        <w:jc w:val="center"/>
        <w:rPr>
          <w:b/>
          <w:szCs w:val="24"/>
          <w:lang w:val="kk-KZ" w:eastAsia="en-US"/>
        </w:rPr>
      </w:pPr>
    </w:p>
    <w:p w14:paraId="350694C6" w14:textId="77777777" w:rsidR="00EE255F" w:rsidRDefault="00EE255F" w:rsidP="00EE255F">
      <w:pPr>
        <w:jc w:val="center"/>
        <w:rPr>
          <w:b/>
          <w:szCs w:val="24"/>
          <w:lang w:eastAsia="en-US"/>
        </w:rPr>
      </w:pPr>
    </w:p>
    <w:p w14:paraId="58863D68" w14:textId="77777777" w:rsidR="00EE255F" w:rsidRDefault="00EE255F" w:rsidP="00EE255F">
      <w:pPr>
        <w:jc w:val="center"/>
        <w:rPr>
          <w:b/>
          <w:szCs w:val="24"/>
          <w:lang w:eastAsia="en-US"/>
        </w:rPr>
      </w:pPr>
    </w:p>
    <w:p w14:paraId="30EE9194" w14:textId="77777777" w:rsidR="00EE255F" w:rsidRDefault="00EE255F" w:rsidP="00EE255F">
      <w:pPr>
        <w:jc w:val="center"/>
        <w:rPr>
          <w:b/>
          <w:szCs w:val="24"/>
          <w:lang w:eastAsia="en-US"/>
        </w:rPr>
      </w:pPr>
    </w:p>
    <w:p w14:paraId="4B53A997" w14:textId="77777777" w:rsidR="00EE255F" w:rsidRDefault="00EE255F" w:rsidP="00EE255F">
      <w:pPr>
        <w:jc w:val="center"/>
        <w:rPr>
          <w:b/>
          <w:szCs w:val="24"/>
          <w:lang w:eastAsia="en-US"/>
        </w:rPr>
      </w:pPr>
    </w:p>
    <w:p w14:paraId="639DE2FD" w14:textId="77777777" w:rsidR="00EE255F" w:rsidRDefault="00EE255F" w:rsidP="00EE255F">
      <w:pPr>
        <w:jc w:val="right"/>
        <w:rPr>
          <w:bCs/>
          <w:szCs w:val="24"/>
          <w:lang w:eastAsia="en-US"/>
        </w:rPr>
      </w:pPr>
      <w:r>
        <w:rPr>
          <w:bCs/>
          <w:szCs w:val="24"/>
          <w:lang w:eastAsia="en-US"/>
        </w:rPr>
        <w:t>№ 2 Қосымша</w:t>
      </w:r>
    </w:p>
    <w:p w14:paraId="3B19FBA5" w14:textId="77777777" w:rsidR="00EE255F" w:rsidRDefault="00EE255F" w:rsidP="00EE255F">
      <w:pPr>
        <w:jc w:val="right"/>
        <w:rPr>
          <w:bCs/>
          <w:szCs w:val="24"/>
          <w:lang w:eastAsia="en-US"/>
        </w:rPr>
      </w:pPr>
      <w:r>
        <w:rPr>
          <w:bCs/>
          <w:szCs w:val="24"/>
          <w:lang w:eastAsia="en-US"/>
        </w:rPr>
        <w:t>объектіні жобалауға арналған тапсырмаға</w:t>
      </w:r>
    </w:p>
    <w:p w14:paraId="6ED7CCD1" w14:textId="77777777" w:rsidR="00EE255F" w:rsidRDefault="00EE255F" w:rsidP="00EE255F">
      <w:pPr>
        <w:jc w:val="right"/>
      </w:pPr>
      <w:r>
        <w:rPr>
          <w:bCs/>
          <w:szCs w:val="24"/>
          <w:lang w:eastAsia="en-US"/>
        </w:rPr>
        <w:t>"Шығыс Өріктау кен орнының У-5 ұңғымасын жайластыру"</w:t>
      </w:r>
    </w:p>
    <w:p w14:paraId="67D972FF" w14:textId="77777777" w:rsidR="00EE255F" w:rsidRDefault="00EE255F" w:rsidP="00EE255F">
      <w:pPr>
        <w:jc w:val="right"/>
        <w:rPr>
          <w:bCs/>
          <w:szCs w:val="24"/>
          <w:lang w:eastAsia="en-US"/>
        </w:rPr>
      </w:pPr>
    </w:p>
    <w:p w14:paraId="1C1D9142" w14:textId="77777777" w:rsidR="00EE255F" w:rsidRDefault="00EE255F" w:rsidP="00EE255F">
      <w:pPr>
        <w:jc w:val="right"/>
        <w:rPr>
          <w:bCs/>
          <w:szCs w:val="24"/>
          <w:lang w:eastAsia="en-US"/>
        </w:rPr>
      </w:pPr>
    </w:p>
    <w:p w14:paraId="355A44AE" w14:textId="77777777" w:rsidR="00EE255F" w:rsidRDefault="00EE255F" w:rsidP="00EE255F">
      <w:pPr>
        <w:jc w:val="right"/>
        <w:rPr>
          <w:bCs/>
          <w:szCs w:val="24"/>
          <w:lang w:eastAsia="en-US"/>
        </w:rPr>
      </w:pPr>
    </w:p>
    <w:p w14:paraId="6309876C" w14:textId="77777777" w:rsidR="00EE255F" w:rsidRDefault="00EE255F" w:rsidP="00EE255F">
      <w:pPr>
        <w:numPr>
          <w:ilvl w:val="0"/>
          <w:numId w:val="47"/>
        </w:numPr>
        <w:jc w:val="both"/>
        <w:rPr>
          <w:b/>
          <w:bCs/>
          <w:kern w:val="2"/>
          <w:szCs w:val="24"/>
        </w:rPr>
      </w:pPr>
      <w:r>
        <w:rPr>
          <w:b/>
          <w:bCs/>
          <w:kern w:val="2"/>
          <w:szCs w:val="24"/>
        </w:rPr>
        <w:t>Техникалық шарттар</w:t>
      </w:r>
    </w:p>
    <w:p w14:paraId="7F9D2D9F" w14:textId="77777777" w:rsidR="00EE255F" w:rsidRDefault="00EE255F" w:rsidP="00EE255F">
      <w:pPr>
        <w:numPr>
          <w:ilvl w:val="0"/>
          <w:numId w:val="47"/>
        </w:numPr>
        <w:jc w:val="both"/>
        <w:rPr>
          <w:b/>
          <w:bCs/>
          <w:kern w:val="2"/>
          <w:szCs w:val="24"/>
        </w:rPr>
      </w:pPr>
      <w:r>
        <w:rPr>
          <w:b/>
          <w:bCs/>
          <w:kern w:val="2"/>
          <w:szCs w:val="24"/>
        </w:rPr>
        <w:t>"Төмен токты желілер, өрт дабылы және бейнебақылау" бөлімі бойынша</w:t>
      </w:r>
    </w:p>
    <w:p w14:paraId="4BEC2279" w14:textId="77777777" w:rsidR="00EE255F" w:rsidRPr="00EE255F" w:rsidRDefault="00EE255F" w:rsidP="00EE255F">
      <w:pPr>
        <w:ind w:left="792"/>
        <w:jc w:val="both"/>
        <w:rPr>
          <w:b/>
          <w:bCs/>
          <w:kern w:val="2"/>
          <w:szCs w:val="24"/>
        </w:rPr>
      </w:pPr>
    </w:p>
    <w:p w14:paraId="3CF36395" w14:textId="77777777" w:rsidR="00EE255F" w:rsidRPr="00EE255F" w:rsidRDefault="00EE255F" w:rsidP="00EE255F">
      <w:pPr>
        <w:ind w:left="792"/>
        <w:jc w:val="both"/>
        <w:rPr>
          <w:kern w:val="2"/>
          <w:szCs w:val="24"/>
        </w:rPr>
      </w:pPr>
      <w:r w:rsidRPr="00EE255F">
        <w:rPr>
          <w:kern w:val="2"/>
          <w:szCs w:val="24"/>
        </w:rPr>
        <w:t>1. Жалпы ережелер</w:t>
      </w:r>
    </w:p>
    <w:p w14:paraId="60402CFC" w14:textId="77777777" w:rsidR="00EE255F" w:rsidRPr="00EE255F" w:rsidRDefault="00EE255F" w:rsidP="00EE255F">
      <w:pPr>
        <w:ind w:left="792"/>
        <w:jc w:val="both"/>
        <w:rPr>
          <w:kern w:val="2"/>
          <w:szCs w:val="24"/>
        </w:rPr>
      </w:pPr>
      <w:r w:rsidRPr="00EE255F">
        <w:rPr>
          <w:kern w:val="2"/>
          <w:szCs w:val="24"/>
        </w:rPr>
        <w:t>1.1. Жобалау Қазақстан Республикасының қолданыстағы нормативтік құжаттарына, өнеркәсіптік қауіпсіздік, еңбекті қорғау және өрт қауіпсіздігі талаптарына сәйкес орындалуы керек.</w:t>
      </w:r>
    </w:p>
    <w:p w14:paraId="190AA1EE" w14:textId="77777777" w:rsidR="00EE255F" w:rsidRPr="00EE255F" w:rsidRDefault="00EE255F" w:rsidP="00EE255F">
      <w:pPr>
        <w:ind w:left="792"/>
        <w:jc w:val="both"/>
        <w:rPr>
          <w:kern w:val="2"/>
          <w:szCs w:val="24"/>
        </w:rPr>
      </w:pPr>
      <w:r w:rsidRPr="00EE255F">
        <w:rPr>
          <w:kern w:val="2"/>
          <w:szCs w:val="24"/>
        </w:rPr>
        <w:t>1.2. Жобалық шешімдер мыналарды қамтамасыз етуі тиіс:</w:t>
      </w:r>
    </w:p>
    <w:p w14:paraId="47F2EDE5" w14:textId="77777777" w:rsidR="00EE255F" w:rsidRPr="00EE255F" w:rsidRDefault="00EE255F" w:rsidP="00EE255F">
      <w:pPr>
        <w:numPr>
          <w:ilvl w:val="0"/>
          <w:numId w:val="50"/>
        </w:numPr>
        <w:jc w:val="both"/>
        <w:rPr>
          <w:kern w:val="2"/>
          <w:szCs w:val="24"/>
        </w:rPr>
      </w:pPr>
      <w:r w:rsidRPr="00EE255F">
        <w:rPr>
          <w:kern w:val="2"/>
          <w:szCs w:val="24"/>
        </w:rPr>
        <w:t>байланыс жүйелерінің сенімді және үздіксіз жұмысын қамтамасыз ету;</w:t>
      </w:r>
    </w:p>
    <w:p w14:paraId="4D9D3A24" w14:textId="77777777" w:rsidR="00EE255F" w:rsidRDefault="00EE255F" w:rsidP="00EE255F">
      <w:pPr>
        <w:numPr>
          <w:ilvl w:val="0"/>
          <w:numId w:val="50"/>
        </w:numPr>
        <w:jc w:val="both"/>
      </w:pPr>
      <w:r w:rsidRPr="00EE255F">
        <w:rPr>
          <w:kern w:val="2"/>
          <w:szCs w:val="24"/>
        </w:rPr>
        <w:t>жүйені одан әрі кеңейту мүмкіндігі;</w:t>
      </w:r>
    </w:p>
    <w:p w14:paraId="23CC49A7" w14:textId="77777777" w:rsidR="00EE255F" w:rsidRDefault="00EE255F" w:rsidP="00EE255F">
      <w:pPr>
        <w:numPr>
          <w:ilvl w:val="0"/>
          <w:numId w:val="50"/>
        </w:numPr>
        <w:jc w:val="both"/>
        <w:rPr>
          <w:kern w:val="2"/>
          <w:szCs w:val="24"/>
          <w:lang w:val="en-US"/>
        </w:rPr>
      </w:pPr>
      <w:r>
        <w:rPr>
          <w:kern w:val="2"/>
          <w:szCs w:val="24"/>
          <w:lang w:val="en-US"/>
        </w:rPr>
        <w:t>жабдықтың орталықтандырылған мониторингі;</w:t>
      </w:r>
    </w:p>
    <w:p w14:paraId="6F324596" w14:textId="77777777" w:rsidR="00EE255F" w:rsidRDefault="00EE255F" w:rsidP="00EE255F">
      <w:pPr>
        <w:numPr>
          <w:ilvl w:val="0"/>
          <w:numId w:val="50"/>
        </w:numPr>
        <w:jc w:val="both"/>
        <w:rPr>
          <w:kern w:val="2"/>
          <w:szCs w:val="24"/>
          <w:lang w:val="en-US"/>
        </w:rPr>
      </w:pPr>
      <w:r>
        <w:rPr>
          <w:kern w:val="2"/>
          <w:szCs w:val="24"/>
          <w:lang w:val="en-US"/>
        </w:rPr>
        <w:t>тапсырыс берушінің қолданыстағы инфрақұрылымымен интеграциялау.</w:t>
      </w:r>
    </w:p>
    <w:p w14:paraId="76A474FD" w14:textId="77777777" w:rsidR="00EE255F" w:rsidRDefault="00EE255F" w:rsidP="00EE255F">
      <w:pPr>
        <w:ind w:left="792"/>
        <w:jc w:val="both"/>
        <w:rPr>
          <w:kern w:val="2"/>
          <w:szCs w:val="24"/>
          <w:lang w:val="en-US"/>
        </w:rPr>
      </w:pPr>
      <w:r>
        <w:rPr>
          <w:kern w:val="2"/>
          <w:szCs w:val="24"/>
          <w:lang w:val="en-US"/>
        </w:rPr>
        <w:t>1.3. Барлық қолданылатын жабдықтар Қазақстан Республикасының аумағында қолдану үшін сертификатталуы тиіс.</w:t>
      </w:r>
    </w:p>
    <w:p w14:paraId="1E290486" w14:textId="77777777" w:rsidR="00EE255F" w:rsidRDefault="00EE255F" w:rsidP="00EE255F">
      <w:pPr>
        <w:ind w:left="792"/>
        <w:jc w:val="both"/>
        <w:rPr>
          <w:kern w:val="2"/>
          <w:szCs w:val="24"/>
          <w:lang w:val="en-US"/>
        </w:rPr>
      </w:pPr>
    </w:p>
    <w:p w14:paraId="269F50D6" w14:textId="77777777" w:rsidR="00EE255F" w:rsidRDefault="00EE255F" w:rsidP="00EE255F">
      <w:pPr>
        <w:ind w:left="792"/>
        <w:jc w:val="both"/>
        <w:rPr>
          <w:kern w:val="2"/>
          <w:szCs w:val="24"/>
          <w:lang w:val="en-US"/>
        </w:rPr>
      </w:pPr>
      <w:r>
        <w:rPr>
          <w:kern w:val="2"/>
          <w:szCs w:val="24"/>
          <w:lang w:val="en-US"/>
        </w:rPr>
        <w:t>2. Деректерді беру желісі және ҚКЖ</w:t>
      </w:r>
    </w:p>
    <w:p w14:paraId="48ECF882" w14:textId="77777777" w:rsidR="00EE255F" w:rsidRDefault="00EE255F" w:rsidP="00EE255F">
      <w:pPr>
        <w:ind w:left="792"/>
        <w:jc w:val="both"/>
        <w:rPr>
          <w:kern w:val="2"/>
          <w:szCs w:val="24"/>
          <w:lang w:val="en-US"/>
        </w:rPr>
      </w:pPr>
      <w:r>
        <w:rPr>
          <w:kern w:val="2"/>
          <w:szCs w:val="24"/>
          <w:lang w:val="en-US"/>
        </w:rPr>
        <w:t>2.1. Серверлік жабдықты кеңейту қажет болған жағдайда, орталық байланыс орталығы аппараттық DNS-те қамтамасыз етілуі керек.</w:t>
      </w:r>
    </w:p>
    <w:p w14:paraId="46067A1A" w14:textId="77777777" w:rsidR="00EE255F" w:rsidRDefault="00EE255F" w:rsidP="00EE255F">
      <w:pPr>
        <w:ind w:left="792"/>
        <w:jc w:val="both"/>
        <w:rPr>
          <w:kern w:val="2"/>
          <w:szCs w:val="24"/>
          <w:lang w:val="en-US"/>
        </w:rPr>
      </w:pPr>
      <w:r>
        <w:rPr>
          <w:kern w:val="2"/>
          <w:szCs w:val="24"/>
          <w:lang w:val="en-US"/>
        </w:rPr>
        <w:t>2.2. Барлық белсенді жабдықты 19 дюймдік телекоммуникациялық шкафтарда қамтамасыз ету.</w:t>
      </w:r>
    </w:p>
    <w:p w14:paraId="01872059" w14:textId="77777777" w:rsidR="00EE255F" w:rsidRDefault="00EE255F" w:rsidP="00EE255F">
      <w:pPr>
        <w:ind w:left="792"/>
        <w:jc w:val="both"/>
      </w:pPr>
      <w:r>
        <w:rPr>
          <w:kern w:val="2"/>
          <w:szCs w:val="24"/>
          <w:lang w:val="en-US"/>
        </w:rPr>
        <w:t>2.3. Телекоммуникациялық шкафтар жабдықталуы керек:</w:t>
      </w:r>
    </w:p>
    <w:p w14:paraId="37F0B533" w14:textId="77777777" w:rsidR="00EE255F" w:rsidRDefault="00EE255F" w:rsidP="00EE255F">
      <w:pPr>
        <w:numPr>
          <w:ilvl w:val="0"/>
          <w:numId w:val="40"/>
        </w:numPr>
        <w:jc w:val="both"/>
        <w:rPr>
          <w:kern w:val="2"/>
          <w:szCs w:val="24"/>
          <w:lang w:val="en-US"/>
        </w:rPr>
      </w:pPr>
      <w:r>
        <w:rPr>
          <w:kern w:val="2"/>
          <w:szCs w:val="24"/>
          <w:lang w:val="en-US"/>
        </w:rPr>
        <w:t>жерге тұйықтау жүйесімен;</w:t>
      </w:r>
    </w:p>
    <w:p w14:paraId="28642837" w14:textId="77777777" w:rsidR="00EE255F" w:rsidRDefault="00EE255F" w:rsidP="00EE255F">
      <w:pPr>
        <w:numPr>
          <w:ilvl w:val="0"/>
          <w:numId w:val="40"/>
        </w:numPr>
        <w:jc w:val="both"/>
        <w:rPr>
          <w:kern w:val="2"/>
          <w:szCs w:val="24"/>
          <w:lang w:val="en-US"/>
        </w:rPr>
      </w:pPr>
      <w:r>
        <w:rPr>
          <w:kern w:val="2"/>
          <w:szCs w:val="24"/>
          <w:lang w:val="en-US"/>
        </w:rPr>
        <w:t>желдету жүйесімен;</w:t>
      </w:r>
    </w:p>
    <w:p w14:paraId="25679E3F" w14:textId="77777777" w:rsidR="00EE255F" w:rsidRDefault="00EE255F" w:rsidP="00EE255F">
      <w:pPr>
        <w:numPr>
          <w:ilvl w:val="0"/>
          <w:numId w:val="40"/>
        </w:numPr>
        <w:jc w:val="both"/>
        <w:rPr>
          <w:kern w:val="2"/>
          <w:szCs w:val="24"/>
          <w:lang w:val="en-US"/>
        </w:rPr>
      </w:pPr>
      <w:r>
        <w:rPr>
          <w:kern w:val="2"/>
          <w:szCs w:val="24"/>
          <w:lang w:val="en-US"/>
        </w:rPr>
        <w:t>кабельдік ұйымдастырушылармен;</w:t>
      </w:r>
    </w:p>
    <w:p w14:paraId="132EAFAE" w14:textId="77777777" w:rsidR="00EE255F" w:rsidRDefault="00EE255F" w:rsidP="00EE255F">
      <w:pPr>
        <w:numPr>
          <w:ilvl w:val="0"/>
          <w:numId w:val="40"/>
        </w:numPr>
        <w:jc w:val="both"/>
        <w:rPr>
          <w:kern w:val="2"/>
          <w:szCs w:val="24"/>
          <w:lang w:val="en-US"/>
        </w:rPr>
      </w:pPr>
      <w:r>
        <w:rPr>
          <w:kern w:val="2"/>
          <w:szCs w:val="24"/>
          <w:lang w:val="en-US"/>
        </w:rPr>
        <w:t>үздіксіз қоректендіру көздерімен қамтамасыз етіледі.</w:t>
      </w:r>
    </w:p>
    <w:p w14:paraId="0116630F" w14:textId="77777777" w:rsidR="00EE255F" w:rsidRDefault="00EE255F" w:rsidP="00EE255F">
      <w:pPr>
        <w:ind w:left="792"/>
        <w:jc w:val="both"/>
        <w:rPr>
          <w:kern w:val="2"/>
          <w:szCs w:val="24"/>
          <w:lang w:val="en-US"/>
        </w:rPr>
      </w:pPr>
      <w:r>
        <w:rPr>
          <w:kern w:val="2"/>
          <w:szCs w:val="24"/>
          <w:lang w:val="en-US"/>
        </w:rPr>
        <w:t>2.4. Байланыс жабдығының жерге тұйықтау құрылғысының кедергісі 2 Ом-нан аспауы керек.</w:t>
      </w:r>
    </w:p>
    <w:p w14:paraId="52E2D671" w14:textId="77777777" w:rsidR="00EE255F" w:rsidRDefault="00EE255F" w:rsidP="00EE255F">
      <w:pPr>
        <w:ind w:left="792"/>
        <w:jc w:val="both"/>
        <w:rPr>
          <w:kern w:val="2"/>
          <w:szCs w:val="24"/>
          <w:lang w:val="en-US"/>
        </w:rPr>
      </w:pPr>
      <w:r>
        <w:rPr>
          <w:kern w:val="2"/>
          <w:szCs w:val="24"/>
          <w:lang w:val="en-US"/>
        </w:rPr>
        <w:t>2.5. Құрылымдық кабельдік жүйе (ҚКЖ) ISO/IEC 11801 Class D, 5e санаты немесе одан жоғары талаптарға сай болуы керек.</w:t>
      </w:r>
    </w:p>
    <w:p w14:paraId="63499C65" w14:textId="77777777" w:rsidR="00EE255F" w:rsidRDefault="00EE255F" w:rsidP="00EE255F">
      <w:pPr>
        <w:ind w:left="792"/>
        <w:jc w:val="both"/>
        <w:rPr>
          <w:kern w:val="2"/>
          <w:szCs w:val="24"/>
          <w:lang w:val="en-US"/>
        </w:rPr>
      </w:pPr>
      <w:r>
        <w:rPr>
          <w:kern w:val="2"/>
          <w:szCs w:val="24"/>
          <w:lang w:val="en-US"/>
        </w:rPr>
        <w:t>2.6. Бір жұмыс орнында кемінде екі RJ ақпараттық порты болуы керек</w:t>
      </w:r>
      <w:r>
        <w:rPr>
          <w:kern w:val="2"/>
          <w:szCs w:val="24"/>
          <w:lang w:val="en-US"/>
        </w:rPr>
        <w:noBreakHyphen/>
        <w:t>45.</w:t>
      </w:r>
    </w:p>
    <w:p w14:paraId="1A01B0DA" w14:textId="77777777" w:rsidR="00EE255F" w:rsidRPr="00EE255F" w:rsidRDefault="00EE255F" w:rsidP="00EE255F">
      <w:pPr>
        <w:ind w:left="792"/>
        <w:jc w:val="both"/>
        <w:rPr>
          <w:lang w:val="en-US"/>
        </w:rPr>
      </w:pPr>
      <w:r>
        <w:rPr>
          <w:kern w:val="2"/>
          <w:szCs w:val="24"/>
          <w:lang w:val="en-US"/>
        </w:rPr>
        <w:t>2.7. Ақпараттық розеткадан коммутациялық панельге дейінгі ҚКЖ желісінің максималды ұзындығы 90 м-ден аспауы керек.</w:t>
      </w:r>
    </w:p>
    <w:p w14:paraId="4DEA4CB9" w14:textId="77777777" w:rsidR="00EE255F" w:rsidRDefault="00EE255F" w:rsidP="00EE255F">
      <w:pPr>
        <w:ind w:left="792"/>
        <w:jc w:val="both"/>
        <w:rPr>
          <w:kern w:val="2"/>
          <w:szCs w:val="24"/>
          <w:lang w:val="en-US"/>
        </w:rPr>
      </w:pPr>
      <w:r>
        <w:rPr>
          <w:kern w:val="2"/>
          <w:szCs w:val="24"/>
          <w:lang w:val="en-US"/>
        </w:rPr>
        <w:t>2.8. Кабельдік трассаларды орындау:</w:t>
      </w:r>
    </w:p>
    <w:p w14:paraId="308E3185" w14:textId="77777777" w:rsidR="00EE255F" w:rsidRDefault="00EE255F" w:rsidP="00EE255F">
      <w:pPr>
        <w:numPr>
          <w:ilvl w:val="0"/>
          <w:numId w:val="47"/>
        </w:numPr>
        <w:jc w:val="both"/>
        <w:rPr>
          <w:kern w:val="2"/>
          <w:szCs w:val="24"/>
          <w:lang w:val="en-US"/>
        </w:rPr>
      </w:pPr>
      <w:r>
        <w:rPr>
          <w:kern w:val="2"/>
          <w:szCs w:val="24"/>
          <w:lang w:val="en-US"/>
        </w:rPr>
        <w:t>үй-жайлардың ішіндегі кәбіл-арналарда;</w:t>
      </w:r>
    </w:p>
    <w:p w14:paraId="5A0E8CC3" w14:textId="77777777" w:rsidR="00EE255F" w:rsidRDefault="00EE255F" w:rsidP="00EE255F">
      <w:pPr>
        <w:numPr>
          <w:ilvl w:val="0"/>
          <w:numId w:val="47"/>
        </w:numPr>
        <w:jc w:val="both"/>
        <w:rPr>
          <w:kern w:val="2"/>
          <w:szCs w:val="24"/>
          <w:lang w:val="en-US"/>
        </w:rPr>
      </w:pPr>
      <w:r>
        <w:rPr>
          <w:kern w:val="2"/>
          <w:szCs w:val="24"/>
          <w:lang w:val="en-US"/>
        </w:rPr>
        <w:t>өндірістік және өрт қауіпті аймақтардағы металл қораптар мен құбырларда;</w:t>
      </w:r>
    </w:p>
    <w:p w14:paraId="7B3AFFAF" w14:textId="77777777" w:rsidR="00EE255F" w:rsidRDefault="00EE255F" w:rsidP="00EE255F">
      <w:pPr>
        <w:numPr>
          <w:ilvl w:val="0"/>
          <w:numId w:val="47"/>
        </w:numPr>
        <w:jc w:val="both"/>
        <w:rPr>
          <w:kern w:val="2"/>
          <w:szCs w:val="24"/>
          <w:lang w:val="en-US"/>
        </w:rPr>
      </w:pPr>
      <w:r>
        <w:rPr>
          <w:kern w:val="2"/>
          <w:szCs w:val="24"/>
          <w:lang w:val="en-US"/>
        </w:rPr>
        <w:t>гофрленген құбырларда, науаларда немесе аспалы құрылымдардың артында.</w:t>
      </w:r>
    </w:p>
    <w:p w14:paraId="216FDD87" w14:textId="77777777" w:rsidR="00EE255F" w:rsidRDefault="00EE255F" w:rsidP="00EE255F">
      <w:pPr>
        <w:ind w:left="792"/>
        <w:jc w:val="both"/>
        <w:rPr>
          <w:kern w:val="2"/>
          <w:szCs w:val="24"/>
          <w:lang w:val="en-US"/>
        </w:rPr>
      </w:pPr>
      <w:r>
        <w:rPr>
          <w:kern w:val="2"/>
          <w:szCs w:val="24"/>
          <w:lang w:val="en-US"/>
        </w:rPr>
        <w:t>2.9. Барлық RJ порттары</w:t>
      </w:r>
      <w:r>
        <w:rPr>
          <w:kern w:val="2"/>
          <w:szCs w:val="24"/>
          <w:lang w:val="en-US"/>
        </w:rPr>
        <w:noBreakHyphen/>
        <w:t>45. патч-панельдер мен кабельдік желілер бірегей таңбалануы тиіс.</w:t>
      </w:r>
    </w:p>
    <w:p w14:paraId="5B924EBF" w14:textId="77777777" w:rsidR="00EE255F" w:rsidRDefault="00EE255F" w:rsidP="00EE255F">
      <w:pPr>
        <w:ind w:left="792"/>
        <w:jc w:val="both"/>
        <w:rPr>
          <w:kern w:val="2"/>
          <w:szCs w:val="24"/>
          <w:lang w:val="en-US"/>
        </w:rPr>
      </w:pPr>
      <w:r>
        <w:rPr>
          <w:kern w:val="2"/>
          <w:szCs w:val="24"/>
          <w:lang w:val="en-US"/>
        </w:rPr>
        <w:t>2.10. ҚКЖ-ның ең аз қызмет ету мерзімі кемінде 20 жыл болуы керек.</w:t>
      </w:r>
    </w:p>
    <w:p w14:paraId="16E3D2E6" w14:textId="77777777" w:rsidR="00EE255F" w:rsidRDefault="00EE255F" w:rsidP="00EE255F">
      <w:pPr>
        <w:ind w:left="792"/>
        <w:jc w:val="both"/>
        <w:rPr>
          <w:kern w:val="2"/>
          <w:szCs w:val="24"/>
          <w:lang w:val="en-US"/>
        </w:rPr>
      </w:pPr>
      <w:r>
        <w:rPr>
          <w:kern w:val="2"/>
          <w:szCs w:val="24"/>
          <w:lang w:val="en-US"/>
        </w:rPr>
        <w:t>2.11. Біріздендіру мақсатында Cisco өндірушісінің белсенді желілік жабдықтарын қамтамасыз ету.</w:t>
      </w:r>
    </w:p>
    <w:p w14:paraId="3D1E8F68" w14:textId="77777777" w:rsidR="00EE255F" w:rsidRPr="00EE255F" w:rsidRDefault="00EE255F" w:rsidP="00EE255F">
      <w:pPr>
        <w:ind w:left="792"/>
        <w:jc w:val="both"/>
        <w:rPr>
          <w:lang w:val="en-US"/>
        </w:rPr>
      </w:pPr>
      <w:r>
        <w:rPr>
          <w:kern w:val="2"/>
          <w:szCs w:val="24"/>
          <w:lang w:val="en-US"/>
        </w:rPr>
        <w:t>2.12. Коммутациялық жабдық мыналарды қолдауы керек:</w:t>
      </w:r>
    </w:p>
    <w:p w14:paraId="5870580E" w14:textId="77777777" w:rsidR="00EE255F" w:rsidRDefault="00EE255F" w:rsidP="00EE255F">
      <w:pPr>
        <w:numPr>
          <w:ilvl w:val="0"/>
          <w:numId w:val="43"/>
        </w:numPr>
        <w:jc w:val="both"/>
        <w:rPr>
          <w:kern w:val="2"/>
          <w:szCs w:val="24"/>
          <w:lang w:val="en-US"/>
        </w:rPr>
      </w:pPr>
      <w:r>
        <w:rPr>
          <w:kern w:val="2"/>
          <w:szCs w:val="24"/>
          <w:lang w:val="en-US"/>
        </w:rPr>
        <w:t>2-қабатты басқару;</w:t>
      </w:r>
    </w:p>
    <w:p w14:paraId="68EEF1AB" w14:textId="77777777" w:rsidR="00EE255F" w:rsidRDefault="00EE255F" w:rsidP="00EE255F">
      <w:pPr>
        <w:numPr>
          <w:ilvl w:val="0"/>
          <w:numId w:val="43"/>
        </w:numPr>
        <w:jc w:val="both"/>
        <w:rPr>
          <w:kern w:val="2"/>
          <w:szCs w:val="24"/>
          <w:lang w:val="en-US"/>
        </w:rPr>
      </w:pPr>
      <w:r>
        <w:rPr>
          <w:kern w:val="2"/>
          <w:szCs w:val="24"/>
          <w:lang w:val="en-US"/>
        </w:rPr>
        <w:t>CDP хаттамасы;</w:t>
      </w:r>
    </w:p>
    <w:p w14:paraId="31BA0C22" w14:textId="77777777" w:rsidR="00EE255F" w:rsidRDefault="00EE255F" w:rsidP="00EE255F">
      <w:pPr>
        <w:numPr>
          <w:ilvl w:val="0"/>
          <w:numId w:val="43"/>
        </w:numPr>
        <w:jc w:val="both"/>
        <w:rPr>
          <w:kern w:val="2"/>
          <w:szCs w:val="24"/>
          <w:lang w:val="en-US"/>
        </w:rPr>
      </w:pPr>
      <w:r>
        <w:rPr>
          <w:kern w:val="2"/>
          <w:szCs w:val="24"/>
          <w:lang w:val="en-US"/>
        </w:rPr>
        <w:t>SNMP-мониторинг;</w:t>
      </w:r>
    </w:p>
    <w:p w14:paraId="4970341E" w14:textId="77777777" w:rsidR="00EE255F" w:rsidRDefault="00EE255F" w:rsidP="00EE255F">
      <w:pPr>
        <w:numPr>
          <w:ilvl w:val="0"/>
          <w:numId w:val="43"/>
        </w:numPr>
        <w:jc w:val="both"/>
        <w:rPr>
          <w:kern w:val="2"/>
          <w:szCs w:val="24"/>
          <w:lang w:val="en-US"/>
        </w:rPr>
      </w:pPr>
      <w:r>
        <w:rPr>
          <w:kern w:val="2"/>
          <w:szCs w:val="24"/>
          <w:lang w:val="en-US"/>
        </w:rPr>
        <w:t>VLAN;</w:t>
      </w:r>
    </w:p>
    <w:p w14:paraId="708C2C7A" w14:textId="77777777" w:rsidR="00EE255F" w:rsidRDefault="00EE255F" w:rsidP="00EE255F">
      <w:pPr>
        <w:numPr>
          <w:ilvl w:val="0"/>
          <w:numId w:val="43"/>
        </w:numPr>
        <w:jc w:val="both"/>
        <w:rPr>
          <w:kern w:val="2"/>
          <w:szCs w:val="24"/>
          <w:lang w:val="en-US"/>
        </w:rPr>
      </w:pPr>
      <w:r>
        <w:rPr>
          <w:kern w:val="2"/>
          <w:szCs w:val="24"/>
          <w:lang w:val="en-US"/>
        </w:rPr>
        <w:t>PoE/PoE+.</w:t>
      </w:r>
    </w:p>
    <w:p w14:paraId="4C932C65" w14:textId="77777777" w:rsidR="00EE255F" w:rsidRDefault="00EE255F" w:rsidP="00EE255F">
      <w:pPr>
        <w:ind w:left="792"/>
        <w:jc w:val="both"/>
        <w:rPr>
          <w:kern w:val="2"/>
          <w:szCs w:val="24"/>
          <w:lang w:val="en-US"/>
        </w:rPr>
      </w:pPr>
      <w:r>
        <w:rPr>
          <w:kern w:val="2"/>
          <w:szCs w:val="24"/>
          <w:lang w:val="en-US"/>
        </w:rPr>
        <w:t>2.13. Қашықтағы қондырғылар үшін -40 ° C-тан +75 ° C-қа дейінгі кеңейтілген температуралық диапазоны бар жабдықты пайдалануға рұқсат етіледі.</w:t>
      </w:r>
    </w:p>
    <w:p w14:paraId="451B0412" w14:textId="77777777" w:rsidR="00EE255F" w:rsidRDefault="00EE255F" w:rsidP="00EE255F">
      <w:pPr>
        <w:ind w:left="792"/>
        <w:jc w:val="both"/>
        <w:rPr>
          <w:kern w:val="2"/>
          <w:szCs w:val="24"/>
          <w:lang w:val="en-US"/>
        </w:rPr>
      </w:pPr>
      <w:r>
        <w:rPr>
          <w:kern w:val="2"/>
          <w:szCs w:val="24"/>
          <w:lang w:val="en-US"/>
        </w:rPr>
        <w:t>2.14. Технологиялық қондырғылар арасындағы байланыс арналарын ұйымдастыру үшін ВУ ұңғымаларын орналастыру жобасында қолданылатынға ұқсас кең жолақты сымсыз қол жетімді жабдықты (WBD) қамтамасыз етіңіз.</w:t>
      </w:r>
      <w:r>
        <w:rPr>
          <w:kern w:val="2"/>
          <w:szCs w:val="24"/>
          <w:lang w:val="en-US"/>
        </w:rPr>
        <w:noBreakHyphen/>
        <w:t>6 және ВУ</w:t>
      </w:r>
      <w:r>
        <w:rPr>
          <w:kern w:val="2"/>
          <w:szCs w:val="24"/>
          <w:lang w:val="en-US"/>
        </w:rPr>
        <w:noBreakHyphen/>
        <w:t>7.</w:t>
      </w:r>
    </w:p>
    <w:p w14:paraId="3877F72A" w14:textId="77777777" w:rsidR="00EE255F" w:rsidRPr="00EE255F" w:rsidRDefault="00EE255F" w:rsidP="00EE255F">
      <w:pPr>
        <w:ind w:left="792"/>
        <w:jc w:val="both"/>
        <w:rPr>
          <w:lang w:val="en-US"/>
        </w:rPr>
      </w:pPr>
      <w:r>
        <w:rPr>
          <w:kern w:val="2"/>
          <w:szCs w:val="24"/>
          <w:lang w:val="en-US"/>
        </w:rPr>
        <w:t>2.15. ҚБҚ жабдықтарын орнатуды көздейтін барлық нысандар үшін жоба мыналарды қамтуы керек:</w:t>
      </w:r>
    </w:p>
    <w:p w14:paraId="6D51CAD1" w14:textId="77777777" w:rsidR="00EE255F" w:rsidRDefault="00EE255F" w:rsidP="00EE255F">
      <w:pPr>
        <w:numPr>
          <w:ilvl w:val="0"/>
          <w:numId w:val="39"/>
        </w:numPr>
        <w:jc w:val="both"/>
        <w:rPr>
          <w:kern w:val="2"/>
          <w:szCs w:val="24"/>
          <w:lang w:val="en-US"/>
        </w:rPr>
      </w:pPr>
      <w:r>
        <w:rPr>
          <w:kern w:val="2"/>
          <w:szCs w:val="24"/>
          <w:lang w:val="en-US"/>
        </w:rPr>
        <w:t>жолдардың бойлық профильдері;</w:t>
      </w:r>
    </w:p>
    <w:p w14:paraId="75DE957B" w14:textId="77777777" w:rsidR="00EE255F" w:rsidRDefault="00EE255F" w:rsidP="00EE255F">
      <w:pPr>
        <w:numPr>
          <w:ilvl w:val="0"/>
          <w:numId w:val="39"/>
        </w:numPr>
        <w:jc w:val="both"/>
        <w:rPr>
          <w:kern w:val="2"/>
          <w:szCs w:val="24"/>
          <w:lang w:val="en-US"/>
        </w:rPr>
      </w:pPr>
      <w:r>
        <w:rPr>
          <w:kern w:val="2"/>
          <w:szCs w:val="24"/>
          <w:lang w:val="en-US"/>
        </w:rPr>
        <w:t>радиорелелік аралықтарды есептеу;</w:t>
      </w:r>
    </w:p>
    <w:p w14:paraId="77197CB4" w14:textId="77777777" w:rsidR="00EE255F" w:rsidRDefault="00EE255F" w:rsidP="00EE255F">
      <w:pPr>
        <w:numPr>
          <w:ilvl w:val="0"/>
          <w:numId w:val="39"/>
        </w:numPr>
        <w:jc w:val="both"/>
        <w:rPr>
          <w:kern w:val="2"/>
          <w:szCs w:val="24"/>
          <w:lang w:val="en-US"/>
        </w:rPr>
      </w:pPr>
      <w:r>
        <w:rPr>
          <w:kern w:val="2"/>
          <w:szCs w:val="24"/>
          <w:lang w:val="en-US"/>
        </w:rPr>
        <w:t>байланыс арналарының сапалық көрсеткіштерінің кестелері;</w:t>
      </w:r>
    </w:p>
    <w:p w14:paraId="27D1EA52" w14:textId="77777777" w:rsidR="00EE255F" w:rsidRDefault="00EE255F" w:rsidP="00EE255F">
      <w:pPr>
        <w:numPr>
          <w:ilvl w:val="0"/>
          <w:numId w:val="39"/>
        </w:numPr>
        <w:jc w:val="both"/>
        <w:rPr>
          <w:kern w:val="2"/>
          <w:szCs w:val="24"/>
          <w:lang w:val="en-US"/>
        </w:rPr>
      </w:pPr>
      <w:r>
        <w:rPr>
          <w:kern w:val="2"/>
          <w:szCs w:val="24"/>
          <w:lang w:val="en-US"/>
        </w:rPr>
        <w:t>сигнал күші мен Френель аймағының есептеулері.</w:t>
      </w:r>
    </w:p>
    <w:p w14:paraId="3B17190A" w14:textId="77777777" w:rsidR="00EE255F" w:rsidRDefault="00EE255F" w:rsidP="00EE255F">
      <w:pPr>
        <w:ind w:left="792"/>
        <w:jc w:val="both"/>
        <w:rPr>
          <w:kern w:val="2"/>
          <w:szCs w:val="24"/>
          <w:lang w:val="en-US"/>
        </w:rPr>
      </w:pPr>
      <w:r>
        <w:rPr>
          <w:kern w:val="2"/>
          <w:szCs w:val="24"/>
          <w:lang w:val="en-US"/>
        </w:rPr>
        <w:t>2.16. Сыртқы жабдық үшін IP54-тен төмен емес климаттық көрсеткіштерді қамтамасыз етіңіз.</w:t>
      </w:r>
    </w:p>
    <w:p w14:paraId="002878E4" w14:textId="77777777" w:rsidR="00EE255F" w:rsidRDefault="00EE255F" w:rsidP="00EE255F">
      <w:pPr>
        <w:ind w:left="792"/>
        <w:jc w:val="both"/>
        <w:rPr>
          <w:kern w:val="2"/>
          <w:szCs w:val="24"/>
          <w:lang w:val="en-US"/>
        </w:rPr>
      </w:pPr>
    </w:p>
    <w:p w14:paraId="2BB277A7" w14:textId="77777777" w:rsidR="00EE255F" w:rsidRDefault="00EE255F" w:rsidP="00EE255F">
      <w:pPr>
        <w:ind w:left="792"/>
        <w:jc w:val="both"/>
        <w:rPr>
          <w:kern w:val="2"/>
          <w:szCs w:val="24"/>
          <w:lang w:val="en-US"/>
        </w:rPr>
      </w:pPr>
      <w:r>
        <w:rPr>
          <w:kern w:val="2"/>
          <w:szCs w:val="24"/>
          <w:lang w:val="en-US"/>
        </w:rPr>
        <w:t>3. Өрт дабылы жүйесі</w:t>
      </w:r>
    </w:p>
    <w:p w14:paraId="78A51DAE" w14:textId="77777777" w:rsidR="00EE255F" w:rsidRDefault="00EE255F" w:rsidP="00EE255F">
      <w:pPr>
        <w:ind w:left="792"/>
        <w:jc w:val="both"/>
        <w:rPr>
          <w:kern w:val="2"/>
          <w:szCs w:val="24"/>
          <w:lang w:val="en-US"/>
        </w:rPr>
      </w:pPr>
      <w:r>
        <w:rPr>
          <w:kern w:val="2"/>
          <w:szCs w:val="24"/>
          <w:lang w:val="en-US"/>
        </w:rPr>
        <w:t>3.1. Өрт дабылы жүйесінің жобасы бөлек бөлімде орындалуы керек.</w:t>
      </w:r>
    </w:p>
    <w:p w14:paraId="71708688" w14:textId="77777777" w:rsidR="00EE255F" w:rsidRDefault="00EE255F" w:rsidP="00EE255F">
      <w:pPr>
        <w:ind w:left="792"/>
        <w:jc w:val="both"/>
        <w:rPr>
          <w:kern w:val="2"/>
          <w:szCs w:val="24"/>
          <w:lang w:val="en-US"/>
        </w:rPr>
      </w:pPr>
      <w:r>
        <w:rPr>
          <w:kern w:val="2"/>
          <w:szCs w:val="24"/>
          <w:lang w:val="en-US"/>
        </w:rPr>
        <w:t>3.2. Қазақстан Республикасының өрт және өнеркәсіптік қауіпсіздігі бойынша нормативтік құжаттарға сәйкес өрт дабылының жобасын орындау қажет.</w:t>
      </w:r>
    </w:p>
    <w:p w14:paraId="04E60606" w14:textId="77777777" w:rsidR="00EE255F" w:rsidRDefault="00EE255F" w:rsidP="00EE255F">
      <w:pPr>
        <w:ind w:left="792"/>
        <w:jc w:val="both"/>
        <w:rPr>
          <w:kern w:val="2"/>
          <w:szCs w:val="24"/>
          <w:lang w:val="en-US"/>
        </w:rPr>
      </w:pPr>
      <w:r>
        <w:rPr>
          <w:kern w:val="2"/>
          <w:szCs w:val="24"/>
          <w:lang w:val="en-US"/>
        </w:rPr>
        <w:t>3.3. Өрт дабылы жобасын бірыңғай интеграцияланған қауіпсіздік жүйесі (АБЖ) түрінде жүзеге асыру қажет, ол бірыңғай басқаруы бар жеке функционалды ішкі жүйелерден тұрады, ақпаратты диспетчерлік басқару пультіне шығарады. операторлық үйдегі және өрт сөндіру станциясындағы өрт дабылы.</w:t>
      </w:r>
    </w:p>
    <w:p w14:paraId="0781B5FA" w14:textId="77777777" w:rsidR="00EE255F" w:rsidRDefault="00EE255F" w:rsidP="00EE255F">
      <w:pPr>
        <w:ind w:left="792"/>
        <w:jc w:val="both"/>
        <w:rPr>
          <w:kern w:val="2"/>
          <w:szCs w:val="24"/>
          <w:lang w:val="en-US"/>
        </w:rPr>
      </w:pPr>
      <w:r>
        <w:rPr>
          <w:kern w:val="2"/>
          <w:szCs w:val="24"/>
          <w:lang w:val="en-US"/>
        </w:rPr>
        <w:t>3.4. Күзетілетін объектінің барлық үй-жайлары мақсатына қарамастан, сондай-ақ бұрқақты ұңғыма сағасының сыртқы технологиялық қондырғылары өрт сигнализациясының техникалық құралдарымен (КҚ КС) жабдықталған.</w:t>
      </w:r>
    </w:p>
    <w:p w14:paraId="162EE83A" w14:textId="77777777" w:rsidR="00EE255F" w:rsidRPr="00EE255F" w:rsidRDefault="00EE255F" w:rsidP="00EE255F">
      <w:pPr>
        <w:ind w:left="792"/>
        <w:jc w:val="both"/>
        <w:rPr>
          <w:lang w:val="en-US"/>
        </w:rPr>
      </w:pPr>
      <w:r>
        <w:rPr>
          <w:kern w:val="2"/>
          <w:szCs w:val="24"/>
          <w:lang w:val="en-US"/>
        </w:rPr>
        <w:t>3.5. Біріздендіру мақсатында жүйенің жоғарғы деңгейін және қабылдау-бақылау құрылғыларын "Болид" (ИСО "Орион") маркалы жабдық негізінде жобалау қажет. Үшінші тарап өндірушілерінің детекторларын жалпы жүйеге интеграциялай отырып, жарылыстан қорғалған конструкцияда пайдалануға рұқсат етіледі.</w:t>
      </w:r>
    </w:p>
    <w:p w14:paraId="208FB996" w14:textId="77777777" w:rsidR="00EE255F" w:rsidRDefault="00EE255F" w:rsidP="00EE255F">
      <w:pPr>
        <w:ind w:left="792"/>
        <w:jc w:val="both"/>
        <w:rPr>
          <w:kern w:val="2"/>
          <w:szCs w:val="24"/>
          <w:lang w:val="en-US"/>
        </w:rPr>
      </w:pPr>
      <w:r>
        <w:rPr>
          <w:kern w:val="2"/>
          <w:szCs w:val="24"/>
          <w:lang w:val="en-US"/>
        </w:rPr>
        <w:t>3.6. Қарастыру:</w:t>
      </w:r>
    </w:p>
    <w:p w14:paraId="44CF7207" w14:textId="77777777" w:rsidR="00EE255F" w:rsidRDefault="00EE255F" w:rsidP="00EE255F">
      <w:pPr>
        <w:numPr>
          <w:ilvl w:val="0"/>
          <w:numId w:val="52"/>
        </w:numPr>
        <w:jc w:val="both"/>
        <w:rPr>
          <w:kern w:val="2"/>
          <w:szCs w:val="24"/>
          <w:lang w:val="en-US"/>
        </w:rPr>
      </w:pPr>
      <w:r>
        <w:rPr>
          <w:kern w:val="2"/>
          <w:szCs w:val="24"/>
          <w:lang w:val="en-US"/>
        </w:rPr>
        <w:t>автоматты өрт хабарлағыштары;</w:t>
      </w:r>
    </w:p>
    <w:p w14:paraId="65565BC5" w14:textId="77777777" w:rsidR="00EE255F" w:rsidRDefault="00EE255F" w:rsidP="00EE255F">
      <w:pPr>
        <w:numPr>
          <w:ilvl w:val="0"/>
          <w:numId w:val="52"/>
        </w:numPr>
        <w:jc w:val="both"/>
        <w:rPr>
          <w:kern w:val="2"/>
          <w:szCs w:val="24"/>
          <w:lang w:val="en-US"/>
        </w:rPr>
      </w:pPr>
      <w:r>
        <w:rPr>
          <w:kern w:val="2"/>
          <w:szCs w:val="24"/>
          <w:lang w:val="en-US"/>
        </w:rPr>
        <w:t>қолмен өрт хабарлағыштары;</w:t>
      </w:r>
    </w:p>
    <w:p w14:paraId="3D0B7D9E" w14:textId="77777777" w:rsidR="00EE255F" w:rsidRDefault="00EE255F" w:rsidP="00EE255F">
      <w:pPr>
        <w:numPr>
          <w:ilvl w:val="0"/>
          <w:numId w:val="52"/>
        </w:numPr>
        <w:jc w:val="both"/>
        <w:rPr>
          <w:kern w:val="2"/>
          <w:szCs w:val="24"/>
          <w:lang w:val="en-US"/>
        </w:rPr>
      </w:pPr>
      <w:r>
        <w:rPr>
          <w:kern w:val="2"/>
          <w:szCs w:val="24"/>
          <w:lang w:val="en-US"/>
        </w:rPr>
        <w:t>жарық-дыбыстық хабарландыру;</w:t>
      </w:r>
    </w:p>
    <w:p w14:paraId="7CDEE332" w14:textId="77777777" w:rsidR="00EE255F" w:rsidRDefault="00EE255F" w:rsidP="00EE255F">
      <w:pPr>
        <w:numPr>
          <w:ilvl w:val="0"/>
          <w:numId w:val="52"/>
        </w:numPr>
        <w:jc w:val="both"/>
        <w:rPr>
          <w:kern w:val="2"/>
          <w:szCs w:val="24"/>
          <w:lang w:val="en-US"/>
        </w:rPr>
      </w:pPr>
      <w:r>
        <w:rPr>
          <w:kern w:val="2"/>
          <w:szCs w:val="24"/>
          <w:lang w:val="en-US"/>
        </w:rPr>
        <w:t>"Өрт" және "Ақаулық" сигналдарының берілуі.</w:t>
      </w:r>
    </w:p>
    <w:p w14:paraId="0DBEFC57" w14:textId="77777777" w:rsidR="00EE255F" w:rsidRDefault="00EE255F" w:rsidP="00EE255F">
      <w:pPr>
        <w:ind w:left="792"/>
        <w:jc w:val="both"/>
        <w:rPr>
          <w:kern w:val="2"/>
          <w:szCs w:val="24"/>
          <w:lang w:val="en-US"/>
        </w:rPr>
      </w:pPr>
      <w:r>
        <w:rPr>
          <w:kern w:val="2"/>
          <w:szCs w:val="24"/>
          <w:lang w:val="en-US"/>
        </w:rPr>
        <w:t>3.7. Жарылыстан қорғауға және жабдықты орындауға қойылатын талаптар:</w:t>
      </w:r>
      <w:r>
        <w:rPr>
          <w:kern w:val="2"/>
          <w:szCs w:val="24"/>
          <w:lang w:val="en-US"/>
        </w:rPr>
        <w:tab/>
      </w:r>
      <w:r>
        <w:rPr>
          <w:kern w:val="2"/>
          <w:szCs w:val="24"/>
          <w:lang w:val="en-US"/>
        </w:rPr>
        <w:br/>
      </w:r>
    </w:p>
    <w:p w14:paraId="72E33CCA" w14:textId="77777777" w:rsidR="00EE255F" w:rsidRDefault="00EE255F" w:rsidP="00EE255F">
      <w:pPr>
        <w:numPr>
          <w:ilvl w:val="0"/>
          <w:numId w:val="44"/>
        </w:numPr>
        <w:jc w:val="both"/>
      </w:pPr>
      <w:r>
        <w:rPr>
          <w:kern w:val="2"/>
          <w:szCs w:val="24"/>
          <w:lang w:val="en-US"/>
        </w:rPr>
        <w:t>Жарылыс қаупі бар аймақтардың шекараларында (ұңғыманың сағалық аймағында) орналастырылған жабдықтың жарылыстан қорғалған конструкциясы (жарылыстан қорғау түрі "ұшқыннан қорғалған электр тізбегі i" немесе "жарылысқа төзімді қабық d") болуы тиіс. ЕАЭО сертификаттарымен расталған тиісті таңбалау.</w:t>
      </w:r>
      <w:r>
        <w:rPr>
          <w:kern w:val="2"/>
          <w:szCs w:val="24"/>
          <w:lang w:val="en-US"/>
        </w:rPr>
        <w:tab/>
      </w:r>
    </w:p>
    <w:p w14:paraId="12A01183" w14:textId="77777777" w:rsidR="00EE255F" w:rsidRPr="00EE255F" w:rsidRDefault="00EE255F" w:rsidP="00EE255F">
      <w:pPr>
        <w:numPr>
          <w:ilvl w:val="0"/>
          <w:numId w:val="44"/>
        </w:numPr>
        <w:jc w:val="both"/>
        <w:rPr>
          <w:kern w:val="2"/>
          <w:szCs w:val="24"/>
        </w:rPr>
      </w:pPr>
      <w:r w:rsidRPr="00EE255F">
        <w:rPr>
          <w:kern w:val="2"/>
          <w:szCs w:val="24"/>
        </w:rPr>
        <w:t>Жарылыс қаупі бар аймаққа шығатын шлейфтер үшін ұшқыннан қорғайтын тосқауылдар орнатуды қарастыру.</w:t>
      </w:r>
    </w:p>
    <w:p w14:paraId="21CC9972" w14:textId="77777777" w:rsidR="00EE255F" w:rsidRDefault="00EE255F" w:rsidP="00EE255F">
      <w:pPr>
        <w:ind w:left="792"/>
        <w:jc w:val="both"/>
        <w:rPr>
          <w:kern w:val="2"/>
          <w:szCs w:val="24"/>
          <w:lang w:val="en-US"/>
        </w:rPr>
      </w:pPr>
      <w:r>
        <w:rPr>
          <w:kern w:val="2"/>
          <w:szCs w:val="24"/>
          <w:lang w:val="en-US"/>
        </w:rPr>
        <w:t>3.8. Детекторлар типіне қойылатын талаптар:</w:t>
      </w:r>
      <w:r>
        <w:rPr>
          <w:kern w:val="2"/>
          <w:szCs w:val="24"/>
          <w:lang w:val="en-US"/>
        </w:rPr>
        <w:tab/>
      </w:r>
    </w:p>
    <w:p w14:paraId="41276F80" w14:textId="77777777" w:rsidR="00EE255F" w:rsidRPr="00EE255F" w:rsidRDefault="00EE255F" w:rsidP="00EE255F">
      <w:pPr>
        <w:numPr>
          <w:ilvl w:val="0"/>
          <w:numId w:val="46"/>
        </w:numPr>
        <w:jc w:val="both"/>
        <w:rPr>
          <w:lang w:val="en-US"/>
        </w:rPr>
      </w:pPr>
      <w:r>
        <w:rPr>
          <w:kern w:val="2"/>
          <w:szCs w:val="24"/>
          <w:lang w:val="en-US"/>
        </w:rPr>
        <w:t>Атқылама ұңғымасының ашық алаңында жануды анықтау үшін жарылыстан қорғалған және ыстыққа төзімді конструкциядағы оптикалық жалын детекторларын (көп диапазонды ИҚ немесе УК/ИК) қолданыңыз.</w:t>
      </w:r>
      <w:r>
        <w:rPr>
          <w:kern w:val="2"/>
          <w:szCs w:val="24"/>
          <w:lang w:val="en-US"/>
        </w:rPr>
        <w:tab/>
      </w:r>
    </w:p>
    <w:p w14:paraId="20ED471C" w14:textId="77777777" w:rsidR="00EE255F" w:rsidRDefault="00EE255F" w:rsidP="00EE255F">
      <w:pPr>
        <w:numPr>
          <w:ilvl w:val="0"/>
          <w:numId w:val="46"/>
        </w:numPr>
        <w:jc w:val="both"/>
        <w:rPr>
          <w:kern w:val="2"/>
          <w:szCs w:val="24"/>
          <w:lang w:val="en-US"/>
        </w:rPr>
      </w:pPr>
      <w:r>
        <w:rPr>
          <w:kern w:val="2"/>
          <w:szCs w:val="24"/>
          <w:lang w:val="en-US"/>
        </w:rPr>
        <w:t>Ілеспе мұнай газының ағып кетуі мүмкін жерлерде (қажет болған жағдайда, егер бұл автоматтандырудың жеке бөлімінде қарастырылмаған болса) газды талдау жүйесімен (ДВК датчиктері — жарылысқа дейінгі концентрациялар) интеграциялауды қамтамасыз етіңіз.</w:t>
      </w:r>
    </w:p>
    <w:p w14:paraId="49CDCD32" w14:textId="77777777" w:rsidR="00EE255F" w:rsidRDefault="00EE255F" w:rsidP="00EE255F">
      <w:pPr>
        <w:ind w:left="792"/>
        <w:jc w:val="both"/>
        <w:rPr>
          <w:kern w:val="2"/>
          <w:szCs w:val="24"/>
          <w:lang w:val="en-US"/>
        </w:rPr>
      </w:pPr>
      <w:r>
        <w:rPr>
          <w:kern w:val="2"/>
          <w:szCs w:val="24"/>
          <w:lang w:val="en-US"/>
        </w:rPr>
        <w:t>3.9. Климаттық орындалуы:</w:t>
      </w:r>
      <w:r>
        <w:rPr>
          <w:kern w:val="2"/>
          <w:szCs w:val="24"/>
          <w:lang w:val="en-US"/>
        </w:rPr>
        <w:tab/>
      </w:r>
    </w:p>
    <w:p w14:paraId="7745D0B3" w14:textId="77777777" w:rsidR="00EE255F" w:rsidRDefault="00EE255F" w:rsidP="00EE255F">
      <w:pPr>
        <w:numPr>
          <w:ilvl w:val="0"/>
          <w:numId w:val="41"/>
        </w:numPr>
        <w:jc w:val="both"/>
      </w:pPr>
      <w:r>
        <w:rPr>
          <w:kern w:val="2"/>
          <w:szCs w:val="24"/>
          <w:lang w:val="en-US"/>
        </w:rPr>
        <w:t>Ашық ауада (ұңғыма алаңы) орнатылған жабдық үшін UHL1 климаттық көрсеткіштерін (құрылыс аймағына байланысты -40 °C немесе -50 °C температура диапазоны +50 °C дейін) және қабықтың қорғаныс дәрежесін қамтамасыз етіңіз. IP66 төмен емес.</w:t>
      </w:r>
    </w:p>
    <w:p w14:paraId="4C64658D" w14:textId="77777777" w:rsidR="00EE255F" w:rsidRPr="00EE255F" w:rsidRDefault="00EE255F" w:rsidP="00EE255F">
      <w:pPr>
        <w:numPr>
          <w:ilvl w:val="0"/>
          <w:numId w:val="41"/>
        </w:numPr>
        <w:jc w:val="both"/>
        <w:rPr>
          <w:kern w:val="2"/>
          <w:szCs w:val="24"/>
        </w:rPr>
      </w:pPr>
      <w:r w:rsidRPr="00EE255F">
        <w:rPr>
          <w:kern w:val="2"/>
          <w:szCs w:val="24"/>
        </w:rPr>
        <w:t>3.10. Кабельдік өнімдерге қойылатын талаптар:</w:t>
      </w:r>
      <w:r w:rsidRPr="00EE255F">
        <w:rPr>
          <w:kern w:val="2"/>
          <w:szCs w:val="24"/>
        </w:rPr>
        <w:tab/>
      </w:r>
      <w:r w:rsidRPr="00EE255F">
        <w:rPr>
          <w:kern w:val="2"/>
          <w:szCs w:val="24"/>
        </w:rPr>
        <w:br/>
        <w:t xml:space="preserve">Жануды таратпайтын </w:t>
      </w:r>
      <w:r>
        <w:rPr>
          <w:kern w:val="2"/>
          <w:szCs w:val="24"/>
          <w:lang w:val="en-US"/>
        </w:rPr>
        <w:t>FRLS</w:t>
      </w:r>
      <w:r w:rsidRPr="00EE255F">
        <w:rPr>
          <w:kern w:val="2"/>
          <w:szCs w:val="24"/>
        </w:rPr>
        <w:t xml:space="preserve"> немесе </w:t>
      </w:r>
      <w:r>
        <w:rPr>
          <w:kern w:val="2"/>
          <w:szCs w:val="24"/>
          <w:lang w:val="en-US"/>
        </w:rPr>
        <w:t>FRHF</w:t>
      </w:r>
      <w:r w:rsidRPr="00EE255F">
        <w:rPr>
          <w:kern w:val="2"/>
          <w:szCs w:val="24"/>
        </w:rPr>
        <w:t xml:space="preserve"> отқа төзімді кабельдерді жағыңыз.</w:t>
      </w:r>
    </w:p>
    <w:p w14:paraId="4298BC3F" w14:textId="77777777" w:rsidR="00EE255F" w:rsidRPr="00EE255F" w:rsidRDefault="00EE255F" w:rsidP="00EE255F">
      <w:pPr>
        <w:numPr>
          <w:ilvl w:val="0"/>
          <w:numId w:val="41"/>
        </w:numPr>
        <w:jc w:val="both"/>
        <w:rPr>
          <w:kern w:val="2"/>
          <w:szCs w:val="24"/>
        </w:rPr>
      </w:pPr>
      <w:r w:rsidRPr="00EE255F">
        <w:rPr>
          <w:kern w:val="2"/>
          <w:szCs w:val="24"/>
        </w:rPr>
        <w:t>Кабельдерді сыртқы технологиялық алаңға төсеу үшін механикалық зақымданудан және ультрафиолет сәулесінен қорғауды қамтамасыз етіңіз (қақпағы бар металл науалар, қорғаныс құбырлары немесе брондалған кабель).</w:t>
      </w:r>
    </w:p>
    <w:p w14:paraId="787A978C" w14:textId="77777777" w:rsidR="00EE255F" w:rsidRDefault="00EE255F" w:rsidP="00EE255F">
      <w:pPr>
        <w:ind w:left="792"/>
        <w:jc w:val="both"/>
      </w:pPr>
      <w:r w:rsidRPr="00EE255F">
        <w:rPr>
          <w:kern w:val="2"/>
          <w:szCs w:val="24"/>
        </w:rPr>
        <w:t>3.11. Сабақтас жүйелермен әрекеттесу:</w:t>
      </w:r>
      <w:r w:rsidRPr="00EE255F">
        <w:rPr>
          <w:kern w:val="2"/>
          <w:szCs w:val="24"/>
        </w:rPr>
        <w:tab/>
      </w:r>
      <w:r w:rsidRPr="00EE255F">
        <w:rPr>
          <w:kern w:val="2"/>
          <w:szCs w:val="24"/>
        </w:rPr>
        <w:br/>
        <w:t>Өрт дабылы жүйесінен ұңғыманы автоматтандыру жүйесіне (АБЖ ТП) сигналдардың шығуын қамтамасыз етіңіз, өрт дабылы расталған жағдайда ұңғыманы авариялық тоқтату алгоритмін енгізіңіз.</w:t>
      </w:r>
    </w:p>
    <w:p w14:paraId="1214CDD3" w14:textId="77777777" w:rsidR="00EE255F" w:rsidRPr="00EE255F" w:rsidRDefault="00EE255F" w:rsidP="00EE255F">
      <w:pPr>
        <w:ind w:left="792"/>
        <w:jc w:val="both"/>
        <w:rPr>
          <w:kern w:val="2"/>
          <w:szCs w:val="24"/>
        </w:rPr>
      </w:pPr>
    </w:p>
    <w:p w14:paraId="4328C3C9" w14:textId="77777777" w:rsidR="00EE255F" w:rsidRPr="00EE255F" w:rsidRDefault="00EE255F" w:rsidP="00EE255F">
      <w:pPr>
        <w:ind w:left="792"/>
        <w:jc w:val="both"/>
        <w:rPr>
          <w:kern w:val="2"/>
          <w:szCs w:val="24"/>
        </w:rPr>
      </w:pPr>
      <w:r w:rsidRPr="00EE255F">
        <w:rPr>
          <w:kern w:val="2"/>
          <w:szCs w:val="24"/>
        </w:rPr>
        <w:t>4. Бейнебақылау жүйесі</w:t>
      </w:r>
    </w:p>
    <w:p w14:paraId="0DEBCF56" w14:textId="77777777" w:rsidR="00EE255F" w:rsidRPr="00EE255F" w:rsidRDefault="00EE255F" w:rsidP="00EE255F">
      <w:pPr>
        <w:ind w:left="792"/>
        <w:jc w:val="both"/>
        <w:rPr>
          <w:kern w:val="2"/>
          <w:szCs w:val="24"/>
        </w:rPr>
      </w:pPr>
      <w:r w:rsidRPr="00EE255F">
        <w:rPr>
          <w:kern w:val="2"/>
          <w:szCs w:val="24"/>
        </w:rPr>
        <w:t xml:space="preserve">4.1. Біріздендіру мақсатында </w:t>
      </w:r>
      <w:r>
        <w:rPr>
          <w:kern w:val="2"/>
          <w:szCs w:val="24"/>
          <w:lang w:val="en-US"/>
        </w:rPr>
        <w:t>AXIS</w:t>
      </w:r>
      <w:r w:rsidRPr="00EE255F">
        <w:rPr>
          <w:kern w:val="2"/>
          <w:szCs w:val="24"/>
        </w:rPr>
        <w:t xml:space="preserve"> маркалы жабдықты қарастыру.</w:t>
      </w:r>
    </w:p>
    <w:p w14:paraId="2A7DDD80" w14:textId="77777777" w:rsidR="00EE255F" w:rsidRPr="00EE255F" w:rsidRDefault="00EE255F" w:rsidP="00EE255F">
      <w:pPr>
        <w:ind w:left="792"/>
        <w:jc w:val="both"/>
        <w:rPr>
          <w:kern w:val="2"/>
          <w:szCs w:val="24"/>
        </w:rPr>
      </w:pPr>
      <w:r w:rsidRPr="00EE255F">
        <w:rPr>
          <w:kern w:val="2"/>
          <w:szCs w:val="24"/>
        </w:rPr>
        <w:t xml:space="preserve">4.2. </w:t>
      </w:r>
      <w:r>
        <w:rPr>
          <w:kern w:val="2"/>
          <w:szCs w:val="24"/>
          <w:lang w:val="en-US"/>
        </w:rPr>
        <w:t>AXIS</w:t>
      </w:r>
      <w:r w:rsidRPr="00EE255F">
        <w:rPr>
          <w:kern w:val="2"/>
          <w:szCs w:val="24"/>
        </w:rPr>
        <w:t xml:space="preserve"> </w:t>
      </w:r>
      <w:r>
        <w:rPr>
          <w:kern w:val="2"/>
          <w:szCs w:val="24"/>
          <w:lang w:val="en-US"/>
        </w:rPr>
        <w:t>Camera</w:t>
      </w:r>
      <w:r w:rsidRPr="00EE255F">
        <w:rPr>
          <w:kern w:val="2"/>
          <w:szCs w:val="24"/>
        </w:rPr>
        <w:t xml:space="preserve"> </w:t>
      </w:r>
      <w:r>
        <w:rPr>
          <w:kern w:val="2"/>
          <w:szCs w:val="24"/>
          <w:lang w:val="en-US"/>
        </w:rPr>
        <w:t>Station</w:t>
      </w:r>
      <w:r w:rsidRPr="00EE255F">
        <w:rPr>
          <w:kern w:val="2"/>
          <w:szCs w:val="24"/>
        </w:rPr>
        <w:t xml:space="preserve"> </w:t>
      </w:r>
      <w:r>
        <w:rPr>
          <w:kern w:val="2"/>
          <w:szCs w:val="24"/>
          <w:lang w:val="en-US"/>
        </w:rPr>
        <w:t>Pro</w:t>
      </w:r>
      <w:r w:rsidRPr="00EE255F">
        <w:rPr>
          <w:kern w:val="2"/>
          <w:szCs w:val="24"/>
        </w:rPr>
        <w:t xml:space="preserve"> </w:t>
      </w:r>
      <w:r>
        <w:rPr>
          <w:kern w:val="2"/>
          <w:szCs w:val="24"/>
          <w:lang w:val="en-US"/>
        </w:rPr>
        <w:t>Core</w:t>
      </w:r>
      <w:r w:rsidRPr="00EE255F">
        <w:rPr>
          <w:kern w:val="2"/>
          <w:szCs w:val="24"/>
        </w:rPr>
        <w:t xml:space="preserve"> </w:t>
      </w:r>
      <w:r>
        <w:rPr>
          <w:kern w:val="2"/>
          <w:szCs w:val="24"/>
          <w:lang w:val="en-US"/>
        </w:rPr>
        <w:t>Device</w:t>
      </w:r>
      <w:r w:rsidRPr="00EE255F">
        <w:rPr>
          <w:kern w:val="2"/>
          <w:szCs w:val="24"/>
        </w:rPr>
        <w:t xml:space="preserve"> лицензияларының жарамдылық мерзімі кемінде 5 жыл болуын қамтамасыз ету.</w:t>
      </w:r>
    </w:p>
    <w:p w14:paraId="39A74760" w14:textId="77777777" w:rsidR="00EE255F" w:rsidRPr="00EE255F" w:rsidRDefault="00EE255F" w:rsidP="00EE255F">
      <w:pPr>
        <w:ind w:left="792"/>
        <w:jc w:val="both"/>
        <w:rPr>
          <w:kern w:val="2"/>
          <w:szCs w:val="24"/>
        </w:rPr>
      </w:pPr>
      <w:r w:rsidRPr="00EE255F">
        <w:rPr>
          <w:kern w:val="2"/>
          <w:szCs w:val="24"/>
        </w:rPr>
        <w:t>4.3. Бейнебақылау жүйесі Қазақстан Республикасының қолданыстағы нормативтік талаптарына сәйкес болуы тиіс.</w:t>
      </w:r>
    </w:p>
    <w:p w14:paraId="6169F97A" w14:textId="77777777" w:rsidR="00EE255F" w:rsidRPr="00EE255F" w:rsidRDefault="00EE255F" w:rsidP="00EE255F">
      <w:pPr>
        <w:ind w:left="792"/>
        <w:jc w:val="both"/>
        <w:rPr>
          <w:kern w:val="2"/>
          <w:szCs w:val="24"/>
        </w:rPr>
      </w:pPr>
      <w:r w:rsidRPr="00EE255F">
        <w:rPr>
          <w:kern w:val="2"/>
          <w:szCs w:val="24"/>
        </w:rPr>
        <w:t>4.4. Бейнебақылау жүйесін Тапсырыс берушінің қолданыстағы инфрақұрылымына енгізу.</w:t>
      </w:r>
    </w:p>
    <w:p w14:paraId="3994A1BA" w14:textId="77777777" w:rsidR="00EE255F" w:rsidRDefault="00EE255F" w:rsidP="00EE255F">
      <w:pPr>
        <w:ind w:left="792"/>
        <w:jc w:val="both"/>
      </w:pPr>
      <w:r w:rsidRPr="00EE255F">
        <w:rPr>
          <w:kern w:val="2"/>
          <w:szCs w:val="24"/>
        </w:rPr>
        <w:t>4.5. Сыртқы камералар үшін мыналарды қамтамасыз ету қажет:</w:t>
      </w:r>
    </w:p>
    <w:p w14:paraId="160D1F56" w14:textId="77777777" w:rsidR="00EE255F" w:rsidRPr="00EE255F" w:rsidRDefault="00EE255F" w:rsidP="00EE255F">
      <w:pPr>
        <w:numPr>
          <w:ilvl w:val="0"/>
          <w:numId w:val="42"/>
        </w:numPr>
        <w:jc w:val="both"/>
        <w:rPr>
          <w:kern w:val="2"/>
          <w:szCs w:val="24"/>
        </w:rPr>
      </w:pPr>
      <w:r w:rsidRPr="00EE255F">
        <w:rPr>
          <w:kern w:val="2"/>
          <w:szCs w:val="24"/>
        </w:rPr>
        <w:t xml:space="preserve">қорғау дәрежесі </w:t>
      </w:r>
      <w:r>
        <w:rPr>
          <w:kern w:val="2"/>
          <w:szCs w:val="24"/>
          <w:lang w:val="en-US"/>
        </w:rPr>
        <w:t>IP</w:t>
      </w:r>
      <w:r w:rsidRPr="00EE255F">
        <w:rPr>
          <w:kern w:val="2"/>
          <w:szCs w:val="24"/>
        </w:rPr>
        <w:t>66-дан төмен емес;</w:t>
      </w:r>
    </w:p>
    <w:p w14:paraId="1077D3A7" w14:textId="77777777" w:rsidR="00EE255F" w:rsidRPr="00EE255F" w:rsidRDefault="00EE255F" w:rsidP="00EE255F">
      <w:pPr>
        <w:numPr>
          <w:ilvl w:val="0"/>
          <w:numId w:val="42"/>
        </w:numPr>
        <w:jc w:val="both"/>
        <w:rPr>
          <w:kern w:val="2"/>
          <w:szCs w:val="24"/>
        </w:rPr>
      </w:pPr>
      <w:r w:rsidRPr="00EE255F">
        <w:rPr>
          <w:kern w:val="2"/>
          <w:szCs w:val="24"/>
        </w:rPr>
        <w:t xml:space="preserve">вандалға қарсы орындалуы </w:t>
      </w:r>
      <w:r>
        <w:rPr>
          <w:kern w:val="2"/>
          <w:szCs w:val="24"/>
          <w:lang w:val="en-US"/>
        </w:rPr>
        <w:t>IK</w:t>
      </w:r>
      <w:r w:rsidRPr="00EE255F">
        <w:rPr>
          <w:kern w:val="2"/>
          <w:szCs w:val="24"/>
        </w:rPr>
        <w:t>10-дан төмен емес;</w:t>
      </w:r>
    </w:p>
    <w:p w14:paraId="5FFF63FD" w14:textId="77777777" w:rsidR="00EE255F" w:rsidRDefault="00EE255F" w:rsidP="00EE255F">
      <w:pPr>
        <w:numPr>
          <w:ilvl w:val="0"/>
          <w:numId w:val="42"/>
        </w:numPr>
        <w:jc w:val="both"/>
        <w:rPr>
          <w:kern w:val="2"/>
          <w:szCs w:val="24"/>
          <w:lang w:val="en-US"/>
        </w:rPr>
      </w:pPr>
      <w:r>
        <w:rPr>
          <w:kern w:val="2"/>
          <w:szCs w:val="24"/>
          <w:lang w:val="en-US"/>
        </w:rPr>
        <w:t>кіріктірілген жылыту.</w:t>
      </w:r>
    </w:p>
    <w:p w14:paraId="63ABD532" w14:textId="77777777" w:rsidR="00EE255F" w:rsidRDefault="00EE255F" w:rsidP="00EE255F">
      <w:pPr>
        <w:ind w:left="792"/>
        <w:jc w:val="both"/>
        <w:rPr>
          <w:kern w:val="2"/>
          <w:szCs w:val="24"/>
          <w:lang w:val="en-US"/>
        </w:rPr>
      </w:pPr>
      <w:r>
        <w:rPr>
          <w:kern w:val="2"/>
          <w:szCs w:val="24"/>
          <w:lang w:val="en-US"/>
        </w:rPr>
        <w:t>4.6. IP-камералар үшін PoE қуатын қамтамасыз ету.</w:t>
      </w:r>
    </w:p>
    <w:p w14:paraId="521EDBC5" w14:textId="77777777" w:rsidR="00EE255F" w:rsidRDefault="00EE255F" w:rsidP="00EE255F">
      <w:pPr>
        <w:ind w:left="792"/>
        <w:jc w:val="both"/>
        <w:rPr>
          <w:kern w:val="2"/>
          <w:szCs w:val="24"/>
          <w:lang w:val="en-US"/>
        </w:rPr>
      </w:pPr>
    </w:p>
    <w:p w14:paraId="04E1F108" w14:textId="77777777" w:rsidR="00EE255F" w:rsidRDefault="00EE255F" w:rsidP="00EE255F">
      <w:pPr>
        <w:ind w:left="792"/>
        <w:jc w:val="both"/>
        <w:rPr>
          <w:kern w:val="2"/>
          <w:szCs w:val="24"/>
          <w:lang w:val="en-US"/>
        </w:rPr>
      </w:pPr>
      <w:r>
        <w:rPr>
          <w:kern w:val="2"/>
          <w:szCs w:val="24"/>
          <w:lang w:val="en-US"/>
        </w:rPr>
        <w:t>5. Байланыс жабдықтары</w:t>
      </w:r>
    </w:p>
    <w:p w14:paraId="6AE878ED" w14:textId="77777777" w:rsidR="00EE255F" w:rsidRDefault="00EE255F" w:rsidP="00EE255F">
      <w:pPr>
        <w:ind w:left="792"/>
        <w:jc w:val="both"/>
        <w:rPr>
          <w:kern w:val="2"/>
          <w:szCs w:val="24"/>
          <w:lang w:val="en-US"/>
        </w:rPr>
      </w:pPr>
      <w:r>
        <w:rPr>
          <w:kern w:val="2"/>
          <w:szCs w:val="24"/>
          <w:lang w:val="en-US"/>
        </w:rPr>
        <w:t>5.1. Біріздендіру мақсатында ВУ ұңғымасында қолданылатынға ұқсас жабдықты пайдалануды қамтамасыз ету</w:t>
      </w:r>
      <w:r>
        <w:rPr>
          <w:kern w:val="2"/>
          <w:szCs w:val="24"/>
          <w:lang w:val="en-US"/>
        </w:rPr>
        <w:noBreakHyphen/>
        <w:t>6, Infinet және Cisco өндірушілері.</w:t>
      </w:r>
    </w:p>
    <w:p w14:paraId="7373FEB3" w14:textId="77777777" w:rsidR="00EE255F" w:rsidRDefault="00EE255F" w:rsidP="00EE255F">
      <w:pPr>
        <w:ind w:left="792"/>
        <w:jc w:val="both"/>
        <w:rPr>
          <w:kern w:val="2"/>
          <w:szCs w:val="24"/>
          <w:lang w:val="en-US"/>
        </w:rPr>
      </w:pPr>
      <w:r>
        <w:rPr>
          <w:kern w:val="2"/>
          <w:szCs w:val="24"/>
          <w:lang w:val="en-US"/>
        </w:rPr>
        <w:t>5.2. Байланыс жабдықтарының орталықтандырылған мониторингін қамтамасыз ету.</w:t>
      </w:r>
    </w:p>
    <w:p w14:paraId="43FF1ABA" w14:textId="77777777" w:rsidR="00EE255F" w:rsidRDefault="00EE255F" w:rsidP="00EE255F">
      <w:pPr>
        <w:ind w:left="792"/>
        <w:jc w:val="both"/>
        <w:rPr>
          <w:kern w:val="2"/>
          <w:szCs w:val="24"/>
          <w:lang w:val="en-US"/>
        </w:rPr>
      </w:pPr>
      <w:r>
        <w:rPr>
          <w:kern w:val="2"/>
          <w:szCs w:val="24"/>
          <w:lang w:val="en-US"/>
        </w:rPr>
        <w:t>5.3. Барлық белсенді жабдық қашықтан басқаруды қолдауы керек.</w:t>
      </w:r>
    </w:p>
    <w:p w14:paraId="2CB13B98" w14:textId="77777777" w:rsidR="00EE255F" w:rsidRDefault="00EE255F" w:rsidP="00EE255F">
      <w:pPr>
        <w:ind w:left="792"/>
        <w:jc w:val="both"/>
        <w:rPr>
          <w:kern w:val="2"/>
          <w:szCs w:val="24"/>
          <w:lang w:val="en-US"/>
        </w:rPr>
      </w:pPr>
    </w:p>
    <w:p w14:paraId="264810E2" w14:textId="77777777" w:rsidR="00EE255F" w:rsidRDefault="00EE255F" w:rsidP="00EE255F">
      <w:pPr>
        <w:ind w:left="792"/>
        <w:jc w:val="both"/>
        <w:rPr>
          <w:kern w:val="2"/>
          <w:szCs w:val="24"/>
          <w:lang w:val="en-US"/>
        </w:rPr>
      </w:pPr>
      <w:r>
        <w:rPr>
          <w:kern w:val="2"/>
          <w:szCs w:val="24"/>
          <w:lang w:val="en-US"/>
        </w:rPr>
        <w:t>6. Үздіксіз қоректендіру көздері</w:t>
      </w:r>
    </w:p>
    <w:p w14:paraId="35BC7FB3" w14:textId="77777777" w:rsidR="00EE255F" w:rsidRPr="00EE255F" w:rsidRDefault="00EE255F" w:rsidP="00EE255F">
      <w:pPr>
        <w:ind w:left="792"/>
        <w:jc w:val="both"/>
        <w:rPr>
          <w:lang w:val="en-US"/>
        </w:rPr>
      </w:pPr>
      <w:r>
        <w:rPr>
          <w:kern w:val="2"/>
          <w:szCs w:val="24"/>
          <w:lang w:val="en-US"/>
        </w:rPr>
        <w:t>6.1. Байланыс жабдықтары, ҚБҚ, бейнебақылау және өрт дабылы үшін үздіксіз қуат көздерін қамтамасыз етіңіз.</w:t>
      </w:r>
    </w:p>
    <w:p w14:paraId="1B7BC873" w14:textId="77777777" w:rsidR="00EE255F" w:rsidRDefault="00EE255F" w:rsidP="00EE255F">
      <w:pPr>
        <w:ind w:left="792"/>
        <w:jc w:val="both"/>
        <w:rPr>
          <w:kern w:val="2"/>
          <w:szCs w:val="24"/>
          <w:lang w:val="en-US"/>
        </w:rPr>
      </w:pPr>
      <w:r>
        <w:rPr>
          <w:kern w:val="2"/>
          <w:szCs w:val="24"/>
          <w:lang w:val="en-US"/>
        </w:rPr>
        <w:t>6.2. ИБП қамтамасыз етуі тиіс:</w:t>
      </w:r>
    </w:p>
    <w:p w14:paraId="76C5B61F" w14:textId="77777777" w:rsidR="00EE255F" w:rsidRDefault="00EE255F" w:rsidP="00EE255F">
      <w:pPr>
        <w:numPr>
          <w:ilvl w:val="0"/>
          <w:numId w:val="49"/>
        </w:numPr>
        <w:jc w:val="both"/>
        <w:rPr>
          <w:kern w:val="2"/>
          <w:szCs w:val="24"/>
          <w:lang w:val="en-US"/>
        </w:rPr>
      </w:pPr>
      <w:r>
        <w:rPr>
          <w:kern w:val="2"/>
          <w:szCs w:val="24"/>
          <w:lang w:val="en-US"/>
        </w:rPr>
        <w:t>жай-күй мониторингі;</w:t>
      </w:r>
    </w:p>
    <w:p w14:paraId="19E8B501" w14:textId="77777777" w:rsidR="00EE255F" w:rsidRDefault="00EE255F" w:rsidP="00EE255F">
      <w:pPr>
        <w:numPr>
          <w:ilvl w:val="0"/>
          <w:numId w:val="49"/>
        </w:numPr>
        <w:jc w:val="both"/>
        <w:rPr>
          <w:kern w:val="2"/>
          <w:szCs w:val="24"/>
          <w:lang w:val="en-US"/>
        </w:rPr>
      </w:pPr>
      <w:r>
        <w:rPr>
          <w:kern w:val="2"/>
          <w:szCs w:val="24"/>
          <w:lang w:val="en-US"/>
        </w:rPr>
        <w:t>авариялық хабарларды беру;</w:t>
      </w:r>
    </w:p>
    <w:p w14:paraId="0F74B704" w14:textId="77777777" w:rsidR="00EE255F" w:rsidRDefault="00EE255F" w:rsidP="00EE255F">
      <w:pPr>
        <w:numPr>
          <w:ilvl w:val="0"/>
          <w:numId w:val="49"/>
        </w:numPr>
        <w:jc w:val="both"/>
        <w:rPr>
          <w:kern w:val="2"/>
          <w:szCs w:val="24"/>
          <w:lang w:val="en-US"/>
        </w:rPr>
      </w:pPr>
      <w:r>
        <w:rPr>
          <w:kern w:val="2"/>
          <w:szCs w:val="24"/>
          <w:lang w:val="en-US"/>
        </w:rPr>
        <w:t>жабдықтың автономды жұмысы кемінде 30 минут.</w:t>
      </w:r>
    </w:p>
    <w:p w14:paraId="0B9DCB28" w14:textId="77777777" w:rsidR="00EE255F" w:rsidRDefault="00EE255F" w:rsidP="00EE255F">
      <w:pPr>
        <w:ind w:left="792"/>
        <w:jc w:val="both"/>
        <w:rPr>
          <w:kern w:val="2"/>
          <w:szCs w:val="24"/>
          <w:lang w:val="en-US"/>
        </w:rPr>
      </w:pPr>
      <w:r>
        <w:rPr>
          <w:kern w:val="2"/>
          <w:szCs w:val="24"/>
          <w:lang w:val="en-US"/>
        </w:rPr>
        <w:t>6.3. ИБП үшін желілік бақылау тақталарын қамтамасыз ету.</w:t>
      </w:r>
    </w:p>
    <w:p w14:paraId="3F876192" w14:textId="77777777" w:rsidR="00EE255F" w:rsidRDefault="00EE255F" w:rsidP="00EE255F">
      <w:pPr>
        <w:ind w:left="792"/>
        <w:jc w:val="both"/>
        <w:rPr>
          <w:kern w:val="2"/>
          <w:szCs w:val="24"/>
          <w:lang w:val="en-US"/>
        </w:rPr>
      </w:pPr>
    </w:p>
    <w:p w14:paraId="47B7060A" w14:textId="77777777" w:rsidR="00EE255F" w:rsidRDefault="00EE255F" w:rsidP="00EE255F">
      <w:pPr>
        <w:ind w:left="792"/>
        <w:jc w:val="both"/>
        <w:rPr>
          <w:kern w:val="2"/>
          <w:szCs w:val="24"/>
          <w:lang w:val="en-US"/>
        </w:rPr>
      </w:pPr>
      <w:r>
        <w:rPr>
          <w:kern w:val="2"/>
          <w:szCs w:val="24"/>
          <w:lang w:val="en-US"/>
        </w:rPr>
        <w:t>7. Жобалық құжаттамаға қойылатын талаптар</w:t>
      </w:r>
    </w:p>
    <w:p w14:paraId="536F8BF7" w14:textId="77777777" w:rsidR="00EE255F" w:rsidRDefault="00EE255F" w:rsidP="00EE255F">
      <w:pPr>
        <w:ind w:left="792"/>
        <w:jc w:val="both"/>
        <w:rPr>
          <w:kern w:val="2"/>
          <w:szCs w:val="24"/>
          <w:lang w:val="en-US"/>
        </w:rPr>
      </w:pPr>
      <w:r>
        <w:rPr>
          <w:kern w:val="2"/>
          <w:szCs w:val="24"/>
          <w:lang w:val="en-US"/>
        </w:rPr>
        <w:t>7.1. Жобалау құжаттамасын жобалау сатысында Тапсырыс берушімен келісу.</w:t>
      </w:r>
    </w:p>
    <w:p w14:paraId="795976DE" w14:textId="77777777" w:rsidR="00EE255F" w:rsidRDefault="00EE255F" w:rsidP="00EE255F">
      <w:pPr>
        <w:ind w:left="792"/>
        <w:jc w:val="both"/>
        <w:rPr>
          <w:kern w:val="2"/>
          <w:szCs w:val="24"/>
          <w:lang w:val="en-US"/>
        </w:rPr>
      </w:pPr>
      <w:r>
        <w:rPr>
          <w:kern w:val="2"/>
          <w:szCs w:val="24"/>
          <w:lang w:val="en-US"/>
        </w:rPr>
        <w:t>7.2. Жобалық құжаттаманың құрамында мыналарды қарастыру қажет:</w:t>
      </w:r>
    </w:p>
    <w:p w14:paraId="78321150" w14:textId="77777777" w:rsidR="00EE255F" w:rsidRDefault="00EE255F" w:rsidP="00EE255F">
      <w:pPr>
        <w:numPr>
          <w:ilvl w:val="0"/>
          <w:numId w:val="48"/>
        </w:numPr>
        <w:jc w:val="both"/>
        <w:rPr>
          <w:kern w:val="2"/>
          <w:szCs w:val="24"/>
          <w:lang w:val="en-US"/>
        </w:rPr>
      </w:pPr>
      <w:r>
        <w:rPr>
          <w:kern w:val="2"/>
          <w:szCs w:val="24"/>
          <w:lang w:val="en-US"/>
        </w:rPr>
        <w:t>құрылымдық сұлбалар;</w:t>
      </w:r>
    </w:p>
    <w:p w14:paraId="33CF3535" w14:textId="77777777" w:rsidR="00EE255F" w:rsidRDefault="00EE255F" w:rsidP="00EE255F">
      <w:pPr>
        <w:numPr>
          <w:ilvl w:val="0"/>
          <w:numId w:val="48"/>
        </w:numPr>
        <w:jc w:val="both"/>
        <w:rPr>
          <w:kern w:val="2"/>
          <w:szCs w:val="24"/>
          <w:lang w:val="en-US"/>
        </w:rPr>
      </w:pPr>
      <w:r>
        <w:rPr>
          <w:kern w:val="2"/>
          <w:szCs w:val="24"/>
          <w:lang w:val="en-US"/>
        </w:rPr>
        <w:t>принциптік схемалар;</w:t>
      </w:r>
    </w:p>
    <w:p w14:paraId="2F38F192" w14:textId="77777777" w:rsidR="00EE255F" w:rsidRDefault="00EE255F" w:rsidP="00EE255F">
      <w:pPr>
        <w:numPr>
          <w:ilvl w:val="0"/>
          <w:numId w:val="48"/>
        </w:numPr>
        <w:jc w:val="both"/>
      </w:pPr>
      <w:r>
        <w:rPr>
          <w:kern w:val="2"/>
          <w:szCs w:val="24"/>
          <w:lang w:val="en-US"/>
        </w:rPr>
        <w:t>жабдықтарды орналастыру жоспарлары;</w:t>
      </w:r>
    </w:p>
    <w:p w14:paraId="3698342C" w14:textId="77777777" w:rsidR="00EE255F" w:rsidRDefault="00EE255F" w:rsidP="00EE255F">
      <w:pPr>
        <w:numPr>
          <w:ilvl w:val="0"/>
          <w:numId w:val="48"/>
        </w:numPr>
        <w:jc w:val="both"/>
        <w:rPr>
          <w:kern w:val="2"/>
          <w:szCs w:val="24"/>
          <w:lang w:val="en-US"/>
        </w:rPr>
      </w:pPr>
      <w:r>
        <w:rPr>
          <w:kern w:val="2"/>
          <w:szCs w:val="24"/>
          <w:lang w:val="en-US"/>
        </w:rPr>
        <w:t>қосылу схемалары;</w:t>
      </w:r>
    </w:p>
    <w:p w14:paraId="0816566D" w14:textId="77777777" w:rsidR="00EE255F" w:rsidRDefault="00EE255F" w:rsidP="00EE255F">
      <w:pPr>
        <w:numPr>
          <w:ilvl w:val="0"/>
          <w:numId w:val="48"/>
        </w:numPr>
        <w:jc w:val="both"/>
        <w:rPr>
          <w:kern w:val="2"/>
          <w:szCs w:val="24"/>
          <w:lang w:val="en-US"/>
        </w:rPr>
      </w:pPr>
      <w:r>
        <w:rPr>
          <w:kern w:val="2"/>
          <w:szCs w:val="24"/>
          <w:lang w:val="en-US"/>
        </w:rPr>
        <w:t>кабельдік журналдар;</w:t>
      </w:r>
    </w:p>
    <w:p w14:paraId="5BFE504A" w14:textId="77777777" w:rsidR="00EE255F" w:rsidRPr="00EE255F" w:rsidRDefault="00EE255F" w:rsidP="00EE255F">
      <w:pPr>
        <w:numPr>
          <w:ilvl w:val="0"/>
          <w:numId w:val="48"/>
        </w:numPr>
        <w:jc w:val="both"/>
        <w:rPr>
          <w:kern w:val="2"/>
          <w:szCs w:val="24"/>
        </w:rPr>
      </w:pPr>
      <w:r w:rsidRPr="00EE255F">
        <w:rPr>
          <w:kern w:val="2"/>
          <w:szCs w:val="24"/>
        </w:rPr>
        <w:t>жабдықтар мен материалдардың техникалық сипаттамалары;</w:t>
      </w:r>
    </w:p>
    <w:p w14:paraId="465B05AB" w14:textId="77777777" w:rsidR="00EE255F" w:rsidRDefault="00EE255F" w:rsidP="00EE255F">
      <w:pPr>
        <w:numPr>
          <w:ilvl w:val="0"/>
          <w:numId w:val="48"/>
        </w:numPr>
        <w:jc w:val="both"/>
        <w:rPr>
          <w:kern w:val="2"/>
          <w:szCs w:val="24"/>
          <w:lang w:val="en-US"/>
        </w:rPr>
      </w:pPr>
      <w:r>
        <w:rPr>
          <w:kern w:val="2"/>
          <w:szCs w:val="24"/>
          <w:lang w:val="en-US"/>
        </w:rPr>
        <w:t>жүктемелерді есептеу;</w:t>
      </w:r>
    </w:p>
    <w:p w14:paraId="2CF54258" w14:textId="77777777" w:rsidR="00EE255F" w:rsidRDefault="00EE255F" w:rsidP="00EE255F">
      <w:pPr>
        <w:numPr>
          <w:ilvl w:val="0"/>
          <w:numId w:val="48"/>
        </w:numPr>
        <w:jc w:val="both"/>
        <w:rPr>
          <w:kern w:val="2"/>
          <w:szCs w:val="24"/>
          <w:lang w:val="en-US"/>
        </w:rPr>
      </w:pPr>
      <w:r>
        <w:rPr>
          <w:kern w:val="2"/>
          <w:szCs w:val="24"/>
          <w:lang w:val="en-US"/>
        </w:rPr>
        <w:t>атқарушылық құжаттаманы.</w:t>
      </w:r>
    </w:p>
    <w:p w14:paraId="57FEFFE9" w14:textId="77777777" w:rsidR="00EE255F" w:rsidRDefault="00EE255F" w:rsidP="00EE255F">
      <w:pPr>
        <w:ind w:left="792"/>
        <w:jc w:val="both"/>
        <w:rPr>
          <w:kern w:val="2"/>
          <w:szCs w:val="24"/>
          <w:lang w:val="en-US"/>
        </w:rPr>
      </w:pPr>
      <w:r>
        <w:rPr>
          <w:kern w:val="2"/>
          <w:szCs w:val="24"/>
          <w:lang w:val="en-US"/>
        </w:rPr>
        <w:t>7.3. Жобалық құжаттаманы SPDS талаптарына сәйкес рәсімдеу.</w:t>
      </w:r>
    </w:p>
    <w:p w14:paraId="6CAC7498" w14:textId="77777777" w:rsidR="00EE255F" w:rsidRDefault="00EE255F" w:rsidP="00EE255F">
      <w:pPr>
        <w:ind w:left="792"/>
        <w:jc w:val="both"/>
        <w:rPr>
          <w:kern w:val="2"/>
          <w:szCs w:val="24"/>
          <w:lang w:val="en-US"/>
        </w:rPr>
      </w:pPr>
      <w:r>
        <w:rPr>
          <w:kern w:val="2"/>
          <w:szCs w:val="24"/>
          <w:lang w:val="en-US"/>
        </w:rPr>
        <w:t>7.4. Жұмыс көлемінің ведомосын және жабдықтың сипаттамасын қамтамасыз ету.</w:t>
      </w:r>
    </w:p>
    <w:p w14:paraId="2F01DB17" w14:textId="77777777" w:rsidR="00EE255F" w:rsidRDefault="00EE255F" w:rsidP="00EE255F">
      <w:pPr>
        <w:ind w:left="792"/>
        <w:jc w:val="both"/>
        <w:rPr>
          <w:b/>
          <w:bCs/>
          <w:kern w:val="2"/>
          <w:szCs w:val="24"/>
          <w:lang w:val="en-US"/>
        </w:rPr>
      </w:pPr>
    </w:p>
    <w:p w14:paraId="753EBC2C" w14:textId="77777777" w:rsidR="00EE255F" w:rsidRPr="00EE255F" w:rsidRDefault="00EE255F" w:rsidP="00EE255F">
      <w:pPr>
        <w:jc w:val="both"/>
        <w:rPr>
          <w:b/>
          <w:bCs/>
          <w:kern w:val="2"/>
          <w:szCs w:val="24"/>
        </w:rPr>
      </w:pPr>
      <w:r w:rsidRPr="00EE255F">
        <w:rPr>
          <w:b/>
          <w:bCs/>
          <w:kern w:val="2"/>
          <w:szCs w:val="24"/>
        </w:rPr>
        <w:t>Ақпараттық технологиялар тобының жетекшісі _______________ Христенко В.А.</w:t>
      </w:r>
    </w:p>
    <w:p w14:paraId="02C5D462" w14:textId="77777777" w:rsidR="00EE255F" w:rsidRPr="00EE255F" w:rsidRDefault="00EE255F" w:rsidP="00EE255F">
      <w:pPr>
        <w:ind w:left="792"/>
        <w:jc w:val="both"/>
        <w:rPr>
          <w:b/>
          <w:bCs/>
          <w:kern w:val="2"/>
          <w:szCs w:val="24"/>
        </w:rPr>
      </w:pPr>
    </w:p>
    <w:p w14:paraId="7A715265" w14:textId="77777777" w:rsidR="00EE255F" w:rsidRPr="00EE255F" w:rsidRDefault="00EE255F" w:rsidP="00EE255F">
      <w:pPr>
        <w:ind w:left="792"/>
        <w:jc w:val="both"/>
      </w:pPr>
    </w:p>
    <w:p w14:paraId="6872DFA2" w14:textId="77777777" w:rsidR="00EE255F" w:rsidRDefault="00EE255F" w:rsidP="00EE255F">
      <w:pPr>
        <w:ind w:left="792"/>
        <w:jc w:val="both"/>
      </w:pPr>
    </w:p>
    <w:p w14:paraId="19FA2CD6" w14:textId="77777777" w:rsidR="00EE255F" w:rsidRDefault="00EE255F" w:rsidP="00EE255F">
      <w:pPr>
        <w:ind w:left="792"/>
        <w:jc w:val="both"/>
      </w:pPr>
    </w:p>
    <w:p w14:paraId="2D96BF32" w14:textId="77777777" w:rsidR="00EE255F" w:rsidRDefault="00EE255F" w:rsidP="00EE255F">
      <w:pPr>
        <w:ind w:left="792"/>
        <w:jc w:val="both"/>
      </w:pPr>
    </w:p>
    <w:p w14:paraId="0B31B683" w14:textId="77777777" w:rsidR="00EE255F" w:rsidRDefault="00EE255F" w:rsidP="00EE255F">
      <w:pPr>
        <w:ind w:left="792"/>
        <w:jc w:val="both"/>
      </w:pPr>
    </w:p>
    <w:p w14:paraId="0D336ECC" w14:textId="77777777" w:rsidR="00EE255F" w:rsidRDefault="00EE255F" w:rsidP="00EE255F">
      <w:pPr>
        <w:ind w:left="792"/>
        <w:jc w:val="both"/>
      </w:pPr>
    </w:p>
    <w:p w14:paraId="092E4C39" w14:textId="77777777" w:rsidR="00EE255F" w:rsidRDefault="00EE255F" w:rsidP="00EE255F">
      <w:pPr>
        <w:ind w:left="792"/>
        <w:jc w:val="both"/>
      </w:pPr>
    </w:p>
    <w:p w14:paraId="502EDE74" w14:textId="77777777" w:rsidR="00EE255F" w:rsidRDefault="00EE255F" w:rsidP="00EE255F">
      <w:pPr>
        <w:ind w:left="792"/>
        <w:jc w:val="both"/>
      </w:pPr>
    </w:p>
    <w:p w14:paraId="3118E760" w14:textId="77777777" w:rsidR="00EE255F" w:rsidRDefault="00EE255F" w:rsidP="00EE255F">
      <w:pPr>
        <w:ind w:left="792"/>
        <w:jc w:val="both"/>
      </w:pPr>
    </w:p>
    <w:p w14:paraId="2371228C" w14:textId="77777777" w:rsidR="00EE255F" w:rsidRDefault="00EE255F" w:rsidP="00EE255F">
      <w:pPr>
        <w:ind w:left="792"/>
        <w:jc w:val="both"/>
      </w:pPr>
    </w:p>
    <w:p w14:paraId="46471213" w14:textId="77777777" w:rsidR="00EE255F" w:rsidRDefault="00EE255F" w:rsidP="00EE255F">
      <w:pPr>
        <w:ind w:left="792"/>
        <w:jc w:val="both"/>
      </w:pPr>
      <w:r>
        <w:t xml:space="preserve">  </w:t>
      </w:r>
    </w:p>
    <w:p w14:paraId="2F8D4C1A" w14:textId="77777777" w:rsidR="00EE255F" w:rsidRDefault="00EE255F" w:rsidP="00EE255F">
      <w:pPr>
        <w:ind w:left="792"/>
        <w:jc w:val="both"/>
      </w:pPr>
    </w:p>
    <w:p w14:paraId="5AAD5C2F" w14:textId="77777777" w:rsidR="00EE255F" w:rsidRPr="00EE255F" w:rsidRDefault="00EE255F" w:rsidP="00EE255F">
      <w:pPr>
        <w:ind w:left="792"/>
        <w:jc w:val="both"/>
      </w:pPr>
    </w:p>
    <w:p w14:paraId="47B64FA4" w14:textId="77777777" w:rsidR="00EE255F" w:rsidRPr="00EE255F" w:rsidRDefault="00EE255F" w:rsidP="00EE255F">
      <w:pPr>
        <w:ind w:left="792"/>
        <w:jc w:val="both"/>
      </w:pPr>
    </w:p>
    <w:p w14:paraId="381A14E1" w14:textId="77777777" w:rsidR="00EE255F" w:rsidRPr="00EE255F" w:rsidRDefault="00EE255F" w:rsidP="00EE255F">
      <w:pPr>
        <w:ind w:left="792"/>
        <w:jc w:val="both"/>
      </w:pPr>
    </w:p>
    <w:p w14:paraId="5B9FCE75" w14:textId="77777777" w:rsidR="00EE255F" w:rsidRPr="00EE255F" w:rsidRDefault="00EE255F" w:rsidP="00EE255F">
      <w:pPr>
        <w:ind w:left="792"/>
        <w:jc w:val="both"/>
      </w:pPr>
    </w:p>
    <w:p w14:paraId="1CC04CBA" w14:textId="77777777" w:rsidR="00EE255F" w:rsidRPr="00EE255F" w:rsidRDefault="00EE255F" w:rsidP="00EE255F">
      <w:pPr>
        <w:ind w:left="792"/>
        <w:jc w:val="both"/>
      </w:pPr>
    </w:p>
    <w:p w14:paraId="184C3677" w14:textId="77777777" w:rsidR="00EE255F" w:rsidRPr="00EE255F" w:rsidRDefault="00EE255F" w:rsidP="00EE255F">
      <w:pPr>
        <w:ind w:left="792"/>
        <w:jc w:val="both"/>
      </w:pPr>
    </w:p>
    <w:p w14:paraId="3ED2443A" w14:textId="77777777" w:rsidR="00EE255F" w:rsidRPr="00EE255F" w:rsidRDefault="00EE255F" w:rsidP="00EE255F">
      <w:pPr>
        <w:ind w:left="792"/>
        <w:jc w:val="both"/>
      </w:pPr>
    </w:p>
    <w:p w14:paraId="23904C79" w14:textId="77777777" w:rsidR="00EE255F" w:rsidRPr="00EE255F" w:rsidRDefault="00EE255F" w:rsidP="00EE255F">
      <w:pPr>
        <w:ind w:left="792"/>
        <w:jc w:val="both"/>
      </w:pPr>
    </w:p>
    <w:p w14:paraId="71D28AE8" w14:textId="77777777" w:rsidR="00EE255F" w:rsidRPr="00EE255F" w:rsidRDefault="00EE255F" w:rsidP="00EE255F">
      <w:pPr>
        <w:ind w:left="792"/>
        <w:jc w:val="both"/>
      </w:pPr>
    </w:p>
    <w:p w14:paraId="3527D507" w14:textId="77777777" w:rsidR="00EE255F" w:rsidRPr="00EE255F" w:rsidRDefault="00EE255F" w:rsidP="00EE255F">
      <w:pPr>
        <w:ind w:left="792"/>
        <w:jc w:val="both"/>
      </w:pPr>
    </w:p>
    <w:p w14:paraId="54243300" w14:textId="77777777" w:rsidR="00EE255F" w:rsidRPr="00EE255F" w:rsidRDefault="00EE255F" w:rsidP="00EE255F">
      <w:pPr>
        <w:ind w:left="792"/>
        <w:jc w:val="both"/>
      </w:pPr>
    </w:p>
    <w:p w14:paraId="0BC56F74" w14:textId="77777777" w:rsidR="00EE255F" w:rsidRPr="00EE255F" w:rsidRDefault="00EE255F" w:rsidP="00EE255F">
      <w:pPr>
        <w:ind w:left="792"/>
        <w:jc w:val="both"/>
      </w:pPr>
    </w:p>
    <w:p w14:paraId="3051708F" w14:textId="77777777" w:rsidR="00EE255F" w:rsidRPr="00EE255F" w:rsidRDefault="00EE255F" w:rsidP="00EE255F">
      <w:pPr>
        <w:ind w:left="792"/>
        <w:jc w:val="both"/>
      </w:pPr>
    </w:p>
    <w:p w14:paraId="3F57F95D" w14:textId="77777777" w:rsidR="00EE255F" w:rsidRPr="00EE255F" w:rsidRDefault="00EE255F" w:rsidP="00EE255F">
      <w:pPr>
        <w:ind w:left="792"/>
        <w:jc w:val="both"/>
      </w:pPr>
    </w:p>
    <w:p w14:paraId="2D062F57" w14:textId="77777777" w:rsidR="00EE255F" w:rsidRPr="00EE255F" w:rsidRDefault="00EE255F" w:rsidP="00EE255F">
      <w:pPr>
        <w:ind w:left="792"/>
        <w:jc w:val="both"/>
      </w:pPr>
    </w:p>
    <w:p w14:paraId="6152EC2D" w14:textId="77777777" w:rsidR="00EE255F" w:rsidRPr="00EE255F" w:rsidRDefault="00EE255F" w:rsidP="00EE255F">
      <w:pPr>
        <w:ind w:left="792"/>
        <w:jc w:val="both"/>
      </w:pPr>
    </w:p>
    <w:p w14:paraId="453B76CE" w14:textId="77777777" w:rsidR="00EE255F" w:rsidRPr="00EE255F" w:rsidRDefault="00EE255F" w:rsidP="00EE255F">
      <w:pPr>
        <w:ind w:left="792"/>
        <w:jc w:val="both"/>
      </w:pPr>
    </w:p>
    <w:p w14:paraId="15498B5D" w14:textId="77777777" w:rsidR="00EE255F" w:rsidRPr="00EE255F" w:rsidRDefault="00EE255F" w:rsidP="00EE255F">
      <w:pPr>
        <w:ind w:left="792"/>
        <w:jc w:val="both"/>
      </w:pPr>
    </w:p>
    <w:p w14:paraId="4174300C" w14:textId="77777777" w:rsidR="00EE255F" w:rsidRPr="00EE255F" w:rsidRDefault="00EE255F" w:rsidP="00EE255F">
      <w:pPr>
        <w:ind w:left="792"/>
        <w:jc w:val="both"/>
      </w:pPr>
    </w:p>
    <w:p w14:paraId="21641E38" w14:textId="77777777" w:rsidR="00EE255F" w:rsidRPr="00EE255F" w:rsidRDefault="00EE255F" w:rsidP="00EE255F">
      <w:pPr>
        <w:ind w:left="792"/>
        <w:jc w:val="both"/>
      </w:pPr>
    </w:p>
    <w:p w14:paraId="18E8065D" w14:textId="77777777" w:rsidR="00EE255F" w:rsidRPr="00EE255F" w:rsidRDefault="00EE255F" w:rsidP="00EE255F">
      <w:pPr>
        <w:ind w:left="792"/>
        <w:jc w:val="both"/>
      </w:pPr>
    </w:p>
    <w:p w14:paraId="1848E438" w14:textId="77777777" w:rsidR="00EE255F" w:rsidRPr="00EE255F" w:rsidRDefault="00EE255F" w:rsidP="00EE255F">
      <w:pPr>
        <w:ind w:left="792"/>
        <w:jc w:val="both"/>
      </w:pPr>
    </w:p>
    <w:p w14:paraId="3F68084B" w14:textId="77777777" w:rsidR="00EE255F" w:rsidRPr="00EE255F" w:rsidRDefault="00EE255F" w:rsidP="00EE255F">
      <w:pPr>
        <w:ind w:left="792"/>
        <w:jc w:val="both"/>
      </w:pPr>
    </w:p>
    <w:p w14:paraId="1512F7D2" w14:textId="77777777" w:rsidR="00EE255F" w:rsidRDefault="00EE255F" w:rsidP="00EE255F">
      <w:pPr>
        <w:ind w:left="792"/>
        <w:jc w:val="both"/>
      </w:pPr>
    </w:p>
    <w:p w14:paraId="13B9ED36" w14:textId="77777777" w:rsidR="00EE255F" w:rsidRDefault="00EE255F" w:rsidP="00EE255F">
      <w:pPr>
        <w:jc w:val="center"/>
        <w:rPr>
          <w:lang w:val="kk-KZ"/>
        </w:rPr>
      </w:pPr>
    </w:p>
    <w:p w14:paraId="2822C55F" w14:textId="77777777" w:rsidR="00EE255F" w:rsidRDefault="00EE255F" w:rsidP="00EE255F">
      <w:pPr>
        <w:jc w:val="center"/>
        <w:rPr>
          <w:lang w:val="kk-KZ"/>
        </w:rPr>
      </w:pPr>
    </w:p>
    <w:p w14:paraId="22468121" w14:textId="77777777" w:rsidR="00EE255F" w:rsidRDefault="00EE255F" w:rsidP="00EE255F">
      <w:pPr>
        <w:jc w:val="center"/>
        <w:rPr>
          <w:lang w:val="kk-KZ"/>
        </w:rPr>
      </w:pPr>
    </w:p>
    <w:p w14:paraId="471C0431" w14:textId="77777777" w:rsidR="00EE255F" w:rsidRPr="00EE255F" w:rsidRDefault="00EE255F" w:rsidP="00EE255F">
      <w:pPr>
        <w:jc w:val="center"/>
        <w:rPr>
          <w:lang w:val="kk-KZ"/>
        </w:rPr>
      </w:pPr>
    </w:p>
    <w:p w14:paraId="5ECDF3C0" w14:textId="77777777" w:rsidR="00EE255F" w:rsidRDefault="00EE255F" w:rsidP="00EE255F">
      <w:pPr>
        <w:ind w:left="360"/>
      </w:pPr>
    </w:p>
    <w:p w14:paraId="1E0D035D" w14:textId="77777777" w:rsidR="00EE255F" w:rsidRPr="00EE255F" w:rsidRDefault="00EE255F" w:rsidP="00EE255F">
      <w:pPr>
        <w:jc w:val="right"/>
        <w:rPr>
          <w:bCs/>
          <w:szCs w:val="24"/>
          <w:lang w:eastAsia="en-US"/>
        </w:rPr>
      </w:pPr>
      <w:r>
        <w:rPr>
          <w:bCs/>
          <w:szCs w:val="24"/>
          <w:lang w:eastAsia="en-US"/>
        </w:rPr>
        <w:t>№ 3 қосымша</w:t>
      </w:r>
    </w:p>
    <w:p w14:paraId="7446CEDD" w14:textId="77777777" w:rsidR="00EE255F" w:rsidRDefault="00EE255F" w:rsidP="00EE255F">
      <w:pPr>
        <w:jc w:val="right"/>
      </w:pPr>
      <w:r>
        <w:rPr>
          <w:bCs/>
          <w:szCs w:val="24"/>
          <w:lang w:eastAsia="en-US"/>
        </w:rPr>
        <w:t>объектіні жобалауға арналған тапсырмаға</w:t>
      </w:r>
    </w:p>
    <w:p w14:paraId="5B7AEA72" w14:textId="77777777" w:rsidR="00EE255F" w:rsidRDefault="00EE255F" w:rsidP="00EE255F">
      <w:pPr>
        <w:jc w:val="right"/>
        <w:rPr>
          <w:bCs/>
          <w:szCs w:val="24"/>
          <w:lang w:eastAsia="en-US"/>
        </w:rPr>
      </w:pPr>
      <w:r>
        <w:rPr>
          <w:bCs/>
          <w:szCs w:val="24"/>
          <w:lang w:eastAsia="en-US"/>
        </w:rPr>
        <w:t>"Шығыс Өріктау кен орнының У-5 ұңғымасын жайластыру"</w:t>
      </w:r>
    </w:p>
    <w:p w14:paraId="1581027D" w14:textId="77777777" w:rsidR="00EE255F" w:rsidRDefault="00EE255F" w:rsidP="00EE255F">
      <w:pPr>
        <w:jc w:val="right"/>
        <w:rPr>
          <w:bCs/>
          <w:szCs w:val="24"/>
          <w:lang w:eastAsia="en-US"/>
        </w:rPr>
      </w:pPr>
    </w:p>
    <w:p w14:paraId="11493E8B" w14:textId="77777777" w:rsidR="00EE255F" w:rsidRDefault="00EE255F" w:rsidP="00EE255F">
      <w:pPr>
        <w:jc w:val="right"/>
        <w:rPr>
          <w:bCs/>
          <w:szCs w:val="24"/>
          <w:lang w:eastAsia="en-US"/>
        </w:rPr>
      </w:pPr>
    </w:p>
    <w:p w14:paraId="41F118C3" w14:textId="77777777" w:rsidR="00EE255F" w:rsidRDefault="00EE255F" w:rsidP="00EE255F">
      <w:pPr>
        <w:jc w:val="right"/>
        <w:rPr>
          <w:bCs/>
          <w:szCs w:val="24"/>
          <w:lang w:eastAsia="en-US"/>
        </w:rPr>
      </w:pPr>
    </w:p>
    <w:p w14:paraId="594FC881" w14:textId="77777777" w:rsidR="00EE255F" w:rsidRDefault="00EE255F" w:rsidP="00EE255F">
      <w:pPr>
        <w:jc w:val="right"/>
        <w:rPr>
          <w:bCs/>
          <w:szCs w:val="24"/>
          <w:lang w:eastAsia="en-US"/>
        </w:rPr>
      </w:pPr>
    </w:p>
    <w:p w14:paraId="64CBEAA2" w14:textId="77777777" w:rsidR="00EE255F" w:rsidRDefault="00EE255F" w:rsidP="00EE255F">
      <w:pPr>
        <w:jc w:val="center"/>
        <w:rPr>
          <w:bCs/>
          <w:szCs w:val="24"/>
          <w:lang w:eastAsia="en-US"/>
        </w:rPr>
      </w:pPr>
    </w:p>
    <w:p w14:paraId="7DF526A9" w14:textId="77777777" w:rsidR="00EE255F" w:rsidRDefault="00EE255F" w:rsidP="00EE255F">
      <w:pPr>
        <w:jc w:val="center"/>
        <w:rPr>
          <w:b/>
          <w:szCs w:val="24"/>
          <w:lang w:eastAsia="en-US"/>
        </w:rPr>
      </w:pPr>
      <w:r>
        <w:rPr>
          <w:b/>
          <w:szCs w:val="24"/>
          <w:lang w:eastAsia="en-US"/>
        </w:rPr>
        <w:t xml:space="preserve">Жобаның "Автожолдар" бөлімі бойынша техникалық шарттар </w:t>
      </w:r>
    </w:p>
    <w:p w14:paraId="40D90B1E" w14:textId="77777777" w:rsidR="00EE255F" w:rsidRDefault="00EE255F" w:rsidP="00EE255F">
      <w:pPr>
        <w:jc w:val="center"/>
        <w:rPr>
          <w:b/>
          <w:szCs w:val="24"/>
          <w:lang w:eastAsia="en-US"/>
        </w:rPr>
      </w:pPr>
    </w:p>
    <w:p w14:paraId="618C6320" w14:textId="77777777" w:rsidR="00EE255F" w:rsidRDefault="00EE255F" w:rsidP="00EE255F">
      <w:pPr>
        <w:rPr>
          <w:b/>
          <w:szCs w:val="24"/>
        </w:rPr>
      </w:pPr>
      <w:r>
        <w:rPr>
          <w:bCs/>
          <w:szCs w:val="24"/>
        </w:rPr>
        <w:t>1. Автожолды СП РК3.03-122-2013 және СН техникалық нормаларына сәйкес жобалау 3.03-22-2013 , бір жолақты, геоматериалдарды қолдана отырып, жүріс бөлігінің ені 4,5 м.</w:t>
      </w:r>
    </w:p>
    <w:p w14:paraId="61C3ABAC" w14:textId="77777777" w:rsidR="00EE255F" w:rsidRDefault="00EE255F" w:rsidP="00EE255F">
      <w:pPr>
        <w:jc w:val="both"/>
        <w:rPr>
          <w:bCs/>
          <w:szCs w:val="24"/>
        </w:rPr>
      </w:pPr>
      <w:r>
        <w:rPr>
          <w:bCs/>
          <w:szCs w:val="24"/>
        </w:rPr>
        <w:t>2. Жолдардың қолданыстағы және жобалық жерасты коммуникацияларымен қиылысатын жерлерінде жол плиталарын жобалаңыз.</w:t>
      </w:r>
    </w:p>
    <w:p w14:paraId="2A9DD8A7" w14:textId="77777777" w:rsidR="00EE255F" w:rsidRDefault="00EE255F" w:rsidP="00EE255F">
      <w:pPr>
        <w:jc w:val="both"/>
        <w:rPr>
          <w:bCs/>
          <w:szCs w:val="24"/>
          <w:lang w:eastAsia="en-US"/>
        </w:rPr>
      </w:pPr>
      <w:r>
        <w:rPr>
          <w:bCs/>
          <w:szCs w:val="24"/>
        </w:rPr>
        <w:t xml:space="preserve">3. Автожолдың жобалық сызбасын Тапсырыс берушімен келісу. </w:t>
      </w:r>
    </w:p>
    <w:p w14:paraId="048D391E" w14:textId="77777777" w:rsidR="00EE255F" w:rsidRDefault="00EE255F" w:rsidP="00EE255F">
      <w:pPr>
        <w:ind w:left="360"/>
        <w:rPr>
          <w:b/>
          <w:bCs/>
          <w:szCs w:val="24"/>
          <w:lang w:eastAsia="en-US"/>
        </w:rPr>
      </w:pPr>
    </w:p>
    <w:p w14:paraId="38D4DB16" w14:textId="77777777" w:rsidR="00EE255F" w:rsidRDefault="00EE255F" w:rsidP="00EE255F">
      <w:pPr>
        <w:ind w:left="360"/>
        <w:rPr>
          <w:b/>
        </w:rPr>
      </w:pPr>
    </w:p>
    <w:p w14:paraId="58E5B4C1" w14:textId="77777777" w:rsidR="00EE255F" w:rsidRDefault="00EE255F" w:rsidP="00EE255F">
      <w:pPr>
        <w:ind w:left="360"/>
        <w:rPr>
          <w:b/>
        </w:rPr>
      </w:pPr>
    </w:p>
    <w:p w14:paraId="7F54412D" w14:textId="77777777" w:rsidR="00EE255F" w:rsidRDefault="00EE255F" w:rsidP="00EE255F">
      <w:pPr>
        <w:jc w:val="right"/>
        <w:rPr>
          <w:b/>
        </w:rPr>
      </w:pPr>
    </w:p>
    <w:p w14:paraId="5E555F38" w14:textId="77777777" w:rsidR="00EE255F" w:rsidRDefault="00EE255F" w:rsidP="00EE255F">
      <w:pPr>
        <w:jc w:val="center"/>
        <w:rPr>
          <w:b/>
          <w:szCs w:val="24"/>
          <w:lang w:eastAsia="en-US"/>
        </w:rPr>
      </w:pPr>
      <w:r>
        <w:rPr>
          <w:b/>
          <w:szCs w:val="24"/>
          <w:lang w:eastAsia="en-US"/>
        </w:rPr>
        <w:t>КҚБ бастығы Есказиев А.</w:t>
      </w:r>
    </w:p>
    <w:p w14:paraId="0C32DB90" w14:textId="77777777" w:rsidR="00EE255F" w:rsidRDefault="00EE255F" w:rsidP="00EE255F">
      <w:pPr>
        <w:rPr>
          <w:b/>
          <w:szCs w:val="24"/>
          <w:lang w:eastAsia="en-US"/>
        </w:rPr>
      </w:pPr>
    </w:p>
    <w:p w14:paraId="161DCC3A" w14:textId="77777777" w:rsidR="00EE255F" w:rsidRDefault="00EE255F" w:rsidP="00EE255F"/>
    <w:p w14:paraId="1030874B" w14:textId="77777777" w:rsidR="00EE255F" w:rsidRDefault="00EE255F" w:rsidP="00EE255F"/>
    <w:p w14:paraId="30C300E5" w14:textId="77777777" w:rsidR="00EE255F" w:rsidRDefault="00EE255F" w:rsidP="00EE255F"/>
    <w:p w14:paraId="440610F5" w14:textId="77777777" w:rsidR="00EE255F" w:rsidRDefault="00EE255F" w:rsidP="00EE255F"/>
    <w:p w14:paraId="37C55096" w14:textId="77777777" w:rsidR="00EE255F" w:rsidRDefault="00EE255F" w:rsidP="00EE255F"/>
    <w:p w14:paraId="27B14C35" w14:textId="77777777" w:rsidR="00EE255F" w:rsidRDefault="00EE255F" w:rsidP="00EE255F"/>
    <w:p w14:paraId="57C54C31" w14:textId="77777777" w:rsidR="00EE255F" w:rsidRDefault="00EE255F" w:rsidP="00EE255F"/>
    <w:p w14:paraId="4708E3D2" w14:textId="77777777" w:rsidR="00EE255F" w:rsidRDefault="00EE255F" w:rsidP="00EE255F"/>
    <w:p w14:paraId="3B18B7F8" w14:textId="77777777" w:rsidR="00EE255F" w:rsidRDefault="00EE255F" w:rsidP="00EE255F"/>
    <w:p w14:paraId="3E568647" w14:textId="77777777" w:rsidR="00EE255F" w:rsidRDefault="00EE255F" w:rsidP="00EE255F"/>
    <w:p w14:paraId="186A1BD3" w14:textId="77777777" w:rsidR="00EE255F" w:rsidRDefault="00EE255F" w:rsidP="00EE255F"/>
    <w:p w14:paraId="39BA32D0" w14:textId="77777777" w:rsidR="00EE255F" w:rsidRDefault="00EE255F" w:rsidP="00EE255F"/>
    <w:p w14:paraId="373C2224" w14:textId="77777777" w:rsidR="00EE255F" w:rsidRDefault="00EE255F" w:rsidP="00EE255F"/>
    <w:p w14:paraId="18F68AFC" w14:textId="77777777" w:rsidR="00EE255F" w:rsidRDefault="00EE255F" w:rsidP="00EE255F"/>
    <w:p w14:paraId="453E9919" w14:textId="77777777" w:rsidR="00EE255F" w:rsidRDefault="00EE255F" w:rsidP="00EE255F"/>
    <w:p w14:paraId="0D842CBA" w14:textId="77777777" w:rsidR="00EE255F" w:rsidRDefault="00EE255F" w:rsidP="00EE255F"/>
    <w:p w14:paraId="22B48A7A" w14:textId="77777777" w:rsidR="00EE255F" w:rsidRDefault="00EE255F" w:rsidP="00EE255F"/>
    <w:p w14:paraId="033138ED" w14:textId="77777777" w:rsidR="00EE255F" w:rsidRDefault="00EE255F" w:rsidP="00EE255F"/>
    <w:p w14:paraId="12617DF8" w14:textId="77777777" w:rsidR="00EE255F" w:rsidRDefault="00EE255F" w:rsidP="00EE255F"/>
    <w:p w14:paraId="412A4A78" w14:textId="77777777" w:rsidR="00EE255F" w:rsidRDefault="00EE255F" w:rsidP="00EE255F"/>
    <w:p w14:paraId="0E77B0FE" w14:textId="77777777" w:rsidR="00EE255F" w:rsidRDefault="00EE255F" w:rsidP="00EE255F"/>
    <w:p w14:paraId="20CDBA1F" w14:textId="77777777" w:rsidR="00EE255F" w:rsidRDefault="00EE255F" w:rsidP="00EE255F"/>
    <w:p w14:paraId="0F69F36F" w14:textId="77777777" w:rsidR="00EE255F" w:rsidRDefault="00EE255F" w:rsidP="00EE255F"/>
    <w:p w14:paraId="6EAC9754" w14:textId="77777777" w:rsidR="00EE255F" w:rsidRDefault="00EE255F" w:rsidP="00EE255F"/>
    <w:p w14:paraId="6E365F95" w14:textId="77777777" w:rsidR="00EE255F" w:rsidRDefault="00EE255F" w:rsidP="00EE255F"/>
    <w:p w14:paraId="36FDD0E3" w14:textId="77777777" w:rsidR="00EE255F" w:rsidRDefault="00EE255F" w:rsidP="00EE255F"/>
    <w:p w14:paraId="424374BF" w14:textId="77777777" w:rsidR="00EE255F" w:rsidRDefault="00EE255F" w:rsidP="00EE255F"/>
    <w:p w14:paraId="30E2ACE3" w14:textId="77777777" w:rsidR="00EE255F" w:rsidRDefault="00EE255F" w:rsidP="00EE255F"/>
    <w:p w14:paraId="030F50B8" w14:textId="77777777" w:rsidR="00EE255F" w:rsidRDefault="00EE255F" w:rsidP="00EE255F"/>
    <w:p w14:paraId="7D98448F" w14:textId="77777777" w:rsidR="00EE255F" w:rsidRDefault="00EE255F" w:rsidP="00EE255F"/>
    <w:p w14:paraId="558B181D" w14:textId="77777777" w:rsidR="00EE255F" w:rsidRDefault="00EE255F" w:rsidP="00EE255F">
      <w:pPr>
        <w:jc w:val="right"/>
        <w:rPr>
          <w:bCs/>
          <w:szCs w:val="24"/>
          <w:lang w:eastAsia="en-US"/>
        </w:rPr>
      </w:pPr>
      <w:r>
        <w:rPr>
          <w:bCs/>
          <w:szCs w:val="24"/>
          <w:lang w:eastAsia="en-US"/>
        </w:rPr>
        <w:t>№ 4 қосымша</w:t>
      </w:r>
    </w:p>
    <w:p w14:paraId="5428EC2C" w14:textId="77777777" w:rsidR="00EE255F" w:rsidRDefault="00EE255F" w:rsidP="00EE255F">
      <w:pPr>
        <w:jc w:val="right"/>
        <w:rPr>
          <w:bCs/>
          <w:szCs w:val="24"/>
          <w:lang w:eastAsia="en-US"/>
        </w:rPr>
      </w:pPr>
      <w:r>
        <w:rPr>
          <w:bCs/>
          <w:szCs w:val="24"/>
          <w:lang w:eastAsia="en-US"/>
        </w:rPr>
        <w:t>объектіні жобалауға арналған тапсырмаға</w:t>
      </w:r>
    </w:p>
    <w:p w14:paraId="40F93371" w14:textId="77777777" w:rsidR="00EE255F" w:rsidRDefault="00EE255F" w:rsidP="00EE255F">
      <w:pPr>
        <w:jc w:val="right"/>
      </w:pPr>
      <w:r>
        <w:rPr>
          <w:bCs/>
          <w:szCs w:val="24"/>
          <w:lang w:eastAsia="en-US"/>
        </w:rPr>
        <w:t>"Шығыс Өріктау кен орнының У-5 ұңғымаларын жайластыру"</w:t>
      </w:r>
    </w:p>
    <w:p w14:paraId="33375FA0" w14:textId="77777777" w:rsidR="00EE255F" w:rsidRDefault="00EE255F" w:rsidP="00EE255F"/>
    <w:p w14:paraId="6E5C5457" w14:textId="77777777" w:rsidR="00EE255F" w:rsidRDefault="00EE255F" w:rsidP="00EE255F"/>
    <w:p w14:paraId="671C77ED" w14:textId="77777777" w:rsidR="00EE255F" w:rsidRDefault="00EE255F" w:rsidP="00EE255F"/>
    <w:p w14:paraId="4A31B5B5" w14:textId="77777777" w:rsidR="00EE255F" w:rsidRDefault="00EE255F" w:rsidP="00EE255F"/>
    <w:p w14:paraId="7014CF32" w14:textId="77777777" w:rsidR="00EE255F" w:rsidRDefault="00EE255F" w:rsidP="00EE255F">
      <w:pPr>
        <w:jc w:val="center"/>
      </w:pPr>
      <w:r>
        <w:rPr>
          <w:b/>
          <w:szCs w:val="24"/>
          <w:lang w:eastAsia="en-US"/>
        </w:rPr>
        <w:t xml:space="preserve">      </w:t>
      </w:r>
      <w:r>
        <w:rPr>
          <w:b/>
        </w:rPr>
        <w:t>Бөлім бойынша техникалық шарттар</w:t>
      </w:r>
      <w:r>
        <w:rPr>
          <w:b/>
          <w:szCs w:val="24"/>
          <w:lang w:eastAsia="en-US"/>
        </w:rPr>
        <w:t xml:space="preserve"> ТБАЖ (АҚГҚ)</w:t>
      </w:r>
    </w:p>
    <w:p w14:paraId="695DA753" w14:textId="77777777" w:rsidR="00EE255F" w:rsidRDefault="00EE255F" w:rsidP="00EE255F">
      <w:pPr>
        <w:ind w:firstLine="708"/>
        <w:jc w:val="both"/>
        <w:rPr>
          <w:b/>
          <w:szCs w:val="24"/>
          <w:lang w:eastAsia="en-US"/>
        </w:rPr>
      </w:pPr>
    </w:p>
    <w:p w14:paraId="48E9063A" w14:textId="77777777" w:rsidR="00EE255F" w:rsidRDefault="00EE255F" w:rsidP="00EE255F">
      <w:pPr>
        <w:ind w:right="-2"/>
        <w:jc w:val="both"/>
      </w:pPr>
      <w:r>
        <w:t>Жобаның ТБАЖ бөлімінде мыналарды қарастыру қажет:</w:t>
      </w:r>
    </w:p>
    <w:p w14:paraId="2EA0A834" w14:textId="77777777" w:rsidR="00EE255F" w:rsidRDefault="00EE255F" w:rsidP="00EE255F">
      <w:pPr>
        <w:ind w:right="-2"/>
        <w:jc w:val="both"/>
      </w:pPr>
    </w:p>
    <w:p w14:paraId="64619127" w14:textId="77777777" w:rsidR="00EE255F" w:rsidRDefault="00EE255F" w:rsidP="00EE255F">
      <w:pPr>
        <w:ind w:right="-2"/>
        <w:jc w:val="both"/>
      </w:pPr>
      <w:r>
        <w:t>1. Тапсырыс берушімен келісім бойынша барлық технологиялық параметрлерді қашықтықтан/жергілікті бақылау.</w:t>
      </w:r>
    </w:p>
    <w:p w14:paraId="0E0A8333" w14:textId="77777777" w:rsidR="00EE255F" w:rsidRDefault="00EE255F" w:rsidP="00EE255F">
      <w:pPr>
        <w:ind w:right="-2"/>
        <w:jc w:val="both"/>
      </w:pPr>
      <w:r>
        <w:t>2. Тапсырыс берушімен келісім бойынша жағдайды қашықтықтан/жергілікті бақылау және жетектерді басқару.</w:t>
      </w:r>
    </w:p>
    <w:p w14:paraId="445802EF" w14:textId="77777777" w:rsidR="00EE255F" w:rsidRDefault="00EE255F" w:rsidP="00EE255F">
      <w:pPr>
        <w:ind w:right="-2"/>
        <w:jc w:val="both"/>
      </w:pPr>
      <w:r>
        <w:t xml:space="preserve">3. Бақылау-өлшеу аспаптары және автоматика (бұдан әрі - БӨАжА) Қазақстан Республикасының өлшем бірлігін қамтамасыз етудің мемлекеттік жүйесінің (ҚР МӨЖ) тізіліміне енгізілуі тиіс.; </w:t>
      </w:r>
    </w:p>
    <w:p w14:paraId="7F7568A2" w14:textId="77777777" w:rsidR="00EE255F" w:rsidRDefault="00EE255F" w:rsidP="00EE255F">
      <w:pPr>
        <w:ind w:right="-2"/>
        <w:jc w:val="both"/>
      </w:pPr>
      <w:r>
        <w:t>4. Біріздендіру мақсатында жобаны әзірлеу барысында автоматтандырудың барлық құралдары (аспаптар мен аспаптар, ПЛК, жетектер және т.б.) үйлестіріліп, Тапсырыс берушінің объектілерінде қолданылып жүргендерге ұқсас құралдар қолданылады.</w:t>
      </w:r>
    </w:p>
    <w:p w14:paraId="563BF893" w14:textId="77777777" w:rsidR="00EE255F" w:rsidRDefault="00EE255F" w:rsidP="00EE255F">
      <w:pPr>
        <w:ind w:right="-2"/>
        <w:jc w:val="both"/>
      </w:pPr>
      <w:r>
        <w:t xml:space="preserve">            5. Ұңғыманың жергілікті басқару жүйесін (ДБЖ) ДНС операторының АЖО-ға (ДБЖ) біріктіруді қамтамасыз ету.; </w:t>
      </w:r>
    </w:p>
    <w:p w14:paraId="55BC04A1" w14:textId="77777777" w:rsidR="00EE255F" w:rsidRDefault="00EE255F" w:rsidP="00EE255F">
      <w:pPr>
        <w:ind w:right="-2"/>
        <w:jc w:val="both"/>
      </w:pPr>
      <w:r>
        <w:t>6. Жарылыс қаупі бар аймақтарда жұмыс істейтін далалық жабдық жарылысқа қарсы талаптарға сай болуы керек;</w:t>
      </w:r>
    </w:p>
    <w:p w14:paraId="290A7D8A" w14:textId="77777777" w:rsidR="00EE255F" w:rsidRDefault="00EE255F" w:rsidP="00EE255F">
      <w:pPr>
        <w:ind w:right="-2"/>
        <w:jc w:val="both"/>
      </w:pPr>
      <w:r>
        <w:t xml:space="preserve">           7. Жабдық тиісті климаттық жағдайларда жұмысқа қабілеттілікті қамтамасыз етуге тиіс;</w:t>
      </w:r>
    </w:p>
    <w:p w14:paraId="127EE3F0" w14:textId="77777777" w:rsidR="00EE255F" w:rsidRDefault="00EE255F" w:rsidP="00EE255F">
      <w:pPr>
        <w:ind w:right="-2"/>
        <w:jc w:val="both"/>
      </w:pPr>
      <w:r>
        <w:t xml:space="preserve">          8. Біріздендіру мақсатында PLC TM шкафын SIEMENS CPU 1214C DC/DC/DC негізінде жобалау. PLC TM шкафы үшін резервтік қуат көзін қамтамасыз етіңіз.</w:t>
      </w:r>
    </w:p>
    <w:p w14:paraId="28FB28A2" w14:textId="77777777" w:rsidR="00EE255F" w:rsidRDefault="00EE255F" w:rsidP="00EE255F">
      <w:pPr>
        <w:ind w:right="-2"/>
        <w:jc w:val="both"/>
      </w:pPr>
      <w:r>
        <w:t xml:space="preserve">9. ПЛК ТМ және БӨАжА шкафына ҚБҚ қарастыру. ҚБҚ-да СУФ үшін контроллерді қамтамасыз ету міндетті болып табылады (тапсырыс берушімен келісім бойынша). </w:t>
      </w:r>
    </w:p>
    <w:p w14:paraId="46529C67" w14:textId="77777777" w:rsidR="00EE255F" w:rsidRDefault="00EE255F" w:rsidP="00EE255F">
      <w:pPr>
        <w:ind w:right="-2"/>
        <w:jc w:val="both"/>
      </w:pPr>
      <w:r>
        <w:t xml:space="preserve">          10. Жобаны әзірлеу барысында Жобалаушы жобалық шешімдерді бекітпес бұрын барлық шешімдерді Тапсырыс берушімен келісуі керек.</w:t>
      </w:r>
    </w:p>
    <w:p w14:paraId="6A46F52E" w14:textId="77777777" w:rsidR="00EE255F" w:rsidRDefault="00EE255F" w:rsidP="00EE255F">
      <w:pPr>
        <w:ind w:right="-2"/>
        <w:jc w:val="both"/>
      </w:pPr>
    </w:p>
    <w:p w14:paraId="3F38D6C7" w14:textId="77777777" w:rsidR="00EE255F" w:rsidRDefault="00EE255F" w:rsidP="00EE255F">
      <w:pPr>
        <w:ind w:right="-2"/>
        <w:jc w:val="both"/>
      </w:pPr>
    </w:p>
    <w:p w14:paraId="02946DCF" w14:textId="77777777" w:rsidR="00EE255F" w:rsidRDefault="00EE255F" w:rsidP="00EE255F">
      <w:pPr>
        <w:ind w:right="-2"/>
        <w:jc w:val="both"/>
      </w:pPr>
    </w:p>
    <w:p w14:paraId="134545B1" w14:textId="77777777" w:rsidR="00EE255F" w:rsidRDefault="00EE255F" w:rsidP="00EE255F">
      <w:pPr>
        <w:ind w:right="-2"/>
        <w:jc w:val="center"/>
        <w:rPr>
          <w:b/>
          <w:bCs/>
        </w:rPr>
      </w:pPr>
      <w:r>
        <w:rPr>
          <w:b/>
          <w:bCs/>
        </w:rPr>
        <w:t>ТПБАЖ жетекші инженері Балғалиев Р.Д.</w:t>
      </w:r>
    </w:p>
    <w:p w14:paraId="638F4036" w14:textId="77777777" w:rsidR="00EE255F" w:rsidRDefault="00EE255F" w:rsidP="00EE255F">
      <w:pPr>
        <w:ind w:right="-2"/>
        <w:jc w:val="both"/>
        <w:rPr>
          <w:b/>
          <w:bCs/>
        </w:rPr>
      </w:pPr>
    </w:p>
    <w:p w14:paraId="099F4F35" w14:textId="77777777" w:rsidR="00EE255F" w:rsidRDefault="00EE255F" w:rsidP="00EE255F">
      <w:pPr>
        <w:ind w:right="-2"/>
        <w:jc w:val="both"/>
      </w:pPr>
    </w:p>
    <w:p w14:paraId="3FAE53D5" w14:textId="77777777" w:rsidR="00EE255F" w:rsidRDefault="00EE255F" w:rsidP="00EE255F">
      <w:pPr>
        <w:ind w:right="-2"/>
        <w:jc w:val="both"/>
      </w:pPr>
    </w:p>
    <w:p w14:paraId="1DD2F955" w14:textId="77777777" w:rsidR="00EE255F" w:rsidRDefault="00EE255F" w:rsidP="00EE255F">
      <w:pPr>
        <w:ind w:right="-2"/>
        <w:jc w:val="both"/>
      </w:pPr>
    </w:p>
    <w:p w14:paraId="41B3FB62" w14:textId="77777777" w:rsidR="00EE255F" w:rsidRDefault="00EE255F" w:rsidP="00EE255F">
      <w:pPr>
        <w:ind w:right="-2"/>
        <w:jc w:val="both"/>
      </w:pPr>
    </w:p>
    <w:p w14:paraId="30BFBFB6" w14:textId="77777777" w:rsidR="00EE255F" w:rsidRDefault="00EE255F" w:rsidP="00EE255F">
      <w:pPr>
        <w:ind w:right="-2"/>
        <w:jc w:val="both"/>
      </w:pPr>
    </w:p>
    <w:p w14:paraId="472A6C2E" w14:textId="77777777" w:rsidR="00EE255F" w:rsidRDefault="00EE255F" w:rsidP="00EE255F">
      <w:pPr>
        <w:ind w:right="-2"/>
        <w:jc w:val="both"/>
      </w:pPr>
    </w:p>
    <w:p w14:paraId="4184E9FE" w14:textId="77777777" w:rsidR="00EE255F" w:rsidRDefault="00EE255F" w:rsidP="00EE255F">
      <w:pPr>
        <w:ind w:right="-2"/>
        <w:jc w:val="both"/>
      </w:pPr>
    </w:p>
    <w:p w14:paraId="2311817A" w14:textId="77777777" w:rsidR="00EE255F" w:rsidRDefault="00EE255F" w:rsidP="00EE255F">
      <w:pPr>
        <w:ind w:right="-2"/>
        <w:jc w:val="both"/>
      </w:pPr>
    </w:p>
    <w:p w14:paraId="71A0F4BE" w14:textId="77777777" w:rsidR="00EE255F" w:rsidRDefault="00EE255F" w:rsidP="00EE255F">
      <w:pPr>
        <w:ind w:right="-2"/>
        <w:jc w:val="both"/>
      </w:pPr>
    </w:p>
    <w:p w14:paraId="46DA0B8B" w14:textId="77777777" w:rsidR="00EE255F" w:rsidRDefault="00EE255F" w:rsidP="00EE255F">
      <w:pPr>
        <w:ind w:right="-2"/>
        <w:jc w:val="both"/>
      </w:pPr>
    </w:p>
    <w:p w14:paraId="35F9AA57" w14:textId="77777777" w:rsidR="00EE255F" w:rsidRDefault="00EE255F" w:rsidP="00EE255F">
      <w:pPr>
        <w:ind w:right="-2"/>
        <w:jc w:val="both"/>
        <w:rPr>
          <w:lang w:val="kk-KZ"/>
        </w:rPr>
      </w:pPr>
    </w:p>
    <w:p w14:paraId="71834CF0" w14:textId="77777777" w:rsidR="00EE255F" w:rsidRPr="00EE255F" w:rsidRDefault="00EE255F" w:rsidP="00EE255F">
      <w:pPr>
        <w:ind w:right="-2"/>
        <w:jc w:val="both"/>
        <w:rPr>
          <w:lang w:val="kk-KZ"/>
        </w:rPr>
      </w:pPr>
    </w:p>
    <w:p w14:paraId="46089316" w14:textId="77777777" w:rsidR="00EE255F" w:rsidRDefault="00EE255F" w:rsidP="00EE255F">
      <w:pPr>
        <w:ind w:right="-2"/>
        <w:jc w:val="both"/>
      </w:pPr>
    </w:p>
    <w:p w14:paraId="51FF97C5" w14:textId="77777777" w:rsidR="00EE255F" w:rsidRDefault="00EE255F" w:rsidP="00EE255F">
      <w:pPr>
        <w:ind w:right="-2"/>
        <w:jc w:val="both"/>
      </w:pPr>
    </w:p>
    <w:p w14:paraId="556E462B" w14:textId="77777777" w:rsidR="00EE255F" w:rsidRPr="00EE255F" w:rsidRDefault="00EE255F" w:rsidP="00EE255F">
      <w:pPr>
        <w:jc w:val="right"/>
        <w:rPr>
          <w:bCs/>
          <w:szCs w:val="24"/>
          <w:lang w:eastAsia="en-US"/>
        </w:rPr>
      </w:pPr>
      <w:r>
        <w:rPr>
          <w:bCs/>
          <w:szCs w:val="24"/>
          <w:lang w:eastAsia="en-US"/>
        </w:rPr>
        <w:t>№ 5 Қосымша</w:t>
      </w:r>
    </w:p>
    <w:p w14:paraId="0286C527" w14:textId="77777777" w:rsidR="00EE255F" w:rsidRDefault="00EE255F" w:rsidP="00EE255F">
      <w:pPr>
        <w:jc w:val="right"/>
        <w:rPr>
          <w:bCs/>
          <w:szCs w:val="24"/>
          <w:lang w:eastAsia="en-US"/>
        </w:rPr>
      </w:pPr>
      <w:r>
        <w:rPr>
          <w:bCs/>
          <w:szCs w:val="24"/>
          <w:lang w:eastAsia="en-US"/>
        </w:rPr>
        <w:t>объектіні жобалауға арналған тапсырмаға</w:t>
      </w:r>
    </w:p>
    <w:p w14:paraId="0746215E" w14:textId="77777777" w:rsidR="00EE255F" w:rsidRDefault="00EE255F" w:rsidP="00EE255F">
      <w:pPr>
        <w:jc w:val="right"/>
      </w:pPr>
      <w:r>
        <w:rPr>
          <w:bCs/>
          <w:szCs w:val="24"/>
          <w:lang w:eastAsia="en-US"/>
        </w:rPr>
        <w:t>«Шығыс Өріктау кен орнының У-5 ұңғымасын жайластыру»</w:t>
      </w:r>
    </w:p>
    <w:p w14:paraId="287ACF78" w14:textId="77777777" w:rsidR="00EE255F" w:rsidRDefault="00EE255F" w:rsidP="00EE255F">
      <w:pPr>
        <w:rPr>
          <w:bCs/>
          <w:szCs w:val="24"/>
          <w:lang w:eastAsia="en-US"/>
        </w:rPr>
      </w:pPr>
    </w:p>
    <w:p w14:paraId="0A760189" w14:textId="77777777" w:rsidR="00EE255F" w:rsidRDefault="00EE255F" w:rsidP="00EE255F">
      <w:pPr>
        <w:jc w:val="center"/>
        <w:rPr>
          <w:b/>
        </w:rPr>
      </w:pPr>
      <w:r>
        <w:rPr>
          <w:b/>
        </w:rPr>
        <w:t>Техникалық шарттар</w:t>
      </w:r>
    </w:p>
    <w:p w14:paraId="6C258BEB" w14:textId="77777777" w:rsidR="00EE255F" w:rsidRDefault="00EE255F" w:rsidP="00EE255F">
      <w:pPr>
        <w:jc w:val="center"/>
        <w:rPr>
          <w:b/>
        </w:rPr>
      </w:pPr>
    </w:p>
    <w:p w14:paraId="77759FD4" w14:textId="77777777" w:rsidR="00EE255F" w:rsidRDefault="00EE255F" w:rsidP="00EE255F">
      <w:pPr>
        <w:jc w:val="center"/>
        <w:rPr>
          <w:b/>
        </w:rPr>
      </w:pPr>
      <w:r>
        <w:rPr>
          <w:b/>
        </w:rPr>
        <w:t>Жобаның "Газбен жабдықтау" бөлімі бойынша</w:t>
      </w:r>
    </w:p>
    <w:p w14:paraId="76818E5C" w14:textId="77777777" w:rsidR="00EE255F" w:rsidRDefault="00EE255F" w:rsidP="00EE255F">
      <w:pPr>
        <w:jc w:val="center"/>
      </w:pPr>
      <w:r>
        <w:rPr>
          <w:b/>
        </w:rPr>
        <w:t>"</w:t>
      </w:r>
      <w:r>
        <w:rPr>
          <w:bCs/>
          <w:szCs w:val="24"/>
          <w:lang w:eastAsia="en-US"/>
        </w:rPr>
        <w:t xml:space="preserve"> </w:t>
      </w:r>
      <w:r>
        <w:rPr>
          <w:b/>
          <w:bCs/>
        </w:rPr>
        <w:t>Өріктау кен орнының У-5 газ ұңғымасын жайластыру (КТ-1 көкжиегі)"</w:t>
      </w:r>
    </w:p>
    <w:p w14:paraId="633F537C" w14:textId="77777777" w:rsidR="00EE255F" w:rsidRDefault="00EE255F" w:rsidP="00EE255F">
      <w:pPr>
        <w:rPr>
          <w:b/>
        </w:rPr>
      </w:pPr>
    </w:p>
    <w:p w14:paraId="0F72A3D3" w14:textId="77777777" w:rsidR="00EE255F" w:rsidRDefault="00EE255F" w:rsidP="00EE255F">
      <w:pPr>
        <w:rPr>
          <w:b/>
        </w:rPr>
      </w:pPr>
    </w:p>
    <w:p w14:paraId="3C039F15" w14:textId="77777777" w:rsidR="00EE255F" w:rsidRDefault="00EE255F" w:rsidP="00EE255F">
      <w:pPr>
        <w:numPr>
          <w:ilvl w:val="0"/>
          <w:numId w:val="54"/>
        </w:numPr>
        <w:ind w:right="-2"/>
        <w:jc w:val="both"/>
      </w:pPr>
      <w:r>
        <w:rPr>
          <w:bCs/>
        </w:rPr>
        <w:t>У-5 ұңғымасын газбен жабдықтауды жобаланған жер асты газ құбырынан П / Э 63Г отын газын қабылдау;</w:t>
      </w:r>
    </w:p>
    <w:p w14:paraId="71FAC2C4" w14:textId="77777777" w:rsidR="00EE255F" w:rsidRDefault="00EE255F" w:rsidP="00EE255F">
      <w:pPr>
        <w:numPr>
          <w:ilvl w:val="0"/>
          <w:numId w:val="51"/>
        </w:numPr>
        <w:ind w:right="-2"/>
        <w:jc w:val="both"/>
        <w:rPr>
          <w:bCs/>
        </w:rPr>
      </w:pPr>
      <w:r>
        <w:rPr>
          <w:bCs/>
        </w:rPr>
        <w:t>Жобада жобаланатын UN 63G UN U-5 жанармай газының жерасты газ құбырынан полиэтилен құбырларынан жерасты газ құбырын қамтамасыз ету қарастырылған;</w:t>
      </w:r>
    </w:p>
    <w:p w14:paraId="3C0EC6C0" w14:textId="77777777" w:rsidR="00EE255F" w:rsidRDefault="00EE255F" w:rsidP="00EE255F">
      <w:pPr>
        <w:numPr>
          <w:ilvl w:val="0"/>
          <w:numId w:val="51"/>
        </w:numPr>
        <w:ind w:right="-2"/>
        <w:jc w:val="both"/>
        <w:rPr>
          <w:bCs/>
        </w:rPr>
      </w:pPr>
      <w:r>
        <w:rPr>
          <w:bCs/>
        </w:rPr>
        <w:t>Қосылу нүктесіндегі қысым 0,3 Мпа құрайды.</w:t>
      </w:r>
    </w:p>
    <w:p w14:paraId="1DEB7CCF" w14:textId="77777777" w:rsidR="00EE255F" w:rsidRDefault="00EE255F" w:rsidP="00EE255F">
      <w:pPr>
        <w:numPr>
          <w:ilvl w:val="0"/>
          <w:numId w:val="51"/>
        </w:numPr>
        <w:ind w:right="-2"/>
        <w:jc w:val="both"/>
        <w:rPr>
          <w:bCs/>
        </w:rPr>
      </w:pPr>
      <w:r>
        <w:rPr>
          <w:bCs/>
        </w:rPr>
        <w:t>Газ құбырының диаметрін жобамен шешу.</w:t>
      </w:r>
    </w:p>
    <w:p w14:paraId="6E1FC87E" w14:textId="77777777" w:rsidR="00EE255F" w:rsidRDefault="00EE255F" w:rsidP="00EE255F">
      <w:pPr>
        <w:numPr>
          <w:ilvl w:val="0"/>
          <w:numId w:val="51"/>
        </w:numPr>
        <w:ind w:right="-2"/>
        <w:jc w:val="both"/>
        <w:rPr>
          <w:bCs/>
        </w:rPr>
      </w:pPr>
      <w:r>
        <w:rPr>
          <w:bCs/>
        </w:rPr>
        <w:t>Құбырларды, материалдарды, жабдықтарды МЕМСТ, ҚНжЕ және басқа да нормативтік құжаттардың талаптарына қатаң сәйкестікте пайдалану.</w:t>
      </w:r>
    </w:p>
    <w:p w14:paraId="545B8BEC" w14:textId="77777777" w:rsidR="00EE255F" w:rsidRDefault="00EE255F" w:rsidP="00EE255F">
      <w:pPr>
        <w:numPr>
          <w:ilvl w:val="0"/>
          <w:numId w:val="51"/>
        </w:numPr>
        <w:ind w:right="-2"/>
        <w:jc w:val="both"/>
        <w:rPr>
          <w:bCs/>
        </w:rPr>
      </w:pPr>
      <w:r>
        <w:rPr>
          <w:bCs/>
        </w:rPr>
        <w:t>Жобалық және қолданыстағы автомобиль жолдарының қиылысында қаптаманы (қорапты) қамтамасыз етіңіз.</w:t>
      </w:r>
    </w:p>
    <w:p w14:paraId="5713CA34" w14:textId="77777777" w:rsidR="00EE255F" w:rsidRDefault="00EE255F" w:rsidP="00EE255F">
      <w:pPr>
        <w:numPr>
          <w:ilvl w:val="0"/>
          <w:numId w:val="51"/>
        </w:numPr>
        <w:ind w:right="-2"/>
        <w:jc w:val="both"/>
      </w:pPr>
      <w:r>
        <w:rPr>
          <w:bCs/>
        </w:rPr>
        <w:t>Газ пайдаланатын жабдықтар орнатылған үй-жайларда газдың ластану дабылы бар газды авариялық өшіру жүйесін қамтамасыз ету ҚР ҚН 4,03-01-2011, ҚР ҚЖ 4.03–101-2013.</w:t>
      </w:r>
    </w:p>
    <w:p w14:paraId="2D411531" w14:textId="77777777" w:rsidR="00EE255F" w:rsidRDefault="00EE255F" w:rsidP="00EE255F">
      <w:pPr>
        <w:numPr>
          <w:ilvl w:val="0"/>
          <w:numId w:val="51"/>
        </w:numPr>
        <w:ind w:right="-2"/>
        <w:jc w:val="both"/>
        <w:rPr>
          <w:bCs/>
        </w:rPr>
      </w:pPr>
      <w:r>
        <w:rPr>
          <w:bCs/>
        </w:rPr>
        <w:t>Ажыратқыш құрылғыны кірістіру орнындағы шүмекте қамтамасыз етіңіз.</w:t>
      </w:r>
    </w:p>
    <w:p w14:paraId="34D6CCA6" w14:textId="77777777" w:rsidR="00EE255F" w:rsidRDefault="00EE255F" w:rsidP="00EE255F">
      <w:pPr>
        <w:numPr>
          <w:ilvl w:val="0"/>
          <w:numId w:val="51"/>
        </w:numPr>
        <w:ind w:right="-2"/>
        <w:jc w:val="both"/>
        <w:rPr>
          <w:bCs/>
        </w:rPr>
      </w:pPr>
      <w:r>
        <w:rPr>
          <w:bCs/>
        </w:rPr>
        <w:t>"Газбен жабдықтау жүйелері объектілерінің қауіпсіздігіне қойылатын талаптар" МЕМСТ талаптарына сәйкес келетін газ тұтыну жабдықтарын орнату.</w:t>
      </w:r>
    </w:p>
    <w:p w14:paraId="2F75B999" w14:textId="77777777" w:rsidR="00EE255F" w:rsidRDefault="00EE255F" w:rsidP="00EE255F">
      <w:pPr>
        <w:ind w:right="-2"/>
        <w:jc w:val="both"/>
        <w:rPr>
          <w:bCs/>
          <w:u w:val="single"/>
        </w:rPr>
      </w:pPr>
    </w:p>
    <w:p w14:paraId="525DEC63" w14:textId="77777777" w:rsidR="00EE255F" w:rsidRDefault="00EE255F" w:rsidP="00EE255F">
      <w:pPr>
        <w:ind w:firstLine="708"/>
        <w:jc w:val="both"/>
        <w:rPr>
          <w:u w:val="single"/>
        </w:rPr>
      </w:pPr>
    </w:p>
    <w:p w14:paraId="78426894" w14:textId="2DEC55F4" w:rsidR="00EE255F" w:rsidRDefault="00EE255F" w:rsidP="00EE255F">
      <w:pPr>
        <w:rPr>
          <w:b/>
          <w:bCs/>
        </w:rPr>
      </w:pPr>
      <w:r>
        <w:rPr>
          <w:b/>
          <w:bCs/>
        </w:rPr>
        <w:t xml:space="preserve">          </w:t>
      </w:r>
    </w:p>
    <w:p w14:paraId="26B2F512" w14:textId="1F4ED273" w:rsidR="00EE255F" w:rsidRDefault="00EE255F" w:rsidP="00EE255F">
      <w:pPr>
        <w:rPr>
          <w:b/>
          <w:bCs/>
        </w:rPr>
      </w:pPr>
      <w:r>
        <w:rPr>
          <w:b/>
          <w:bCs/>
        </w:rPr>
        <w:t xml:space="preserve">          </w:t>
      </w:r>
      <w:r>
        <w:rPr>
          <w:b/>
          <w:bCs/>
          <w:lang w:val="kk-KZ"/>
        </w:rPr>
        <w:t>Г</w:t>
      </w:r>
      <w:r>
        <w:rPr>
          <w:b/>
          <w:bCs/>
        </w:rPr>
        <w:t xml:space="preserve">аз шаруашылығын басқару бойынша </w:t>
      </w:r>
      <w:r>
        <w:rPr>
          <w:b/>
          <w:bCs/>
          <w:lang w:val="kk-KZ"/>
        </w:rPr>
        <w:t>б</w:t>
      </w:r>
      <w:r>
        <w:rPr>
          <w:b/>
          <w:bCs/>
        </w:rPr>
        <w:t xml:space="preserve">өлім бастығы </w:t>
      </w:r>
      <w:r>
        <w:rPr>
          <w:b/>
          <w:bCs/>
          <w:lang w:val="kk-KZ"/>
        </w:rPr>
        <w:t xml:space="preserve">                 </w:t>
      </w:r>
      <w:r>
        <w:rPr>
          <w:b/>
          <w:bCs/>
        </w:rPr>
        <w:t>Сүлейменов Д.М.</w:t>
      </w:r>
    </w:p>
    <w:p w14:paraId="778DB6E7" w14:textId="77777777" w:rsidR="00EE255F" w:rsidRPr="00EE255F" w:rsidRDefault="00EE255F" w:rsidP="00EE255F">
      <w:pPr>
        <w:rPr>
          <w:b/>
          <w:bCs/>
        </w:rPr>
      </w:pPr>
    </w:p>
    <w:p w14:paraId="5F4110D0" w14:textId="77777777" w:rsidR="00EE255F" w:rsidRPr="00EE255F" w:rsidRDefault="00EE255F">
      <w:pPr>
        <w:rPr>
          <w:b/>
          <w:bCs/>
        </w:rPr>
      </w:pPr>
    </w:p>
    <w:sectPr w:rsidR="00EE255F" w:rsidRPr="00EE255F">
      <w:footerReference w:type="default" r:id="rId7"/>
      <w:pgSz w:w="11906" w:h="16838"/>
      <w:pgMar w:top="1418" w:right="851" w:bottom="765" w:left="1276" w:header="0" w:footer="709"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E72D24" w14:textId="77777777" w:rsidR="00C259B4" w:rsidRDefault="00C259B4">
      <w:r>
        <w:separator/>
      </w:r>
    </w:p>
  </w:endnote>
  <w:endnote w:type="continuationSeparator" w:id="0">
    <w:p w14:paraId="1253AE05" w14:textId="77777777" w:rsidR="00C259B4" w:rsidRDefault="00C259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Liberation Serif">
    <w:altName w:val="Times New Roman"/>
    <w:charset w:val="00"/>
    <w:family w:val="roman"/>
    <w:pitch w:val="variable"/>
  </w:font>
  <w:font w:name="AR PL UMing CN">
    <w:panose1 w:val="00000000000000000000"/>
    <w:charset w:val="00"/>
    <w:family w:val="roman"/>
    <w:notTrueType/>
    <w:pitch w:val="default"/>
  </w:font>
  <w:font w:name="FreeSans">
    <w:panose1 w:val="00000000000000000000"/>
    <w:charset w:val="00"/>
    <w:family w:val="roman"/>
    <w:notTrueType/>
    <w:pitch w:val="default"/>
  </w:font>
  <w:font w:name="Tahoma">
    <w:panose1 w:val="020B0604030504040204"/>
    <w:charset w:val="CC"/>
    <w:family w:val="swiss"/>
    <w:pitch w:val="variable"/>
  </w:font>
  <w:font w:name="Segoe UI">
    <w:panose1 w:val="020B0502040204020203"/>
    <w:charset w:val="CC"/>
    <w:family w:val="swiss"/>
    <w:pitch w:val="variable"/>
    <w:sig w:usb0="E4002EFF" w:usb1="C000E47F" w:usb2="00000009" w:usb3="00000000" w:csb0="000001FF" w:csb1="00000000"/>
  </w:font>
  <w:font w:name="Arial Narrow">
    <w:panose1 w:val="020B0606020202030204"/>
    <w:charset w:val="CC"/>
    <w:family w:val="swiss"/>
    <w:pitch w:val="variable"/>
  </w:font>
  <w:font w:name="Garamond">
    <w:panose1 w:val="02020404030301010803"/>
    <w:charset w:val="CC"/>
    <w:family w:val="roman"/>
    <w:pitch w:val="variable"/>
  </w:font>
  <w:font w:name="Calibri">
    <w:panose1 w:val="020F0502020204030204"/>
    <w:charset w:val="00"/>
    <w:family w:val="modern"/>
    <w:pitch w:val="variable"/>
    <w:sig w:usb0="00000003" w:usb1="00000000" w:usb2="00000000" w:usb3="00000000" w:csb0="00000001" w:csb1="00000000"/>
  </w:font>
  <w:font w:name="TimesNewRomanPSMT;MS Gothic">
    <w:panose1 w:val="00000000000000000000"/>
    <w:charset w:val="00"/>
    <w:family w:val="roman"/>
    <w:notTrueType/>
    <w:pitch w:val="default"/>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0F071F" w14:textId="77777777" w:rsidR="00A7448B" w:rsidRDefault="00000000">
    <w:pPr>
      <w:pStyle w:val="af5"/>
      <w:jc w:val="right"/>
    </w:pPr>
    <w:r>
      <w:fldChar w:fldCharType="begin"/>
    </w:r>
    <w:r>
      <w:instrText xml:space="preserve"> PAGE </w:instrText>
    </w:r>
    <w:r>
      <w:fldChar w:fldCharType="separate"/>
    </w:r>
    <w:r>
      <w:t>16</w:t>
    </w:r>
    <w:r>
      <w:fldChar w:fldCharType="end"/>
    </w:r>
  </w:p>
  <w:p w14:paraId="11910A8E" w14:textId="77777777" w:rsidR="00A7448B" w:rsidRDefault="00A7448B">
    <w:pPr>
      <w:pStyle w:val="af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8D52C3" w14:textId="77777777" w:rsidR="00C259B4" w:rsidRDefault="00C259B4">
      <w:r>
        <w:separator/>
      </w:r>
    </w:p>
  </w:footnote>
  <w:footnote w:type="continuationSeparator" w:id="0">
    <w:p w14:paraId="0E4B028C" w14:textId="77777777" w:rsidR="00C259B4" w:rsidRDefault="00C259B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0A003E"/>
    <w:multiLevelType w:val="multilevel"/>
    <w:tmpl w:val="FC0293C4"/>
    <w:lvl w:ilvl="0">
      <w:start w:val="1"/>
      <w:numFmt w:val="decimal"/>
      <w:lvlText w:val="%1."/>
      <w:lvlJc w:val="left"/>
      <w:pPr>
        <w:tabs>
          <w:tab w:val="num" w:pos="0"/>
        </w:tabs>
        <w:ind w:left="72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4FA260E"/>
    <w:multiLevelType w:val="multilevel"/>
    <w:tmpl w:val="4168902C"/>
    <w:lvl w:ilvl="0">
      <w:start w:val="1"/>
      <w:numFmt w:val="bullet"/>
      <w:lvlText w:val=""/>
      <w:lvlJc w:val="left"/>
      <w:pPr>
        <w:tabs>
          <w:tab w:val="num" w:pos="0"/>
        </w:tabs>
        <w:ind w:left="720" w:hanging="360"/>
      </w:pPr>
      <w:rPr>
        <w:rFonts w:ascii="Symbol" w:hAnsi="Symbol" w:cs="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594343C"/>
    <w:multiLevelType w:val="multilevel"/>
    <w:tmpl w:val="2DF0AF0A"/>
    <w:lvl w:ilvl="0">
      <w:start w:val="1"/>
      <w:numFmt w:val="decimal"/>
      <w:lvlText w:val="%1."/>
      <w:lvlJc w:val="left"/>
      <w:pPr>
        <w:tabs>
          <w:tab w:val="num" w:pos="0"/>
        </w:tabs>
        <w:ind w:left="72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0C1E1B59"/>
    <w:multiLevelType w:val="multilevel"/>
    <w:tmpl w:val="D43476EA"/>
    <w:lvl w:ilvl="0">
      <w:start w:val="1"/>
      <w:numFmt w:val="decimal"/>
      <w:lvlText w:val="%1."/>
      <w:lvlJc w:val="left"/>
      <w:pPr>
        <w:tabs>
          <w:tab w:val="num" w:pos="0"/>
        </w:tabs>
        <w:ind w:left="72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0DF3601A"/>
    <w:multiLevelType w:val="multilevel"/>
    <w:tmpl w:val="3D22936E"/>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5" w15:restartNumberingAfterBreak="0">
    <w:nsid w:val="16114DB6"/>
    <w:multiLevelType w:val="multilevel"/>
    <w:tmpl w:val="EEE8E992"/>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6" w15:restartNumberingAfterBreak="0">
    <w:nsid w:val="17543746"/>
    <w:multiLevelType w:val="multilevel"/>
    <w:tmpl w:val="881AE31C"/>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7" w15:restartNumberingAfterBreak="0">
    <w:nsid w:val="18CA4628"/>
    <w:multiLevelType w:val="multilevel"/>
    <w:tmpl w:val="7576B57A"/>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8" w15:restartNumberingAfterBreak="0">
    <w:nsid w:val="202857FB"/>
    <w:multiLevelType w:val="multilevel"/>
    <w:tmpl w:val="041AD758"/>
    <w:lvl w:ilvl="0">
      <w:start w:val="1"/>
      <w:numFmt w:val="bullet"/>
      <w:lvlText w:val=""/>
      <w:lvlJc w:val="left"/>
      <w:pPr>
        <w:tabs>
          <w:tab w:val="num" w:pos="0"/>
        </w:tabs>
        <w:ind w:left="720" w:hanging="360"/>
      </w:pPr>
      <w:rPr>
        <w:rFonts w:ascii="Symbol" w:hAnsi="Symbol" w:cs="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22914EAC"/>
    <w:multiLevelType w:val="multilevel"/>
    <w:tmpl w:val="C220C180"/>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10" w15:restartNumberingAfterBreak="0">
    <w:nsid w:val="23F774C8"/>
    <w:multiLevelType w:val="multilevel"/>
    <w:tmpl w:val="F2F67C6A"/>
    <w:lvl w:ilvl="0">
      <w:start w:val="1"/>
      <w:numFmt w:val="decimal"/>
      <w:lvlText w:val="%1."/>
      <w:lvlJc w:val="left"/>
      <w:pPr>
        <w:tabs>
          <w:tab w:val="num" w:pos="0"/>
        </w:tabs>
        <w:ind w:left="72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28AD2580"/>
    <w:multiLevelType w:val="multilevel"/>
    <w:tmpl w:val="FFF050E0"/>
    <w:lvl w:ilvl="0">
      <w:start w:val="1"/>
      <w:numFmt w:val="decimal"/>
      <w:pStyle w:val="1"/>
      <w:lvlText w:val="%1"/>
      <w:lvlJc w:val="left"/>
      <w:pPr>
        <w:tabs>
          <w:tab w:val="num" w:pos="4752"/>
        </w:tabs>
        <w:ind w:left="4752" w:hanging="432"/>
      </w:pPr>
      <w:rPr>
        <w:b/>
      </w:rPr>
    </w:lvl>
    <w:lvl w:ilvl="1">
      <w:start w:val="1"/>
      <w:numFmt w:val="decimal"/>
      <w:pStyle w:val="2"/>
      <w:lvlText w:val="%1.%2"/>
      <w:lvlJc w:val="left"/>
      <w:pPr>
        <w:tabs>
          <w:tab w:val="num" w:pos="4896"/>
        </w:tabs>
        <w:ind w:left="4896" w:hanging="576"/>
      </w:pPr>
      <w:rPr>
        <w:i w:val="0"/>
        <w:sz w:val="20"/>
        <w:szCs w:val="20"/>
      </w:rPr>
    </w:lvl>
    <w:lvl w:ilvl="2">
      <w:start w:val="1"/>
      <w:numFmt w:val="decimal"/>
      <w:pStyle w:val="3"/>
      <w:lvlText w:val="%1.%2.%3"/>
      <w:lvlJc w:val="left"/>
      <w:pPr>
        <w:tabs>
          <w:tab w:val="num" w:pos="5040"/>
        </w:tabs>
        <w:ind w:left="5040" w:hanging="720"/>
      </w:pPr>
    </w:lvl>
    <w:lvl w:ilvl="3">
      <w:start w:val="1"/>
      <w:numFmt w:val="decimal"/>
      <w:pStyle w:val="4"/>
      <w:lvlText w:val="%1.%2.%3.%4"/>
      <w:lvlJc w:val="left"/>
      <w:pPr>
        <w:tabs>
          <w:tab w:val="num" w:pos="5184"/>
        </w:tabs>
        <w:ind w:left="5184" w:hanging="864"/>
      </w:pPr>
    </w:lvl>
    <w:lvl w:ilvl="4">
      <w:start w:val="1"/>
      <w:numFmt w:val="decimal"/>
      <w:pStyle w:val="5"/>
      <w:lvlText w:val="%1.%2.%3.%4.%5"/>
      <w:lvlJc w:val="left"/>
      <w:pPr>
        <w:tabs>
          <w:tab w:val="num" w:pos="5328"/>
        </w:tabs>
        <w:ind w:left="5328" w:hanging="1008"/>
      </w:pPr>
    </w:lvl>
    <w:lvl w:ilvl="5">
      <w:start w:val="1"/>
      <w:numFmt w:val="decimal"/>
      <w:pStyle w:val="6"/>
      <w:lvlText w:val="%1.%2.%3.%4.%5.%6"/>
      <w:lvlJc w:val="left"/>
      <w:pPr>
        <w:tabs>
          <w:tab w:val="num" w:pos="5472"/>
        </w:tabs>
        <w:ind w:left="5472" w:hanging="1152"/>
      </w:pPr>
    </w:lvl>
    <w:lvl w:ilvl="6">
      <w:start w:val="1"/>
      <w:numFmt w:val="decimal"/>
      <w:pStyle w:val="7"/>
      <w:lvlText w:val="%1.%2.%3.%4.%5.%6.%7"/>
      <w:lvlJc w:val="left"/>
      <w:pPr>
        <w:tabs>
          <w:tab w:val="num" w:pos="5616"/>
        </w:tabs>
        <w:ind w:left="5616" w:hanging="1296"/>
      </w:pPr>
    </w:lvl>
    <w:lvl w:ilvl="7">
      <w:start w:val="1"/>
      <w:numFmt w:val="decimal"/>
      <w:pStyle w:val="8"/>
      <w:lvlText w:val="%1.%2.%3.%4.%5.%6.%7.%8"/>
      <w:lvlJc w:val="left"/>
      <w:pPr>
        <w:tabs>
          <w:tab w:val="num" w:pos="5760"/>
        </w:tabs>
        <w:ind w:left="5760" w:hanging="1440"/>
      </w:pPr>
    </w:lvl>
    <w:lvl w:ilvl="8">
      <w:start w:val="1"/>
      <w:numFmt w:val="decimal"/>
      <w:pStyle w:val="9"/>
      <w:lvlText w:val="%1.%2.%3.%4.%5.%6.%7.%8.%9"/>
      <w:lvlJc w:val="left"/>
      <w:pPr>
        <w:tabs>
          <w:tab w:val="num" w:pos="5904"/>
        </w:tabs>
        <w:ind w:left="5904" w:hanging="1584"/>
      </w:pPr>
    </w:lvl>
  </w:abstractNum>
  <w:abstractNum w:abstractNumId="12" w15:restartNumberingAfterBreak="0">
    <w:nsid w:val="29501C77"/>
    <w:multiLevelType w:val="multilevel"/>
    <w:tmpl w:val="587A9786"/>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13" w15:restartNumberingAfterBreak="0">
    <w:nsid w:val="31E67DF3"/>
    <w:multiLevelType w:val="multilevel"/>
    <w:tmpl w:val="2AD4690C"/>
    <w:lvl w:ilvl="0">
      <w:start w:val="1"/>
      <w:numFmt w:val="decimal"/>
      <w:lvlText w:val="%1."/>
      <w:lvlJc w:val="left"/>
      <w:pPr>
        <w:tabs>
          <w:tab w:val="num" w:pos="0"/>
        </w:tabs>
        <w:ind w:left="0" w:firstLine="0"/>
      </w:pPr>
      <w:rPr>
        <w:b w:val="0"/>
        <w:color w:val="000000"/>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35246D1D"/>
    <w:multiLevelType w:val="multilevel"/>
    <w:tmpl w:val="72964950"/>
    <w:lvl w:ilvl="0">
      <w:start w:val="1"/>
      <w:numFmt w:val="decimal"/>
      <w:pStyle w:val="31"/>
      <w:suff w:val="space"/>
      <w:lvlText w:val="Статья %1."/>
      <w:lvlJc w:val="left"/>
      <w:pPr>
        <w:tabs>
          <w:tab w:val="num" w:pos="0"/>
        </w:tabs>
        <w:ind w:left="928" w:hanging="360"/>
      </w:pPr>
      <w:rPr>
        <w:rFonts w:ascii="Arial" w:hAnsi="Arial" w:cs="Arial"/>
        <w:b/>
        <w:i w:val="0"/>
        <w:caps w:val="0"/>
        <w:smallCaps w:val="0"/>
        <w:sz w:val="24"/>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5" w15:restartNumberingAfterBreak="0">
    <w:nsid w:val="356B1561"/>
    <w:multiLevelType w:val="multilevel"/>
    <w:tmpl w:val="CD0CF01C"/>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16" w15:restartNumberingAfterBreak="0">
    <w:nsid w:val="38D622B1"/>
    <w:multiLevelType w:val="multilevel"/>
    <w:tmpl w:val="34D40B02"/>
    <w:lvl w:ilvl="0">
      <w:start w:val="1"/>
      <w:numFmt w:val="decimal"/>
      <w:pStyle w:val="a"/>
      <w:lvlText w:val="%1."/>
      <w:lvlJc w:val="left"/>
      <w:pPr>
        <w:tabs>
          <w:tab w:val="num" w:pos="0"/>
        </w:tabs>
        <w:ind w:left="644" w:hanging="360"/>
      </w:pPr>
      <w:rPr>
        <w:b w:val="0"/>
      </w:rPr>
    </w:lvl>
    <w:lvl w:ilvl="1">
      <w:numFmt w:val="none"/>
      <w:suff w:val="nothing"/>
      <w:lvlText w:val=""/>
      <w:lvlJc w:val="left"/>
      <w:pPr>
        <w:tabs>
          <w:tab w:val="num" w:pos="360"/>
        </w:tabs>
        <w:ind w:left="0" w:firstLine="0"/>
      </w:pPr>
    </w:lvl>
    <w:lvl w:ilvl="2">
      <w:numFmt w:val="none"/>
      <w:suff w:val="nothing"/>
      <w:lvlText w:val=""/>
      <w:lvlJc w:val="left"/>
      <w:pPr>
        <w:tabs>
          <w:tab w:val="num" w:pos="360"/>
        </w:tabs>
        <w:ind w:left="0" w:firstLine="0"/>
      </w:pPr>
    </w:lvl>
    <w:lvl w:ilvl="3">
      <w:numFmt w:val="none"/>
      <w:suff w:val="nothing"/>
      <w:lvlText w:val=""/>
      <w:lvlJc w:val="left"/>
      <w:pPr>
        <w:tabs>
          <w:tab w:val="num" w:pos="360"/>
        </w:tabs>
        <w:ind w:left="0" w:firstLine="0"/>
      </w:pPr>
    </w:lvl>
    <w:lvl w:ilvl="4">
      <w:numFmt w:val="none"/>
      <w:suff w:val="nothing"/>
      <w:lvlText w:val=""/>
      <w:lvlJc w:val="left"/>
      <w:pPr>
        <w:tabs>
          <w:tab w:val="num" w:pos="360"/>
        </w:tabs>
        <w:ind w:left="0" w:firstLine="0"/>
      </w:pPr>
    </w:lvl>
    <w:lvl w:ilvl="5">
      <w:numFmt w:val="none"/>
      <w:suff w:val="nothing"/>
      <w:lvlText w:val=""/>
      <w:lvlJc w:val="left"/>
      <w:pPr>
        <w:tabs>
          <w:tab w:val="num" w:pos="360"/>
        </w:tabs>
        <w:ind w:left="0" w:firstLine="0"/>
      </w:pPr>
    </w:lvl>
    <w:lvl w:ilvl="6">
      <w:numFmt w:val="none"/>
      <w:suff w:val="nothing"/>
      <w:lvlText w:val=""/>
      <w:lvlJc w:val="left"/>
      <w:pPr>
        <w:tabs>
          <w:tab w:val="num" w:pos="360"/>
        </w:tabs>
        <w:ind w:left="0" w:firstLine="0"/>
      </w:pPr>
    </w:lvl>
    <w:lvl w:ilvl="7">
      <w:numFmt w:val="none"/>
      <w:suff w:val="nothing"/>
      <w:lvlText w:val=""/>
      <w:lvlJc w:val="left"/>
      <w:pPr>
        <w:tabs>
          <w:tab w:val="num" w:pos="360"/>
        </w:tabs>
        <w:ind w:left="0" w:firstLine="0"/>
      </w:pPr>
    </w:lvl>
    <w:lvl w:ilvl="8">
      <w:numFmt w:val="none"/>
      <w:suff w:val="nothing"/>
      <w:lvlText w:val=""/>
      <w:lvlJc w:val="left"/>
      <w:pPr>
        <w:tabs>
          <w:tab w:val="num" w:pos="360"/>
        </w:tabs>
        <w:ind w:left="0" w:firstLine="0"/>
      </w:pPr>
    </w:lvl>
  </w:abstractNum>
  <w:abstractNum w:abstractNumId="17" w15:restartNumberingAfterBreak="0">
    <w:nsid w:val="3F9D3355"/>
    <w:multiLevelType w:val="multilevel"/>
    <w:tmpl w:val="FEF486B6"/>
    <w:lvl w:ilvl="0">
      <w:start w:val="1"/>
      <w:numFmt w:val="bullet"/>
      <w:lvlText w:val=""/>
      <w:lvlJc w:val="left"/>
      <w:pPr>
        <w:tabs>
          <w:tab w:val="num" w:pos="0"/>
        </w:tabs>
        <w:ind w:left="720" w:hanging="360"/>
      </w:pPr>
      <w:rPr>
        <w:rFonts w:ascii="Symbol" w:hAnsi="Symbol" w:cs="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403732AC"/>
    <w:multiLevelType w:val="multilevel"/>
    <w:tmpl w:val="6902F192"/>
    <w:lvl w:ilvl="0">
      <w:start w:val="1"/>
      <w:numFmt w:val="decimal"/>
      <w:lvlText w:val="%1."/>
      <w:lvlJc w:val="left"/>
      <w:pPr>
        <w:tabs>
          <w:tab w:val="num" w:pos="0"/>
        </w:tabs>
        <w:ind w:left="0" w:firstLine="0"/>
      </w:pPr>
      <w:rPr>
        <w:b w:val="0"/>
        <w:color w:val="000000"/>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44C910F0"/>
    <w:multiLevelType w:val="multilevel"/>
    <w:tmpl w:val="F91A1290"/>
    <w:lvl w:ilvl="0">
      <w:start w:val="1"/>
      <w:numFmt w:val="bullet"/>
      <w:lvlText w:val=""/>
      <w:lvlJc w:val="left"/>
      <w:pPr>
        <w:tabs>
          <w:tab w:val="num" w:pos="0"/>
        </w:tabs>
        <w:ind w:left="720" w:hanging="360"/>
      </w:pPr>
      <w:rPr>
        <w:rFonts w:ascii="Symbol" w:hAnsi="Symbol" w:cs="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45383D0B"/>
    <w:multiLevelType w:val="multilevel"/>
    <w:tmpl w:val="42460E06"/>
    <w:lvl w:ilvl="0">
      <w:start w:val="1"/>
      <w:numFmt w:val="bullet"/>
      <w:lvlText w:val=""/>
      <w:lvlJc w:val="left"/>
      <w:pPr>
        <w:tabs>
          <w:tab w:val="num" w:pos="0"/>
        </w:tabs>
        <w:ind w:left="720" w:hanging="360"/>
      </w:pPr>
      <w:rPr>
        <w:rFonts w:ascii="Symbol" w:hAnsi="Symbol" w:cs="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4939556C"/>
    <w:multiLevelType w:val="multilevel"/>
    <w:tmpl w:val="B31A62A2"/>
    <w:lvl w:ilvl="0">
      <w:start w:val="1"/>
      <w:numFmt w:val="decimal"/>
      <w:pStyle w:val="10"/>
      <w:lvlText w:val="%1."/>
      <w:lvlJc w:val="left"/>
      <w:pPr>
        <w:tabs>
          <w:tab w:val="num" w:pos="432"/>
        </w:tabs>
        <w:ind w:left="432" w:hanging="432"/>
      </w:pPr>
    </w:lvl>
    <w:lvl w:ilvl="1">
      <w:start w:val="1"/>
      <w:numFmt w:val="decimal"/>
      <w:lvlText w:val="%1.%2."/>
      <w:lvlJc w:val="left"/>
      <w:pPr>
        <w:tabs>
          <w:tab w:val="num" w:pos="1116"/>
        </w:tabs>
        <w:ind w:left="1116" w:hanging="576"/>
      </w:pPr>
      <w:rPr>
        <w:rFonts w:ascii="Times New Roman" w:eastAsia="Times New Roman" w:hAnsi="Times New Roman" w:cs="Times New Roman"/>
        <w:i/>
      </w:rPr>
    </w:lvl>
    <w:lvl w:ilvl="2">
      <w:start w:val="1"/>
      <w:numFmt w:val="decimal"/>
      <w:lvlText w:val="%1.%2.%3"/>
      <w:lvlJc w:val="left"/>
      <w:pPr>
        <w:tabs>
          <w:tab w:val="num" w:pos="1127"/>
        </w:tabs>
        <w:ind w:left="900" w:firstLine="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2" w15:restartNumberingAfterBreak="0">
    <w:nsid w:val="4BAF481A"/>
    <w:multiLevelType w:val="multilevel"/>
    <w:tmpl w:val="9EF8100A"/>
    <w:lvl w:ilvl="0">
      <w:start w:val="1"/>
      <w:numFmt w:val="bullet"/>
      <w:lvlText w:val=""/>
      <w:lvlJc w:val="left"/>
      <w:pPr>
        <w:tabs>
          <w:tab w:val="num" w:pos="0"/>
        </w:tabs>
        <w:ind w:left="720" w:hanging="360"/>
      </w:pPr>
      <w:rPr>
        <w:rFonts w:ascii="Symbol" w:hAnsi="Symbol" w:cs="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4CEA76B7"/>
    <w:multiLevelType w:val="multilevel"/>
    <w:tmpl w:val="2584ABA8"/>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24" w15:restartNumberingAfterBreak="0">
    <w:nsid w:val="4D713CFC"/>
    <w:multiLevelType w:val="multilevel"/>
    <w:tmpl w:val="B9ACA8CA"/>
    <w:lvl w:ilvl="0">
      <w:start w:val="1"/>
      <w:numFmt w:val="decimal"/>
      <w:lvlText w:val="%1."/>
      <w:lvlJc w:val="left"/>
      <w:pPr>
        <w:tabs>
          <w:tab w:val="num" w:pos="0"/>
        </w:tabs>
        <w:ind w:left="0" w:firstLine="0"/>
      </w:pPr>
      <w:rPr>
        <w:b w:val="0"/>
        <w:color w:val="000000"/>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508C590A"/>
    <w:multiLevelType w:val="multilevel"/>
    <w:tmpl w:val="5EE88558"/>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26" w15:restartNumberingAfterBreak="0">
    <w:nsid w:val="51A32D6B"/>
    <w:multiLevelType w:val="multilevel"/>
    <w:tmpl w:val="1AB60672"/>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27" w15:restartNumberingAfterBreak="0">
    <w:nsid w:val="559502FF"/>
    <w:multiLevelType w:val="multilevel"/>
    <w:tmpl w:val="24461BE2"/>
    <w:lvl w:ilvl="0">
      <w:start w:val="1"/>
      <w:numFmt w:val="bullet"/>
      <w:lvlText w:val=""/>
      <w:lvlJc w:val="left"/>
      <w:pPr>
        <w:tabs>
          <w:tab w:val="num" w:pos="0"/>
        </w:tabs>
        <w:ind w:left="720" w:hanging="360"/>
      </w:pPr>
      <w:rPr>
        <w:rFonts w:ascii="Symbol" w:hAnsi="Symbol" w:cs="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59B716AB"/>
    <w:multiLevelType w:val="multilevel"/>
    <w:tmpl w:val="80D61848"/>
    <w:lvl w:ilvl="0">
      <w:start w:val="1"/>
      <w:numFmt w:val="bullet"/>
      <w:lvlText w:val=""/>
      <w:lvlJc w:val="left"/>
      <w:pPr>
        <w:tabs>
          <w:tab w:val="num" w:pos="0"/>
        </w:tabs>
        <w:ind w:left="720" w:hanging="360"/>
      </w:pPr>
      <w:rPr>
        <w:rFonts w:ascii="Symbol" w:hAnsi="Symbol" w:cs="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15:restartNumberingAfterBreak="0">
    <w:nsid w:val="5AC91EAA"/>
    <w:multiLevelType w:val="multilevel"/>
    <w:tmpl w:val="35D6D1DC"/>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30" w15:restartNumberingAfterBreak="0">
    <w:nsid w:val="60F019A6"/>
    <w:multiLevelType w:val="multilevel"/>
    <w:tmpl w:val="438EFBFA"/>
    <w:lvl w:ilvl="0">
      <w:start w:val="1"/>
      <w:numFmt w:val="bullet"/>
      <w:lvlText w:val=""/>
      <w:lvlJc w:val="left"/>
      <w:pPr>
        <w:tabs>
          <w:tab w:val="num" w:pos="0"/>
        </w:tabs>
        <w:ind w:left="720" w:hanging="360"/>
      </w:pPr>
      <w:rPr>
        <w:rFonts w:ascii="Symbol" w:hAnsi="Symbol" w:cs="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15:restartNumberingAfterBreak="0">
    <w:nsid w:val="61246F10"/>
    <w:multiLevelType w:val="multilevel"/>
    <w:tmpl w:val="315E6574"/>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32" w15:restartNumberingAfterBreak="0">
    <w:nsid w:val="61A009E2"/>
    <w:multiLevelType w:val="multilevel"/>
    <w:tmpl w:val="C1C2BC5A"/>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33" w15:restartNumberingAfterBreak="0">
    <w:nsid w:val="61DA3100"/>
    <w:multiLevelType w:val="multilevel"/>
    <w:tmpl w:val="32EC0EE6"/>
    <w:lvl w:ilvl="0">
      <w:start w:val="1"/>
      <w:numFmt w:val="decimal"/>
      <w:lvlText w:val="%1."/>
      <w:lvlJc w:val="left"/>
      <w:pPr>
        <w:tabs>
          <w:tab w:val="num" w:pos="0"/>
        </w:tabs>
        <w:ind w:left="72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15:restartNumberingAfterBreak="0">
    <w:nsid w:val="624D000A"/>
    <w:multiLevelType w:val="multilevel"/>
    <w:tmpl w:val="6CFA1A78"/>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35" w15:restartNumberingAfterBreak="0">
    <w:nsid w:val="63450B73"/>
    <w:multiLevelType w:val="multilevel"/>
    <w:tmpl w:val="E4041C2A"/>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36" w15:restartNumberingAfterBreak="0">
    <w:nsid w:val="65A10B2B"/>
    <w:multiLevelType w:val="multilevel"/>
    <w:tmpl w:val="4FAABE44"/>
    <w:lvl w:ilvl="0">
      <w:start w:val="1"/>
      <w:numFmt w:val="decimal"/>
      <w:lvlText w:val="%1."/>
      <w:lvlJc w:val="left"/>
      <w:pPr>
        <w:tabs>
          <w:tab w:val="num" w:pos="0"/>
        </w:tabs>
        <w:ind w:left="72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7" w15:restartNumberingAfterBreak="0">
    <w:nsid w:val="65C922F8"/>
    <w:multiLevelType w:val="multilevel"/>
    <w:tmpl w:val="776E237C"/>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38" w15:restartNumberingAfterBreak="0">
    <w:nsid w:val="665463E2"/>
    <w:multiLevelType w:val="multilevel"/>
    <w:tmpl w:val="30BA96F2"/>
    <w:lvl w:ilvl="0">
      <w:start w:val="1"/>
      <w:numFmt w:val="bullet"/>
      <w:lvlText w:val=""/>
      <w:lvlJc w:val="left"/>
      <w:pPr>
        <w:tabs>
          <w:tab w:val="num" w:pos="0"/>
        </w:tabs>
        <w:ind w:left="720" w:hanging="360"/>
      </w:pPr>
      <w:rPr>
        <w:rFonts w:ascii="Symbol" w:hAnsi="Symbol" w:cs="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9" w15:restartNumberingAfterBreak="0">
    <w:nsid w:val="67783C20"/>
    <w:multiLevelType w:val="multilevel"/>
    <w:tmpl w:val="CA98E274"/>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40" w15:restartNumberingAfterBreak="0">
    <w:nsid w:val="686B16B7"/>
    <w:multiLevelType w:val="multilevel"/>
    <w:tmpl w:val="4C445886"/>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41" w15:restartNumberingAfterBreak="0">
    <w:nsid w:val="6997167A"/>
    <w:multiLevelType w:val="multilevel"/>
    <w:tmpl w:val="FE74622C"/>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42" w15:restartNumberingAfterBreak="0">
    <w:nsid w:val="69F65190"/>
    <w:multiLevelType w:val="multilevel"/>
    <w:tmpl w:val="AFE436BA"/>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43" w15:restartNumberingAfterBreak="0">
    <w:nsid w:val="6A517E0B"/>
    <w:multiLevelType w:val="multilevel"/>
    <w:tmpl w:val="60A280EC"/>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44" w15:restartNumberingAfterBreak="0">
    <w:nsid w:val="70AD5ECA"/>
    <w:multiLevelType w:val="multilevel"/>
    <w:tmpl w:val="556EF0C2"/>
    <w:lvl w:ilvl="0">
      <w:start w:val="1"/>
      <w:numFmt w:val="bullet"/>
      <w:lvlText w:val=""/>
      <w:lvlJc w:val="left"/>
      <w:pPr>
        <w:tabs>
          <w:tab w:val="num" w:pos="0"/>
        </w:tabs>
        <w:ind w:left="720" w:hanging="360"/>
      </w:pPr>
      <w:rPr>
        <w:rFonts w:ascii="Symbol" w:hAnsi="Symbol" w:cs="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5" w15:restartNumberingAfterBreak="0">
    <w:nsid w:val="724C1166"/>
    <w:multiLevelType w:val="multilevel"/>
    <w:tmpl w:val="3F3C4B18"/>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46" w15:restartNumberingAfterBreak="0">
    <w:nsid w:val="73002A65"/>
    <w:multiLevelType w:val="multilevel"/>
    <w:tmpl w:val="2496DF12"/>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47" w15:restartNumberingAfterBreak="0">
    <w:nsid w:val="767A7F63"/>
    <w:multiLevelType w:val="multilevel"/>
    <w:tmpl w:val="8ED29C8C"/>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48" w15:restartNumberingAfterBreak="0">
    <w:nsid w:val="79051333"/>
    <w:multiLevelType w:val="multilevel"/>
    <w:tmpl w:val="74A426BA"/>
    <w:lvl w:ilvl="0">
      <w:start w:val="1"/>
      <w:numFmt w:val="bullet"/>
      <w:lvlText w:val=""/>
      <w:lvlJc w:val="left"/>
      <w:pPr>
        <w:tabs>
          <w:tab w:val="num" w:pos="0"/>
        </w:tabs>
        <w:ind w:left="720" w:hanging="360"/>
      </w:pPr>
      <w:rPr>
        <w:rFonts w:ascii="Symbol" w:hAnsi="Symbol" w:cs="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9" w15:restartNumberingAfterBreak="0">
    <w:nsid w:val="7B861581"/>
    <w:multiLevelType w:val="multilevel"/>
    <w:tmpl w:val="336C0DCE"/>
    <w:lvl w:ilvl="0">
      <w:start w:val="1"/>
      <w:numFmt w:val="decimal"/>
      <w:pStyle w:val="20"/>
      <w:lvlText w:val="%1"/>
      <w:lvlJc w:val="left"/>
      <w:pPr>
        <w:tabs>
          <w:tab w:val="num" w:pos="4752"/>
        </w:tabs>
        <w:ind w:left="4752" w:hanging="432"/>
      </w:pPr>
      <w:rPr>
        <w:b/>
      </w:rPr>
    </w:lvl>
    <w:lvl w:ilvl="1">
      <w:start w:val="1"/>
      <w:numFmt w:val="decimal"/>
      <w:lvlText w:val="%1.%2"/>
      <w:lvlJc w:val="left"/>
      <w:pPr>
        <w:tabs>
          <w:tab w:val="num" w:pos="4896"/>
        </w:tabs>
        <w:ind w:left="4896" w:hanging="576"/>
      </w:pPr>
      <w:rPr>
        <w:i w:val="0"/>
        <w:sz w:val="20"/>
        <w:szCs w:val="20"/>
      </w:rPr>
    </w:lvl>
    <w:lvl w:ilvl="2">
      <w:start w:val="1"/>
      <w:numFmt w:val="decimal"/>
      <w:lvlText w:val="%1.%2.%3"/>
      <w:lvlJc w:val="left"/>
      <w:pPr>
        <w:tabs>
          <w:tab w:val="num" w:pos="5040"/>
        </w:tabs>
        <w:ind w:left="5040" w:hanging="720"/>
      </w:pPr>
    </w:lvl>
    <w:lvl w:ilvl="3">
      <w:start w:val="1"/>
      <w:numFmt w:val="decimal"/>
      <w:lvlText w:val="%1.%2.%3.%4"/>
      <w:lvlJc w:val="left"/>
      <w:pPr>
        <w:tabs>
          <w:tab w:val="num" w:pos="5184"/>
        </w:tabs>
        <w:ind w:left="5184" w:hanging="864"/>
      </w:pPr>
    </w:lvl>
    <w:lvl w:ilvl="4">
      <w:start w:val="1"/>
      <w:numFmt w:val="decimal"/>
      <w:lvlText w:val="%1.%2.%3.%4.%5"/>
      <w:lvlJc w:val="left"/>
      <w:pPr>
        <w:tabs>
          <w:tab w:val="num" w:pos="5328"/>
        </w:tabs>
        <w:ind w:left="5328" w:hanging="1008"/>
      </w:pPr>
    </w:lvl>
    <w:lvl w:ilvl="5">
      <w:start w:val="1"/>
      <w:numFmt w:val="decimal"/>
      <w:lvlText w:val="%1.%2.%3.%4.%5.%6"/>
      <w:lvlJc w:val="left"/>
      <w:pPr>
        <w:tabs>
          <w:tab w:val="num" w:pos="5472"/>
        </w:tabs>
        <w:ind w:left="5472" w:hanging="1152"/>
      </w:pPr>
    </w:lvl>
    <w:lvl w:ilvl="6">
      <w:start w:val="1"/>
      <w:numFmt w:val="decimal"/>
      <w:lvlText w:val="%1.%2.%3.%4.%5.%6.%7"/>
      <w:lvlJc w:val="left"/>
      <w:pPr>
        <w:tabs>
          <w:tab w:val="num" w:pos="5616"/>
        </w:tabs>
        <w:ind w:left="5616" w:hanging="1296"/>
      </w:pPr>
    </w:lvl>
    <w:lvl w:ilvl="7">
      <w:start w:val="1"/>
      <w:numFmt w:val="decimal"/>
      <w:lvlText w:val="%1.%2.%3.%4.%5.%6.%7.%8"/>
      <w:lvlJc w:val="left"/>
      <w:pPr>
        <w:tabs>
          <w:tab w:val="num" w:pos="5760"/>
        </w:tabs>
        <w:ind w:left="5760" w:hanging="1440"/>
      </w:pPr>
    </w:lvl>
    <w:lvl w:ilvl="8">
      <w:start w:val="1"/>
      <w:numFmt w:val="decimal"/>
      <w:lvlText w:val="%1.%2.%3.%4.%5.%6.%7.%8.%9"/>
      <w:lvlJc w:val="left"/>
      <w:pPr>
        <w:tabs>
          <w:tab w:val="num" w:pos="5904"/>
        </w:tabs>
        <w:ind w:left="5904" w:hanging="1584"/>
      </w:pPr>
    </w:lvl>
  </w:abstractNum>
  <w:abstractNum w:abstractNumId="50" w15:restartNumberingAfterBreak="0">
    <w:nsid w:val="7DE16D74"/>
    <w:multiLevelType w:val="multilevel"/>
    <w:tmpl w:val="AE8E00D6"/>
    <w:lvl w:ilvl="0">
      <w:start w:val="1"/>
      <w:numFmt w:val="bullet"/>
      <w:pStyle w:val="InsertGraphic"/>
      <w:lvlText w:val=""/>
      <w:lvlJc w:val="left"/>
      <w:pPr>
        <w:tabs>
          <w:tab w:val="num" w:pos="717"/>
        </w:tabs>
        <w:ind w:left="714" w:hanging="357"/>
      </w:pPr>
      <w:rPr>
        <w:rFonts w:ascii="Symbol" w:hAnsi="Symbol" w:cs="Symbol" w:hint="default"/>
        <w:color w:val="FF0000"/>
        <w:sz w:val="22"/>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1575779687">
    <w:abstractNumId w:val="11"/>
  </w:num>
  <w:num w:numId="2" w16cid:durableId="1948846357">
    <w:abstractNumId w:val="14"/>
  </w:num>
  <w:num w:numId="3" w16cid:durableId="819804889">
    <w:abstractNumId w:val="12"/>
  </w:num>
  <w:num w:numId="4" w16cid:durableId="1230732984">
    <w:abstractNumId w:val="50"/>
  </w:num>
  <w:num w:numId="5" w16cid:durableId="1238977743">
    <w:abstractNumId w:val="29"/>
  </w:num>
  <w:num w:numId="6" w16cid:durableId="14620801">
    <w:abstractNumId w:val="22"/>
  </w:num>
  <w:num w:numId="7" w16cid:durableId="1715540168">
    <w:abstractNumId w:val="49"/>
  </w:num>
  <w:num w:numId="8" w16cid:durableId="1953660303">
    <w:abstractNumId w:val="46"/>
  </w:num>
  <w:num w:numId="9" w16cid:durableId="1698003241">
    <w:abstractNumId w:val="9"/>
  </w:num>
  <w:num w:numId="10" w16cid:durableId="1101022727">
    <w:abstractNumId w:val="16"/>
  </w:num>
  <w:num w:numId="11" w16cid:durableId="91629408">
    <w:abstractNumId w:val="27"/>
  </w:num>
  <w:num w:numId="12" w16cid:durableId="650713705">
    <w:abstractNumId w:val="18"/>
  </w:num>
  <w:num w:numId="13" w16cid:durableId="1932467195">
    <w:abstractNumId w:val="28"/>
  </w:num>
  <w:num w:numId="14" w16cid:durableId="305479457">
    <w:abstractNumId w:val="15"/>
  </w:num>
  <w:num w:numId="15" w16cid:durableId="370762074">
    <w:abstractNumId w:val="32"/>
  </w:num>
  <w:num w:numId="16" w16cid:durableId="458912908">
    <w:abstractNumId w:val="41"/>
  </w:num>
  <w:num w:numId="17" w16cid:durableId="638152799">
    <w:abstractNumId w:val="37"/>
  </w:num>
  <w:num w:numId="18" w16cid:durableId="1623922130">
    <w:abstractNumId w:val="21"/>
  </w:num>
  <w:num w:numId="19" w16cid:durableId="2084526670">
    <w:abstractNumId w:val="0"/>
  </w:num>
  <w:num w:numId="20" w16cid:durableId="483744036">
    <w:abstractNumId w:val="8"/>
  </w:num>
  <w:num w:numId="21" w16cid:durableId="1119108255">
    <w:abstractNumId w:val="36"/>
  </w:num>
  <w:num w:numId="22" w16cid:durableId="570623170">
    <w:abstractNumId w:val="0"/>
    <w:lvlOverride w:ilvl="0">
      <w:startOverride w:val="1"/>
    </w:lvlOverride>
  </w:num>
  <w:num w:numId="23" w16cid:durableId="779759205">
    <w:abstractNumId w:val="31"/>
  </w:num>
  <w:num w:numId="24" w16cid:durableId="92631555">
    <w:abstractNumId w:val="26"/>
  </w:num>
  <w:num w:numId="25" w16cid:durableId="201285080">
    <w:abstractNumId w:val="48"/>
  </w:num>
  <w:num w:numId="26" w16cid:durableId="1207792807">
    <w:abstractNumId w:val="7"/>
  </w:num>
  <w:num w:numId="27" w16cid:durableId="163321328">
    <w:abstractNumId w:val="34"/>
  </w:num>
  <w:num w:numId="28" w16cid:durableId="533152953">
    <w:abstractNumId w:val="1"/>
  </w:num>
  <w:num w:numId="29" w16cid:durableId="605885512">
    <w:abstractNumId w:val="24"/>
  </w:num>
  <w:num w:numId="30" w16cid:durableId="511333281">
    <w:abstractNumId w:val="19"/>
  </w:num>
  <w:num w:numId="31" w16cid:durableId="405222861">
    <w:abstractNumId w:val="43"/>
  </w:num>
  <w:num w:numId="32" w16cid:durableId="1069771931">
    <w:abstractNumId w:val="39"/>
  </w:num>
  <w:num w:numId="33" w16cid:durableId="863977608">
    <w:abstractNumId w:val="42"/>
  </w:num>
  <w:num w:numId="34" w16cid:durableId="333263349">
    <w:abstractNumId w:val="4"/>
  </w:num>
  <w:num w:numId="35" w16cid:durableId="337316001">
    <w:abstractNumId w:val="2"/>
  </w:num>
  <w:num w:numId="36" w16cid:durableId="957178493">
    <w:abstractNumId w:val="44"/>
  </w:num>
  <w:num w:numId="37" w16cid:durableId="814025176">
    <w:abstractNumId w:val="10"/>
  </w:num>
  <w:num w:numId="38" w16cid:durableId="254678947">
    <w:abstractNumId w:val="2"/>
    <w:lvlOverride w:ilvl="0">
      <w:startOverride w:val="1"/>
    </w:lvlOverride>
  </w:num>
  <w:num w:numId="39" w16cid:durableId="401873368">
    <w:abstractNumId w:val="35"/>
  </w:num>
  <w:num w:numId="40" w16cid:durableId="1300646551">
    <w:abstractNumId w:val="47"/>
  </w:num>
  <w:num w:numId="41" w16cid:durableId="1817988499">
    <w:abstractNumId w:val="20"/>
  </w:num>
  <w:num w:numId="42" w16cid:durableId="1044525476">
    <w:abstractNumId w:val="25"/>
  </w:num>
  <w:num w:numId="43" w16cid:durableId="898831912">
    <w:abstractNumId w:val="45"/>
  </w:num>
  <w:num w:numId="44" w16cid:durableId="1955818314">
    <w:abstractNumId w:val="30"/>
  </w:num>
  <w:num w:numId="45" w16cid:durableId="1877966368">
    <w:abstractNumId w:val="13"/>
  </w:num>
  <w:num w:numId="46" w16cid:durableId="504592980">
    <w:abstractNumId w:val="17"/>
  </w:num>
  <w:num w:numId="47" w16cid:durableId="1536309580">
    <w:abstractNumId w:val="6"/>
  </w:num>
  <w:num w:numId="48" w16cid:durableId="1650671959">
    <w:abstractNumId w:val="40"/>
  </w:num>
  <w:num w:numId="49" w16cid:durableId="911157211">
    <w:abstractNumId w:val="23"/>
  </w:num>
  <w:num w:numId="50" w16cid:durableId="1328946795">
    <w:abstractNumId w:val="5"/>
  </w:num>
  <w:num w:numId="51" w16cid:durableId="1918980140">
    <w:abstractNumId w:val="3"/>
  </w:num>
  <w:num w:numId="52" w16cid:durableId="198864149">
    <w:abstractNumId w:val="38"/>
  </w:num>
  <w:num w:numId="53" w16cid:durableId="1269048220">
    <w:abstractNumId w:val="33"/>
  </w:num>
  <w:num w:numId="54" w16cid:durableId="1152407993">
    <w:abstractNumId w:val="3"/>
    <w:lvlOverride w:ilvl="0">
      <w:startOverride w:val="1"/>
    </w:lvlOverride>
  </w:num>
  <w:numIdMacAtCleanup w:val="5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autoHyphenation/>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7448B"/>
    <w:rsid w:val="00181DA3"/>
    <w:rsid w:val="00200441"/>
    <w:rsid w:val="003427DB"/>
    <w:rsid w:val="005C7736"/>
    <w:rsid w:val="006F13B7"/>
    <w:rsid w:val="00810DE4"/>
    <w:rsid w:val="00A7448B"/>
    <w:rsid w:val="00C259B4"/>
    <w:rsid w:val="00DB61F9"/>
    <w:rsid w:val="00EE255F"/>
  </w:rsids>
  <m:mathPr>
    <m:mathFont m:val="Cambria Math"/>
    <m:brkBin m:val="before"/>
    <m:brkBinSub m:val="--"/>
    <m:smallFrac m:val="0"/>
    <m:dispDef/>
    <m:lMargin m:val="0"/>
    <m:rMargin m:val="0"/>
    <m:defJc m:val="centerGroup"/>
    <m:wrapIndent m:val="1440"/>
    <m:intLim m:val="subSup"/>
    <m:naryLim m:val="undOvr"/>
  </m:mathPr>
  <w:themeFontLang w:val="ru-K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573E64"/>
  <w15:docId w15:val="{B0D1993F-6401-4C65-8568-623E348D25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Liberation Serif" w:eastAsia="AR PL UMing CN" w:hAnsi="Liberation Serif" w:cs="FreeSans"/>
        <w:sz w:val="24"/>
        <w:szCs w:val="24"/>
        <w:lang w:val="en-US" w:eastAsia="zh-CN" w:bidi="hi-IN"/>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Pr>
      <w:rFonts w:ascii="Times New Roman" w:eastAsia="Times New Roman" w:hAnsi="Times New Roman" w:cs="Times New Roman"/>
      <w:szCs w:val="20"/>
      <w:lang w:val="ru-RU" w:bidi="ar-SA"/>
    </w:rPr>
  </w:style>
  <w:style w:type="paragraph" w:styleId="1">
    <w:name w:val="heading 1"/>
    <w:basedOn w:val="a0"/>
    <w:next w:val="a0"/>
    <w:uiPriority w:val="9"/>
    <w:qFormat/>
    <w:pPr>
      <w:keepNext/>
      <w:numPr>
        <w:numId w:val="1"/>
      </w:numPr>
      <w:spacing w:before="240" w:after="60"/>
      <w:outlineLvl w:val="0"/>
    </w:pPr>
    <w:rPr>
      <w:rFonts w:ascii="Arial" w:hAnsi="Arial" w:cs="Arial"/>
      <w:b/>
      <w:bCs/>
      <w:kern w:val="2"/>
      <w:sz w:val="32"/>
      <w:szCs w:val="32"/>
    </w:rPr>
  </w:style>
  <w:style w:type="paragraph" w:styleId="2">
    <w:name w:val="heading 2"/>
    <w:basedOn w:val="a0"/>
    <w:next w:val="a0"/>
    <w:uiPriority w:val="9"/>
    <w:semiHidden/>
    <w:unhideWhenUsed/>
    <w:qFormat/>
    <w:pPr>
      <w:keepNext/>
      <w:numPr>
        <w:ilvl w:val="1"/>
        <w:numId w:val="1"/>
      </w:numPr>
      <w:spacing w:before="240" w:after="60"/>
      <w:outlineLvl w:val="1"/>
    </w:pPr>
    <w:rPr>
      <w:rFonts w:ascii="Arial" w:hAnsi="Arial" w:cs="Arial"/>
      <w:b/>
      <w:bCs/>
      <w:i/>
      <w:iCs/>
      <w:sz w:val="28"/>
      <w:szCs w:val="28"/>
    </w:rPr>
  </w:style>
  <w:style w:type="paragraph" w:styleId="3">
    <w:name w:val="heading 3"/>
    <w:basedOn w:val="a0"/>
    <w:next w:val="a0"/>
    <w:uiPriority w:val="9"/>
    <w:semiHidden/>
    <w:unhideWhenUsed/>
    <w:qFormat/>
    <w:pPr>
      <w:keepNext/>
      <w:numPr>
        <w:ilvl w:val="2"/>
        <w:numId w:val="1"/>
      </w:numPr>
      <w:spacing w:before="240" w:after="60"/>
      <w:outlineLvl w:val="2"/>
    </w:pPr>
    <w:rPr>
      <w:rFonts w:ascii="Arial" w:hAnsi="Arial" w:cs="Arial"/>
      <w:b/>
      <w:bCs/>
      <w:sz w:val="26"/>
      <w:szCs w:val="26"/>
    </w:rPr>
  </w:style>
  <w:style w:type="paragraph" w:styleId="4">
    <w:name w:val="heading 4"/>
    <w:basedOn w:val="a0"/>
    <w:next w:val="a0"/>
    <w:uiPriority w:val="9"/>
    <w:semiHidden/>
    <w:unhideWhenUsed/>
    <w:qFormat/>
    <w:pPr>
      <w:keepNext/>
      <w:numPr>
        <w:ilvl w:val="3"/>
        <w:numId w:val="1"/>
      </w:numPr>
      <w:spacing w:before="240" w:after="60"/>
      <w:outlineLvl w:val="3"/>
    </w:pPr>
    <w:rPr>
      <w:b/>
      <w:bCs/>
      <w:sz w:val="28"/>
      <w:szCs w:val="28"/>
    </w:rPr>
  </w:style>
  <w:style w:type="paragraph" w:styleId="5">
    <w:name w:val="heading 5"/>
    <w:basedOn w:val="a0"/>
    <w:next w:val="a0"/>
    <w:uiPriority w:val="9"/>
    <w:semiHidden/>
    <w:unhideWhenUsed/>
    <w:qFormat/>
    <w:pPr>
      <w:numPr>
        <w:ilvl w:val="4"/>
        <w:numId w:val="1"/>
      </w:numPr>
      <w:spacing w:before="240" w:after="60"/>
      <w:outlineLvl w:val="4"/>
    </w:pPr>
    <w:rPr>
      <w:b/>
      <w:bCs/>
      <w:i/>
      <w:iCs/>
      <w:sz w:val="26"/>
      <w:szCs w:val="26"/>
    </w:rPr>
  </w:style>
  <w:style w:type="paragraph" w:styleId="6">
    <w:name w:val="heading 6"/>
    <w:basedOn w:val="a0"/>
    <w:next w:val="a0"/>
    <w:uiPriority w:val="9"/>
    <w:semiHidden/>
    <w:unhideWhenUsed/>
    <w:qFormat/>
    <w:pPr>
      <w:numPr>
        <w:ilvl w:val="5"/>
        <w:numId w:val="1"/>
      </w:numPr>
      <w:spacing w:before="240" w:after="60"/>
      <w:outlineLvl w:val="5"/>
    </w:pPr>
    <w:rPr>
      <w:b/>
      <w:bCs/>
      <w:sz w:val="22"/>
      <w:szCs w:val="22"/>
    </w:rPr>
  </w:style>
  <w:style w:type="paragraph" w:styleId="7">
    <w:name w:val="heading 7"/>
    <w:basedOn w:val="a0"/>
    <w:next w:val="a0"/>
    <w:qFormat/>
    <w:pPr>
      <w:numPr>
        <w:ilvl w:val="6"/>
        <w:numId w:val="1"/>
      </w:numPr>
      <w:spacing w:before="240" w:after="60"/>
      <w:outlineLvl w:val="6"/>
    </w:pPr>
    <w:rPr>
      <w:szCs w:val="24"/>
    </w:rPr>
  </w:style>
  <w:style w:type="paragraph" w:styleId="8">
    <w:name w:val="heading 8"/>
    <w:basedOn w:val="a0"/>
    <w:next w:val="a0"/>
    <w:qFormat/>
    <w:pPr>
      <w:numPr>
        <w:ilvl w:val="7"/>
        <w:numId w:val="1"/>
      </w:numPr>
      <w:spacing w:before="240" w:after="60"/>
      <w:outlineLvl w:val="7"/>
    </w:pPr>
    <w:rPr>
      <w:i/>
      <w:iCs/>
      <w:szCs w:val="24"/>
    </w:rPr>
  </w:style>
  <w:style w:type="paragraph" w:styleId="9">
    <w:name w:val="heading 9"/>
    <w:basedOn w:val="a0"/>
    <w:next w:val="a0"/>
    <w:qFormat/>
    <w:pPr>
      <w:numPr>
        <w:ilvl w:val="8"/>
        <w:numId w:val="1"/>
      </w:numPr>
      <w:spacing w:before="240" w:after="60"/>
      <w:outlineLvl w:val="8"/>
    </w:pPr>
    <w:rPr>
      <w:rFonts w:ascii="Arial" w:hAnsi="Arial" w:cs="Arial"/>
      <w:sz w:val="22"/>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WW8Num1z0">
    <w:name w:val="WW8Num1z0"/>
    <w:qFormat/>
    <w:rPr>
      <w:rFonts w:ascii="Arial" w:hAnsi="Arial" w:cs="Arial"/>
      <w:b/>
      <w:i w:val="0"/>
      <w:caps w:val="0"/>
      <w:smallCaps w:val="0"/>
      <w:sz w:val="24"/>
    </w:rPr>
  </w:style>
  <w:style w:type="character" w:customStyle="1" w:styleId="WW8Num1z1">
    <w:name w:val="WW8Num1z1"/>
    <w:qFormat/>
  </w:style>
  <w:style w:type="character" w:customStyle="1" w:styleId="WW8Num2z0">
    <w:name w:val="WW8Num2z0"/>
    <w:qFormat/>
    <w:rPr>
      <w:rFonts w:ascii="Symbol" w:hAnsi="Symbol" w:cs="Symbol"/>
      <w:sz w:val="20"/>
    </w:rPr>
  </w:style>
  <w:style w:type="character" w:customStyle="1" w:styleId="WW8Num2z1">
    <w:name w:val="WW8Num2z1"/>
    <w:qFormat/>
    <w:rPr>
      <w:rFonts w:ascii="Courier New" w:hAnsi="Courier New" w:cs="Courier New"/>
      <w:sz w:val="20"/>
    </w:rPr>
  </w:style>
  <w:style w:type="character" w:customStyle="1" w:styleId="WW8Num2z2">
    <w:name w:val="WW8Num2z2"/>
    <w:qFormat/>
    <w:rPr>
      <w:rFonts w:ascii="Wingdings" w:hAnsi="Wingdings" w:cs="Wingdings"/>
      <w:sz w:val="20"/>
    </w:rPr>
  </w:style>
  <w:style w:type="character" w:customStyle="1" w:styleId="WW8Num3z0">
    <w:name w:val="WW8Num3z0"/>
    <w:qFormat/>
    <w:rPr>
      <w:rFonts w:ascii="Symbol" w:hAnsi="Symbol" w:cs="Symbol"/>
      <w:color w:val="FF0000"/>
      <w:sz w:val="22"/>
    </w:rPr>
  </w:style>
  <w:style w:type="character" w:customStyle="1" w:styleId="WW8Num4z0">
    <w:name w:val="WW8Num4z0"/>
    <w:qFormat/>
    <w:rPr>
      <w:rFonts w:ascii="Symbol" w:hAnsi="Symbol" w:cs="Symbol"/>
      <w:sz w:val="20"/>
    </w:rPr>
  </w:style>
  <w:style w:type="character" w:customStyle="1" w:styleId="WW8Num4z1">
    <w:name w:val="WW8Num4z1"/>
    <w:qFormat/>
    <w:rPr>
      <w:rFonts w:ascii="Courier New" w:hAnsi="Courier New" w:cs="Courier New"/>
      <w:sz w:val="20"/>
    </w:rPr>
  </w:style>
  <w:style w:type="character" w:customStyle="1" w:styleId="WW8Num4z2">
    <w:name w:val="WW8Num4z2"/>
    <w:qFormat/>
    <w:rPr>
      <w:rFonts w:ascii="Wingdings" w:hAnsi="Wingdings" w:cs="Wingdings"/>
      <w:sz w:val="20"/>
    </w:rPr>
  </w:style>
  <w:style w:type="character" w:customStyle="1" w:styleId="WW8Num5z0">
    <w:name w:val="WW8Num5z0"/>
    <w:qFormat/>
    <w:rPr>
      <w:rFonts w:ascii="Symbol" w:hAnsi="Symbol" w:cs="Symbol"/>
    </w:rPr>
  </w:style>
  <w:style w:type="character" w:customStyle="1" w:styleId="WW8Num5z1">
    <w:name w:val="WW8Num5z1"/>
    <w:qFormat/>
    <w:rPr>
      <w:rFonts w:ascii="Courier New" w:hAnsi="Courier New" w:cs="Courier New"/>
    </w:rPr>
  </w:style>
  <w:style w:type="character" w:customStyle="1" w:styleId="WW8Num5z2">
    <w:name w:val="WW8Num5z2"/>
    <w:qFormat/>
    <w:rPr>
      <w:rFonts w:ascii="Wingdings" w:hAnsi="Wingdings" w:cs="Wingdings"/>
    </w:rPr>
  </w:style>
  <w:style w:type="character" w:customStyle="1" w:styleId="WW8Num6z0">
    <w:name w:val="WW8Num6z0"/>
    <w:qFormat/>
    <w:rPr>
      <w:b/>
    </w:rPr>
  </w:style>
  <w:style w:type="character" w:customStyle="1" w:styleId="WW8Num6z1">
    <w:name w:val="WW8Num6z1"/>
    <w:qFormat/>
    <w:rPr>
      <w:i w:val="0"/>
      <w:sz w:val="20"/>
      <w:szCs w:val="20"/>
    </w:rPr>
  </w:style>
  <w:style w:type="character" w:customStyle="1" w:styleId="WW8Num7z0">
    <w:name w:val="WW8Num7z0"/>
    <w:qFormat/>
    <w:rPr>
      <w:rFonts w:ascii="Symbol" w:hAnsi="Symbol" w:cs="Symbol"/>
      <w:sz w:val="20"/>
    </w:rPr>
  </w:style>
  <w:style w:type="character" w:customStyle="1" w:styleId="WW8Num7z1">
    <w:name w:val="WW8Num7z1"/>
    <w:qFormat/>
    <w:rPr>
      <w:rFonts w:ascii="Courier New" w:hAnsi="Courier New" w:cs="Courier New"/>
      <w:sz w:val="20"/>
    </w:rPr>
  </w:style>
  <w:style w:type="character" w:customStyle="1" w:styleId="WW8Num7z2">
    <w:name w:val="WW8Num7z2"/>
    <w:qFormat/>
    <w:rPr>
      <w:rFonts w:ascii="Wingdings" w:hAnsi="Wingdings" w:cs="Wingdings"/>
      <w:sz w:val="20"/>
    </w:rPr>
  </w:style>
  <w:style w:type="character" w:customStyle="1" w:styleId="WW8Num8z0">
    <w:name w:val="WW8Num8z0"/>
    <w:qFormat/>
    <w:rPr>
      <w:rFonts w:ascii="Symbol" w:hAnsi="Symbol" w:cs="Symbol"/>
      <w:sz w:val="20"/>
    </w:rPr>
  </w:style>
  <w:style w:type="character" w:customStyle="1" w:styleId="WW8Num8z1">
    <w:name w:val="WW8Num8z1"/>
    <w:qFormat/>
    <w:rPr>
      <w:rFonts w:ascii="Courier New" w:hAnsi="Courier New" w:cs="Courier New"/>
      <w:sz w:val="20"/>
    </w:rPr>
  </w:style>
  <w:style w:type="character" w:customStyle="1" w:styleId="WW8Num8z2">
    <w:name w:val="WW8Num8z2"/>
    <w:qFormat/>
    <w:rPr>
      <w:rFonts w:ascii="Wingdings" w:hAnsi="Wingdings" w:cs="Wingdings"/>
      <w:sz w:val="20"/>
    </w:rPr>
  </w:style>
  <w:style w:type="character" w:customStyle="1" w:styleId="WW8Num9z0">
    <w:name w:val="WW8Num9z0"/>
    <w:qFormat/>
    <w:rPr>
      <w:b w:val="0"/>
    </w:rPr>
  </w:style>
  <w:style w:type="character" w:customStyle="1" w:styleId="WW8Num10z0">
    <w:name w:val="WW8Num10z0"/>
    <w:qFormat/>
    <w:rPr>
      <w:rFonts w:ascii="Symbol" w:hAnsi="Symbol" w:cs="Symbol"/>
    </w:rPr>
  </w:style>
  <w:style w:type="character" w:customStyle="1" w:styleId="WW8Num10z1">
    <w:name w:val="WW8Num10z1"/>
    <w:qFormat/>
    <w:rPr>
      <w:rFonts w:ascii="Courier New" w:hAnsi="Courier New" w:cs="Courier New"/>
    </w:rPr>
  </w:style>
  <w:style w:type="character" w:customStyle="1" w:styleId="WW8Num10z2">
    <w:name w:val="WW8Num10z2"/>
    <w:qFormat/>
    <w:rPr>
      <w:rFonts w:ascii="Wingdings" w:hAnsi="Wingdings" w:cs="Wingdings"/>
    </w:rPr>
  </w:style>
  <w:style w:type="character" w:customStyle="1" w:styleId="WW8Num11z0">
    <w:name w:val="WW8Num11z0"/>
    <w:qFormat/>
    <w:rPr>
      <w:b w:val="0"/>
      <w:color w:val="000000"/>
    </w:rPr>
  </w:style>
  <w:style w:type="character" w:customStyle="1" w:styleId="WW8Num12z0">
    <w:name w:val="WW8Num12z0"/>
    <w:qFormat/>
    <w:rPr>
      <w:rFonts w:ascii="Arial" w:hAnsi="Arial" w:cs="Arial"/>
      <w:b/>
      <w:i w:val="0"/>
      <w:caps w:val="0"/>
      <w:smallCaps w:val="0"/>
      <w:sz w:val="24"/>
    </w:rPr>
  </w:style>
  <w:style w:type="character" w:customStyle="1" w:styleId="WW8Num12z1">
    <w:name w:val="WW8Num12z1"/>
    <w:qFormat/>
  </w:style>
  <w:style w:type="character" w:customStyle="1" w:styleId="WW8Num13z0">
    <w:name w:val="WW8Num13z0"/>
    <w:qFormat/>
    <w:rPr>
      <w:rFonts w:ascii="Symbol" w:hAnsi="Symbol" w:cs="Symbol"/>
    </w:rPr>
  </w:style>
  <w:style w:type="character" w:customStyle="1" w:styleId="WW8Num13z1">
    <w:name w:val="WW8Num13z1"/>
    <w:qFormat/>
    <w:rPr>
      <w:rFonts w:ascii="Courier New" w:hAnsi="Courier New" w:cs="Courier New"/>
    </w:rPr>
  </w:style>
  <w:style w:type="character" w:customStyle="1" w:styleId="WW8Num13z2">
    <w:name w:val="WW8Num13z2"/>
    <w:qFormat/>
    <w:rPr>
      <w:rFonts w:ascii="Wingdings" w:hAnsi="Wingdings" w:cs="Wingdings"/>
    </w:rPr>
  </w:style>
  <w:style w:type="character" w:customStyle="1" w:styleId="WW8Num14z0">
    <w:name w:val="WW8Num14z0"/>
    <w:qFormat/>
    <w:rPr>
      <w:rFonts w:ascii="Symbol" w:hAnsi="Symbol" w:cs="Symbol"/>
      <w:sz w:val="20"/>
    </w:rPr>
  </w:style>
  <w:style w:type="character" w:customStyle="1" w:styleId="WW8Num14z1">
    <w:name w:val="WW8Num14z1"/>
    <w:qFormat/>
    <w:rPr>
      <w:rFonts w:ascii="Courier New" w:hAnsi="Courier New" w:cs="Courier New"/>
      <w:sz w:val="20"/>
    </w:rPr>
  </w:style>
  <w:style w:type="character" w:customStyle="1" w:styleId="WW8Num14z2">
    <w:name w:val="WW8Num14z2"/>
    <w:qFormat/>
    <w:rPr>
      <w:rFonts w:ascii="Wingdings" w:hAnsi="Wingdings" w:cs="Wingdings"/>
      <w:sz w:val="20"/>
    </w:rPr>
  </w:style>
  <w:style w:type="character" w:customStyle="1" w:styleId="WW8Num15z0">
    <w:name w:val="WW8Num15z0"/>
    <w:qFormat/>
    <w:rPr>
      <w:rFonts w:ascii="Symbol" w:hAnsi="Symbol" w:cs="Symbol"/>
      <w:sz w:val="20"/>
    </w:rPr>
  </w:style>
  <w:style w:type="character" w:customStyle="1" w:styleId="WW8Num15z1">
    <w:name w:val="WW8Num15z1"/>
    <w:qFormat/>
    <w:rPr>
      <w:rFonts w:ascii="Courier New" w:hAnsi="Courier New" w:cs="Courier New"/>
      <w:sz w:val="20"/>
    </w:rPr>
  </w:style>
  <w:style w:type="character" w:customStyle="1" w:styleId="WW8Num15z2">
    <w:name w:val="WW8Num15z2"/>
    <w:qFormat/>
    <w:rPr>
      <w:rFonts w:ascii="Wingdings" w:hAnsi="Wingdings" w:cs="Wingdings"/>
      <w:sz w:val="20"/>
    </w:rPr>
  </w:style>
  <w:style w:type="character" w:customStyle="1" w:styleId="WW8Num16z0">
    <w:name w:val="WW8Num16z0"/>
    <w:qFormat/>
    <w:rPr>
      <w:rFonts w:ascii="Symbol" w:hAnsi="Symbol" w:cs="Symbol"/>
      <w:sz w:val="20"/>
    </w:rPr>
  </w:style>
  <w:style w:type="character" w:customStyle="1" w:styleId="WW8Num16z1">
    <w:name w:val="WW8Num16z1"/>
    <w:qFormat/>
    <w:rPr>
      <w:rFonts w:ascii="Courier New" w:hAnsi="Courier New" w:cs="Courier New"/>
      <w:sz w:val="20"/>
    </w:rPr>
  </w:style>
  <w:style w:type="character" w:customStyle="1" w:styleId="WW8Num16z2">
    <w:name w:val="WW8Num16z2"/>
    <w:qFormat/>
    <w:rPr>
      <w:rFonts w:ascii="Wingdings" w:hAnsi="Wingdings" w:cs="Wingdings"/>
      <w:sz w:val="20"/>
    </w:rPr>
  </w:style>
  <w:style w:type="character" w:customStyle="1" w:styleId="WW8Num17z0">
    <w:name w:val="WW8Num17z0"/>
    <w:qFormat/>
    <w:rPr>
      <w:rFonts w:ascii="Symbol" w:hAnsi="Symbol" w:cs="Symbol"/>
      <w:sz w:val="20"/>
    </w:rPr>
  </w:style>
  <w:style w:type="character" w:customStyle="1" w:styleId="WW8Num17z1">
    <w:name w:val="WW8Num17z1"/>
    <w:qFormat/>
    <w:rPr>
      <w:rFonts w:ascii="Courier New" w:hAnsi="Courier New" w:cs="Courier New"/>
      <w:sz w:val="20"/>
    </w:rPr>
  </w:style>
  <w:style w:type="character" w:customStyle="1" w:styleId="WW8Num17z2">
    <w:name w:val="WW8Num17z2"/>
    <w:qFormat/>
    <w:rPr>
      <w:rFonts w:ascii="Wingdings" w:hAnsi="Wingdings" w:cs="Wingdings"/>
      <w:sz w:val="20"/>
    </w:rPr>
  </w:style>
  <w:style w:type="character" w:customStyle="1" w:styleId="WW8Num18z0">
    <w:name w:val="WW8Num18z0"/>
    <w:qFormat/>
  </w:style>
  <w:style w:type="character" w:customStyle="1" w:styleId="WW8Num18z1">
    <w:name w:val="WW8Num18z1"/>
    <w:qFormat/>
    <w:rPr>
      <w:rFonts w:ascii="Times New Roman" w:eastAsia="Times New Roman" w:hAnsi="Times New Roman" w:cs="Times New Roman"/>
      <w:i/>
    </w:rPr>
  </w:style>
  <w:style w:type="character" w:customStyle="1" w:styleId="WW8Num19z0">
    <w:name w:val="WW8Num19z0"/>
    <w:qFormat/>
  </w:style>
  <w:style w:type="character" w:customStyle="1" w:styleId="WW8Num20z0">
    <w:name w:val="WW8Num20z0"/>
    <w:qFormat/>
    <w:rPr>
      <w:rFonts w:ascii="Symbol" w:hAnsi="Symbol" w:cs="Symbol"/>
    </w:rPr>
  </w:style>
  <w:style w:type="character" w:customStyle="1" w:styleId="WW8Num20z1">
    <w:name w:val="WW8Num20z1"/>
    <w:qFormat/>
    <w:rPr>
      <w:rFonts w:ascii="Courier New" w:hAnsi="Courier New" w:cs="Courier New"/>
    </w:rPr>
  </w:style>
  <w:style w:type="character" w:customStyle="1" w:styleId="WW8Num20z2">
    <w:name w:val="WW8Num20z2"/>
    <w:qFormat/>
    <w:rPr>
      <w:rFonts w:ascii="Wingdings" w:hAnsi="Wingdings" w:cs="Wingdings"/>
    </w:rPr>
  </w:style>
  <w:style w:type="character" w:customStyle="1" w:styleId="WW8Num21z0">
    <w:name w:val="WW8Num21z0"/>
    <w:qFormat/>
  </w:style>
  <w:style w:type="character" w:customStyle="1" w:styleId="WW8NumSt5z0">
    <w:name w:val="WW8NumSt5z0"/>
    <w:qFormat/>
    <w:rPr>
      <w:rFonts w:ascii="Arial" w:hAnsi="Arial" w:cs="Arial"/>
      <w:b/>
      <w:i w:val="0"/>
      <w:caps w:val="0"/>
      <w:smallCaps w:val="0"/>
      <w:sz w:val="24"/>
    </w:rPr>
  </w:style>
  <w:style w:type="character" w:customStyle="1" w:styleId="WW8NumSt5z1">
    <w:name w:val="WW8NumSt5z1"/>
    <w:qFormat/>
  </w:style>
  <w:style w:type="character" w:customStyle="1" w:styleId="WW8NumSt5z3">
    <w:name w:val="WW8NumSt5z3"/>
    <w:qFormat/>
    <w:rPr>
      <w:i w:val="0"/>
      <w:sz w:val="24"/>
    </w:rPr>
  </w:style>
  <w:style w:type="character" w:customStyle="1" w:styleId="a4">
    <w:name w:val="Основной текст Знак"/>
    <w:qFormat/>
    <w:rPr>
      <w:b/>
      <w:bCs/>
      <w:sz w:val="24"/>
      <w:szCs w:val="24"/>
      <w:lang w:val="ru-RU" w:bidi="ar-SA"/>
    </w:rPr>
  </w:style>
  <w:style w:type="character" w:customStyle="1" w:styleId="FontStyle33">
    <w:name w:val="Font Style33"/>
    <w:qFormat/>
    <w:rPr>
      <w:rFonts w:ascii="Times New Roman" w:hAnsi="Times New Roman" w:cs="Times New Roman"/>
      <w:sz w:val="20"/>
      <w:szCs w:val="20"/>
    </w:rPr>
  </w:style>
  <w:style w:type="character" w:customStyle="1" w:styleId="s0">
    <w:name w:val="s0"/>
    <w:qFormat/>
    <w:rPr>
      <w:rFonts w:ascii="Times New Roman" w:hAnsi="Times New Roman" w:cs="Times New Roman"/>
      <w:b w:val="0"/>
      <w:bCs w:val="0"/>
      <w:i w:val="0"/>
      <w:iCs w:val="0"/>
      <w:strike w:val="0"/>
      <w:dstrike w:val="0"/>
      <w:color w:val="000000"/>
      <w:sz w:val="24"/>
      <w:szCs w:val="24"/>
      <w:u w:val="none"/>
    </w:rPr>
  </w:style>
  <w:style w:type="character" w:customStyle="1" w:styleId="a5">
    <w:name w:val="Текст выноски Знак"/>
    <w:qFormat/>
    <w:rPr>
      <w:rFonts w:ascii="Tahoma" w:hAnsi="Tahoma" w:cs="Tahoma"/>
      <w:sz w:val="16"/>
      <w:szCs w:val="16"/>
    </w:rPr>
  </w:style>
  <w:style w:type="character" w:styleId="a6">
    <w:name w:val="annotation reference"/>
    <w:qFormat/>
    <w:rPr>
      <w:sz w:val="16"/>
      <w:szCs w:val="16"/>
    </w:rPr>
  </w:style>
  <w:style w:type="character" w:customStyle="1" w:styleId="a7">
    <w:name w:val="Текст примечания Знак"/>
    <w:basedOn w:val="a1"/>
    <w:qFormat/>
  </w:style>
  <w:style w:type="character" w:customStyle="1" w:styleId="a8">
    <w:name w:val="Тема примечания Знак"/>
    <w:qFormat/>
    <w:rPr>
      <w:b/>
      <w:bCs/>
    </w:rPr>
  </w:style>
  <w:style w:type="character" w:customStyle="1" w:styleId="11">
    <w:name w:val="Заголовок №1_"/>
    <w:qFormat/>
    <w:rPr>
      <w:shd w:val="clear" w:color="auto" w:fill="FFFFFF"/>
    </w:rPr>
  </w:style>
  <w:style w:type="character" w:customStyle="1" w:styleId="a9">
    <w:name w:val="Основной текст_"/>
    <w:qFormat/>
    <w:rPr>
      <w:sz w:val="23"/>
      <w:szCs w:val="23"/>
      <w:shd w:val="clear" w:color="auto" w:fill="FFFFFF"/>
    </w:rPr>
  </w:style>
  <w:style w:type="character" w:customStyle="1" w:styleId="21">
    <w:name w:val="Основной текст 2 Знак"/>
    <w:qFormat/>
    <w:rPr>
      <w:sz w:val="24"/>
    </w:rPr>
  </w:style>
  <w:style w:type="character" w:customStyle="1" w:styleId="22">
    <w:name w:val="Заголовок 2 Знак"/>
    <w:qFormat/>
    <w:rPr>
      <w:rFonts w:ascii="Arial" w:hAnsi="Arial" w:cs="Arial"/>
      <w:b/>
      <w:bCs/>
      <w:i/>
      <w:iCs/>
      <w:sz w:val="28"/>
      <w:szCs w:val="28"/>
      <w:lang w:val="ru-RU"/>
    </w:rPr>
  </w:style>
  <w:style w:type="character" w:customStyle="1" w:styleId="aa">
    <w:name w:val="Название Знак"/>
    <w:qFormat/>
    <w:rPr>
      <w:sz w:val="28"/>
      <w:lang w:eastAsia="ko-KR"/>
    </w:rPr>
  </w:style>
  <w:style w:type="character" w:customStyle="1" w:styleId="ab">
    <w:name w:val="Верхний колонтитул Знак"/>
    <w:qFormat/>
    <w:rPr>
      <w:sz w:val="24"/>
    </w:rPr>
  </w:style>
  <w:style w:type="character" w:customStyle="1" w:styleId="ac">
    <w:name w:val="Нижний колонтитул Знак"/>
    <w:qFormat/>
    <w:rPr>
      <w:sz w:val="24"/>
    </w:rPr>
  </w:style>
  <w:style w:type="character" w:customStyle="1" w:styleId="ad">
    <w:name w:val="Красная строка Знак"/>
    <w:qFormat/>
    <w:rPr>
      <w:b w:val="0"/>
      <w:bCs w:val="0"/>
      <w:sz w:val="24"/>
      <w:szCs w:val="24"/>
      <w:lang w:val="ru-RU" w:bidi="ar-SA"/>
    </w:rPr>
  </w:style>
  <w:style w:type="character" w:styleId="ae">
    <w:name w:val="Subtle Emphasis"/>
    <w:qFormat/>
    <w:rPr>
      <w:i/>
      <w:iCs/>
      <w:color w:val="404040"/>
    </w:rPr>
  </w:style>
  <w:style w:type="character" w:customStyle="1" w:styleId="af">
    <w:name w:val="Абзац списка Знак"/>
    <w:qFormat/>
    <w:rPr>
      <w:sz w:val="24"/>
    </w:rPr>
  </w:style>
  <w:style w:type="character" w:customStyle="1" w:styleId="cf01">
    <w:name w:val="cf01"/>
    <w:qFormat/>
    <w:rPr>
      <w:rFonts w:ascii="Segoe UI" w:hAnsi="Segoe UI" w:cs="Segoe UI"/>
      <w:sz w:val="18"/>
      <w:szCs w:val="18"/>
      <w:shd w:val="clear" w:color="auto" w:fill="FFFFFF"/>
    </w:rPr>
  </w:style>
  <w:style w:type="character" w:customStyle="1" w:styleId="af0">
    <w:name w:val="Текст Знак"/>
    <w:qFormat/>
    <w:rPr>
      <w:rFonts w:ascii="Courier New" w:hAnsi="Courier New" w:cs="Courier New"/>
      <w:lang w:val="ru-RU"/>
    </w:rPr>
  </w:style>
  <w:style w:type="paragraph" w:customStyle="1" w:styleId="Heading">
    <w:name w:val="Heading"/>
    <w:basedOn w:val="a0"/>
    <w:next w:val="af1"/>
    <w:qFormat/>
    <w:pPr>
      <w:jc w:val="center"/>
    </w:pPr>
    <w:rPr>
      <w:sz w:val="28"/>
      <w:lang w:eastAsia="ko-KR"/>
    </w:rPr>
  </w:style>
  <w:style w:type="paragraph" w:styleId="af1">
    <w:name w:val="Body Text"/>
    <w:basedOn w:val="a0"/>
    <w:rPr>
      <w:b/>
      <w:bCs/>
      <w:szCs w:val="24"/>
    </w:rPr>
  </w:style>
  <w:style w:type="paragraph" w:styleId="af2">
    <w:name w:val="List"/>
    <w:basedOn w:val="a0"/>
    <w:pPr>
      <w:ind w:left="283" w:hanging="283"/>
    </w:pPr>
    <w:rPr>
      <w:szCs w:val="24"/>
    </w:rPr>
  </w:style>
  <w:style w:type="paragraph" w:styleId="af3">
    <w:name w:val="caption"/>
    <w:basedOn w:val="a0"/>
    <w:next w:val="a0"/>
    <w:qFormat/>
    <w:pPr>
      <w:spacing w:after="260"/>
    </w:pPr>
    <w:rPr>
      <w:b/>
      <w:bCs/>
      <w:szCs w:val="28"/>
    </w:rPr>
  </w:style>
  <w:style w:type="paragraph" w:customStyle="1" w:styleId="Index">
    <w:name w:val="Index"/>
    <w:basedOn w:val="a0"/>
    <w:qFormat/>
    <w:pPr>
      <w:suppressLineNumbers/>
    </w:pPr>
    <w:rPr>
      <w:rFonts w:cs="FreeSans"/>
    </w:rPr>
  </w:style>
  <w:style w:type="paragraph" w:customStyle="1" w:styleId="InsertGraphic">
    <w:name w:val="Insert Graphic"/>
    <w:basedOn w:val="a0"/>
    <w:qFormat/>
    <w:pPr>
      <w:numPr>
        <w:numId w:val="4"/>
      </w:numPr>
      <w:tabs>
        <w:tab w:val="clear" w:pos="717"/>
      </w:tabs>
      <w:spacing w:after="120"/>
      <w:ind w:left="0" w:firstLine="0"/>
    </w:pPr>
    <w:rPr>
      <w:rFonts w:ascii="Arial Narrow" w:hAnsi="Arial Narrow" w:cs="Arial Narrow"/>
      <w:sz w:val="22"/>
      <w:lang w:val="en-GB"/>
    </w:rPr>
  </w:style>
  <w:style w:type="paragraph" w:customStyle="1" w:styleId="10">
    <w:name w:val="Стиль1"/>
    <w:basedOn w:val="a0"/>
    <w:qFormat/>
    <w:pPr>
      <w:keepNext/>
      <w:keepLines/>
      <w:widowControl w:val="0"/>
      <w:numPr>
        <w:numId w:val="18"/>
      </w:numPr>
      <w:suppressLineNumbers/>
      <w:spacing w:after="60"/>
    </w:pPr>
    <w:rPr>
      <w:b/>
      <w:sz w:val="28"/>
      <w:szCs w:val="24"/>
    </w:rPr>
  </w:style>
  <w:style w:type="paragraph" w:styleId="20">
    <w:name w:val="List Number 2"/>
    <w:basedOn w:val="a0"/>
    <w:qFormat/>
    <w:pPr>
      <w:numPr>
        <w:numId w:val="7"/>
      </w:numPr>
    </w:pPr>
  </w:style>
  <w:style w:type="paragraph" w:customStyle="1" w:styleId="23">
    <w:name w:val="Стиль2"/>
    <w:basedOn w:val="20"/>
    <w:qFormat/>
    <w:pPr>
      <w:keepNext/>
      <w:keepLines/>
      <w:widowControl w:val="0"/>
      <w:numPr>
        <w:numId w:val="0"/>
      </w:numPr>
      <w:suppressLineNumbers/>
      <w:tabs>
        <w:tab w:val="num" w:pos="432"/>
      </w:tabs>
      <w:spacing w:after="60"/>
      <w:ind w:left="432" w:hanging="432"/>
      <w:jc w:val="both"/>
    </w:pPr>
    <w:rPr>
      <w:b/>
    </w:rPr>
  </w:style>
  <w:style w:type="paragraph" w:styleId="24">
    <w:name w:val="Body Text Indent 2"/>
    <w:basedOn w:val="a0"/>
    <w:qFormat/>
    <w:pPr>
      <w:spacing w:after="120" w:line="480" w:lineRule="auto"/>
      <w:ind w:left="283"/>
    </w:pPr>
  </w:style>
  <w:style w:type="paragraph" w:customStyle="1" w:styleId="30">
    <w:name w:val="Стиль3"/>
    <w:basedOn w:val="24"/>
    <w:qFormat/>
    <w:pPr>
      <w:widowControl w:val="0"/>
      <w:tabs>
        <w:tab w:val="num" w:pos="432"/>
      </w:tabs>
      <w:spacing w:after="0" w:line="240" w:lineRule="auto"/>
      <w:ind w:left="432" w:hanging="432"/>
      <w:jc w:val="both"/>
      <w:textAlignment w:val="baseline"/>
    </w:pPr>
  </w:style>
  <w:style w:type="paragraph" w:customStyle="1" w:styleId="Style5">
    <w:name w:val="Style5"/>
    <w:basedOn w:val="a0"/>
    <w:qFormat/>
    <w:pPr>
      <w:widowControl w:val="0"/>
      <w:autoSpaceDE w:val="0"/>
      <w:spacing w:line="279" w:lineRule="exact"/>
      <w:jc w:val="both"/>
    </w:pPr>
    <w:rPr>
      <w:szCs w:val="24"/>
    </w:rPr>
  </w:style>
  <w:style w:type="paragraph" w:customStyle="1" w:styleId="Style23">
    <w:name w:val="Style23"/>
    <w:basedOn w:val="a0"/>
    <w:qFormat/>
    <w:pPr>
      <w:widowControl w:val="0"/>
      <w:autoSpaceDE w:val="0"/>
      <w:spacing w:line="251" w:lineRule="exact"/>
      <w:ind w:hanging="344"/>
      <w:jc w:val="both"/>
    </w:pPr>
    <w:rPr>
      <w:szCs w:val="24"/>
    </w:rPr>
  </w:style>
  <w:style w:type="paragraph" w:customStyle="1" w:styleId="HeaderandFooter">
    <w:name w:val="Header and Footer"/>
    <w:basedOn w:val="a0"/>
    <w:qFormat/>
    <w:pPr>
      <w:suppressLineNumbers/>
      <w:tabs>
        <w:tab w:val="center" w:pos="4819"/>
        <w:tab w:val="right" w:pos="9638"/>
      </w:tabs>
    </w:pPr>
  </w:style>
  <w:style w:type="paragraph" w:styleId="af4">
    <w:name w:val="header"/>
    <w:basedOn w:val="a0"/>
    <w:pPr>
      <w:tabs>
        <w:tab w:val="center" w:pos="4677"/>
        <w:tab w:val="right" w:pos="9355"/>
      </w:tabs>
    </w:pPr>
  </w:style>
  <w:style w:type="paragraph" w:styleId="af5">
    <w:name w:val="footer"/>
    <w:basedOn w:val="a0"/>
    <w:pPr>
      <w:tabs>
        <w:tab w:val="center" w:pos="4677"/>
        <w:tab w:val="right" w:pos="9355"/>
      </w:tabs>
    </w:pPr>
  </w:style>
  <w:style w:type="paragraph" w:styleId="af6">
    <w:name w:val="Balloon Text"/>
    <w:basedOn w:val="a0"/>
    <w:qFormat/>
    <w:rPr>
      <w:rFonts w:ascii="Tahoma" w:hAnsi="Tahoma" w:cs="Tahoma"/>
      <w:sz w:val="16"/>
      <w:szCs w:val="16"/>
      <w:lang w:val="en-US"/>
    </w:rPr>
  </w:style>
  <w:style w:type="paragraph" w:styleId="af7">
    <w:name w:val="No Spacing"/>
    <w:qFormat/>
    <w:rPr>
      <w:rFonts w:ascii="Times New Roman" w:eastAsia="Times New Roman" w:hAnsi="Times New Roman" w:cs="Times New Roman"/>
      <w:szCs w:val="20"/>
      <w:lang w:val="ru-RU" w:bidi="ar-SA"/>
    </w:rPr>
  </w:style>
  <w:style w:type="paragraph" w:styleId="af8">
    <w:name w:val="annotation text"/>
    <w:basedOn w:val="a0"/>
    <w:qFormat/>
    <w:rPr>
      <w:sz w:val="20"/>
    </w:rPr>
  </w:style>
  <w:style w:type="paragraph" w:styleId="af9">
    <w:name w:val="annotation subject"/>
    <w:basedOn w:val="af8"/>
    <w:next w:val="af8"/>
    <w:qFormat/>
    <w:rPr>
      <w:b/>
      <w:bCs/>
      <w:lang w:val="en-US"/>
    </w:rPr>
  </w:style>
  <w:style w:type="paragraph" w:styleId="afa">
    <w:name w:val="Revision"/>
    <w:qFormat/>
    <w:rPr>
      <w:rFonts w:ascii="Times New Roman" w:eastAsia="Times New Roman" w:hAnsi="Times New Roman" w:cs="Times New Roman"/>
      <w:szCs w:val="20"/>
      <w:lang w:val="ru-RU" w:bidi="ar-SA"/>
    </w:rPr>
  </w:style>
  <w:style w:type="paragraph" w:customStyle="1" w:styleId="12">
    <w:name w:val="Абзац списка1"/>
    <w:basedOn w:val="a0"/>
    <w:qFormat/>
    <w:pPr>
      <w:ind w:left="708"/>
    </w:pPr>
    <w:rPr>
      <w:szCs w:val="24"/>
      <w:lang w:val="en-GB"/>
    </w:rPr>
  </w:style>
  <w:style w:type="paragraph" w:customStyle="1" w:styleId="13">
    <w:name w:val="Заголовок №1"/>
    <w:basedOn w:val="a0"/>
    <w:qFormat/>
    <w:pPr>
      <w:shd w:val="clear" w:color="auto" w:fill="FFFFFF"/>
      <w:spacing w:before="420" w:line="274" w:lineRule="exact"/>
      <w:jc w:val="center"/>
      <w:outlineLvl w:val="0"/>
    </w:pPr>
    <w:rPr>
      <w:sz w:val="20"/>
    </w:rPr>
  </w:style>
  <w:style w:type="paragraph" w:customStyle="1" w:styleId="25">
    <w:name w:val="Основной текст2"/>
    <w:basedOn w:val="a0"/>
    <w:qFormat/>
    <w:pPr>
      <w:widowControl w:val="0"/>
      <w:shd w:val="clear" w:color="auto" w:fill="FFFFFF"/>
      <w:spacing w:before="720" w:after="300" w:line="0" w:lineRule="atLeast"/>
      <w:ind w:hanging="360"/>
      <w:jc w:val="both"/>
    </w:pPr>
    <w:rPr>
      <w:sz w:val="23"/>
      <w:szCs w:val="23"/>
    </w:rPr>
  </w:style>
  <w:style w:type="paragraph" w:styleId="26">
    <w:name w:val="Body Text 2"/>
    <w:basedOn w:val="a0"/>
    <w:qFormat/>
    <w:pPr>
      <w:spacing w:after="120" w:line="480" w:lineRule="auto"/>
    </w:pPr>
  </w:style>
  <w:style w:type="paragraph" w:customStyle="1" w:styleId="western">
    <w:name w:val="western"/>
    <w:basedOn w:val="a0"/>
    <w:qFormat/>
    <w:pPr>
      <w:spacing w:before="280" w:after="119"/>
      <w:ind w:firstLine="720"/>
      <w:jc w:val="both"/>
    </w:pPr>
    <w:rPr>
      <w:rFonts w:ascii="Garamond" w:hAnsi="Garamond" w:cs="Garamond"/>
      <w:color w:val="000000"/>
      <w:sz w:val="28"/>
      <w:szCs w:val="28"/>
      <w:lang w:val="en-US"/>
    </w:rPr>
  </w:style>
  <w:style w:type="paragraph" w:customStyle="1" w:styleId="Iauiue">
    <w:name w:val="Iau?iue"/>
    <w:qFormat/>
    <w:pPr>
      <w:widowControl w:val="0"/>
    </w:pPr>
    <w:rPr>
      <w:rFonts w:ascii="Times New Roman" w:eastAsia="Times New Roman" w:hAnsi="Times New Roman" w:cs="Times New Roman"/>
      <w:sz w:val="20"/>
      <w:szCs w:val="20"/>
      <w:lang w:val="ru-RU" w:bidi="ar-SA"/>
    </w:rPr>
  </w:style>
  <w:style w:type="paragraph" w:styleId="afb">
    <w:name w:val="List Paragraph"/>
    <w:basedOn w:val="a0"/>
    <w:qFormat/>
    <w:pPr>
      <w:ind w:left="708"/>
    </w:pPr>
  </w:style>
  <w:style w:type="paragraph" w:styleId="27">
    <w:name w:val="List 2"/>
    <w:basedOn w:val="a0"/>
    <w:qFormat/>
    <w:pPr>
      <w:ind w:left="566" w:hanging="283"/>
    </w:pPr>
    <w:rPr>
      <w:szCs w:val="24"/>
    </w:rPr>
  </w:style>
  <w:style w:type="paragraph" w:styleId="afc">
    <w:name w:val="Body Text First Indent"/>
    <w:basedOn w:val="af1"/>
    <w:qFormat/>
    <w:pPr>
      <w:spacing w:after="120"/>
      <w:ind w:firstLine="210"/>
    </w:pPr>
    <w:rPr>
      <w:b w:val="0"/>
      <w:bCs w:val="0"/>
    </w:rPr>
  </w:style>
  <w:style w:type="paragraph" w:customStyle="1" w:styleId="afd">
    <w:name w:val="Обычный (веб)"/>
    <w:basedOn w:val="a0"/>
    <w:qFormat/>
    <w:pPr>
      <w:spacing w:before="280" w:after="280"/>
    </w:pPr>
    <w:rPr>
      <w:szCs w:val="24"/>
    </w:rPr>
  </w:style>
  <w:style w:type="paragraph" w:customStyle="1" w:styleId="31">
    <w:name w:val="3 Статья 1."/>
    <w:basedOn w:val="a0"/>
    <w:qFormat/>
    <w:pPr>
      <w:widowControl w:val="0"/>
      <w:numPr>
        <w:numId w:val="2"/>
      </w:numPr>
      <w:shd w:val="clear" w:color="auto" w:fill="FFFFFF"/>
      <w:tabs>
        <w:tab w:val="left" w:pos="567"/>
      </w:tabs>
      <w:autoSpaceDE w:val="0"/>
      <w:spacing w:before="120" w:after="120"/>
      <w:jc w:val="center"/>
      <w:outlineLvl w:val="2"/>
    </w:pPr>
    <w:rPr>
      <w:rFonts w:ascii="Arial" w:eastAsia="Calibri" w:hAnsi="Arial" w:cs="Arial"/>
      <w:b/>
      <w:color w:val="000000"/>
      <w:szCs w:val="24"/>
      <w:lang w:val="en-US"/>
    </w:rPr>
  </w:style>
  <w:style w:type="paragraph" w:customStyle="1" w:styleId="a">
    <w:name w:val="Заголовок раздела"/>
    <w:basedOn w:val="a0"/>
    <w:qFormat/>
    <w:pPr>
      <w:widowControl w:val="0"/>
      <w:numPr>
        <w:numId w:val="10"/>
      </w:numPr>
      <w:jc w:val="center"/>
    </w:pPr>
    <w:rPr>
      <w:rFonts w:ascii="Arial" w:hAnsi="Arial" w:cs="Arial"/>
      <w:b/>
      <w:szCs w:val="24"/>
    </w:rPr>
  </w:style>
  <w:style w:type="paragraph" w:customStyle="1" w:styleId="28">
    <w:name w:val="Заголовок раздела 2"/>
    <w:basedOn w:val="a0"/>
    <w:qFormat/>
    <w:pPr>
      <w:widowControl w:val="0"/>
      <w:tabs>
        <w:tab w:val="num" w:pos="0"/>
        <w:tab w:val="left" w:pos="993"/>
      </w:tabs>
      <w:ind w:left="644" w:hanging="360"/>
      <w:jc w:val="center"/>
    </w:pPr>
    <w:rPr>
      <w:rFonts w:ascii="Arial" w:hAnsi="Arial" w:cs="Arial"/>
      <w:b/>
      <w:szCs w:val="24"/>
    </w:rPr>
  </w:style>
  <w:style w:type="paragraph" w:customStyle="1" w:styleId="TableParagraph">
    <w:name w:val="Table Paragraph"/>
    <w:basedOn w:val="a0"/>
    <w:qFormat/>
    <w:pPr>
      <w:widowControl w:val="0"/>
      <w:autoSpaceDE w:val="0"/>
    </w:pPr>
    <w:rPr>
      <w:sz w:val="22"/>
      <w:szCs w:val="22"/>
    </w:rPr>
  </w:style>
  <w:style w:type="paragraph" w:styleId="afe">
    <w:name w:val="Plain Text"/>
    <w:basedOn w:val="a0"/>
    <w:qFormat/>
    <w:rPr>
      <w:rFonts w:ascii="Courier New" w:hAnsi="Courier New" w:cs="Courier New"/>
      <w:sz w:val="20"/>
    </w:rPr>
  </w:style>
  <w:style w:type="paragraph" w:customStyle="1" w:styleId="TableContents">
    <w:name w:val="Table Contents"/>
    <w:basedOn w:val="a0"/>
    <w:qFormat/>
    <w:pPr>
      <w:widowControl w:val="0"/>
      <w:suppressLineNumbers/>
    </w:pPr>
  </w:style>
  <w:style w:type="paragraph" w:customStyle="1" w:styleId="TableHeading">
    <w:name w:val="Table Heading"/>
    <w:basedOn w:val="TableContents"/>
    <w:qFormat/>
    <w:pPr>
      <w:jc w:val="center"/>
    </w:pPr>
    <w:rPr>
      <w:b/>
      <w:bCs/>
    </w:rPr>
  </w:style>
  <w:style w:type="numbering" w:customStyle="1" w:styleId="WW8Num1">
    <w:name w:val="WW8Num1"/>
    <w:qFormat/>
  </w:style>
  <w:style w:type="numbering" w:customStyle="1" w:styleId="WW8Num2">
    <w:name w:val="WW8Num2"/>
    <w:qFormat/>
  </w:style>
  <w:style w:type="numbering" w:customStyle="1" w:styleId="WW8Num3">
    <w:name w:val="WW8Num3"/>
    <w:qFormat/>
  </w:style>
  <w:style w:type="numbering" w:customStyle="1" w:styleId="WW8Num4">
    <w:name w:val="WW8Num4"/>
    <w:qFormat/>
  </w:style>
  <w:style w:type="numbering" w:customStyle="1" w:styleId="WW8Num5">
    <w:name w:val="WW8Num5"/>
    <w:qFormat/>
  </w:style>
  <w:style w:type="numbering" w:customStyle="1" w:styleId="WW8Num6">
    <w:name w:val="WW8Num6"/>
    <w:qFormat/>
  </w:style>
  <w:style w:type="numbering" w:customStyle="1" w:styleId="WW8Num7">
    <w:name w:val="WW8Num7"/>
    <w:qFormat/>
  </w:style>
  <w:style w:type="numbering" w:customStyle="1" w:styleId="WW8Num8">
    <w:name w:val="WW8Num8"/>
    <w:qFormat/>
  </w:style>
  <w:style w:type="numbering" w:customStyle="1" w:styleId="WW8Num9">
    <w:name w:val="WW8Num9"/>
    <w:qFormat/>
  </w:style>
  <w:style w:type="numbering" w:customStyle="1" w:styleId="WW8Num10">
    <w:name w:val="WW8Num10"/>
    <w:qFormat/>
  </w:style>
  <w:style w:type="numbering" w:customStyle="1" w:styleId="WW8Num11">
    <w:name w:val="WW8Num11"/>
    <w:qFormat/>
  </w:style>
  <w:style w:type="numbering" w:customStyle="1" w:styleId="WW8Num12">
    <w:name w:val="WW8Num12"/>
    <w:qFormat/>
  </w:style>
  <w:style w:type="numbering" w:customStyle="1" w:styleId="WW8Num13">
    <w:name w:val="WW8Num13"/>
    <w:qFormat/>
  </w:style>
  <w:style w:type="numbering" w:customStyle="1" w:styleId="WW8Num14">
    <w:name w:val="WW8Num14"/>
    <w:qFormat/>
  </w:style>
  <w:style w:type="numbering" w:customStyle="1" w:styleId="WW8Num15">
    <w:name w:val="WW8Num15"/>
    <w:qFormat/>
  </w:style>
  <w:style w:type="numbering" w:customStyle="1" w:styleId="WW8Num16">
    <w:name w:val="WW8Num16"/>
    <w:qFormat/>
  </w:style>
  <w:style w:type="numbering" w:customStyle="1" w:styleId="WW8Num17">
    <w:name w:val="WW8Num17"/>
    <w:qFormat/>
  </w:style>
  <w:style w:type="numbering" w:customStyle="1" w:styleId="WW8Num18">
    <w:name w:val="WW8Num18"/>
    <w:qFormat/>
  </w:style>
  <w:style w:type="numbering" w:customStyle="1" w:styleId="WW8Num19">
    <w:name w:val="WW8Num19"/>
    <w:qFormat/>
  </w:style>
  <w:style w:type="numbering" w:customStyle="1" w:styleId="WW8Num20">
    <w:name w:val="WW8Num20"/>
    <w:qFormat/>
  </w:style>
  <w:style w:type="numbering" w:customStyle="1" w:styleId="WW8Num21">
    <w:name w:val="WW8Num2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48</Pages>
  <Words>12625</Words>
  <Characters>71963</Characters>
  <Application>Microsoft Office Word</Application>
  <DocSecurity>0</DocSecurity>
  <Lines>599</Lines>
  <Paragraphs>168</Paragraphs>
  <ScaleCrop>false</ScaleCrop>
  <Company>Hewlett-Packard Company</Company>
  <LinksUpToDate>false</LinksUpToDate>
  <CharactersWithSpaces>84420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Контракт № ________</dc:title>
  <dc:subject/>
  <dc:creator>Yandex.Translate</dc:creator>
  <cp:keywords/>
  <dc:description>Translated with Yandex.Translate</dc:description>
  <cp:lastModifiedBy>Сейтимова Гульнур Сапаргазиевна</cp:lastModifiedBy>
  <cp:revision>2</cp:revision>
  <cp:lastPrinted>2014-10-16T08:49:00Z</cp:lastPrinted>
  <dcterms:created xsi:type="dcterms:W3CDTF">2026-06-05T10:09:00Z</dcterms:created>
  <dcterms:modified xsi:type="dcterms:W3CDTF">2026-06-05T10:09:00Z</dcterms:modified>
  <dc:language>en-US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ain">
    <vt:lpwstr>0</vt:lpwstr>
  </property>
  <property fmtid="{D5CDD505-2E9C-101B-9397-08002B2CF9AE}" pid="3" name="SectionId">
    <vt:lpwstr>2</vt:lpwstr>
  </property>
</Properties>
</file>