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7E82" w14:textId="77777777" w:rsidR="00E221E4" w:rsidRDefault="00E221E4" w:rsidP="003F5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val="kk-KZ"/>
        </w:rPr>
      </w:pPr>
      <w:r w:rsidRPr="00413373">
        <w:rPr>
          <w:rFonts w:ascii="Times New Roman" w:eastAsia="Times New Roman" w:hAnsi="Times New Roman" w:cs="Times New Roman"/>
          <w:b/>
          <w:bCs/>
        </w:rPr>
        <w:t>«___» _______________2026 ж.</w:t>
      </w:r>
    </w:p>
    <w:p w14:paraId="23F4CFD7" w14:textId="7AAA251B" w:rsidR="0007595C" w:rsidRPr="00706303" w:rsidRDefault="0007595C" w:rsidP="003F563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706303">
        <w:rPr>
          <w:rFonts w:ascii="Times New Roman" w:hAnsi="Times New Roman" w:cs="Times New Roman"/>
          <w:b/>
          <w:bCs/>
        </w:rPr>
        <w:t xml:space="preserve">№___ </w:t>
      </w:r>
      <w:proofErr w:type="spellStart"/>
      <w:r w:rsidRPr="00706303">
        <w:rPr>
          <w:rFonts w:ascii="Times New Roman" w:hAnsi="Times New Roman" w:cs="Times New Roman"/>
          <w:b/>
          <w:bCs/>
        </w:rPr>
        <w:t>шартқа</w:t>
      </w:r>
      <w:proofErr w:type="spellEnd"/>
    </w:p>
    <w:p w14:paraId="01D63B6F" w14:textId="77777777" w:rsidR="0007595C" w:rsidRPr="00706303" w:rsidRDefault="0007595C" w:rsidP="003F563C">
      <w:pPr>
        <w:spacing w:after="0" w:line="240" w:lineRule="auto"/>
        <w:jc w:val="right"/>
        <w:rPr>
          <w:rFonts w:ascii="Times New Roman" w:hAnsi="Times New Roman" w:cs="Times New Roman"/>
          <w:b/>
          <w:bCs/>
          <w:lang w:val="ru-RU"/>
        </w:rPr>
      </w:pPr>
      <w:proofErr w:type="spellStart"/>
      <w:r>
        <w:rPr>
          <w:rFonts w:ascii="Times New Roman" w:hAnsi="Times New Roman" w:cs="Times New Roman"/>
          <w:b/>
          <w:bCs/>
        </w:rPr>
        <w:t>қ</w:t>
      </w:r>
      <w:r w:rsidRPr="00706303">
        <w:rPr>
          <w:rFonts w:ascii="Times New Roman" w:hAnsi="Times New Roman" w:cs="Times New Roman"/>
          <w:b/>
          <w:bCs/>
        </w:rPr>
        <w:t>осымша</w:t>
      </w:r>
      <w:proofErr w:type="spellEnd"/>
      <w:r w:rsidRPr="00706303">
        <w:rPr>
          <w:rFonts w:ascii="Times New Roman" w:hAnsi="Times New Roman" w:cs="Times New Roman"/>
          <w:b/>
          <w:bCs/>
        </w:rPr>
        <w:t xml:space="preserve"> №</w:t>
      </w:r>
      <w:r>
        <w:rPr>
          <w:rFonts w:ascii="Times New Roman" w:hAnsi="Times New Roman" w:cs="Times New Roman"/>
          <w:b/>
          <w:bCs/>
          <w:lang w:val="ru-RU"/>
        </w:rPr>
        <w:t>2</w:t>
      </w:r>
    </w:p>
    <w:p w14:paraId="70CA9A38" w14:textId="77777777" w:rsidR="0007595C" w:rsidRDefault="0007595C" w:rsidP="006E1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5D5DEF6" w14:textId="77777777" w:rsidR="00D85AC2" w:rsidRDefault="00D85AC2" w:rsidP="006E1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D9F6D78" w14:textId="77777777" w:rsidR="00D85AC2" w:rsidRDefault="00D85AC2" w:rsidP="006E1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3427FE8" w14:textId="77777777" w:rsidR="00C6672B" w:rsidRDefault="00C6672B" w:rsidP="00D85A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074F6EF" w14:textId="02C04DE8" w:rsidR="00D85AC2" w:rsidRDefault="000C0CCA" w:rsidP="004448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C0CCA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 блогы</w:t>
      </w:r>
      <w:r w:rsidR="0044488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сатып</w:t>
      </w:r>
      <w:r w:rsidR="004B0BF9" w:rsidRPr="004B0BF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="00D85AC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алуға</w:t>
      </w:r>
      <w:proofErr w:type="spellEnd"/>
      <w:r w:rsidR="00D85AC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D85AC2">
        <w:rPr>
          <w:rFonts w:ascii="Times New Roman" w:hAnsi="Times New Roman" w:cs="Times New Roman"/>
          <w:b/>
          <w:bCs/>
          <w:sz w:val="24"/>
          <w:szCs w:val="24"/>
          <w:lang w:val="ru-RU"/>
        </w:rPr>
        <w:t>қатысты</w:t>
      </w:r>
      <w:proofErr w:type="spellEnd"/>
    </w:p>
    <w:p w14:paraId="2949D81D" w14:textId="278B3ECC" w:rsidR="00634D72" w:rsidRDefault="00634D72" w:rsidP="006E1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634D7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Техникалық</w:t>
      </w:r>
      <w:proofErr w:type="spellEnd"/>
      <w:r w:rsidRPr="00634D7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634D7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сипаттама</w:t>
      </w:r>
      <w:proofErr w:type="spellEnd"/>
    </w:p>
    <w:p w14:paraId="3DA363B5" w14:textId="77777777" w:rsidR="009D3DE1" w:rsidRPr="00EA5BF2" w:rsidRDefault="009D3DE1" w:rsidP="009D3D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09ADCA0" w14:textId="63653B5E" w:rsidR="009D3DE1" w:rsidRDefault="009D3DE1" w:rsidP="009D3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Сипаттама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қажетті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функционалдық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техникалық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сапалық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пайдалану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D3DE1">
        <w:rPr>
          <w:rFonts w:ascii="Times New Roman" w:hAnsi="Times New Roman" w:cs="Times New Roman"/>
          <w:sz w:val="24"/>
          <w:szCs w:val="24"/>
          <w:lang w:val="ru-RU"/>
        </w:rPr>
        <w:t>сипаттамалары</w:t>
      </w:r>
      <w:proofErr w:type="spellEnd"/>
      <w:r w:rsidRPr="009D3DE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3C97E9D" w14:textId="77777777" w:rsidR="007316C2" w:rsidRDefault="007316C2" w:rsidP="009D3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3D23B45" w14:textId="77777777" w:rsidR="00EA5BF2" w:rsidRPr="00EA5BF2" w:rsidRDefault="00EA5BF2" w:rsidP="00EA5BF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Тауар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жаңа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бұрын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пайдаланылмаған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шығарылған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жылы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2025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жылдан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ерте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болмауы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тиіс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E2C9E5" w14:textId="77777777" w:rsidR="00EA5BF2" w:rsidRPr="00EA5BF2" w:rsidRDefault="00EA5BF2" w:rsidP="00EA5BF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БАЗИС-14.П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электрондық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басқару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блогы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автоматты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сынама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алғышты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басқаруға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қосылған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датчиктерден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келіп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түсетін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сигналдарды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өңдеуге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атқарушы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механизмдерді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басқаруға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арналған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. Блок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сұйық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кристалды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дисплейде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жабдықтың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жұмыс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күйі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туралы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ақпаратты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көрсетуді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жарық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дыбыстық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дабыл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беруді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оқиғаларды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тіркеуді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RS-485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интерфейсі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арқылы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деректерді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беруді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қамтамасыз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етеді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7D89B00" w14:textId="7CC2C2EF" w:rsidR="00F20AED" w:rsidRPr="00EA5BF2" w:rsidRDefault="00EA5BF2" w:rsidP="00EA5BF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Блокта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үшке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дейін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дискретті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кіріс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төртке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дейін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дискретті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шығыс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бар.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Басқару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баптау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алдыңғы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панельде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орналасқан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батырмалар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арқылы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жүзеге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асырылады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Ақпаратты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көрсету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үшін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диагоналі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2,7 дюйм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ажыратымдылығы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64×128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нүкте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болатын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сұйық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кристалды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дисплей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пайдаланылады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Кіріктірілген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жадта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350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оқиғаға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дейінгі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мұрағатты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сақтау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мүмкіндігі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қарастырылған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Бұйым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жалпы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өнеркәсіптік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орындалуда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дайындалған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ТУ 4210-012-35846590-04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талаптарына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сәйкес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келеді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Тауарға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берілетін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кепілдік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мерзімі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5BF2">
        <w:rPr>
          <w:rFonts w:ascii="Times New Roman" w:hAnsi="Times New Roman" w:cs="Times New Roman"/>
          <w:sz w:val="24"/>
          <w:szCs w:val="24"/>
          <w:lang w:val="ru-RU"/>
        </w:rPr>
        <w:t>кемінде</w:t>
      </w:r>
      <w:proofErr w:type="spellEnd"/>
      <w:r w:rsidRPr="00EA5BF2">
        <w:rPr>
          <w:rFonts w:ascii="Times New Roman" w:hAnsi="Times New Roman" w:cs="Times New Roman"/>
          <w:sz w:val="24"/>
          <w:szCs w:val="24"/>
          <w:lang w:val="ru-RU"/>
        </w:rPr>
        <w:t xml:space="preserve"> 12 айды құрайды.</w:t>
      </w:r>
    </w:p>
    <w:p w14:paraId="2F3855A9" w14:textId="77777777" w:rsidR="00F20AED" w:rsidRDefault="00F20AE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31499B8" w14:textId="77777777" w:rsidR="00F20AED" w:rsidRDefault="00F20AE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7BAE93" w14:textId="77777777" w:rsidR="00D85AC2" w:rsidRPr="00D85AC2" w:rsidRDefault="00D85AC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78D0DA" w14:textId="77777777" w:rsidR="00F20AED" w:rsidRDefault="00F20AE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ABF12C3" w14:textId="77777777" w:rsidR="00EA5BF2" w:rsidRDefault="00EA5BF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8F9F366" w14:textId="77777777" w:rsidR="00EA5BF2" w:rsidRDefault="00EA5BF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034A93C" w14:textId="77777777" w:rsidR="00EA5BF2" w:rsidRDefault="00EA5BF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A760C3" w14:textId="77777777" w:rsidR="00EA5BF2" w:rsidRDefault="00EA5BF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461FAB5" w14:textId="77777777" w:rsidR="00950126" w:rsidRDefault="00950126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E29C6D" w14:textId="77777777" w:rsidR="00F20AED" w:rsidRDefault="00F20AE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2D68F6" w14:textId="77777777" w:rsidR="00EA5BF2" w:rsidRDefault="00EA5BF2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78D9A67" w14:textId="77777777" w:rsidR="007058DD" w:rsidRDefault="007058D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13A72E" w14:textId="77777777" w:rsidR="007058DD" w:rsidRDefault="007058D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3582DA0" w14:textId="77777777" w:rsidR="007058DD" w:rsidRDefault="007058D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5CCD14A" w14:textId="77777777" w:rsidR="007058DD" w:rsidRDefault="007058D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08ACD88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E896331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C961E2E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3E2CA9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E3A1F26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3CD86DD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9B3F26C" w14:textId="77777777" w:rsidR="00287EF9" w:rsidRDefault="00287EF9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3E85042" w14:textId="77777777" w:rsidR="007058DD" w:rsidRDefault="007058D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97002F4" w14:textId="77777777" w:rsidR="003941CB" w:rsidRPr="009127BD" w:rsidRDefault="003941CB" w:rsidP="003F563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127BD">
        <w:rPr>
          <w:rFonts w:ascii="Times New Roman" w:hAnsi="Times New Roman" w:cs="Times New Roman"/>
          <w:b/>
          <w:lang w:val="ru"/>
        </w:rPr>
        <w:lastRenderedPageBreak/>
        <w:t>Приложение №</w:t>
      </w:r>
      <w:r w:rsidRPr="003941CB">
        <w:rPr>
          <w:rFonts w:ascii="Times New Roman" w:hAnsi="Times New Roman" w:cs="Times New Roman"/>
          <w:b/>
          <w:lang w:val="ru-RU"/>
        </w:rPr>
        <w:t>2</w:t>
      </w:r>
      <w:r w:rsidRPr="009127BD">
        <w:rPr>
          <w:rFonts w:ascii="Times New Roman" w:hAnsi="Times New Roman" w:cs="Times New Roman"/>
          <w:b/>
          <w:lang w:val="ru"/>
        </w:rPr>
        <w:t xml:space="preserve"> </w:t>
      </w:r>
    </w:p>
    <w:p w14:paraId="592E37A9" w14:textId="77777777" w:rsidR="003941CB" w:rsidRPr="009127BD" w:rsidRDefault="003941CB" w:rsidP="003F563C">
      <w:pPr>
        <w:spacing w:after="0" w:line="240" w:lineRule="auto"/>
        <w:jc w:val="right"/>
        <w:rPr>
          <w:rFonts w:ascii="Times New Roman" w:hAnsi="Times New Roman" w:cs="Times New Roman"/>
          <w:b/>
          <w:lang w:val="ru"/>
        </w:rPr>
      </w:pPr>
      <w:r w:rsidRPr="009127BD">
        <w:rPr>
          <w:rFonts w:ascii="Times New Roman" w:hAnsi="Times New Roman" w:cs="Times New Roman"/>
          <w:b/>
          <w:lang w:val="ru"/>
        </w:rPr>
        <w:t>к договору № ______</w:t>
      </w:r>
    </w:p>
    <w:p w14:paraId="5D1A3352" w14:textId="7DC82F01" w:rsidR="003941CB" w:rsidRPr="009127BD" w:rsidRDefault="003941CB" w:rsidP="003F563C">
      <w:pPr>
        <w:spacing w:after="0" w:line="240" w:lineRule="auto"/>
        <w:jc w:val="right"/>
        <w:rPr>
          <w:rFonts w:ascii="Times New Roman" w:hAnsi="Times New Roman" w:cs="Times New Roman"/>
          <w:b/>
          <w:lang w:val="ru"/>
        </w:rPr>
      </w:pPr>
      <w:r w:rsidRPr="009127BD">
        <w:rPr>
          <w:rFonts w:ascii="Times New Roman" w:hAnsi="Times New Roman" w:cs="Times New Roman"/>
          <w:b/>
          <w:lang w:val="ru"/>
        </w:rPr>
        <w:t xml:space="preserve">от </w:t>
      </w:r>
      <w:r w:rsidR="00E221E4" w:rsidRPr="00413373">
        <w:rPr>
          <w:rFonts w:ascii="Times New Roman" w:hAnsi="Times New Roman" w:cs="Times New Roman"/>
          <w:b/>
          <w:bCs/>
          <w:lang w:val="ru-RU"/>
        </w:rPr>
        <w:t>«___» _______________2026 г.</w:t>
      </w:r>
    </w:p>
    <w:p w14:paraId="3E0772D9" w14:textId="77777777" w:rsidR="003941CB" w:rsidRPr="003941CB" w:rsidRDefault="003941CB" w:rsidP="003941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"/>
        </w:rPr>
      </w:pPr>
    </w:p>
    <w:p w14:paraId="0C119D58" w14:textId="77777777" w:rsidR="003F563C" w:rsidRDefault="003F563C" w:rsidP="00F20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FE5CD88" w14:textId="77777777" w:rsidR="003F563C" w:rsidRDefault="003F563C" w:rsidP="00F20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974C6B" w14:textId="77777777" w:rsidR="007316C2" w:rsidRDefault="007316C2" w:rsidP="00F20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0CAC3BE" w14:textId="25595825" w:rsidR="00F20AED" w:rsidRDefault="00F20AED" w:rsidP="00F20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Техническая спецификация</w:t>
      </w:r>
    </w:p>
    <w:p w14:paraId="344653FE" w14:textId="34E0FCAB" w:rsidR="00AD3E0E" w:rsidRPr="00950126" w:rsidRDefault="00F20AED" w:rsidP="000C0C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закупке: </w:t>
      </w:r>
      <w:r w:rsidR="000C0CCA" w:rsidRPr="000C0CCA">
        <w:rPr>
          <w:rFonts w:ascii="Times New Roman" w:hAnsi="Times New Roman" w:cs="Times New Roman"/>
          <w:b/>
          <w:bCs/>
          <w:sz w:val="24"/>
          <w:szCs w:val="24"/>
          <w:lang w:val="ru-RU"/>
        </w:rPr>
        <w:t>Блок управления</w:t>
      </w:r>
    </w:p>
    <w:p w14:paraId="52043254" w14:textId="77777777" w:rsidR="000C0CCA" w:rsidRPr="00950126" w:rsidRDefault="000C0CCA" w:rsidP="000C0C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4144E09" w14:textId="10F37AA7" w:rsidR="00AD3E0E" w:rsidRPr="009D3DE1" w:rsidRDefault="00F20AED" w:rsidP="00ED3839">
      <w:pPr>
        <w:pStyle w:val="a3"/>
        <w:spacing w:line="256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DE1">
        <w:rPr>
          <w:rFonts w:ascii="Times New Roman" w:hAnsi="Times New Roman" w:cs="Times New Roman"/>
          <w:sz w:val="24"/>
          <w:szCs w:val="24"/>
          <w:lang w:val="ru-RU"/>
        </w:rPr>
        <w:t>Описание и требуемые функциональные, технические, качественные и эксплуатационные характеристики:</w:t>
      </w:r>
    </w:p>
    <w:p w14:paraId="5092B3B9" w14:textId="4D3AF5A9" w:rsidR="007316C2" w:rsidRPr="003F563C" w:rsidRDefault="007316C2" w:rsidP="00EA5BF2">
      <w:pPr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1164">
        <w:rPr>
          <w:rFonts w:ascii="Times New Roman" w:hAnsi="Times New Roman" w:cs="Times New Roman"/>
          <w:sz w:val="24"/>
          <w:szCs w:val="24"/>
          <w:lang w:val="ru-RU"/>
        </w:rPr>
        <w:t>Товар должен быть новым, не бывшим в употреблении, не ранее 202</w:t>
      </w:r>
      <w:r w:rsidR="00EA5BF2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C21164">
        <w:rPr>
          <w:rFonts w:ascii="Times New Roman" w:hAnsi="Times New Roman" w:cs="Times New Roman"/>
          <w:sz w:val="24"/>
          <w:szCs w:val="24"/>
          <w:lang w:val="ru-RU"/>
        </w:rPr>
        <w:t xml:space="preserve"> года выпуска. </w:t>
      </w:r>
      <w:r w:rsidR="00EA5BF2" w:rsidRPr="00EA5BF2">
        <w:rPr>
          <w:rFonts w:ascii="Times New Roman" w:hAnsi="Times New Roman" w:cs="Times New Roman"/>
          <w:sz w:val="24"/>
          <w:szCs w:val="24"/>
          <w:lang w:val="ru-RU"/>
        </w:rPr>
        <w:t>Электронный блок управления БАЗИС-14.П предназначен для управления автоматическим пробоотборником, обработки сигналов от подключенных датчиков и управления исполнительными механизмами. Блок обеспечивает отображение информации о состоянии оборудования на жидкокристаллическом дисплее, световую и звуковую сигнализацию, регистрацию событий и передачу данных по интерфейсу RS-485.</w:t>
      </w:r>
      <w:r w:rsidR="00EA5B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5BF2" w:rsidRPr="00EA5BF2">
        <w:rPr>
          <w:rFonts w:ascii="Times New Roman" w:hAnsi="Times New Roman" w:cs="Times New Roman"/>
          <w:sz w:val="24"/>
          <w:szCs w:val="24"/>
          <w:lang w:val="ru-RU"/>
        </w:rPr>
        <w:t>Блок имеет до трех дискретных входов и до четырех дискретных выходов. Управление и настройка осуществляются с помощью кнопок, расположенных на лицевой панели. Для отображения информации используется жидкокристаллический дисплей с диагональю 2,7 дюйма и разрешением 64×128 точек. Встроенная память обеспечивает хранение архива объемом до 350 событий. Изделие выполнено в общепромышленном исполнении и соответствует требованиям ТУ 4210-012-35846590-04.</w:t>
      </w:r>
      <w:r w:rsidR="00EA5BF2" w:rsidRPr="00EA5BF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Гарантия на товар не менее 12 месяцев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Pr="003F563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3A5B352A" w14:textId="77777777" w:rsidR="001811DB" w:rsidRPr="001811DB" w:rsidRDefault="001811DB" w:rsidP="00F20AE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47078C" w14:textId="77777777" w:rsidR="00F20AED" w:rsidRPr="00FD2C4E" w:rsidRDefault="00F20AED" w:rsidP="009D4B6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sectPr w:rsidR="00F20AED" w:rsidRPr="00FD2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4CD0"/>
    <w:multiLevelType w:val="hybridMultilevel"/>
    <w:tmpl w:val="DBEC819E"/>
    <w:lvl w:ilvl="0" w:tplc="47389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72C3D"/>
    <w:multiLevelType w:val="hybridMultilevel"/>
    <w:tmpl w:val="9FF05E4A"/>
    <w:lvl w:ilvl="0" w:tplc="2C1C9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C47EBA"/>
    <w:multiLevelType w:val="multilevel"/>
    <w:tmpl w:val="DD8012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001672"/>
    <w:multiLevelType w:val="hybridMultilevel"/>
    <w:tmpl w:val="511AE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F4B51"/>
    <w:multiLevelType w:val="multilevel"/>
    <w:tmpl w:val="9044E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85823346">
    <w:abstractNumId w:val="2"/>
  </w:num>
  <w:num w:numId="2" w16cid:durableId="227809882">
    <w:abstractNumId w:val="3"/>
  </w:num>
  <w:num w:numId="3" w16cid:durableId="1315329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28365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161163">
    <w:abstractNumId w:val="1"/>
  </w:num>
  <w:num w:numId="6" w16cid:durableId="1319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9FB"/>
    <w:rsid w:val="00043D1E"/>
    <w:rsid w:val="0007595C"/>
    <w:rsid w:val="000A36D4"/>
    <w:rsid w:val="000C0CCA"/>
    <w:rsid w:val="000C5C45"/>
    <w:rsid w:val="001050C8"/>
    <w:rsid w:val="00107D2A"/>
    <w:rsid w:val="00110913"/>
    <w:rsid w:val="001277E2"/>
    <w:rsid w:val="00151DF8"/>
    <w:rsid w:val="001575AA"/>
    <w:rsid w:val="00164533"/>
    <w:rsid w:val="001811DB"/>
    <w:rsid w:val="001871D5"/>
    <w:rsid w:val="0019027C"/>
    <w:rsid w:val="001B0DE0"/>
    <w:rsid w:val="001B658A"/>
    <w:rsid w:val="001D15AA"/>
    <w:rsid w:val="001E015F"/>
    <w:rsid w:val="001E24B1"/>
    <w:rsid w:val="001F53CE"/>
    <w:rsid w:val="0021314B"/>
    <w:rsid w:val="0028483F"/>
    <w:rsid w:val="00287EF9"/>
    <w:rsid w:val="0029291A"/>
    <w:rsid w:val="00293A36"/>
    <w:rsid w:val="002959FB"/>
    <w:rsid w:val="00297B9C"/>
    <w:rsid w:val="003379B5"/>
    <w:rsid w:val="003941CB"/>
    <w:rsid w:val="003B7FA4"/>
    <w:rsid w:val="003F563C"/>
    <w:rsid w:val="0044488F"/>
    <w:rsid w:val="00444CE2"/>
    <w:rsid w:val="00480BDB"/>
    <w:rsid w:val="004B0BF9"/>
    <w:rsid w:val="00502D53"/>
    <w:rsid w:val="005077C6"/>
    <w:rsid w:val="005515EE"/>
    <w:rsid w:val="00586EE0"/>
    <w:rsid w:val="005B7DDE"/>
    <w:rsid w:val="005C25AE"/>
    <w:rsid w:val="005F27E5"/>
    <w:rsid w:val="00634D72"/>
    <w:rsid w:val="0063565C"/>
    <w:rsid w:val="006639F8"/>
    <w:rsid w:val="006E1AF2"/>
    <w:rsid w:val="006E6A7B"/>
    <w:rsid w:val="007058DD"/>
    <w:rsid w:val="007316C2"/>
    <w:rsid w:val="00774995"/>
    <w:rsid w:val="00784BE2"/>
    <w:rsid w:val="007E34EC"/>
    <w:rsid w:val="008142D2"/>
    <w:rsid w:val="00846B6C"/>
    <w:rsid w:val="00860D69"/>
    <w:rsid w:val="008636C4"/>
    <w:rsid w:val="00863E82"/>
    <w:rsid w:val="00875C47"/>
    <w:rsid w:val="008C1625"/>
    <w:rsid w:val="008E400E"/>
    <w:rsid w:val="00915799"/>
    <w:rsid w:val="009159E3"/>
    <w:rsid w:val="0091695B"/>
    <w:rsid w:val="00950126"/>
    <w:rsid w:val="009D3DE1"/>
    <w:rsid w:val="009D4B64"/>
    <w:rsid w:val="009E047D"/>
    <w:rsid w:val="009E7E48"/>
    <w:rsid w:val="00A05A88"/>
    <w:rsid w:val="00A87F4B"/>
    <w:rsid w:val="00AA59A1"/>
    <w:rsid w:val="00AC77FF"/>
    <w:rsid w:val="00AD3E0E"/>
    <w:rsid w:val="00B40E65"/>
    <w:rsid w:val="00B936AD"/>
    <w:rsid w:val="00BF337E"/>
    <w:rsid w:val="00C2638D"/>
    <w:rsid w:val="00C51351"/>
    <w:rsid w:val="00C6672B"/>
    <w:rsid w:val="00C872CA"/>
    <w:rsid w:val="00C970BE"/>
    <w:rsid w:val="00CA52E8"/>
    <w:rsid w:val="00CB1577"/>
    <w:rsid w:val="00CE00FD"/>
    <w:rsid w:val="00D63DD8"/>
    <w:rsid w:val="00D85AC2"/>
    <w:rsid w:val="00DE251A"/>
    <w:rsid w:val="00DE475A"/>
    <w:rsid w:val="00E0162B"/>
    <w:rsid w:val="00E04F02"/>
    <w:rsid w:val="00E0503B"/>
    <w:rsid w:val="00E145C6"/>
    <w:rsid w:val="00E221E4"/>
    <w:rsid w:val="00E36303"/>
    <w:rsid w:val="00E4473A"/>
    <w:rsid w:val="00E51293"/>
    <w:rsid w:val="00E55B91"/>
    <w:rsid w:val="00E815A2"/>
    <w:rsid w:val="00EA4110"/>
    <w:rsid w:val="00EA5BF2"/>
    <w:rsid w:val="00ED3839"/>
    <w:rsid w:val="00EE0930"/>
    <w:rsid w:val="00EE4811"/>
    <w:rsid w:val="00F01311"/>
    <w:rsid w:val="00F1393D"/>
    <w:rsid w:val="00F161AB"/>
    <w:rsid w:val="00F20AED"/>
    <w:rsid w:val="00F2447E"/>
    <w:rsid w:val="00F2469C"/>
    <w:rsid w:val="00F34A82"/>
    <w:rsid w:val="00F40CFB"/>
    <w:rsid w:val="00F7649F"/>
    <w:rsid w:val="00FD2C4E"/>
    <w:rsid w:val="00FF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C279"/>
  <w15:chartTrackingRefBased/>
  <w15:docId w15:val="{52E1978C-1BF1-49C9-8F74-2C2C4F11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75A"/>
    <w:pPr>
      <w:ind w:left="720"/>
      <w:contextualSpacing/>
    </w:pPr>
  </w:style>
  <w:style w:type="table" w:styleId="a4">
    <w:name w:val="Table Grid"/>
    <w:basedOn w:val="a1"/>
    <w:uiPriority w:val="39"/>
    <w:rsid w:val="00DE4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F40CF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40CF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F40CF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40CF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40CFB"/>
    <w:rPr>
      <w:b/>
      <w:bCs/>
      <w:sz w:val="20"/>
      <w:szCs w:val="20"/>
    </w:rPr>
  </w:style>
  <w:style w:type="paragraph" w:styleId="aa">
    <w:name w:val="No Spacing"/>
    <w:uiPriority w:val="1"/>
    <w:qFormat/>
    <w:rsid w:val="001811DB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paragraphtext">
    <w:name w:val="paragraphtext"/>
    <w:basedOn w:val="a0"/>
    <w:rsid w:val="00916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00142">
                  <w:marLeft w:val="0"/>
                  <w:marRight w:val="0"/>
                  <w:marTop w:val="0"/>
                  <w:marBottom w:val="0"/>
                  <w:divBdr>
                    <w:top w:val="single" w:sz="6" w:space="0" w:color="C3CED5"/>
                    <w:left w:val="single" w:sz="6" w:space="0" w:color="C3CED5"/>
                    <w:bottom w:val="single" w:sz="6" w:space="0" w:color="C3CED5"/>
                    <w:right w:val="single" w:sz="6" w:space="0" w:color="C3CED5"/>
                  </w:divBdr>
                  <w:divsChild>
                    <w:div w:id="138467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98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2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C3CED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030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28494">
                                          <w:marLeft w:val="-13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39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153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1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708714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5068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3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108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08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927024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30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836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2" w:space="0" w:color="C3CED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795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110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440858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737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824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568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829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2902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403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57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84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8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05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007CAA"/>
                                            <w:right w:val="none" w:sz="0" w:space="0" w:color="auto"/>
                                          </w:divBdr>
                                          <w:divsChild>
                                            <w:div w:id="671252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955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72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64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54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42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26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0" w:color="C3CED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5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2054">
                  <w:marLeft w:val="0"/>
                  <w:marRight w:val="0"/>
                  <w:marTop w:val="0"/>
                  <w:marBottom w:val="0"/>
                  <w:divBdr>
                    <w:top w:val="single" w:sz="6" w:space="0" w:color="C3CED5"/>
                    <w:left w:val="single" w:sz="6" w:space="0" w:color="C3CED5"/>
                    <w:bottom w:val="single" w:sz="6" w:space="0" w:color="C3CED5"/>
                    <w:right w:val="single" w:sz="6" w:space="0" w:color="C3CED5"/>
                  </w:divBdr>
                  <w:divsChild>
                    <w:div w:id="9490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9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81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63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C3CED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5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78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4665">
                                          <w:marLeft w:val="-13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073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011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4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797481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5252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263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35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95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745061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189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891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2" w:space="0" w:color="C3CED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721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0" w:color="C3CED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035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803439">
                                                          <w:marLeft w:val="-3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0425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402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10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067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19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6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5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71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72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596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007CAA"/>
                                            <w:right w:val="none" w:sz="0" w:space="0" w:color="auto"/>
                                          </w:divBdr>
                                          <w:divsChild>
                                            <w:div w:id="51322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646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80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14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04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44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10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tted" w:sz="6" w:space="0" w:color="C3CED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86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2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Копжасар Асылмурат Нурланович</dc:creator>
  <cp:keywords/>
  <dc:description/>
  <cp:lastModifiedBy>Балгалиев Рамазан Дарханулы</cp:lastModifiedBy>
  <cp:revision>84</cp:revision>
  <dcterms:created xsi:type="dcterms:W3CDTF">2023-04-07T04:50:00Z</dcterms:created>
  <dcterms:modified xsi:type="dcterms:W3CDTF">2026-07-30T07:14:00Z</dcterms:modified>
</cp:coreProperties>
</file>