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0D96" w14:textId="77777777" w:rsidR="00EB1E8F" w:rsidRDefault="00EB1E8F" w:rsidP="00EB1E8F">
      <w:pPr>
        <w:rPr>
          <w:rFonts w:ascii="Times New Roman" w:eastAsia="Calibri" w:hAnsi="Times New Roman" w:cs="Times New Roman"/>
          <w:sz w:val="24"/>
          <w:szCs w:val="24"/>
        </w:rPr>
      </w:pPr>
    </w:p>
    <w:p w14:paraId="14A5994B" w14:textId="314FD57E" w:rsidR="008C1D83" w:rsidRPr="00D25E6B" w:rsidRDefault="004203FB" w:rsidP="008C1D83">
      <w:pPr>
        <w:spacing w:after="0" w:line="240" w:lineRule="auto"/>
        <w:ind w:right="56"/>
        <w:jc w:val="right"/>
        <w:rPr>
          <w:rFonts w:ascii="Times New Roman" w:eastAsia="Times New Roman" w:hAnsi="Times New Roman" w:cs="Times New Roman"/>
          <w:b/>
          <w:bCs/>
        </w:rPr>
      </w:pPr>
      <w:r w:rsidRPr="004203FB">
        <w:rPr>
          <w:rFonts w:ascii="Times New Roman" w:eastAsia="Times New Roman" w:hAnsi="Times New Roman" w:cs="Times New Roman"/>
          <w:b/>
          <w:bCs/>
        </w:rPr>
        <w:t>№ 2 қосымша</w:t>
      </w:r>
    </w:p>
    <w:p w14:paraId="2D7B3EB7" w14:textId="6C21C56C" w:rsidR="004203FB" w:rsidRDefault="004203FB" w:rsidP="004203FB">
      <w:pPr>
        <w:spacing w:after="0" w:line="240" w:lineRule="auto"/>
        <w:ind w:left="7080" w:right="56" w:firstLine="70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4203FB">
        <w:rPr>
          <w:rFonts w:ascii="Times New Roman" w:eastAsia="Times New Roman" w:hAnsi="Times New Roman" w:cs="Times New Roman"/>
          <w:b/>
          <w:bCs/>
        </w:rPr>
        <w:t>№ ___ шартқа</w:t>
      </w:r>
    </w:p>
    <w:p w14:paraId="217484DC" w14:textId="580C379C" w:rsidR="008C1D83" w:rsidRPr="00D25E6B" w:rsidRDefault="008C1D83" w:rsidP="008C1D83">
      <w:pPr>
        <w:spacing w:after="0" w:line="240" w:lineRule="auto"/>
        <w:ind w:left="4956" w:right="56" w:firstLine="708"/>
        <w:rPr>
          <w:rFonts w:ascii="Times New Roman" w:eastAsia="Times New Roman" w:hAnsi="Times New Roman" w:cs="Times New Roman"/>
          <w:b/>
          <w:bCs/>
        </w:rPr>
      </w:pPr>
      <w:r w:rsidRPr="00D25E6B">
        <w:rPr>
          <w:rFonts w:ascii="Times New Roman" w:eastAsia="Times New Roman" w:hAnsi="Times New Roman" w:cs="Times New Roman"/>
          <w:b/>
          <w:bCs/>
        </w:rPr>
        <w:t xml:space="preserve">   </w:t>
      </w:r>
      <w:r w:rsidR="000336C2">
        <w:rPr>
          <w:rFonts w:ascii="Times New Roman" w:eastAsia="Times New Roman" w:hAnsi="Times New Roman" w:cs="Times New Roman"/>
          <w:b/>
          <w:bCs/>
        </w:rPr>
        <w:t xml:space="preserve">     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 </w:t>
      </w:r>
      <w:r w:rsidR="004203FB">
        <w:rPr>
          <w:rFonts w:ascii="Times New Roman" w:eastAsia="Times New Roman" w:hAnsi="Times New Roman" w:cs="Times New Roman"/>
          <w:b/>
          <w:bCs/>
        </w:rPr>
        <w:t xml:space="preserve">             </w:t>
      </w:r>
      <w:r w:rsidRPr="00D25E6B">
        <w:rPr>
          <w:rFonts w:ascii="Times New Roman" w:eastAsia="Times New Roman" w:hAnsi="Times New Roman" w:cs="Times New Roman"/>
          <w:b/>
          <w:bCs/>
        </w:rPr>
        <w:t>«___» __________202</w:t>
      </w:r>
      <w:r w:rsidR="008F1213">
        <w:rPr>
          <w:rFonts w:ascii="Times New Roman" w:eastAsia="Times New Roman" w:hAnsi="Times New Roman" w:cs="Times New Roman"/>
          <w:b/>
          <w:bCs/>
        </w:rPr>
        <w:t>6</w:t>
      </w:r>
      <w:r w:rsidRPr="00D25E6B">
        <w:rPr>
          <w:rFonts w:ascii="Times New Roman" w:eastAsia="Times New Roman" w:hAnsi="Times New Roman" w:cs="Times New Roman"/>
          <w:b/>
          <w:bCs/>
        </w:rPr>
        <w:t xml:space="preserve"> </w:t>
      </w:r>
      <w:r w:rsidR="004203FB">
        <w:rPr>
          <w:rFonts w:ascii="Times New Roman" w:eastAsia="Times New Roman" w:hAnsi="Times New Roman" w:cs="Times New Roman"/>
          <w:b/>
          <w:bCs/>
        </w:rPr>
        <w:t>ж</w:t>
      </w:r>
      <w:r w:rsidRPr="00D25E6B">
        <w:rPr>
          <w:rFonts w:ascii="Times New Roman" w:eastAsia="Times New Roman" w:hAnsi="Times New Roman" w:cs="Times New Roman"/>
          <w:b/>
          <w:bCs/>
        </w:rPr>
        <w:t>.</w:t>
      </w:r>
    </w:p>
    <w:p w14:paraId="1369FE2F" w14:textId="77777777" w:rsidR="00D20EDF" w:rsidRDefault="00D20EDF" w:rsidP="00D20E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637F2184" w14:textId="77777777" w:rsidR="00D20EDF" w:rsidRPr="00D20EDF" w:rsidRDefault="00D20EDF" w:rsidP="00D20ED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DD1581B" w14:textId="467A9C3C" w:rsidR="00EB1E8F" w:rsidRPr="00E23A35" w:rsidRDefault="004203FB" w:rsidP="00B701C6">
      <w:pPr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0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«Крандарды/клапандарды және ұқсас жапқыш-реттегіш арматураны жөндеу/жаңғырту жұмыстары (350–700 атм қысымға арналған фонтандық арматураның шиберлі ысырмасын және серіппелі сақтандыру клапанын (СППК) жөндеу және сынақтан өткізу жұмыстары)» сатып алуға арналған техникалық ерекшелік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4382"/>
        <w:gridCol w:w="4385"/>
      </w:tblGrid>
      <w:tr w:rsidR="00003AB6" w:rsidRPr="00E23A35" w14:paraId="291C44AC" w14:textId="77777777" w:rsidTr="0060629F">
        <w:tc>
          <w:tcPr>
            <w:tcW w:w="704" w:type="dxa"/>
          </w:tcPr>
          <w:p w14:paraId="732DD39B" w14:textId="77777777" w:rsidR="00003AB6" w:rsidRPr="00E23A35" w:rsidRDefault="00003AB6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3A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401BCC4E" w14:textId="2599BAED" w:rsidR="00003AB6" w:rsidRPr="00E23A35" w:rsidRDefault="004203FB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Мазмұны</w:t>
            </w:r>
          </w:p>
        </w:tc>
        <w:tc>
          <w:tcPr>
            <w:tcW w:w="5948" w:type="dxa"/>
          </w:tcPr>
          <w:p w14:paraId="0579B4DD" w14:textId="15C0991F" w:rsidR="00003AB6" w:rsidRPr="00E23A35" w:rsidRDefault="004203FB" w:rsidP="00EB1E8F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Жұмыс көлемі</w:t>
            </w:r>
          </w:p>
        </w:tc>
      </w:tr>
      <w:tr w:rsidR="00003AB6" w:rsidRPr="00876278" w14:paraId="78FCF0E9" w14:textId="77777777" w:rsidTr="0060629F">
        <w:tc>
          <w:tcPr>
            <w:tcW w:w="704" w:type="dxa"/>
            <w:vAlign w:val="center"/>
          </w:tcPr>
          <w:p w14:paraId="3C8351C7" w14:textId="77777777" w:rsidR="00003AB6" w:rsidRPr="00876278" w:rsidRDefault="00003AB6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31C5F8C3" w14:textId="05CEF86D" w:rsidR="00003AB6" w:rsidRPr="00876278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Сатып алынатын тауарлардың/жұмыстардың/көрсетілетін қызметтердің атауы</w:t>
            </w:r>
          </w:p>
        </w:tc>
        <w:tc>
          <w:tcPr>
            <w:tcW w:w="5948" w:type="dxa"/>
          </w:tcPr>
          <w:p w14:paraId="12E51255" w14:textId="517D644B" w:rsidR="00003AB6" w:rsidRPr="00B701C6" w:rsidRDefault="004203FB" w:rsidP="00B701C6">
            <w:pPr>
              <w:spacing w:after="300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Крандарды/клапандарды және ұқсас жапқыш-реттегіш арматураны жөндеу/жаңғырту жұмыстары (350–700 атм қысымға арналған фонтандық арматураның шиберлі ысырмасын және серіппелі сақтандыру клапанын (СППК) жөндеу және сынақтан өткізу жұмыстары)</w:t>
            </w:r>
          </w:p>
        </w:tc>
      </w:tr>
      <w:tr w:rsidR="0014275A" w:rsidRPr="00876278" w14:paraId="49EFA10A" w14:textId="77777777" w:rsidTr="0060629F">
        <w:tc>
          <w:tcPr>
            <w:tcW w:w="704" w:type="dxa"/>
            <w:vAlign w:val="center"/>
          </w:tcPr>
          <w:p w14:paraId="1AB31707" w14:textId="77777777" w:rsidR="0014275A" w:rsidRPr="00876278" w:rsidRDefault="0014275A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5426BDD4" w14:textId="4DAAADBD" w:rsidR="0014275A" w:rsidRPr="00876278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Жұмыстарды орындау орны</w:t>
            </w:r>
          </w:p>
        </w:tc>
        <w:tc>
          <w:tcPr>
            <w:tcW w:w="5948" w:type="dxa"/>
          </w:tcPr>
          <w:p w14:paraId="6D4D4F7F" w14:textId="76247AA7" w:rsidR="0014275A" w:rsidRPr="00E23A35" w:rsidRDefault="004203FB" w:rsidP="00003AB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Қазақстан Республикасы, Ақтөбе облысы, Мұғалжар ауданы аумағында, Ақтөбе қаласынан оңтүстікке қарай 215 км жерде орналасқан «Өріктау Оперейтинг» ЖШС-нің өндірістік базасы.</w:t>
            </w:r>
          </w:p>
        </w:tc>
      </w:tr>
      <w:tr w:rsidR="0014275A" w:rsidRPr="004203FB" w14:paraId="1944F736" w14:textId="77777777" w:rsidTr="0060629F">
        <w:trPr>
          <w:trHeight w:val="1058"/>
        </w:trPr>
        <w:tc>
          <w:tcPr>
            <w:tcW w:w="704" w:type="dxa"/>
            <w:vAlign w:val="center"/>
          </w:tcPr>
          <w:p w14:paraId="0901D7AD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vAlign w:val="center"/>
          </w:tcPr>
          <w:p w14:paraId="26BBAF90" w14:textId="5357F4BF" w:rsidR="0014275A" w:rsidRPr="004203FB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Жұмыстарды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орындаудың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етілетін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мерзімі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кестесі</w:t>
            </w: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5948" w:type="dxa"/>
          </w:tcPr>
          <w:p w14:paraId="094AE522" w14:textId="1DC62BC1" w:rsidR="0014275A" w:rsidRPr="004203FB" w:rsidRDefault="004203FB" w:rsidP="00E23A35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Жұмыстарды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орындау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мерзімі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Тапсырыс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берушінің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жұмыстарды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бастау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туралы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жазбаша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хабарламасын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алған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күннен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бастап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күнтізбелік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60 (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алпыс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) 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күн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14275A" w:rsidRPr="00876278" w14:paraId="10F13FA9" w14:textId="77777777" w:rsidTr="0060629F">
        <w:tc>
          <w:tcPr>
            <w:tcW w:w="704" w:type="dxa"/>
            <w:vAlign w:val="center"/>
          </w:tcPr>
          <w:p w14:paraId="05CC8C64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vAlign w:val="center"/>
          </w:tcPr>
          <w:p w14:paraId="13328D88" w14:textId="77C53D45" w:rsidR="0014275A" w:rsidRPr="00876278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Орындалатын жұмыстардың көлемі</w:t>
            </w:r>
          </w:p>
        </w:tc>
        <w:tc>
          <w:tcPr>
            <w:tcW w:w="5948" w:type="dxa"/>
          </w:tcPr>
          <w:p w14:paraId="1FD7731A" w14:textId="77777777" w:rsidR="004203FB" w:rsidRPr="004203FB" w:rsidRDefault="004203FB" w:rsidP="004203F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Орындалатын жұмыстардың көлемі</w:t>
            </w:r>
          </w:p>
          <w:p w14:paraId="276776A0" w14:textId="77777777" w:rsidR="004203FB" w:rsidRPr="004203FB" w:rsidRDefault="004203FB" w:rsidP="004203FB">
            <w:pPr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СППК: ревизия (27 дана)</w:t>
            </w:r>
          </w:p>
          <w:p w14:paraId="473EAB38" w14:textId="77777777" w:rsidR="004203FB" w:rsidRPr="004203FB" w:rsidRDefault="004203FB" w:rsidP="004203FB">
            <w:pPr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СППК-ның толық тізбесі Техникалық ерекшеліктің №1 қосымшасында көрсетілген.</w:t>
            </w:r>
          </w:p>
          <w:p w14:paraId="4A3B6E0B" w14:textId="77777777" w:rsidR="004203FB" w:rsidRPr="004203FB" w:rsidRDefault="004203FB" w:rsidP="004203FB">
            <w:pPr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Ескерту: Р (орнату қысымы) және Р (толық ашылу қысымы) параметрлері өзгеруі мүмкін.</w:t>
            </w:r>
          </w:p>
          <w:p w14:paraId="64F968A5" w14:textId="77777777" w:rsidR="004203FB" w:rsidRPr="004203FB" w:rsidRDefault="004203FB" w:rsidP="004203F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Сақтандыру клапанына ревизия жүргізу келесі жұмыстарды қамтиды:</w:t>
            </w:r>
          </w:p>
          <w:p w14:paraId="4F307B2D" w14:textId="77777777" w:rsidR="004203FB" w:rsidRPr="004203FB" w:rsidRDefault="004203FB" w:rsidP="004203FB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бөлшектеу;</w:t>
            </w:r>
          </w:p>
          <w:p w14:paraId="11F24325" w14:textId="77777777" w:rsidR="004203FB" w:rsidRPr="004203FB" w:rsidRDefault="004203FB" w:rsidP="004203FB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тазалау;</w:t>
            </w:r>
          </w:p>
          <w:p w14:paraId="16069519" w14:textId="77777777" w:rsidR="004203FB" w:rsidRPr="004203FB" w:rsidRDefault="004203FB" w:rsidP="004203FB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қажет болған жағдайда тозған бөлшектерді ауыстыру;</w:t>
            </w:r>
          </w:p>
          <w:p w14:paraId="15928B78" w14:textId="77777777" w:rsidR="004203FB" w:rsidRPr="004203FB" w:rsidRDefault="004203FB" w:rsidP="004203FB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золотник пен седлоны притирка жасау;</w:t>
            </w:r>
          </w:p>
          <w:p w14:paraId="31FD3497" w14:textId="77777777" w:rsidR="004203FB" w:rsidRPr="004203FB" w:rsidRDefault="004203FB" w:rsidP="004203FB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құрастыру және реттеу;</w:t>
            </w:r>
          </w:p>
          <w:p w14:paraId="59D74EF5" w14:textId="77777777" w:rsidR="004203FB" w:rsidRPr="004203FB" w:rsidRDefault="004203FB" w:rsidP="004203FB">
            <w:pPr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тарировка.</w:t>
            </w:r>
          </w:p>
          <w:p w14:paraId="33FCFF7F" w14:textId="77777777" w:rsidR="004203FB" w:rsidRPr="004203FB" w:rsidRDefault="004203FB" w:rsidP="004203FB">
            <w:pPr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Шиберлі ысырмаларды ревизиялау ДУ 50 / Ру 700 атм – 2 дана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Ревизия келесі жұмыстарды қамтиды:</w:t>
            </w:r>
          </w:p>
          <w:p w14:paraId="0BE27399" w14:textId="77777777" w:rsidR="004203FB" w:rsidRPr="004203FB" w:rsidRDefault="004203FB" w:rsidP="004203FB">
            <w:pPr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бөлшектеу;</w:t>
            </w:r>
          </w:p>
          <w:p w14:paraId="09795A80" w14:textId="77777777" w:rsidR="004203FB" w:rsidRPr="004203FB" w:rsidRDefault="004203FB" w:rsidP="004203FB">
            <w:pPr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тазалау, жуу;</w:t>
            </w:r>
          </w:p>
          <w:p w14:paraId="0F919088" w14:textId="77777777" w:rsidR="004203FB" w:rsidRPr="004203FB" w:rsidRDefault="004203FB" w:rsidP="004203FB">
            <w:pPr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қажет болған жағдайда тозған бөлшектерді ауыстыру;</w:t>
            </w:r>
          </w:p>
          <w:p w14:paraId="5E627571" w14:textId="77777777" w:rsidR="004203FB" w:rsidRPr="004203FB" w:rsidRDefault="004203FB" w:rsidP="004203FB">
            <w:pPr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подшипниктерді майлау;</w:t>
            </w:r>
          </w:p>
          <w:p w14:paraId="02404732" w14:textId="77777777" w:rsidR="004203FB" w:rsidRPr="004203FB" w:rsidRDefault="004203FB" w:rsidP="004203FB">
            <w:pPr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құрастыру;</w:t>
            </w:r>
          </w:p>
          <w:p w14:paraId="76F80627" w14:textId="77777777" w:rsidR="004203FB" w:rsidRPr="004203FB" w:rsidRDefault="004203FB" w:rsidP="004203FB">
            <w:pPr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350–700 атм диапазонында беріктік және тығыздыққа сынақ жүргізу;</w:t>
            </w:r>
          </w:p>
          <w:p w14:paraId="241100D4" w14:textId="77777777" w:rsidR="004203FB" w:rsidRPr="004203FB" w:rsidRDefault="004203FB" w:rsidP="004203FB">
            <w:pPr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корпусқа «Арматол» майын құю;</w:t>
            </w:r>
          </w:p>
          <w:p w14:paraId="3B599CC2" w14:textId="77777777" w:rsidR="004203FB" w:rsidRPr="004203FB" w:rsidRDefault="004203FB" w:rsidP="004203FB">
            <w:pPr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бояу.</w:t>
            </w:r>
          </w:p>
          <w:p w14:paraId="77DF8CD9" w14:textId="77777777" w:rsidR="004203FB" w:rsidRPr="004203FB" w:rsidRDefault="004203FB" w:rsidP="004203FB">
            <w:pPr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Шиберлі ысырмаларды ревизиялау ДУ 65 / Ру 700 атм – 4 дана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Ревизия келесі жұмыстарды қамтиды:</w:t>
            </w:r>
          </w:p>
          <w:p w14:paraId="562B60E2" w14:textId="77777777" w:rsidR="004203FB" w:rsidRPr="004203FB" w:rsidRDefault="004203FB" w:rsidP="004203FB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бөлшектеу;</w:t>
            </w:r>
          </w:p>
          <w:p w14:paraId="5930A846" w14:textId="77777777" w:rsidR="004203FB" w:rsidRPr="004203FB" w:rsidRDefault="004203FB" w:rsidP="004203FB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тазалау, жуу;</w:t>
            </w:r>
          </w:p>
          <w:p w14:paraId="3AB46E08" w14:textId="77777777" w:rsidR="004203FB" w:rsidRPr="004203FB" w:rsidRDefault="004203FB" w:rsidP="004203FB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қажет болған жағдайда тозған бөлшектерді ауыстыру;</w:t>
            </w:r>
          </w:p>
          <w:p w14:paraId="36EDF243" w14:textId="77777777" w:rsidR="004203FB" w:rsidRPr="004203FB" w:rsidRDefault="004203FB" w:rsidP="004203FB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подшипниктерді майлау;</w:t>
            </w:r>
          </w:p>
          <w:p w14:paraId="6173C782" w14:textId="77777777" w:rsidR="004203FB" w:rsidRPr="004203FB" w:rsidRDefault="004203FB" w:rsidP="004203FB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құрастыру;</w:t>
            </w:r>
          </w:p>
          <w:p w14:paraId="31B9B7E5" w14:textId="77777777" w:rsidR="004203FB" w:rsidRPr="004203FB" w:rsidRDefault="004203FB" w:rsidP="004203FB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350–700 атм диапазонында беріктік және тығыздыққа сынақ жүргізу;</w:t>
            </w:r>
          </w:p>
          <w:p w14:paraId="3CD094B9" w14:textId="77777777" w:rsidR="004203FB" w:rsidRPr="004203FB" w:rsidRDefault="004203FB" w:rsidP="004203FB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корпусқа «Арматол» майын құю;</w:t>
            </w:r>
          </w:p>
          <w:p w14:paraId="28E65074" w14:textId="77777777" w:rsidR="004203FB" w:rsidRPr="004203FB" w:rsidRDefault="004203FB" w:rsidP="004203FB">
            <w:pPr>
              <w:numPr>
                <w:ilvl w:val="0"/>
                <w:numId w:val="36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бояу.</w:t>
            </w:r>
          </w:p>
          <w:p w14:paraId="26A9446A" w14:textId="77777777" w:rsidR="004203FB" w:rsidRPr="004203FB" w:rsidRDefault="004203FB" w:rsidP="004203FB">
            <w:pPr>
              <w:numPr>
                <w:ilvl w:val="0"/>
                <w:numId w:val="37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Шиберлі ысырмаларды ревизиялау ДУ 80 / Ру 700 атм – 8 дана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Ревизия келесі жұмыстарды қамтиды:</w:t>
            </w:r>
          </w:p>
          <w:p w14:paraId="46B25AEB" w14:textId="77777777" w:rsidR="004203FB" w:rsidRPr="004203FB" w:rsidRDefault="004203FB" w:rsidP="004203FB">
            <w:pPr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бөлшектеу;</w:t>
            </w:r>
          </w:p>
          <w:p w14:paraId="4356BCFE" w14:textId="77777777" w:rsidR="004203FB" w:rsidRPr="004203FB" w:rsidRDefault="004203FB" w:rsidP="004203FB">
            <w:pPr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тазалау, жуу;</w:t>
            </w:r>
          </w:p>
          <w:p w14:paraId="719D2B05" w14:textId="77777777" w:rsidR="004203FB" w:rsidRPr="004203FB" w:rsidRDefault="004203FB" w:rsidP="004203FB">
            <w:pPr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қажет болған жағдайда тозған бөлшектерді ауыстыру;</w:t>
            </w:r>
          </w:p>
          <w:p w14:paraId="35885B59" w14:textId="77777777" w:rsidR="004203FB" w:rsidRPr="004203FB" w:rsidRDefault="004203FB" w:rsidP="004203FB">
            <w:pPr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подшипниктерді майлау;</w:t>
            </w:r>
          </w:p>
          <w:p w14:paraId="4B253AFA" w14:textId="77777777" w:rsidR="004203FB" w:rsidRPr="004203FB" w:rsidRDefault="004203FB" w:rsidP="004203FB">
            <w:pPr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құрастыру;</w:t>
            </w:r>
          </w:p>
          <w:p w14:paraId="6E5453E5" w14:textId="77777777" w:rsidR="004203FB" w:rsidRPr="004203FB" w:rsidRDefault="004203FB" w:rsidP="004203FB">
            <w:pPr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350–700 атм диапазонында беріктік және тығыздыққа сынақ жүргізу;</w:t>
            </w:r>
          </w:p>
          <w:p w14:paraId="3423788B" w14:textId="77777777" w:rsidR="004203FB" w:rsidRPr="004203FB" w:rsidRDefault="004203FB" w:rsidP="004203FB">
            <w:pPr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корпусқа «Арматол» майын құю;</w:t>
            </w:r>
          </w:p>
          <w:p w14:paraId="4FD44C2E" w14:textId="77777777" w:rsidR="004203FB" w:rsidRPr="004203FB" w:rsidRDefault="004203FB" w:rsidP="004203FB">
            <w:pPr>
              <w:numPr>
                <w:ilvl w:val="0"/>
                <w:numId w:val="38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бояу.</w:t>
            </w:r>
          </w:p>
          <w:p w14:paraId="1E7B58D4" w14:textId="77777777" w:rsidR="004203FB" w:rsidRPr="004203FB" w:rsidRDefault="004203FB" w:rsidP="004203FB">
            <w:pPr>
              <w:numPr>
                <w:ilvl w:val="0"/>
                <w:numId w:val="39"/>
              </w:num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СППК-ны тасымалдау және барлық ысырмаларды ревизиялау бойынша тасымалдау (Тапсырыс беруші базасынан Мердігер базасына дейін және кері бағытта) Мердігердің есебінен жүзеге асырылады.</w:t>
            </w:r>
          </w:p>
          <w:p w14:paraId="787A8FF2" w14:textId="77777777" w:rsidR="00C646D7" w:rsidRPr="004203FB" w:rsidRDefault="00C646D7" w:rsidP="008F1213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14275A" w:rsidRPr="00876278" w14:paraId="09B4A67C" w14:textId="77777777" w:rsidTr="0060629F">
        <w:tc>
          <w:tcPr>
            <w:tcW w:w="704" w:type="dxa"/>
            <w:vAlign w:val="center"/>
          </w:tcPr>
          <w:p w14:paraId="1223FCE8" w14:textId="77777777" w:rsidR="0014275A" w:rsidRPr="00583713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693" w:type="dxa"/>
            <w:vAlign w:val="center"/>
          </w:tcPr>
          <w:p w14:paraId="09AA00D7" w14:textId="6A0C5833" w:rsidR="0014275A" w:rsidRPr="00876278" w:rsidRDefault="004203FB" w:rsidP="00EE05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Стандарттар және нормативтік-техникалық құжаттар</w:t>
            </w:r>
          </w:p>
        </w:tc>
        <w:tc>
          <w:tcPr>
            <w:tcW w:w="5948" w:type="dxa"/>
          </w:tcPr>
          <w:p w14:paraId="37BEDA5E" w14:textId="77777777" w:rsidR="004203FB" w:rsidRPr="004203FB" w:rsidRDefault="004203FB" w:rsidP="004203FB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Стандарттар және нормативтік-техникалық құжаттар</w:t>
            </w:r>
          </w:p>
          <w:p w14:paraId="3C1B9875" w14:textId="21186BC7" w:rsidR="006B5A70" w:rsidRPr="004203FB" w:rsidRDefault="004203FB" w:rsidP="004203FB">
            <w:pPr>
              <w:pStyle w:val="a4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• ГОСТ 122085–2017 «Құбыржол арматурасы. Сақтандыру клапандары. Өткізу қабілетін таңдау және есептеу».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Мемлекетаралық стандарт ГОСТ 13846–2003 «Фонтандық және айдау арматурасы».</w:t>
            </w:r>
          </w:p>
        </w:tc>
      </w:tr>
      <w:tr w:rsidR="004E77FE" w:rsidRPr="00B054B7" w14:paraId="36478C74" w14:textId="77777777" w:rsidTr="0060629F">
        <w:tc>
          <w:tcPr>
            <w:tcW w:w="704" w:type="dxa"/>
            <w:vAlign w:val="center"/>
          </w:tcPr>
          <w:p w14:paraId="72639EB0" w14:textId="77777777" w:rsidR="004E77FE" w:rsidRPr="00EE3520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A2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72CBB641" w14:textId="77777777" w:rsidR="004E77FE" w:rsidRPr="0060629F" w:rsidRDefault="004E77FE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6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персоналу, лицензиям и аттестациям Подрядчика</w:t>
            </w:r>
          </w:p>
        </w:tc>
        <w:tc>
          <w:tcPr>
            <w:tcW w:w="5948" w:type="dxa"/>
          </w:tcPr>
          <w:p w14:paraId="020EBFA9" w14:textId="77777777" w:rsidR="004203FB" w:rsidRPr="004203FB" w:rsidRDefault="004203FB" w:rsidP="004203FB">
            <w:pPr>
              <w:pStyle w:val="a4"/>
              <w:tabs>
                <w:tab w:val="left" w:pos="-5103"/>
              </w:tabs>
              <w:ind w:left="64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Оқытуы өткен және аттестатталған, жұмыстарды орындауға қатысатын персоналдың болуы:</w:t>
            </w:r>
          </w:p>
          <w:p w14:paraId="0ADB60E2" w14:textId="77777777" w:rsidR="004203FB" w:rsidRPr="004203FB" w:rsidRDefault="004203FB" w:rsidP="004203FB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Инженер-механик – 1 бірлік.</w:t>
            </w:r>
          </w:p>
          <w:p w14:paraId="1D207135" w14:textId="77777777" w:rsidR="004203FB" w:rsidRPr="004203FB" w:rsidRDefault="004203FB" w:rsidP="004203FB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6-разрядты жөндеуші-слесарь – 4 бірлік.</w:t>
            </w:r>
          </w:p>
          <w:p w14:paraId="00A3C415" w14:textId="77777777" w:rsidR="004203FB" w:rsidRPr="004203FB" w:rsidRDefault="004203FB" w:rsidP="004203FB">
            <w:pPr>
              <w:pStyle w:val="a4"/>
              <w:numPr>
                <w:ilvl w:val="0"/>
                <w:numId w:val="9"/>
              </w:numPr>
              <w:tabs>
                <w:tab w:val="left" w:pos="-510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6-разрядты токарь – 1 бірлік.</w:t>
            </w:r>
          </w:p>
          <w:p w14:paraId="25A608F3" w14:textId="77777777" w:rsidR="004203FB" w:rsidRPr="004203FB" w:rsidRDefault="004203FB" w:rsidP="004203FB">
            <w:pPr>
              <w:pStyle w:val="a4"/>
              <w:tabs>
                <w:tab w:val="left" w:pos="-5103"/>
              </w:tabs>
              <w:ind w:left="64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Жұмыстарды орындау әдістемесінің болуы:</w:t>
            </w:r>
          </w:p>
          <w:p w14:paraId="48A9D46F" w14:textId="23C58E2C" w:rsidR="004E77FE" w:rsidRPr="004203FB" w:rsidRDefault="004203FB" w:rsidP="004203FB">
            <w:pPr>
              <w:pStyle w:val="a4"/>
              <w:tabs>
                <w:tab w:val="left" w:pos="-5103"/>
              </w:tabs>
              <w:ind w:left="64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• СППК-ны тарирлеу әдістемесі;</w:t>
            </w:r>
            <w:r w:rsidRPr="004203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• Гидравликалық сынақ жүргізу әдістемесі.</w:t>
            </w:r>
          </w:p>
        </w:tc>
      </w:tr>
      <w:tr w:rsidR="004E77FE" w:rsidRPr="00B054B7" w14:paraId="68B11724" w14:textId="77777777" w:rsidTr="0060629F">
        <w:tc>
          <w:tcPr>
            <w:tcW w:w="704" w:type="dxa"/>
            <w:vAlign w:val="center"/>
          </w:tcPr>
          <w:p w14:paraId="71E407B8" w14:textId="77777777" w:rsidR="004E77FE" w:rsidRPr="00B054B7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540905EB" w14:textId="214C6090" w:rsidR="004E77FE" w:rsidRPr="00B054B7" w:rsidRDefault="004203FB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Техникалық құжаттамаға қойылатын талаптар</w:t>
            </w:r>
          </w:p>
        </w:tc>
        <w:tc>
          <w:tcPr>
            <w:tcW w:w="5948" w:type="dxa"/>
          </w:tcPr>
          <w:p w14:paraId="7934EDBF" w14:textId="77777777" w:rsidR="007A4FBE" w:rsidRDefault="007A4FBE" w:rsidP="00B51ABA">
            <w:pPr>
              <w:pStyle w:val="a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13432672" w14:textId="77777777" w:rsidR="004203FB" w:rsidRPr="004203FB" w:rsidRDefault="004203FB" w:rsidP="004203F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Жұмыстарды орындау нәтижелері бойынша Мердігер Тапсырыс берушіге келесі құжаттарды ұсынуы тиіс:</w:t>
            </w:r>
          </w:p>
          <w:p w14:paraId="15A4A741" w14:textId="00C7CD4D" w:rsidR="004F4777" w:rsidRPr="00B054B7" w:rsidRDefault="004203FB" w:rsidP="00E0117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• СППК-ны ревизиялау актісі;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СППК-ны пневматикалық сынау және реттеу жөніндегі акт және хаттама;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Шиберлі ысырманы ревизиялау актісі;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Шиберлі ысырманы гидравликалық сынау актісі.</w:t>
            </w:r>
          </w:p>
        </w:tc>
      </w:tr>
      <w:tr w:rsidR="008437AF" w:rsidRPr="00B054B7" w14:paraId="0C7F045E" w14:textId="77777777" w:rsidTr="0060629F">
        <w:tc>
          <w:tcPr>
            <w:tcW w:w="704" w:type="dxa"/>
            <w:vAlign w:val="center"/>
          </w:tcPr>
          <w:p w14:paraId="6CD1B88F" w14:textId="77777777" w:rsidR="008437AF" w:rsidRPr="00B054B7" w:rsidRDefault="00583713" w:rsidP="00EE0578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44A24926" w14:textId="724675EF" w:rsidR="008437AF" w:rsidRPr="00B054B7" w:rsidRDefault="004203FB" w:rsidP="00EE05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Жұмыстардың сапасына қойылатын талаптар</w:t>
            </w:r>
          </w:p>
        </w:tc>
        <w:tc>
          <w:tcPr>
            <w:tcW w:w="5948" w:type="dxa"/>
          </w:tcPr>
          <w:p w14:paraId="5C24D7FE" w14:textId="0F1C14B0" w:rsidR="00B51ABA" w:rsidRPr="004203FB" w:rsidRDefault="004203FB" w:rsidP="004203FB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• Мердігер жөндеу жұмыстарын сапалы және уақтылы орындағаны үшін жауапты болады;</w:t>
            </w:r>
            <w:r w:rsidRPr="004203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  <w:t>• Мердігер жұмыстарды орындау барысында технологиялық талаптарды қатаң сақтауға міндетті.</w:t>
            </w:r>
          </w:p>
        </w:tc>
      </w:tr>
    </w:tbl>
    <w:p w14:paraId="7FD73C7F" w14:textId="77777777" w:rsidR="00EB1E8F" w:rsidRPr="00B054B7" w:rsidRDefault="00EB1E8F" w:rsidP="00EB1E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F38D6BC" w14:textId="77777777" w:rsidR="000674E4" w:rsidRPr="00B054B7" w:rsidRDefault="000674E4" w:rsidP="00747F9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92DB37" w14:textId="191084EC" w:rsidR="00B054B7" w:rsidRPr="004203FB" w:rsidRDefault="004203FB" w:rsidP="004203FB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            </w:t>
      </w:r>
      <w:r w:rsidRPr="004203FB">
        <w:rPr>
          <w:rFonts w:ascii="Times New Roman" w:eastAsia="Calibri" w:hAnsi="Times New Roman" w:cs="Times New Roman"/>
          <w:b/>
          <w:bCs/>
        </w:rPr>
        <w:t>10. Әлеуетті орындаушыға (Мердігерге) қойылатын талаптар</w:t>
      </w:r>
    </w:p>
    <w:p w14:paraId="16F09CA2" w14:textId="77777777" w:rsidR="00B054B7" w:rsidRPr="00B054B7" w:rsidRDefault="00B054B7" w:rsidP="00B054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27B5A98D" w14:textId="77777777" w:rsidR="00B054B7" w:rsidRPr="00B054B7" w:rsidRDefault="00B054B7" w:rsidP="00B054B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E8F07E9" w14:textId="77777777" w:rsidR="004203FB" w:rsidRDefault="004203FB" w:rsidP="004203FB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4203FB">
        <w:rPr>
          <w:rFonts w:ascii="Times New Roman" w:eastAsia="Calibri" w:hAnsi="Times New Roman" w:cs="Times New Roman"/>
          <w:b/>
          <w:bCs/>
        </w:rPr>
        <w:t>10.1. Әлеуетті жеткізушілерде (Мердігерлерде) сатып алу пәніне сәйкес салада біліктілігі және/немесе жұмыс тәжірибесі бар мамандардың болуы туралы талаптар</w:t>
      </w:r>
    </w:p>
    <w:p w14:paraId="7C168FDC" w14:textId="77777777" w:rsidR="004203FB" w:rsidRDefault="004203FB" w:rsidP="00B054B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3111225" w14:textId="58750E76" w:rsidR="00B054B7" w:rsidRPr="00B054B7" w:rsidRDefault="004203FB" w:rsidP="00B054B7">
      <w:pPr>
        <w:spacing w:after="0" w:line="240" w:lineRule="auto"/>
        <w:rPr>
          <w:rFonts w:ascii="Times New Roman" w:eastAsia="Calibri" w:hAnsi="Times New Roman" w:cs="Times New Roman"/>
        </w:rPr>
      </w:pPr>
      <w:r w:rsidRPr="004203FB">
        <w:rPr>
          <w:rFonts w:ascii="Times New Roman" w:eastAsia="Calibri" w:hAnsi="Times New Roman" w:cs="Times New Roman"/>
        </w:rPr>
        <w:t>10.1.1. Әлеуетті жеткізушіде келесі мамандар болуы тиіс:</w:t>
      </w:r>
    </w:p>
    <w:tbl>
      <w:tblPr>
        <w:tblStyle w:val="10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4261"/>
        <w:gridCol w:w="1392"/>
        <w:gridCol w:w="1293"/>
      </w:tblGrid>
      <w:tr w:rsidR="00B054B7" w:rsidRPr="00B054B7" w14:paraId="0B19C423" w14:textId="77777777" w:rsidTr="00AC5CCB">
        <w:tc>
          <w:tcPr>
            <w:tcW w:w="2835" w:type="dxa"/>
          </w:tcPr>
          <w:p w14:paraId="10F1DDC0" w14:textId="631B7462" w:rsidR="00B054B7" w:rsidRPr="00B054B7" w:rsidRDefault="004203FB" w:rsidP="00B054B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03FB">
              <w:rPr>
                <w:rFonts w:ascii="Times New Roman" w:hAnsi="Times New Roman"/>
                <w:b/>
                <w:bCs/>
              </w:rPr>
              <w:t>Біліктілігі және/немесе жұмыс тәжірибесі бар мамандар</w:t>
            </w:r>
          </w:p>
        </w:tc>
        <w:tc>
          <w:tcPr>
            <w:tcW w:w="4261" w:type="dxa"/>
          </w:tcPr>
          <w:p w14:paraId="29D4CD18" w14:textId="3D5433B7" w:rsidR="00B054B7" w:rsidRPr="00B054B7" w:rsidRDefault="004203FB" w:rsidP="00B054B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03FB">
              <w:rPr>
                <w:rFonts w:ascii="Times New Roman" w:hAnsi="Times New Roman"/>
                <w:b/>
                <w:bCs/>
              </w:rPr>
              <w:t>Мамандардың біліктілігін және/немесе жұмыс тәжірибесін растайтын құжаттар</w:t>
            </w:r>
          </w:p>
        </w:tc>
        <w:tc>
          <w:tcPr>
            <w:tcW w:w="1392" w:type="dxa"/>
          </w:tcPr>
          <w:p w14:paraId="63CCC9FD" w14:textId="22CADB6E" w:rsidR="00B054B7" w:rsidRPr="00B054B7" w:rsidRDefault="004203FB" w:rsidP="00B054B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03FB">
              <w:rPr>
                <w:rFonts w:ascii="Times New Roman" w:hAnsi="Times New Roman"/>
                <w:b/>
                <w:bCs/>
              </w:rPr>
              <w:t>Саны</w:t>
            </w:r>
          </w:p>
        </w:tc>
        <w:tc>
          <w:tcPr>
            <w:tcW w:w="1293" w:type="dxa"/>
          </w:tcPr>
          <w:p w14:paraId="426DD88F" w14:textId="04C7DCBA" w:rsidR="00B054B7" w:rsidRPr="00B054B7" w:rsidRDefault="004203FB" w:rsidP="00B054B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203FB">
              <w:rPr>
                <w:rFonts w:ascii="Times New Roman" w:hAnsi="Times New Roman"/>
                <w:b/>
                <w:bCs/>
              </w:rPr>
              <w:t>Жұмыс тәжірибесі (жыл)</w:t>
            </w:r>
          </w:p>
        </w:tc>
      </w:tr>
      <w:tr w:rsidR="00B054B7" w:rsidRPr="00B054B7" w14:paraId="07C86DA1" w14:textId="77777777" w:rsidTr="00AC5CCB">
        <w:tc>
          <w:tcPr>
            <w:tcW w:w="2835" w:type="dxa"/>
          </w:tcPr>
          <w:p w14:paraId="7686328D" w14:textId="69FD51A2" w:rsidR="00B054B7" w:rsidRPr="00442229" w:rsidRDefault="004203FB" w:rsidP="008F1213">
            <w:pPr>
              <w:rPr>
                <w:rFonts w:ascii="Times New Roman" w:hAnsi="Times New Roman"/>
                <w:lang w:val="kk-KZ"/>
              </w:rPr>
            </w:pPr>
            <w:r w:rsidRPr="004203FB">
              <w:rPr>
                <w:rFonts w:ascii="Times New Roman" w:hAnsi="Times New Roman"/>
              </w:rPr>
              <w:t>Механика жөніндегі инженер немесе бакалавр</w:t>
            </w:r>
          </w:p>
        </w:tc>
        <w:tc>
          <w:tcPr>
            <w:tcW w:w="4261" w:type="dxa"/>
          </w:tcPr>
          <w:p w14:paraId="1C142E81" w14:textId="77777777" w:rsidR="00D13DB3" w:rsidRPr="00D13DB3" w:rsidRDefault="00D13DB3" w:rsidP="00D13DB3">
            <w:pPr>
              <w:widowControl w:val="0"/>
              <w:tabs>
                <w:tab w:val="left" w:pos="322"/>
              </w:tabs>
              <w:spacing w:line="283" w:lineRule="exact"/>
              <w:rPr>
                <w:rFonts w:ascii="Times New Roman" w:hAnsi="Times New Roman"/>
                <w:lang w:val="kk-KZ"/>
              </w:rPr>
            </w:pPr>
            <w:r w:rsidRPr="00D13DB3">
              <w:rPr>
                <w:rFonts w:ascii="Times New Roman" w:hAnsi="Times New Roman"/>
                <w:lang w:val="kk-KZ"/>
              </w:rPr>
              <w:t>Біліктілікті растау үшін «Мұнай-газ ісі» мамандығы бойынша жоғары техникалық білім туралы дипломның көшірмесін ұсыну қажет.</w:t>
            </w:r>
          </w:p>
          <w:p w14:paraId="154E4223" w14:textId="42EF9488" w:rsidR="00B054B7" w:rsidRPr="00D13DB3" w:rsidRDefault="00D13DB3" w:rsidP="008E03C9">
            <w:pPr>
              <w:widowControl w:val="0"/>
              <w:tabs>
                <w:tab w:val="left" w:pos="322"/>
              </w:tabs>
              <w:spacing w:line="283" w:lineRule="exact"/>
              <w:rPr>
                <w:rFonts w:ascii="Times New Roman" w:hAnsi="Times New Roman"/>
                <w:lang w:val="kk-KZ"/>
              </w:rPr>
            </w:pPr>
            <w:r w:rsidRPr="00D13DB3">
              <w:rPr>
                <w:rFonts w:ascii="Times New Roman" w:hAnsi="Times New Roman"/>
                <w:lang w:val="kk-KZ"/>
              </w:rPr>
              <w:t>Жұмыс тәжірибесін растау үшін тиісті еңбек өтілін растайтын еңбек кітапшасының, еңбек шартының көшірмелерін және Бірыңғай жинақтаушы зейнетақы қорынан (БЖЗҚ) алынған үзінді көшірмені ұсыну қажет.</w:t>
            </w:r>
          </w:p>
        </w:tc>
        <w:tc>
          <w:tcPr>
            <w:tcW w:w="1392" w:type="dxa"/>
          </w:tcPr>
          <w:p w14:paraId="6750D1B4" w14:textId="77777777" w:rsidR="008F1213" w:rsidRPr="00D13DB3" w:rsidRDefault="008F1213" w:rsidP="00B054B7">
            <w:pPr>
              <w:jc w:val="center"/>
              <w:rPr>
                <w:rFonts w:ascii="Times New Roman" w:hAnsi="Times New Roman"/>
                <w:lang w:val="kk-KZ"/>
              </w:rPr>
            </w:pPr>
          </w:p>
          <w:p w14:paraId="1E40B3D3" w14:textId="77777777" w:rsidR="008F1213" w:rsidRPr="00D13DB3" w:rsidRDefault="008F1213" w:rsidP="00B054B7">
            <w:pPr>
              <w:jc w:val="center"/>
              <w:rPr>
                <w:rFonts w:ascii="Times New Roman" w:hAnsi="Times New Roman"/>
                <w:lang w:val="kk-KZ"/>
              </w:rPr>
            </w:pPr>
          </w:p>
          <w:p w14:paraId="514AC1F2" w14:textId="77777777" w:rsidR="008E03C9" w:rsidRPr="00D13DB3" w:rsidRDefault="008E03C9" w:rsidP="00B054B7">
            <w:pPr>
              <w:jc w:val="center"/>
              <w:rPr>
                <w:rFonts w:ascii="Times New Roman" w:hAnsi="Times New Roman"/>
                <w:lang w:val="kk-KZ"/>
              </w:rPr>
            </w:pPr>
          </w:p>
          <w:p w14:paraId="764BF661" w14:textId="068256DB" w:rsidR="00B054B7" w:rsidRPr="00AC5CCB" w:rsidRDefault="00B054B7" w:rsidP="00B054B7">
            <w:pPr>
              <w:jc w:val="center"/>
              <w:rPr>
                <w:rFonts w:ascii="Times New Roman" w:hAnsi="Times New Roman"/>
              </w:rPr>
            </w:pPr>
            <w:r w:rsidRPr="00AC5CCB">
              <w:rPr>
                <w:rFonts w:ascii="Times New Roman" w:hAnsi="Times New Roman"/>
              </w:rPr>
              <w:t>1</w:t>
            </w:r>
          </w:p>
        </w:tc>
        <w:tc>
          <w:tcPr>
            <w:tcW w:w="1293" w:type="dxa"/>
          </w:tcPr>
          <w:p w14:paraId="247E284B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27BBED15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4D3F547D" w14:textId="77777777" w:rsidR="008E03C9" w:rsidRDefault="008E03C9" w:rsidP="00B054B7">
            <w:pPr>
              <w:jc w:val="center"/>
              <w:rPr>
                <w:rFonts w:ascii="Times New Roman" w:hAnsi="Times New Roman"/>
              </w:rPr>
            </w:pPr>
          </w:p>
          <w:p w14:paraId="5B37D3E2" w14:textId="3BFF53D1" w:rsidR="00B054B7" w:rsidRPr="00AC5CCB" w:rsidRDefault="008F1213" w:rsidP="00B054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054B7" w:rsidRPr="00B054B7" w14:paraId="5EAE0FC7" w14:textId="77777777" w:rsidTr="00AC5CCB">
        <w:tc>
          <w:tcPr>
            <w:tcW w:w="2835" w:type="dxa"/>
          </w:tcPr>
          <w:p w14:paraId="2F227BE0" w14:textId="6C18060E" w:rsidR="00B054B7" w:rsidRPr="00AC5CCB" w:rsidRDefault="00D13DB3" w:rsidP="008F1213">
            <w:pPr>
              <w:rPr>
                <w:rFonts w:ascii="Times New Roman" w:hAnsi="Times New Roman"/>
              </w:rPr>
            </w:pPr>
            <w:r w:rsidRPr="00D13DB3">
              <w:rPr>
                <w:rFonts w:ascii="Times New Roman" w:hAnsi="Times New Roman"/>
              </w:rPr>
              <w:t>6-разрядты токарь</w:t>
            </w:r>
          </w:p>
        </w:tc>
        <w:tc>
          <w:tcPr>
            <w:tcW w:w="4261" w:type="dxa"/>
          </w:tcPr>
          <w:p w14:paraId="6B7D7FF1" w14:textId="77777777" w:rsidR="00D13DB3" w:rsidRPr="00D13DB3" w:rsidRDefault="00D13DB3" w:rsidP="00D13DB3">
            <w:pPr>
              <w:widowControl w:val="0"/>
              <w:tabs>
                <w:tab w:val="left" w:pos="322"/>
              </w:tabs>
              <w:spacing w:line="283" w:lineRule="exact"/>
              <w:rPr>
                <w:rFonts w:ascii="Times New Roman" w:hAnsi="Times New Roman"/>
              </w:rPr>
            </w:pPr>
            <w:r w:rsidRPr="00D13DB3">
              <w:rPr>
                <w:rFonts w:ascii="Times New Roman" w:hAnsi="Times New Roman"/>
              </w:rPr>
              <w:t>Біліктілікті растау үшін 6-разрядты токарь мамандығы бойынша куәліктің немесе біліктілік туралы куәліктің көшірмесін ұсыну қажет.</w:t>
            </w:r>
          </w:p>
          <w:p w14:paraId="58F717AA" w14:textId="7CB8650D" w:rsidR="00B054B7" w:rsidRPr="00D13DB3" w:rsidRDefault="00D13DB3" w:rsidP="008E03C9">
            <w:pPr>
              <w:widowControl w:val="0"/>
              <w:tabs>
                <w:tab w:val="left" w:pos="322"/>
              </w:tabs>
              <w:spacing w:line="283" w:lineRule="exact"/>
              <w:rPr>
                <w:rFonts w:ascii="Times New Roman" w:hAnsi="Times New Roman"/>
              </w:rPr>
            </w:pPr>
            <w:r w:rsidRPr="00D13DB3">
              <w:rPr>
                <w:rFonts w:ascii="Times New Roman" w:hAnsi="Times New Roman"/>
              </w:rPr>
              <w:t>Жұмыс тәжірибесін растау үшін тиісті еңбек өтілін растайтын еңбек кітапшасының, еңбек шартының көшірмелерін және Бірыңғай жинақтаушы зейнетақы қорынан (БЖЗҚ) алынған үзінді көшірмені ұсыну қажет.</w:t>
            </w:r>
          </w:p>
        </w:tc>
        <w:tc>
          <w:tcPr>
            <w:tcW w:w="1392" w:type="dxa"/>
          </w:tcPr>
          <w:p w14:paraId="1767CB07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7350AD4D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3936C040" w14:textId="77777777" w:rsidR="008E03C9" w:rsidRDefault="008E03C9" w:rsidP="00B054B7">
            <w:pPr>
              <w:jc w:val="center"/>
              <w:rPr>
                <w:rFonts w:ascii="Times New Roman" w:hAnsi="Times New Roman"/>
              </w:rPr>
            </w:pPr>
          </w:p>
          <w:p w14:paraId="1A53C60D" w14:textId="119917E7" w:rsidR="00B054B7" w:rsidRPr="00AC5CCB" w:rsidRDefault="008F1213" w:rsidP="00B054B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93" w:type="dxa"/>
          </w:tcPr>
          <w:p w14:paraId="321EDB40" w14:textId="77777777" w:rsidR="008F1213" w:rsidRDefault="008F1213" w:rsidP="008F12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  <w:p w14:paraId="4D8D2809" w14:textId="77777777" w:rsidR="008F1213" w:rsidRDefault="008F1213" w:rsidP="008F1213">
            <w:pPr>
              <w:rPr>
                <w:rFonts w:ascii="Times New Roman" w:hAnsi="Times New Roman"/>
              </w:rPr>
            </w:pPr>
          </w:p>
          <w:p w14:paraId="5E471633" w14:textId="77777777" w:rsidR="008E03C9" w:rsidRDefault="008F1213" w:rsidP="008F12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14:paraId="1AE1ACC7" w14:textId="5CD301F7" w:rsidR="00B054B7" w:rsidRPr="00AC5CCB" w:rsidRDefault="008E03C9" w:rsidP="008F12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8F1213">
              <w:rPr>
                <w:rFonts w:ascii="Times New Roman" w:hAnsi="Times New Roman"/>
              </w:rPr>
              <w:t>3</w:t>
            </w:r>
          </w:p>
        </w:tc>
      </w:tr>
      <w:tr w:rsidR="00B054B7" w:rsidRPr="00B054B7" w14:paraId="695923E3" w14:textId="77777777" w:rsidTr="00AC5CCB">
        <w:tc>
          <w:tcPr>
            <w:tcW w:w="2835" w:type="dxa"/>
          </w:tcPr>
          <w:p w14:paraId="56A03C0E" w14:textId="7E489EBD" w:rsidR="00B054B7" w:rsidRPr="00AC5CCB" w:rsidRDefault="00D13DB3" w:rsidP="008F1213">
            <w:pPr>
              <w:rPr>
                <w:rFonts w:ascii="Times New Roman" w:hAnsi="Times New Roman"/>
              </w:rPr>
            </w:pPr>
            <w:r w:rsidRPr="00D13D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6-разрядты жөндеуші-слесарь</w:t>
            </w:r>
          </w:p>
        </w:tc>
        <w:tc>
          <w:tcPr>
            <w:tcW w:w="4261" w:type="dxa"/>
          </w:tcPr>
          <w:p w14:paraId="74C4D037" w14:textId="77777777" w:rsidR="00D13DB3" w:rsidRPr="00D13DB3" w:rsidRDefault="00D13DB3" w:rsidP="00D13DB3">
            <w:pPr>
              <w:rPr>
                <w:rFonts w:ascii="Times New Roman" w:hAnsi="Times New Roman"/>
              </w:rPr>
            </w:pPr>
            <w:r w:rsidRPr="00D13DB3">
              <w:rPr>
                <w:rFonts w:ascii="Times New Roman" w:hAnsi="Times New Roman"/>
              </w:rPr>
              <w:t>Біліктілікті растау үшін 6-разрядты жөндеуші-слесарь мамандығы бойынша куәліктің немесе біліктілік туралы куәліктің көшірмесін ұсыну қажет.</w:t>
            </w:r>
          </w:p>
          <w:p w14:paraId="5C2CBB1A" w14:textId="1E6487B7" w:rsidR="00B054B7" w:rsidRPr="00784CFC" w:rsidRDefault="00D13DB3" w:rsidP="008E03C9">
            <w:pPr>
              <w:rPr>
                <w:rFonts w:ascii="Times New Roman" w:hAnsi="Times New Roman"/>
              </w:rPr>
            </w:pPr>
            <w:r w:rsidRPr="00D13DB3">
              <w:rPr>
                <w:rFonts w:ascii="Times New Roman" w:hAnsi="Times New Roman"/>
              </w:rPr>
              <w:t>Жұмыс тәжірибесін растау үшін тиісті еңбек өтілін растайтын еңбек кітапшасының, еңбек шартының көшірмелерін және Бірыңғай жинақтаушы зейнетақы қорынан (БЖЗҚ) алынған үзінді көшірмені ұсыну қажет.</w:t>
            </w:r>
          </w:p>
        </w:tc>
        <w:tc>
          <w:tcPr>
            <w:tcW w:w="1392" w:type="dxa"/>
          </w:tcPr>
          <w:p w14:paraId="3A402B98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705264C7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4B5CE5E0" w14:textId="77777777" w:rsidR="008E03C9" w:rsidRDefault="008E03C9" w:rsidP="00B054B7">
            <w:pPr>
              <w:jc w:val="center"/>
              <w:rPr>
                <w:rFonts w:ascii="Times New Roman" w:hAnsi="Times New Roman"/>
              </w:rPr>
            </w:pPr>
          </w:p>
          <w:p w14:paraId="3B12C25E" w14:textId="25FF39E6" w:rsidR="00B054B7" w:rsidRPr="00AC5CCB" w:rsidRDefault="004D27EA" w:rsidP="00B054B7">
            <w:pPr>
              <w:jc w:val="center"/>
              <w:rPr>
                <w:rFonts w:ascii="Times New Roman" w:hAnsi="Times New Roman"/>
              </w:rPr>
            </w:pPr>
            <w:r w:rsidRPr="00AC5CCB">
              <w:rPr>
                <w:rFonts w:ascii="Times New Roman" w:hAnsi="Times New Roman"/>
              </w:rPr>
              <w:t>4</w:t>
            </w:r>
          </w:p>
        </w:tc>
        <w:tc>
          <w:tcPr>
            <w:tcW w:w="1293" w:type="dxa"/>
          </w:tcPr>
          <w:p w14:paraId="0F497391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1D0A4D5B" w14:textId="77777777" w:rsidR="008F1213" w:rsidRDefault="008F1213" w:rsidP="00B054B7">
            <w:pPr>
              <w:jc w:val="center"/>
              <w:rPr>
                <w:rFonts w:ascii="Times New Roman" w:hAnsi="Times New Roman"/>
              </w:rPr>
            </w:pPr>
          </w:p>
          <w:p w14:paraId="7A929EA0" w14:textId="77777777" w:rsidR="008E03C9" w:rsidRDefault="008E03C9" w:rsidP="00B054B7">
            <w:pPr>
              <w:jc w:val="center"/>
              <w:rPr>
                <w:rFonts w:ascii="Times New Roman" w:hAnsi="Times New Roman"/>
              </w:rPr>
            </w:pPr>
          </w:p>
          <w:p w14:paraId="59B75588" w14:textId="45EB9A7E" w:rsidR="00B054B7" w:rsidRPr="00AC5CCB" w:rsidRDefault="004D27EA" w:rsidP="00B054B7">
            <w:pPr>
              <w:jc w:val="center"/>
              <w:rPr>
                <w:rFonts w:ascii="Times New Roman" w:hAnsi="Times New Roman"/>
              </w:rPr>
            </w:pPr>
            <w:r w:rsidRPr="00AC5CCB">
              <w:rPr>
                <w:rFonts w:ascii="Times New Roman" w:hAnsi="Times New Roman"/>
              </w:rPr>
              <w:t>3</w:t>
            </w:r>
          </w:p>
        </w:tc>
      </w:tr>
    </w:tbl>
    <w:p w14:paraId="1BC2A15F" w14:textId="77777777" w:rsidR="00B054B7" w:rsidRPr="00B054B7" w:rsidRDefault="00B054B7" w:rsidP="00B054B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4B56E30" w14:textId="77777777" w:rsidR="00B054B7" w:rsidRDefault="00B054B7" w:rsidP="00747F9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06BEEE" w14:textId="77777777" w:rsidR="00B701C6" w:rsidRDefault="00B701C6" w:rsidP="00B701C6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Hlk210659591"/>
    </w:p>
    <w:p w14:paraId="108FBD7F" w14:textId="7E3D63D1" w:rsidR="00B701C6" w:rsidRPr="00B701C6" w:rsidRDefault="00D13DB3" w:rsidP="00B701C6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3DB3">
        <w:rPr>
          <w:rFonts w:ascii="Times New Roman" w:eastAsia="Calibri" w:hAnsi="Times New Roman" w:cs="Times New Roman"/>
          <w:b/>
          <w:sz w:val="24"/>
          <w:szCs w:val="24"/>
        </w:rPr>
        <w:t>Өндіріс жөніндегі директор</w:t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Директор</w:t>
      </w:r>
    </w:p>
    <w:p w14:paraId="4DB20E21" w14:textId="2C8366AC" w:rsidR="00B701C6" w:rsidRPr="00B701C6" w:rsidRDefault="00D13DB3" w:rsidP="00B701C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13DB3">
        <w:rPr>
          <w:rFonts w:ascii="Times New Roman" w:eastAsia="Calibri" w:hAnsi="Times New Roman" w:cs="Times New Roman"/>
          <w:b/>
          <w:sz w:val="24"/>
          <w:szCs w:val="24"/>
        </w:rPr>
        <w:t>«Өріктау Оперейтинг» ЖШС</w:t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701C6" w:rsidRPr="00B701C6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14:paraId="42D4E86C" w14:textId="71709525" w:rsidR="00B701C6" w:rsidRPr="00B701C6" w:rsidRDefault="00B701C6" w:rsidP="00B701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701C6">
        <w:rPr>
          <w:rFonts w:ascii="Times New Roman" w:hAnsi="Times New Roman" w:cs="Times New Roman"/>
          <w:b/>
          <w:bCs/>
          <w:sz w:val="24"/>
          <w:szCs w:val="24"/>
        </w:rPr>
        <w:t xml:space="preserve">_____________Кулжанов Ж.М. </w:t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01C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bookmarkEnd w:id="0"/>
    <w:p w14:paraId="7CE5484E" w14:textId="77777777" w:rsidR="00B701C6" w:rsidRPr="0019540D" w:rsidRDefault="00B701C6" w:rsidP="00B701C6">
      <w:pPr>
        <w:rPr>
          <w:b/>
          <w:bCs/>
          <w:sz w:val="24"/>
          <w:szCs w:val="24"/>
        </w:rPr>
      </w:pPr>
    </w:p>
    <w:p w14:paraId="25A0454F" w14:textId="77777777" w:rsidR="00B701C6" w:rsidRPr="00B701C6" w:rsidRDefault="00B701C6" w:rsidP="00B701C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701C6" w:rsidRPr="00B701C6" w:rsidSect="0021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4B8"/>
    <w:multiLevelType w:val="hybridMultilevel"/>
    <w:tmpl w:val="90C20CDC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2C1F43"/>
    <w:multiLevelType w:val="hybridMultilevel"/>
    <w:tmpl w:val="C3123D28"/>
    <w:lvl w:ilvl="0" w:tplc="09AC71D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ACA19EA"/>
    <w:multiLevelType w:val="multilevel"/>
    <w:tmpl w:val="9BD2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A761E"/>
    <w:multiLevelType w:val="multilevel"/>
    <w:tmpl w:val="6BA8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D16AA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D5AE2"/>
    <w:multiLevelType w:val="hybridMultilevel"/>
    <w:tmpl w:val="9BE06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96FDE"/>
    <w:multiLevelType w:val="hybridMultilevel"/>
    <w:tmpl w:val="AEB047A8"/>
    <w:lvl w:ilvl="0" w:tplc="041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7" w15:restartNumberingAfterBreak="0">
    <w:nsid w:val="119E04C1"/>
    <w:multiLevelType w:val="multilevel"/>
    <w:tmpl w:val="FDBE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912BEB"/>
    <w:multiLevelType w:val="hybridMultilevel"/>
    <w:tmpl w:val="0FA0AF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E94F67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C57"/>
    <w:multiLevelType w:val="hybridMultilevel"/>
    <w:tmpl w:val="E89E99C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842B26"/>
    <w:multiLevelType w:val="hybridMultilevel"/>
    <w:tmpl w:val="2354B78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30DA3"/>
    <w:multiLevelType w:val="hybridMultilevel"/>
    <w:tmpl w:val="C57E03DE"/>
    <w:lvl w:ilvl="0" w:tplc="2ACA0C8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507C2"/>
    <w:multiLevelType w:val="hybridMultilevel"/>
    <w:tmpl w:val="7DF838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E7312F7"/>
    <w:multiLevelType w:val="hybridMultilevel"/>
    <w:tmpl w:val="1A905FBE"/>
    <w:lvl w:ilvl="0" w:tplc="A4C00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9104DB"/>
    <w:multiLevelType w:val="multilevel"/>
    <w:tmpl w:val="F61C1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9C555A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74953"/>
    <w:multiLevelType w:val="multilevel"/>
    <w:tmpl w:val="6136D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C93C71"/>
    <w:multiLevelType w:val="multilevel"/>
    <w:tmpl w:val="E8AC93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4F4974"/>
    <w:multiLevelType w:val="hybridMultilevel"/>
    <w:tmpl w:val="5A608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76A37"/>
    <w:multiLevelType w:val="hybridMultilevel"/>
    <w:tmpl w:val="616AB48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1" w15:restartNumberingAfterBreak="0">
    <w:nsid w:val="46020B30"/>
    <w:multiLevelType w:val="hybridMultilevel"/>
    <w:tmpl w:val="CC1A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67905"/>
    <w:multiLevelType w:val="hybridMultilevel"/>
    <w:tmpl w:val="ED4AD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7450F"/>
    <w:multiLevelType w:val="hybridMultilevel"/>
    <w:tmpl w:val="4664D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832D8"/>
    <w:multiLevelType w:val="multilevel"/>
    <w:tmpl w:val="8990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2A7C67"/>
    <w:multiLevelType w:val="hybridMultilevel"/>
    <w:tmpl w:val="A8D0E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70DD9"/>
    <w:multiLevelType w:val="multilevel"/>
    <w:tmpl w:val="93362348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546CD"/>
    <w:multiLevelType w:val="hybridMultilevel"/>
    <w:tmpl w:val="9B3A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D79DA"/>
    <w:multiLevelType w:val="multilevel"/>
    <w:tmpl w:val="E468EA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664B24BE"/>
    <w:multiLevelType w:val="multilevel"/>
    <w:tmpl w:val="7340F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3B18B1"/>
    <w:multiLevelType w:val="hybridMultilevel"/>
    <w:tmpl w:val="A418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043F26"/>
    <w:multiLevelType w:val="multilevel"/>
    <w:tmpl w:val="CA26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2C3E5B"/>
    <w:multiLevelType w:val="hybridMultilevel"/>
    <w:tmpl w:val="F4BA2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F11DB"/>
    <w:multiLevelType w:val="multilevel"/>
    <w:tmpl w:val="69E6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772474"/>
    <w:multiLevelType w:val="multilevel"/>
    <w:tmpl w:val="6F8C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2C1F30"/>
    <w:multiLevelType w:val="hybridMultilevel"/>
    <w:tmpl w:val="63CCEF0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759B197D"/>
    <w:multiLevelType w:val="hybridMultilevel"/>
    <w:tmpl w:val="AED0D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12233"/>
    <w:multiLevelType w:val="multilevel"/>
    <w:tmpl w:val="8342D90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2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14" w:hanging="2160"/>
      </w:pPr>
      <w:rPr>
        <w:rFonts w:cs="Times New Roman" w:hint="default"/>
      </w:rPr>
    </w:lvl>
  </w:abstractNum>
  <w:abstractNum w:abstractNumId="38" w15:restartNumberingAfterBreak="0">
    <w:nsid w:val="7B107837"/>
    <w:multiLevelType w:val="hybridMultilevel"/>
    <w:tmpl w:val="CA7A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A10CA"/>
    <w:multiLevelType w:val="hybridMultilevel"/>
    <w:tmpl w:val="AC1C5C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3094275">
    <w:abstractNumId w:val="12"/>
  </w:num>
  <w:num w:numId="2" w16cid:durableId="1758743013">
    <w:abstractNumId w:val="32"/>
  </w:num>
  <w:num w:numId="3" w16cid:durableId="1907110494">
    <w:abstractNumId w:val="25"/>
  </w:num>
  <w:num w:numId="4" w16cid:durableId="1602105795">
    <w:abstractNumId w:val="19"/>
  </w:num>
  <w:num w:numId="5" w16cid:durableId="1529680004">
    <w:abstractNumId w:val="8"/>
  </w:num>
  <w:num w:numId="6" w16cid:durableId="753627291">
    <w:abstractNumId w:val="10"/>
  </w:num>
  <w:num w:numId="7" w16cid:durableId="288753861">
    <w:abstractNumId w:val="27"/>
  </w:num>
  <w:num w:numId="8" w16cid:durableId="854270890">
    <w:abstractNumId w:val="22"/>
  </w:num>
  <w:num w:numId="9" w16cid:durableId="712655000">
    <w:abstractNumId w:val="0"/>
  </w:num>
  <w:num w:numId="10" w16cid:durableId="1960840128">
    <w:abstractNumId w:val="28"/>
  </w:num>
  <w:num w:numId="11" w16cid:durableId="2053842098">
    <w:abstractNumId w:val="14"/>
  </w:num>
  <w:num w:numId="12" w16cid:durableId="1512600908">
    <w:abstractNumId w:val="6"/>
  </w:num>
  <w:num w:numId="13" w16cid:durableId="457838717">
    <w:abstractNumId w:val="30"/>
  </w:num>
  <w:num w:numId="14" w16cid:durableId="158616658">
    <w:abstractNumId w:val="5"/>
  </w:num>
  <w:num w:numId="15" w16cid:durableId="24790600">
    <w:abstractNumId w:val="21"/>
  </w:num>
  <w:num w:numId="16" w16cid:durableId="1029335670">
    <w:abstractNumId w:val="23"/>
  </w:num>
  <w:num w:numId="17" w16cid:durableId="2114158033">
    <w:abstractNumId w:val="13"/>
  </w:num>
  <w:num w:numId="18" w16cid:durableId="1949582914">
    <w:abstractNumId w:val="38"/>
  </w:num>
  <w:num w:numId="19" w16cid:durableId="1206405312">
    <w:abstractNumId w:val="20"/>
  </w:num>
  <w:num w:numId="20" w16cid:durableId="350835685">
    <w:abstractNumId w:val="35"/>
  </w:num>
  <w:num w:numId="21" w16cid:durableId="447310707">
    <w:abstractNumId w:val="1"/>
  </w:num>
  <w:num w:numId="22" w16cid:durableId="1855610197">
    <w:abstractNumId w:val="39"/>
  </w:num>
  <w:num w:numId="23" w16cid:durableId="1234973342">
    <w:abstractNumId w:val="26"/>
  </w:num>
  <w:num w:numId="24" w16cid:durableId="2101557135">
    <w:abstractNumId w:val="37"/>
  </w:num>
  <w:num w:numId="25" w16cid:durableId="2048723558">
    <w:abstractNumId w:val="11"/>
  </w:num>
  <w:num w:numId="26" w16cid:durableId="77404958">
    <w:abstractNumId w:val="36"/>
  </w:num>
  <w:num w:numId="27" w16cid:durableId="1577935433">
    <w:abstractNumId w:val="9"/>
  </w:num>
  <w:num w:numId="28" w16cid:durableId="1670404563">
    <w:abstractNumId w:val="16"/>
  </w:num>
  <w:num w:numId="29" w16cid:durableId="427042644">
    <w:abstractNumId w:val="4"/>
  </w:num>
  <w:num w:numId="30" w16cid:durableId="1539856138">
    <w:abstractNumId w:val="3"/>
  </w:num>
  <w:num w:numId="31" w16cid:durableId="239561694">
    <w:abstractNumId w:val="33"/>
  </w:num>
  <w:num w:numId="32" w16cid:durableId="1261834498">
    <w:abstractNumId w:val="31"/>
  </w:num>
  <w:num w:numId="33" w16cid:durableId="504130563">
    <w:abstractNumId w:val="15"/>
  </w:num>
  <w:num w:numId="34" w16cid:durableId="764419358">
    <w:abstractNumId w:val="34"/>
  </w:num>
  <w:num w:numId="35" w16cid:durableId="1253276468">
    <w:abstractNumId w:val="17"/>
  </w:num>
  <w:num w:numId="36" w16cid:durableId="1093085412">
    <w:abstractNumId w:val="24"/>
  </w:num>
  <w:num w:numId="37" w16cid:durableId="141655702">
    <w:abstractNumId w:val="29"/>
  </w:num>
  <w:num w:numId="38" w16cid:durableId="1682005423">
    <w:abstractNumId w:val="7"/>
  </w:num>
  <w:num w:numId="39" w16cid:durableId="1567303427">
    <w:abstractNumId w:val="18"/>
  </w:num>
  <w:num w:numId="40" w16cid:durableId="217013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5E"/>
    <w:rsid w:val="00003AB6"/>
    <w:rsid w:val="00025D82"/>
    <w:rsid w:val="000307C6"/>
    <w:rsid w:val="000336C2"/>
    <w:rsid w:val="00034F00"/>
    <w:rsid w:val="000357F8"/>
    <w:rsid w:val="00044CCE"/>
    <w:rsid w:val="00053A9D"/>
    <w:rsid w:val="00057206"/>
    <w:rsid w:val="00057BF8"/>
    <w:rsid w:val="00057D55"/>
    <w:rsid w:val="0006287B"/>
    <w:rsid w:val="00064188"/>
    <w:rsid w:val="000674E4"/>
    <w:rsid w:val="00070636"/>
    <w:rsid w:val="00084BAC"/>
    <w:rsid w:val="000C6032"/>
    <w:rsid w:val="000C6063"/>
    <w:rsid w:val="000C7F3F"/>
    <w:rsid w:val="000D0195"/>
    <w:rsid w:val="0010661D"/>
    <w:rsid w:val="001074EF"/>
    <w:rsid w:val="0012435F"/>
    <w:rsid w:val="0012486E"/>
    <w:rsid w:val="0014275A"/>
    <w:rsid w:val="00144844"/>
    <w:rsid w:val="00160C07"/>
    <w:rsid w:val="00170B62"/>
    <w:rsid w:val="001A3855"/>
    <w:rsid w:val="001D0DD7"/>
    <w:rsid w:val="001D55A4"/>
    <w:rsid w:val="001F1164"/>
    <w:rsid w:val="001F6C97"/>
    <w:rsid w:val="00201183"/>
    <w:rsid w:val="00215ABC"/>
    <w:rsid w:val="00254396"/>
    <w:rsid w:val="00266F47"/>
    <w:rsid w:val="002749F3"/>
    <w:rsid w:val="002B39E7"/>
    <w:rsid w:val="002D0DCB"/>
    <w:rsid w:val="00300F68"/>
    <w:rsid w:val="00313AE7"/>
    <w:rsid w:val="00322F26"/>
    <w:rsid w:val="003457BA"/>
    <w:rsid w:val="003563A1"/>
    <w:rsid w:val="00374AD1"/>
    <w:rsid w:val="0038338D"/>
    <w:rsid w:val="00394D37"/>
    <w:rsid w:val="003B7A27"/>
    <w:rsid w:val="003C4B0E"/>
    <w:rsid w:val="003D2000"/>
    <w:rsid w:val="003E2FA9"/>
    <w:rsid w:val="004027B9"/>
    <w:rsid w:val="00412112"/>
    <w:rsid w:val="004203FB"/>
    <w:rsid w:val="00442229"/>
    <w:rsid w:val="00472BFE"/>
    <w:rsid w:val="00472F88"/>
    <w:rsid w:val="00474639"/>
    <w:rsid w:val="00476549"/>
    <w:rsid w:val="00497B27"/>
    <w:rsid w:val="004D27EA"/>
    <w:rsid w:val="004E77FE"/>
    <w:rsid w:val="004F4777"/>
    <w:rsid w:val="004F4F73"/>
    <w:rsid w:val="00500868"/>
    <w:rsid w:val="0051099D"/>
    <w:rsid w:val="00512316"/>
    <w:rsid w:val="0051299C"/>
    <w:rsid w:val="0052295E"/>
    <w:rsid w:val="00530528"/>
    <w:rsid w:val="00560E38"/>
    <w:rsid w:val="00583713"/>
    <w:rsid w:val="005E37B0"/>
    <w:rsid w:val="0060629F"/>
    <w:rsid w:val="006178B8"/>
    <w:rsid w:val="0062509F"/>
    <w:rsid w:val="006309DF"/>
    <w:rsid w:val="0065162F"/>
    <w:rsid w:val="006527A6"/>
    <w:rsid w:val="0066202C"/>
    <w:rsid w:val="00662131"/>
    <w:rsid w:val="00670AAC"/>
    <w:rsid w:val="00675FC3"/>
    <w:rsid w:val="00682484"/>
    <w:rsid w:val="0068546B"/>
    <w:rsid w:val="00687AF1"/>
    <w:rsid w:val="00690FD4"/>
    <w:rsid w:val="00696DF2"/>
    <w:rsid w:val="006B5A70"/>
    <w:rsid w:val="006C253C"/>
    <w:rsid w:val="006C5575"/>
    <w:rsid w:val="006E1BC7"/>
    <w:rsid w:val="006E2BC8"/>
    <w:rsid w:val="006E64C5"/>
    <w:rsid w:val="006F0B57"/>
    <w:rsid w:val="0071320E"/>
    <w:rsid w:val="00722737"/>
    <w:rsid w:val="00724B74"/>
    <w:rsid w:val="00726239"/>
    <w:rsid w:val="00734F8E"/>
    <w:rsid w:val="0074170A"/>
    <w:rsid w:val="00747F9D"/>
    <w:rsid w:val="00750A79"/>
    <w:rsid w:val="00767572"/>
    <w:rsid w:val="00783DE2"/>
    <w:rsid w:val="00784CFC"/>
    <w:rsid w:val="007A4FBE"/>
    <w:rsid w:val="007F77B6"/>
    <w:rsid w:val="00833BF6"/>
    <w:rsid w:val="00840C81"/>
    <w:rsid w:val="008437AF"/>
    <w:rsid w:val="00865F2B"/>
    <w:rsid w:val="00876278"/>
    <w:rsid w:val="008868D0"/>
    <w:rsid w:val="0089197A"/>
    <w:rsid w:val="008A639C"/>
    <w:rsid w:val="008A713F"/>
    <w:rsid w:val="008C1D83"/>
    <w:rsid w:val="008E03C9"/>
    <w:rsid w:val="008F1213"/>
    <w:rsid w:val="00902523"/>
    <w:rsid w:val="00912D73"/>
    <w:rsid w:val="00944285"/>
    <w:rsid w:val="00962581"/>
    <w:rsid w:val="0098603D"/>
    <w:rsid w:val="00987F01"/>
    <w:rsid w:val="009C408F"/>
    <w:rsid w:val="009C5043"/>
    <w:rsid w:val="009E75E7"/>
    <w:rsid w:val="00A24F78"/>
    <w:rsid w:val="00A25C23"/>
    <w:rsid w:val="00A261F3"/>
    <w:rsid w:val="00A434C6"/>
    <w:rsid w:val="00A662FA"/>
    <w:rsid w:val="00A871DD"/>
    <w:rsid w:val="00AA2E1F"/>
    <w:rsid w:val="00AB72A5"/>
    <w:rsid w:val="00AC3B5D"/>
    <w:rsid w:val="00AC5CCB"/>
    <w:rsid w:val="00AD018F"/>
    <w:rsid w:val="00AD3257"/>
    <w:rsid w:val="00B054B7"/>
    <w:rsid w:val="00B102A0"/>
    <w:rsid w:val="00B12FA5"/>
    <w:rsid w:val="00B25ABC"/>
    <w:rsid w:val="00B3118F"/>
    <w:rsid w:val="00B51ABA"/>
    <w:rsid w:val="00B701C6"/>
    <w:rsid w:val="00B73A3D"/>
    <w:rsid w:val="00B77CF9"/>
    <w:rsid w:val="00BC11C7"/>
    <w:rsid w:val="00BE73D1"/>
    <w:rsid w:val="00BF3020"/>
    <w:rsid w:val="00C0595E"/>
    <w:rsid w:val="00C14DC4"/>
    <w:rsid w:val="00C3193A"/>
    <w:rsid w:val="00C42609"/>
    <w:rsid w:val="00C61839"/>
    <w:rsid w:val="00C646D7"/>
    <w:rsid w:val="00C71A5A"/>
    <w:rsid w:val="00C93AB4"/>
    <w:rsid w:val="00CA3184"/>
    <w:rsid w:val="00CC1B83"/>
    <w:rsid w:val="00CD4413"/>
    <w:rsid w:val="00CF3171"/>
    <w:rsid w:val="00D12E87"/>
    <w:rsid w:val="00D13DB3"/>
    <w:rsid w:val="00D15091"/>
    <w:rsid w:val="00D20EDF"/>
    <w:rsid w:val="00D3375E"/>
    <w:rsid w:val="00D502F5"/>
    <w:rsid w:val="00D56787"/>
    <w:rsid w:val="00D729FB"/>
    <w:rsid w:val="00D74A84"/>
    <w:rsid w:val="00D930F5"/>
    <w:rsid w:val="00DD312C"/>
    <w:rsid w:val="00DE5AFB"/>
    <w:rsid w:val="00DE7FFD"/>
    <w:rsid w:val="00E01172"/>
    <w:rsid w:val="00E030C6"/>
    <w:rsid w:val="00E078F4"/>
    <w:rsid w:val="00E10A85"/>
    <w:rsid w:val="00E23A35"/>
    <w:rsid w:val="00E40B1E"/>
    <w:rsid w:val="00E425C9"/>
    <w:rsid w:val="00E44614"/>
    <w:rsid w:val="00E52659"/>
    <w:rsid w:val="00E56121"/>
    <w:rsid w:val="00E57957"/>
    <w:rsid w:val="00E76149"/>
    <w:rsid w:val="00E84104"/>
    <w:rsid w:val="00EB1E8F"/>
    <w:rsid w:val="00EC2BB8"/>
    <w:rsid w:val="00ED35BD"/>
    <w:rsid w:val="00ED69B1"/>
    <w:rsid w:val="00ED725E"/>
    <w:rsid w:val="00EE0578"/>
    <w:rsid w:val="00EE26F1"/>
    <w:rsid w:val="00EE3520"/>
    <w:rsid w:val="00EE7ED8"/>
    <w:rsid w:val="00F24C73"/>
    <w:rsid w:val="00F27357"/>
    <w:rsid w:val="00F32629"/>
    <w:rsid w:val="00F571C7"/>
    <w:rsid w:val="00F603BD"/>
    <w:rsid w:val="00F70407"/>
    <w:rsid w:val="00F8358F"/>
    <w:rsid w:val="00F85354"/>
    <w:rsid w:val="00F97693"/>
    <w:rsid w:val="00F97EAF"/>
    <w:rsid w:val="00FB46FD"/>
    <w:rsid w:val="00FE287B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415B"/>
  <w15:docId w15:val="{D0201950-5972-45AB-B725-24E63A5E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737"/>
    <w:pPr>
      <w:ind w:left="720"/>
      <w:contextualSpacing/>
    </w:pPr>
  </w:style>
  <w:style w:type="character" w:customStyle="1" w:styleId="s1">
    <w:name w:val="s1"/>
    <w:rsid w:val="008868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5">
    <w:name w:val="annotation reference"/>
    <w:basedOn w:val="a0"/>
    <w:uiPriority w:val="99"/>
    <w:semiHidden/>
    <w:unhideWhenUsed/>
    <w:rsid w:val="00CD441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441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441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441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441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4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441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E425C9"/>
    <w:pPr>
      <w:spacing w:after="0" w:line="240" w:lineRule="auto"/>
    </w:pPr>
  </w:style>
  <w:style w:type="character" w:styleId="ad">
    <w:name w:val="Emphasis"/>
    <w:basedOn w:val="a0"/>
    <w:uiPriority w:val="20"/>
    <w:qFormat/>
    <w:rsid w:val="00E425C9"/>
    <w:rPr>
      <w:i/>
      <w:iCs/>
    </w:rPr>
  </w:style>
  <w:style w:type="numbering" w:customStyle="1" w:styleId="1">
    <w:name w:val="Текущий список1"/>
    <w:uiPriority w:val="99"/>
    <w:rsid w:val="00ED69B1"/>
    <w:pPr>
      <w:numPr>
        <w:numId w:val="23"/>
      </w:numPr>
    </w:pPr>
  </w:style>
  <w:style w:type="table" w:customStyle="1" w:styleId="10">
    <w:name w:val="Сетка таблицы1"/>
    <w:basedOn w:val="a1"/>
    <w:next w:val="a3"/>
    <w:uiPriority w:val="39"/>
    <w:rsid w:val="00B054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>2</SectionId>
  </documentManagement>
</p:properties>
</file>

<file path=customXml/itemProps1.xml><?xml version="1.0" encoding="utf-8"?>
<ds:datastoreItem xmlns:ds="http://schemas.openxmlformats.org/officeDocument/2006/customXml" ds:itemID="{85A39DBD-18FD-45A1-82D3-49CC5C6B1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8ECD5-A36D-4855-BF1F-DC9F54610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B43B5-B6F3-49BE-BEBD-21519B7E30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6FF552-C329-49D5-BFF6-FE95072D5808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Илиясов Куттыбай Жайшылыкович</dc:creator>
  <cp:lastModifiedBy>Сейтимова Гульнур Сапаргазиевна</cp:lastModifiedBy>
  <cp:revision>2</cp:revision>
  <dcterms:created xsi:type="dcterms:W3CDTF">2026-07-01T12:26:00Z</dcterms:created>
  <dcterms:modified xsi:type="dcterms:W3CDTF">2026-07-01T12:26:00Z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