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9C7E4" w14:textId="713AB4FD" w:rsidR="00A63B5C" w:rsidRDefault="00234C96" w:rsidP="00234C96">
      <w:pPr>
        <w:spacing w:after="0" w:line="240" w:lineRule="auto"/>
        <w:ind w:left="7080" w:right="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Приложение №2</w:t>
      </w:r>
    </w:p>
    <w:p w14:paraId="0BE364D1" w14:textId="7EC64095" w:rsidR="0031093F" w:rsidRPr="002D246A" w:rsidRDefault="0031093F" w:rsidP="00A63B5C">
      <w:pPr>
        <w:spacing w:after="0" w:line="240" w:lineRule="auto"/>
        <w:ind w:right="56"/>
        <w:jc w:val="right"/>
        <w:rPr>
          <w:rFonts w:ascii="Times New Roman" w:hAnsi="Times New Roman" w:cs="Times New Roman"/>
          <w:b/>
          <w:bCs/>
        </w:rPr>
      </w:pPr>
      <w:r w:rsidRPr="002D246A">
        <w:rPr>
          <w:rFonts w:ascii="Times New Roman" w:hAnsi="Times New Roman" w:cs="Times New Roman"/>
          <w:b/>
          <w:bCs/>
        </w:rPr>
        <w:t xml:space="preserve">  </w:t>
      </w:r>
      <w:r w:rsidR="00234C96">
        <w:rPr>
          <w:rFonts w:ascii="Times New Roman" w:hAnsi="Times New Roman" w:cs="Times New Roman"/>
          <w:b/>
          <w:bCs/>
        </w:rPr>
        <w:t>к Договору №</w:t>
      </w:r>
    </w:p>
    <w:p w14:paraId="2D9F5EB9" w14:textId="575FE133" w:rsidR="0031093F" w:rsidRPr="00DC25CE" w:rsidRDefault="0031093F" w:rsidP="00A63B5C">
      <w:pPr>
        <w:spacing w:after="0" w:line="240" w:lineRule="auto"/>
        <w:ind w:left="5664" w:right="56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A63B5C">
        <w:rPr>
          <w:rFonts w:ascii="Times New Roman" w:hAnsi="Times New Roman" w:cs="Times New Roman"/>
          <w:b/>
          <w:bCs/>
        </w:rPr>
        <w:t xml:space="preserve">              </w:t>
      </w:r>
      <w:r w:rsidR="00893DD1" w:rsidRPr="00893DD1">
        <w:rPr>
          <w:rFonts w:ascii="Times New Roman" w:hAnsi="Times New Roman" w:cs="Times New Roman"/>
          <w:b/>
          <w:bCs/>
        </w:rPr>
        <w:t xml:space="preserve"> </w:t>
      </w:r>
      <w:r w:rsidR="00893DD1" w:rsidRPr="00C2550D">
        <w:rPr>
          <w:rFonts w:ascii="Times New Roman" w:hAnsi="Times New Roman" w:cs="Times New Roman"/>
          <w:b/>
          <w:bCs/>
        </w:rPr>
        <w:t xml:space="preserve"> </w:t>
      </w:r>
      <w:r w:rsidR="00A63B5C">
        <w:rPr>
          <w:rFonts w:ascii="Times New Roman" w:hAnsi="Times New Roman" w:cs="Times New Roman"/>
          <w:b/>
          <w:bCs/>
        </w:rPr>
        <w:t xml:space="preserve"> </w:t>
      </w:r>
      <w:r w:rsidRPr="002D246A">
        <w:rPr>
          <w:rFonts w:ascii="Times New Roman" w:hAnsi="Times New Roman" w:cs="Times New Roman"/>
          <w:b/>
          <w:bCs/>
        </w:rPr>
        <w:t>от «___» _______202</w:t>
      </w:r>
      <w:r w:rsidR="00046D81">
        <w:rPr>
          <w:rFonts w:ascii="Times New Roman" w:hAnsi="Times New Roman" w:cs="Times New Roman"/>
          <w:b/>
          <w:bCs/>
        </w:rPr>
        <w:t>6</w:t>
      </w:r>
      <w:r w:rsidRPr="002D246A">
        <w:rPr>
          <w:rFonts w:ascii="Times New Roman" w:hAnsi="Times New Roman" w:cs="Times New Roman"/>
          <w:b/>
          <w:bCs/>
        </w:rPr>
        <w:t xml:space="preserve"> </w:t>
      </w:r>
      <w:r w:rsidR="00234C96">
        <w:rPr>
          <w:rFonts w:ascii="Times New Roman" w:hAnsi="Times New Roman" w:cs="Times New Roman"/>
          <w:b/>
          <w:bCs/>
        </w:rPr>
        <w:t>г</w:t>
      </w:r>
      <w:r w:rsidRPr="002D246A">
        <w:rPr>
          <w:rFonts w:ascii="Times New Roman" w:hAnsi="Times New Roman" w:cs="Times New Roman"/>
          <w:b/>
          <w:bCs/>
        </w:rPr>
        <w:t>.</w:t>
      </w:r>
    </w:p>
    <w:p w14:paraId="5601ACE8" w14:textId="77777777" w:rsidR="0031093F" w:rsidRDefault="0031093F" w:rsidP="0031093F">
      <w:pPr>
        <w:pStyle w:val="12"/>
        <w:tabs>
          <w:tab w:val="left" w:pos="2268"/>
        </w:tabs>
        <w:jc w:val="center"/>
        <w:rPr>
          <w:b/>
          <w:sz w:val="24"/>
          <w:szCs w:val="24"/>
        </w:rPr>
      </w:pPr>
    </w:p>
    <w:p w14:paraId="195327FC" w14:textId="77777777" w:rsidR="0031093F" w:rsidRDefault="0031093F" w:rsidP="0031093F">
      <w:pPr>
        <w:pStyle w:val="12"/>
        <w:tabs>
          <w:tab w:val="left" w:pos="2268"/>
        </w:tabs>
        <w:jc w:val="center"/>
        <w:rPr>
          <w:b/>
          <w:sz w:val="24"/>
          <w:szCs w:val="24"/>
        </w:rPr>
      </w:pPr>
    </w:p>
    <w:p w14:paraId="634D9D1F" w14:textId="77777777" w:rsidR="00C2550D" w:rsidRDefault="00C2550D" w:rsidP="0031093F">
      <w:pPr>
        <w:pStyle w:val="12"/>
        <w:tabs>
          <w:tab w:val="left" w:pos="2268"/>
        </w:tabs>
        <w:jc w:val="center"/>
        <w:rPr>
          <w:b/>
          <w:sz w:val="24"/>
          <w:szCs w:val="24"/>
        </w:rPr>
      </w:pPr>
    </w:p>
    <w:p w14:paraId="456B52F3" w14:textId="77777777" w:rsidR="00C2550D" w:rsidRDefault="00C2550D" w:rsidP="0031093F">
      <w:pPr>
        <w:pStyle w:val="12"/>
        <w:tabs>
          <w:tab w:val="left" w:pos="2268"/>
        </w:tabs>
        <w:jc w:val="center"/>
        <w:rPr>
          <w:b/>
          <w:sz w:val="24"/>
          <w:szCs w:val="24"/>
        </w:rPr>
      </w:pPr>
    </w:p>
    <w:p w14:paraId="3982C80D" w14:textId="77777777" w:rsidR="00C2550D" w:rsidRDefault="00C2550D" w:rsidP="0031093F">
      <w:pPr>
        <w:pStyle w:val="12"/>
        <w:tabs>
          <w:tab w:val="left" w:pos="2268"/>
        </w:tabs>
        <w:jc w:val="center"/>
        <w:rPr>
          <w:b/>
          <w:sz w:val="24"/>
          <w:szCs w:val="24"/>
        </w:rPr>
      </w:pPr>
    </w:p>
    <w:p w14:paraId="7280AF35" w14:textId="77777777" w:rsidR="00C2550D" w:rsidRDefault="00C2550D" w:rsidP="0031093F">
      <w:pPr>
        <w:pStyle w:val="12"/>
        <w:tabs>
          <w:tab w:val="left" w:pos="2268"/>
        </w:tabs>
        <w:jc w:val="center"/>
        <w:rPr>
          <w:b/>
          <w:sz w:val="24"/>
          <w:szCs w:val="24"/>
        </w:rPr>
      </w:pPr>
    </w:p>
    <w:p w14:paraId="0571BD0D" w14:textId="77777777" w:rsidR="00C2550D" w:rsidRDefault="00C2550D" w:rsidP="0031093F">
      <w:pPr>
        <w:pStyle w:val="12"/>
        <w:tabs>
          <w:tab w:val="left" w:pos="2268"/>
        </w:tabs>
        <w:jc w:val="center"/>
        <w:rPr>
          <w:b/>
          <w:sz w:val="24"/>
          <w:szCs w:val="24"/>
        </w:rPr>
      </w:pPr>
    </w:p>
    <w:p w14:paraId="4F2E6259" w14:textId="547D540F" w:rsidR="00234C96" w:rsidRPr="00163A81" w:rsidRDefault="00234C96" w:rsidP="00234C96">
      <w:pPr>
        <w:pStyle w:val="12"/>
        <w:tabs>
          <w:tab w:val="left" w:pos="2268"/>
        </w:tabs>
        <w:jc w:val="center"/>
        <w:rPr>
          <w:b/>
          <w:sz w:val="24"/>
          <w:szCs w:val="24"/>
        </w:rPr>
      </w:pPr>
      <w:r w:rsidRPr="00163A81">
        <w:rPr>
          <w:b/>
          <w:sz w:val="24"/>
          <w:szCs w:val="24"/>
        </w:rPr>
        <w:t>Техническ</w:t>
      </w:r>
      <w:r>
        <w:rPr>
          <w:b/>
          <w:sz w:val="24"/>
          <w:szCs w:val="24"/>
        </w:rPr>
        <w:t>ая спецификация</w:t>
      </w:r>
      <w:r w:rsidRPr="00163A81">
        <w:rPr>
          <w:b/>
          <w:sz w:val="24"/>
          <w:szCs w:val="24"/>
        </w:rPr>
        <w:t xml:space="preserve"> на закупку работ по изготовлению специализированных установок/систем/технологического оборудования по техническим условиям заказчика  </w:t>
      </w:r>
    </w:p>
    <w:p w14:paraId="1EE7EBB8" w14:textId="23ECF4F0" w:rsidR="0031093F" w:rsidRDefault="00234C96" w:rsidP="00234C96">
      <w:pPr>
        <w:pStyle w:val="12"/>
        <w:tabs>
          <w:tab w:val="left" w:pos="2268"/>
        </w:tabs>
        <w:jc w:val="center"/>
        <w:rPr>
          <w:b/>
          <w:sz w:val="24"/>
          <w:szCs w:val="24"/>
        </w:rPr>
      </w:pPr>
      <w:r w:rsidRPr="00163A81">
        <w:rPr>
          <w:b/>
          <w:sz w:val="24"/>
          <w:szCs w:val="24"/>
        </w:rPr>
        <w:t>(</w:t>
      </w:r>
      <w:r w:rsidRPr="00163A81">
        <w:rPr>
          <w:b/>
          <w:bCs/>
          <w:sz w:val="24"/>
          <w:szCs w:val="24"/>
        </w:rPr>
        <w:t>Работа по изготовлению нестандартного оборудовани</w:t>
      </w:r>
      <w:r>
        <w:rPr>
          <w:b/>
          <w:bCs/>
          <w:sz w:val="24"/>
          <w:szCs w:val="24"/>
        </w:rPr>
        <w:t>я</w:t>
      </w:r>
      <w:r w:rsidRPr="00163A81">
        <w:rPr>
          <w:b/>
          <w:sz w:val="24"/>
          <w:szCs w:val="24"/>
        </w:rPr>
        <w:t>)</w:t>
      </w:r>
    </w:p>
    <w:p w14:paraId="5FD83291" w14:textId="77777777" w:rsidR="00C2550D" w:rsidRPr="00163A81" w:rsidRDefault="00C2550D" w:rsidP="00234C96">
      <w:pPr>
        <w:pStyle w:val="12"/>
        <w:tabs>
          <w:tab w:val="left" w:pos="2268"/>
        </w:tabs>
        <w:jc w:val="center"/>
        <w:rPr>
          <w:b/>
          <w:sz w:val="24"/>
          <w:szCs w:val="24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3036"/>
        <w:gridCol w:w="6272"/>
      </w:tblGrid>
      <w:tr w:rsidR="0031093F" w:rsidRPr="00163A81" w14:paraId="57A4D9B9" w14:textId="77777777">
        <w:trPr>
          <w:jc w:val="center"/>
        </w:trPr>
        <w:tc>
          <w:tcPr>
            <w:tcW w:w="474" w:type="dxa"/>
          </w:tcPr>
          <w:p w14:paraId="424ABE45" w14:textId="77777777" w:rsidR="0031093F" w:rsidRPr="00163A81" w:rsidRDefault="0031093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036" w:type="dxa"/>
          </w:tcPr>
          <w:p w14:paraId="48724165" w14:textId="385BCB73" w:rsidR="0031093F" w:rsidRPr="00163A81" w:rsidRDefault="00A63B5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63B5C">
              <w:rPr>
                <w:rFonts w:ascii="Times New Roman" w:eastAsia="Calibri" w:hAnsi="Times New Roman" w:cs="Times New Roman"/>
                <w:b/>
                <w:color w:val="000000"/>
              </w:rPr>
              <w:t>Мазмұны</w:t>
            </w:r>
          </w:p>
        </w:tc>
        <w:tc>
          <w:tcPr>
            <w:tcW w:w="6272" w:type="dxa"/>
          </w:tcPr>
          <w:p w14:paraId="6243A1D8" w14:textId="77777777" w:rsidR="0031093F" w:rsidRPr="00163A81" w:rsidRDefault="0031093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b/>
                <w:color w:val="000000"/>
              </w:rPr>
              <w:t>Объем работы</w:t>
            </w:r>
          </w:p>
        </w:tc>
      </w:tr>
      <w:tr w:rsidR="0031093F" w:rsidRPr="00163A81" w14:paraId="32D2D7AC" w14:textId="77777777">
        <w:trPr>
          <w:jc w:val="center"/>
        </w:trPr>
        <w:tc>
          <w:tcPr>
            <w:tcW w:w="474" w:type="dxa"/>
            <w:vAlign w:val="center"/>
          </w:tcPr>
          <w:p w14:paraId="6A416A84" w14:textId="77777777" w:rsidR="0031093F" w:rsidRPr="00163A81" w:rsidRDefault="0031093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3036" w:type="dxa"/>
            <w:vAlign w:val="center"/>
          </w:tcPr>
          <w:p w14:paraId="6AA041C3" w14:textId="77777777" w:rsidR="0031093F" w:rsidRPr="00163A81" w:rsidRDefault="0031093F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color w:val="000000"/>
              </w:rPr>
              <w:t>Наименование закупаемых товаров/работ/услуг</w:t>
            </w:r>
          </w:p>
        </w:tc>
        <w:tc>
          <w:tcPr>
            <w:tcW w:w="6272" w:type="dxa"/>
          </w:tcPr>
          <w:p w14:paraId="2107C0B1" w14:textId="77777777" w:rsidR="0031093F" w:rsidRDefault="0031093F" w:rsidP="0055243D">
            <w:pPr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DC25CE">
              <w:rPr>
                <w:rFonts w:ascii="Times New Roman" w:eastAsia="Calibri" w:hAnsi="Times New Roman" w:cs="Times New Roman"/>
                <w:i/>
              </w:rPr>
              <w:t>Работы по изготовлению специализированных установок/систем/технологического оборудования</w:t>
            </w:r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14:paraId="4177FA87" w14:textId="3B418861" w:rsidR="0031093F" w:rsidRPr="00F457BE" w:rsidRDefault="0031093F" w:rsidP="0055243D">
            <w:pPr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</w:rPr>
              <w:t>(</w:t>
            </w:r>
            <w:r w:rsidRPr="00F457BE">
              <w:rPr>
                <w:rFonts w:ascii="Times New Roman" w:eastAsia="Calibri" w:hAnsi="Times New Roman" w:cs="Times New Roman"/>
                <w:i/>
              </w:rPr>
              <w:t xml:space="preserve">изготовлению нестандартного </w:t>
            </w:r>
            <w:r w:rsidR="0055243D" w:rsidRPr="00F457BE">
              <w:rPr>
                <w:rFonts w:ascii="Times New Roman" w:eastAsia="Calibri" w:hAnsi="Times New Roman" w:cs="Times New Roman"/>
                <w:i/>
              </w:rPr>
              <w:t>оборудования)</w:t>
            </w:r>
          </w:p>
        </w:tc>
      </w:tr>
      <w:tr w:rsidR="0031093F" w:rsidRPr="00163A81" w14:paraId="32AE9E3A" w14:textId="77777777">
        <w:trPr>
          <w:jc w:val="center"/>
        </w:trPr>
        <w:tc>
          <w:tcPr>
            <w:tcW w:w="474" w:type="dxa"/>
            <w:vAlign w:val="center"/>
          </w:tcPr>
          <w:p w14:paraId="5DA8B806" w14:textId="77777777" w:rsidR="0031093F" w:rsidRPr="00163A81" w:rsidRDefault="0031093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3036" w:type="dxa"/>
            <w:vAlign w:val="center"/>
          </w:tcPr>
          <w:p w14:paraId="2CA8B684" w14:textId="77777777" w:rsidR="0031093F" w:rsidRPr="00163A81" w:rsidRDefault="0031093F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color w:val="000000"/>
              </w:rPr>
              <w:t>Место сдачи   выполненных работ</w:t>
            </w:r>
          </w:p>
          <w:p w14:paraId="5F6EB4DA" w14:textId="77777777" w:rsidR="0031093F" w:rsidRPr="00163A81" w:rsidRDefault="0031093F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272" w:type="dxa"/>
          </w:tcPr>
          <w:p w14:paraId="351CF34D" w14:textId="398F2F8A" w:rsidR="0031093F" w:rsidRPr="00046D81" w:rsidRDefault="00046D8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46D81">
              <w:rPr>
                <w:rFonts w:ascii="Times New Roman" w:eastAsia="Calibri" w:hAnsi="Times New Roman" w:cs="Times New Roman"/>
                <w:i/>
              </w:rPr>
              <w:t>Склад ТОО «Урихтау Оперейтинг» расположен на территории Мугалжарского района Актюбинской области Республики Казахстан, на расстоянии 215 км к югу от города Актобе.</w:t>
            </w:r>
          </w:p>
        </w:tc>
      </w:tr>
      <w:tr w:rsidR="0031093F" w:rsidRPr="00163A81" w14:paraId="301CFC64" w14:textId="77777777">
        <w:trPr>
          <w:jc w:val="center"/>
        </w:trPr>
        <w:tc>
          <w:tcPr>
            <w:tcW w:w="474" w:type="dxa"/>
            <w:vAlign w:val="center"/>
          </w:tcPr>
          <w:p w14:paraId="6FF8D4F5" w14:textId="77777777" w:rsidR="0031093F" w:rsidRPr="00163A81" w:rsidRDefault="0031093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3036" w:type="dxa"/>
            <w:vAlign w:val="center"/>
          </w:tcPr>
          <w:p w14:paraId="380EBC8E" w14:textId="77777777" w:rsidR="0031093F" w:rsidRPr="00163A81" w:rsidRDefault="0031093F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color w:val="000000"/>
              </w:rPr>
              <w:t>Требуемые сроки (график) выполнения работ</w:t>
            </w:r>
          </w:p>
        </w:tc>
        <w:tc>
          <w:tcPr>
            <w:tcW w:w="6272" w:type="dxa"/>
          </w:tcPr>
          <w:p w14:paraId="28646FAD" w14:textId="352F91A7" w:rsidR="0031093F" w:rsidRPr="00F457BE" w:rsidRDefault="0031093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F457B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Срок выполнение работ </w:t>
            </w:r>
            <w:r w:rsidR="00456F51">
              <w:rPr>
                <w:rFonts w:ascii="Times New Roman" w:eastAsia="Times New Roman" w:hAnsi="Times New Roman" w:cs="Times New Roman"/>
                <w:i/>
                <w:color w:val="000000"/>
              </w:rPr>
              <w:t>6</w:t>
            </w:r>
            <w:r w:rsidRPr="00F457BE">
              <w:rPr>
                <w:rFonts w:ascii="Times New Roman" w:eastAsia="Times New Roman" w:hAnsi="Times New Roman" w:cs="Times New Roman"/>
                <w:i/>
                <w:color w:val="000000"/>
              </w:rPr>
              <w:t>0 календарных дней после получения письменного уведомления от заказчика о начале выполнение работ.</w:t>
            </w:r>
          </w:p>
        </w:tc>
      </w:tr>
      <w:tr w:rsidR="0031093F" w:rsidRPr="00163A81" w14:paraId="46517129" w14:textId="77777777">
        <w:trPr>
          <w:jc w:val="center"/>
        </w:trPr>
        <w:tc>
          <w:tcPr>
            <w:tcW w:w="474" w:type="dxa"/>
            <w:vAlign w:val="center"/>
          </w:tcPr>
          <w:p w14:paraId="630B592D" w14:textId="77777777" w:rsidR="0031093F" w:rsidRPr="00163A81" w:rsidRDefault="0031093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3036" w:type="dxa"/>
            <w:vAlign w:val="center"/>
          </w:tcPr>
          <w:p w14:paraId="4568ECD0" w14:textId="77777777" w:rsidR="0031093F" w:rsidRPr="00163A81" w:rsidRDefault="0031093F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color w:val="000000"/>
              </w:rPr>
              <w:t>Объемы выполняемых работ</w:t>
            </w:r>
          </w:p>
        </w:tc>
        <w:tc>
          <w:tcPr>
            <w:tcW w:w="6272" w:type="dxa"/>
          </w:tcPr>
          <w:p w14:paraId="2A0A88BF" w14:textId="1F27E35A" w:rsidR="00456F51" w:rsidRPr="00456F51" w:rsidRDefault="00456F51" w:rsidP="00456F51">
            <w:pPr>
              <w:pStyle w:val="a7"/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 xml:space="preserve">Подрядчик обязан выполнить полный комплекс работ по изготовлению </w:t>
            </w:r>
            <w:r>
              <w:rPr>
                <w:rFonts w:ascii="Times New Roman" w:hAnsi="Times New Roman" w:cs="Times New Roman"/>
                <w:i/>
                <w:color w:val="000000"/>
              </w:rPr>
              <w:t>Л</w:t>
            </w:r>
            <w:r w:rsidRPr="00456F51">
              <w:rPr>
                <w:rFonts w:ascii="Times New Roman" w:hAnsi="Times New Roman" w:cs="Times New Roman"/>
                <w:i/>
                <w:color w:val="000000"/>
              </w:rPr>
              <w:t>убрикаторной площадки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для скважины У-5 </w:t>
            </w:r>
            <w:r w:rsidRPr="00456F51">
              <w:rPr>
                <w:rFonts w:ascii="Times New Roman" w:hAnsi="Times New Roman" w:cs="Times New Roman"/>
                <w:i/>
                <w:color w:val="000000"/>
              </w:rPr>
              <w:t xml:space="preserve"> в соответствии с чертежами Заказчика согласно Приложению 1 к настоящей Технической спецификации.</w:t>
            </w:r>
          </w:p>
          <w:p w14:paraId="712CDEC0" w14:textId="77777777" w:rsidR="00456F51" w:rsidRPr="00456F51" w:rsidRDefault="00456F51" w:rsidP="00456F51">
            <w:pPr>
              <w:pStyle w:val="a7"/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Изготовление лубрикаторной площадки включает:</w:t>
            </w:r>
          </w:p>
          <w:p w14:paraId="616A6402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изготовление металлоконструкций в соответствии с чертежами Заказчика;</w:t>
            </w:r>
          </w:p>
          <w:p w14:paraId="498B8F18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раскрой, гибку, сверление, механическую обработку и сборку элементов конструкции;</w:t>
            </w:r>
          </w:p>
          <w:p w14:paraId="09FD7AEA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выполнение сварочных работ;</w:t>
            </w:r>
          </w:p>
          <w:p w14:paraId="5C612BC3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зачистку сварных соединений и поверхностей;</w:t>
            </w:r>
          </w:p>
          <w:p w14:paraId="16D8BFFE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проведение контроля качества изготовленной конструкции;</w:t>
            </w:r>
          </w:p>
          <w:p w14:paraId="144A392F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подготовку металлических поверхностей;</w:t>
            </w:r>
          </w:p>
          <w:p w14:paraId="7E80859B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грунтование и окраску готового изделия;</w:t>
            </w:r>
          </w:p>
          <w:p w14:paraId="23927ABB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маркировку изделия;</w:t>
            </w:r>
          </w:p>
          <w:p w14:paraId="457B0F4E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контроль соответствия фактических размеров и конструктивного исполнения чертежам Заказчика;</w:t>
            </w:r>
          </w:p>
          <w:p w14:paraId="1D070618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подготовку готового изделия к сдаче Заказчику;</w:t>
            </w:r>
          </w:p>
          <w:p w14:paraId="7464DA76" w14:textId="77777777" w:rsidR="00456F51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lastRenderedPageBreak/>
              <w:t>погрузочно-разгрузочные работы и доставку готового изделия на склад Заказчика</w:t>
            </w:r>
            <w:r w:rsidRPr="00456F51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 xml:space="preserve"> </w:t>
            </w:r>
          </w:p>
          <w:p w14:paraId="2A4F7BE9" w14:textId="7F83DF47" w:rsidR="0031093F" w:rsidRPr="00456F51" w:rsidRDefault="00456F51" w:rsidP="00456F51">
            <w:pPr>
              <w:pStyle w:val="a7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456F51">
              <w:rPr>
                <w:rFonts w:ascii="Times New Roman" w:hAnsi="Times New Roman" w:cs="Times New Roman"/>
                <w:i/>
                <w:color w:val="000000"/>
              </w:rPr>
              <w:t>Все материалы, комплектующие и расходные материалы, необходимые для выполнения работ, должны быть предусмотрены Подрядчиком в составе стоимости работ</w:t>
            </w:r>
            <w:r>
              <w:rPr>
                <w:rFonts w:ascii="Times New Roman" w:hAnsi="Times New Roman" w:cs="Times New Roman"/>
                <w:i/>
                <w:color w:val="000000"/>
              </w:rPr>
              <w:t>.</w:t>
            </w:r>
            <w:r w:rsidRPr="00456F5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31093F" w:rsidRPr="00163A81" w14:paraId="7D78D4B3" w14:textId="77777777">
        <w:trPr>
          <w:jc w:val="center"/>
        </w:trPr>
        <w:tc>
          <w:tcPr>
            <w:tcW w:w="474" w:type="dxa"/>
            <w:vAlign w:val="center"/>
          </w:tcPr>
          <w:p w14:paraId="3D6F11BA" w14:textId="77777777" w:rsidR="0031093F" w:rsidRPr="00163A81" w:rsidRDefault="0031093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3036" w:type="dxa"/>
            <w:vAlign w:val="center"/>
          </w:tcPr>
          <w:p w14:paraId="6907F29F" w14:textId="77777777" w:rsidR="0031093F" w:rsidRPr="00163A81" w:rsidRDefault="0031093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color w:val="000000"/>
              </w:rPr>
              <w:t xml:space="preserve">Требования к технической документации.    </w:t>
            </w:r>
          </w:p>
        </w:tc>
        <w:tc>
          <w:tcPr>
            <w:tcW w:w="6272" w:type="dxa"/>
          </w:tcPr>
          <w:p w14:paraId="050DEEC0" w14:textId="77777777" w:rsidR="00456F51" w:rsidRPr="00456F51" w:rsidRDefault="00456F51" w:rsidP="00456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456F51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Подрядчик обязан предоставить Заказчику:</w:t>
            </w:r>
          </w:p>
          <w:p w14:paraId="028CF0A7" w14:textId="77777777" w:rsidR="00456F51" w:rsidRPr="00456F51" w:rsidRDefault="00456F51" w:rsidP="00456F51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456F51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паспорт на изготовленное изделие;</w:t>
            </w:r>
          </w:p>
          <w:p w14:paraId="4E50667E" w14:textId="2B37E79B" w:rsidR="0031093F" w:rsidRPr="00456F51" w:rsidRDefault="00456F51" w:rsidP="00456F51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6F51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документы, подтверждающие качество материалов, примененных при изготовлении изделия (сертификаты качества, паспорта на материалы и иные документы, предусмотренные требованиями нормативно-технической документации).</w:t>
            </w:r>
          </w:p>
        </w:tc>
      </w:tr>
      <w:tr w:rsidR="0031093F" w:rsidRPr="00163A81" w14:paraId="14B86945" w14:textId="77777777">
        <w:trPr>
          <w:jc w:val="center"/>
        </w:trPr>
        <w:tc>
          <w:tcPr>
            <w:tcW w:w="474" w:type="dxa"/>
            <w:vAlign w:val="center"/>
          </w:tcPr>
          <w:p w14:paraId="1F84CA92" w14:textId="77777777" w:rsidR="0031093F" w:rsidRPr="00163A81" w:rsidRDefault="0031093F" w:rsidP="00BC2F6D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36" w:type="dxa"/>
            <w:vAlign w:val="center"/>
          </w:tcPr>
          <w:p w14:paraId="445BFA1D" w14:textId="77777777" w:rsidR="0031093F" w:rsidRPr="00163A81" w:rsidRDefault="0031093F" w:rsidP="00BC2F6D">
            <w:pPr>
              <w:spacing w:after="0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D1775F">
              <w:rPr>
                <w:rFonts w:ascii="Times New Roman" w:eastAsia="Times New Roman" w:hAnsi="Times New Roman" w:cs="Times New Roman"/>
                <w:color w:val="000000"/>
              </w:rPr>
              <w:t>Стандарты и нормативно-технические документы</w:t>
            </w:r>
          </w:p>
        </w:tc>
        <w:tc>
          <w:tcPr>
            <w:tcW w:w="6272" w:type="dxa"/>
          </w:tcPr>
          <w:p w14:paraId="72293AA1" w14:textId="7A05408E" w:rsidR="00456F51" w:rsidRPr="00456F51" w:rsidRDefault="00BC2F6D" w:rsidP="00BC2F6D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 xml:space="preserve">- </w:t>
            </w:r>
            <w:r w:rsidR="00456F51" w:rsidRPr="00456F5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>ГОСТ 12.2.088–2017</w:t>
            </w:r>
            <w:r w:rsidR="00456F51" w:rsidRPr="00456F51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«Система стандартов безопасности труда. Оборудование наземное для освоения и ремонта скважин. Общие требования безопасности»;</w:t>
            </w:r>
          </w:p>
          <w:p w14:paraId="446CA946" w14:textId="3BFFF3DB" w:rsidR="0031093F" w:rsidRDefault="00BC2F6D" w:rsidP="00BC2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 xml:space="preserve">- </w:t>
            </w:r>
            <w:r w:rsidR="00456F51" w:rsidRPr="00456F5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>ГОСТ 12.2.003–91</w:t>
            </w:r>
            <w:r w:rsidR="00456F51" w:rsidRPr="00456F51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«Система стандартов безопасности труда. Оборудование производственное. Общие требования безопасности».</w:t>
            </w:r>
          </w:p>
          <w:p w14:paraId="62622F88" w14:textId="20F66A4A" w:rsidR="00BC2F6D" w:rsidRPr="00BC2F6D" w:rsidRDefault="00BC2F6D" w:rsidP="00BC2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 xml:space="preserve">- </w:t>
            </w:r>
            <w:r w:rsidRPr="00BC2F6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>ГОСТ 23118–2019</w:t>
            </w:r>
            <w:r w:rsidRPr="00BC2F6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«Конструкции стальные строительные. Общие технические условия» — в части, применимой к изготовлению металлических конструктивных элементов;</w:t>
            </w:r>
          </w:p>
          <w:p w14:paraId="6BC65E21" w14:textId="61F42EDF" w:rsidR="00BC2F6D" w:rsidRPr="00BC2F6D" w:rsidRDefault="00BC2F6D" w:rsidP="00BC2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BC2F6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- </w:t>
            </w:r>
            <w:r w:rsidRPr="00BC2F6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>ГОСТ 5264–80</w:t>
            </w:r>
            <w:r w:rsidRPr="00BC2F6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«Ручная дуговая сварка. Соединения сварные. Основные типы, конструктивные элементы и размеры» — при выполнении ручной дуговой сварки;</w:t>
            </w:r>
          </w:p>
          <w:p w14:paraId="1796F16C" w14:textId="5D180875" w:rsidR="00BC2F6D" w:rsidRPr="00DC25CE" w:rsidRDefault="00BC2F6D" w:rsidP="00BC2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 xml:space="preserve">- </w:t>
            </w:r>
            <w:r w:rsidRPr="00BC2F6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>ГОСТ 35094–2024</w:t>
            </w:r>
            <w:r w:rsidRPr="00BC2F6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«Покрытия лакокрасочные. Группы, технические требования и обозначения».</w:t>
            </w:r>
          </w:p>
        </w:tc>
      </w:tr>
      <w:tr w:rsidR="0031093F" w:rsidRPr="00163A81" w14:paraId="52F106D7" w14:textId="77777777">
        <w:trPr>
          <w:jc w:val="center"/>
        </w:trPr>
        <w:tc>
          <w:tcPr>
            <w:tcW w:w="474" w:type="dxa"/>
            <w:vAlign w:val="center"/>
          </w:tcPr>
          <w:p w14:paraId="01AB35EA" w14:textId="77777777" w:rsidR="0031093F" w:rsidRPr="00163A81" w:rsidRDefault="0031093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36" w:type="dxa"/>
            <w:vAlign w:val="center"/>
          </w:tcPr>
          <w:p w14:paraId="20400E2D" w14:textId="77777777" w:rsidR="0031093F" w:rsidRPr="00163A81" w:rsidRDefault="0031093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63A81">
              <w:rPr>
                <w:rFonts w:ascii="Times New Roman" w:eastAsia="Calibri" w:hAnsi="Times New Roman" w:cs="Times New Roman"/>
                <w:color w:val="000000"/>
              </w:rPr>
              <w:t>Требования к качеству работ</w:t>
            </w:r>
          </w:p>
        </w:tc>
        <w:tc>
          <w:tcPr>
            <w:tcW w:w="6272" w:type="dxa"/>
          </w:tcPr>
          <w:p w14:paraId="12BFF52A" w14:textId="5A04B352" w:rsidR="00BC2F6D" w:rsidRPr="00BC2F6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Подрядчик несет ответственность за качественное и своевременное выполнение работ в соответствии с требованиями настоящей Технической спецификации, чертежами Заказчика и условиями договора.</w:t>
            </w:r>
          </w:p>
          <w:p w14:paraId="692CFCE2" w14:textId="55EC4E61" w:rsidR="00BC2F6D" w:rsidRPr="00BC2F6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Изготовленная лубрикаторная площадка должна соответствовать требованиям чертежей Заказчика, в том числе по конструктивному исполнению, основным геометрическим размерам, расположению элементов и узлов крепления.</w:t>
            </w:r>
          </w:p>
          <w:p w14:paraId="7DEE65E1" w14:textId="70250B78" w:rsidR="00BC2F6D" w:rsidRPr="00BC2F6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Материалы и комплектующие, применяемые при изготовлении лубрикаторной площадки, должны соответствовать требованиям чертежей и иметь документы, подтверждающие их качество.</w:t>
            </w:r>
          </w:p>
          <w:p w14:paraId="3DC76BA3" w14:textId="0EA48BE1" w:rsidR="00BC2F6D" w:rsidRPr="00BC2F6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Сварные соединения должны быть выполнены в соответствии с требованиями рабочей и технологической документации, с обеспечением надлежащего качества и прочности сварных соединений.</w:t>
            </w:r>
          </w:p>
          <w:p w14:paraId="267932A5" w14:textId="5FD165C9" w:rsidR="00BC2F6D" w:rsidRPr="00BC2F6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На готовом изделии не допускаются трещины, прожоги, непровары, деформации и иные дефекты, влияющие на прочность, устойчивость, безопасность и эксплуатационные характеристики лубрикаторной площадки.</w:t>
            </w:r>
          </w:p>
          <w:p w14:paraId="1298A309" w14:textId="37684C25" w:rsidR="00BC2F6D" w:rsidRPr="00BC2F6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Геометрические размеры и взаимное расположение элементов изготовленной конструкции должны соответствовать требованиям чертежей Заказчика.</w:t>
            </w:r>
          </w:p>
          <w:p w14:paraId="04B34180" w14:textId="27F3CEDE" w:rsidR="00BC2F6D" w:rsidRPr="00BC2F6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Подготовка металлических поверхностей, грунтование и окраска должны быть выполнены в соответствии с требованиями настоящей Технической спецификации, чертежей Заказчика и применимых нормативно-технических документов.</w:t>
            </w:r>
          </w:p>
          <w:p w14:paraId="6BE48BF0" w14:textId="371C7464" w:rsidR="00BC2F6D" w:rsidRPr="00BC2F6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Готовое изделие должно быть очищено от производственных загрязнений, металлической стружки, окалины и иных посторонних материалов.</w:t>
            </w:r>
          </w:p>
          <w:p w14:paraId="39D9581F" w14:textId="240F55F2" w:rsidR="00BC2F6D" w:rsidRPr="00BC2F6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Подрядчик обязан обеспечить проведение контроля качества выполненных работ и устранить за свой счет выявленные при приемке несоответствия и дефекты.</w:t>
            </w:r>
          </w:p>
          <w:p w14:paraId="62166052" w14:textId="24234F25" w:rsidR="00BC2F6D" w:rsidRPr="00BC2F6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При выявлении несоответствия изготовленного изделия требованиям настоящей Технической спецификации или чертежей Заказчика Подрядчик обязан устранить выявленные несоответствия в согласованный с Заказчиком срок.</w:t>
            </w:r>
          </w:p>
          <w:p w14:paraId="6791798D" w14:textId="61DC302C" w:rsidR="0031093F" w:rsidRPr="00F457BE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- </w:t>
            </w:r>
            <w:r w:rsidRPr="00BC2F6D">
              <w:rPr>
                <w:rFonts w:ascii="Times New Roman" w:eastAsia="Calibri" w:hAnsi="Times New Roman" w:cs="Times New Roman"/>
                <w:i/>
                <w:color w:val="000000"/>
              </w:rPr>
              <w:t>Подрядчик обязан выполнять работы с соблюдением требований законодательства Республики Казахстан в области промышленной безопасности, охраны труда, пожарной и экологической безопасности.</w:t>
            </w:r>
          </w:p>
        </w:tc>
      </w:tr>
      <w:tr w:rsidR="0031093F" w:rsidRPr="00163A81" w14:paraId="309E7BF0" w14:textId="77777777">
        <w:trPr>
          <w:jc w:val="center"/>
        </w:trPr>
        <w:tc>
          <w:tcPr>
            <w:tcW w:w="474" w:type="dxa"/>
            <w:vAlign w:val="center"/>
          </w:tcPr>
          <w:p w14:paraId="03A0402C" w14:textId="77777777" w:rsidR="0031093F" w:rsidRDefault="0031093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3036" w:type="dxa"/>
            <w:vAlign w:val="center"/>
          </w:tcPr>
          <w:p w14:paraId="35CA9833" w14:textId="77777777" w:rsidR="0031093F" w:rsidRPr="00163A81" w:rsidRDefault="0031093F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Требования к потенциальному поставщику</w:t>
            </w:r>
          </w:p>
        </w:tc>
        <w:tc>
          <w:tcPr>
            <w:tcW w:w="6272" w:type="dxa"/>
          </w:tcPr>
          <w:p w14:paraId="0FAAA847" w14:textId="77777777" w:rsidR="00BC2F6D" w:rsidRPr="00C2550D" w:rsidRDefault="00BC2F6D" w:rsidP="00BC2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2550D">
              <w:rPr>
                <w:rFonts w:ascii="Times New Roman" w:eastAsia="Calibri" w:hAnsi="Times New Roman" w:cs="Times New Roman"/>
                <w:i/>
                <w:color w:val="000000"/>
              </w:rPr>
              <w:t xml:space="preserve">Потенциальный поставщик должен обладать действующей лицензией на строительно-монтажные работы </w:t>
            </w:r>
            <w:r w:rsidRPr="00C2550D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не ниже II категории</w:t>
            </w:r>
            <w:r w:rsidRPr="00C2550D">
              <w:rPr>
                <w:rFonts w:ascii="Times New Roman" w:eastAsia="Calibri" w:hAnsi="Times New Roman" w:cs="Times New Roman"/>
                <w:i/>
                <w:color w:val="000000"/>
              </w:rPr>
              <w:t xml:space="preserve"> с соответствующим приложением, предусматривающим выполнение работ по возведению несущих и (или) ограждающих конструкций зданий и сооружений, включая монтаж металлических конструкций, при условии отнесения выполняемых работ к лицензируемому виду деятельности в соответствии с законодательством Республики Казахстан.</w:t>
            </w:r>
          </w:p>
          <w:p w14:paraId="383DA98E" w14:textId="5D568825" w:rsidR="0031093F" w:rsidRPr="00BC2F6D" w:rsidRDefault="00BC2F6D" w:rsidP="00046D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highlight w:val="yellow"/>
              </w:rPr>
            </w:pPr>
            <w:r w:rsidRPr="00C2550D">
              <w:rPr>
                <w:rFonts w:ascii="Times New Roman" w:eastAsia="Calibri" w:hAnsi="Times New Roman" w:cs="Times New Roman"/>
                <w:i/>
                <w:color w:val="000000"/>
              </w:rPr>
              <w:t>Для подтверждения соответствия квалификационным требованиям потенциальный поставщик предоставляет копию действующей лицензии с приложением, содержащим соответствующий подвид лицензируемой деятельности.</w:t>
            </w:r>
          </w:p>
        </w:tc>
      </w:tr>
      <w:tr w:rsidR="0031093F" w:rsidRPr="00163A81" w14:paraId="1BCEA345" w14:textId="77777777">
        <w:trPr>
          <w:jc w:val="center"/>
        </w:trPr>
        <w:tc>
          <w:tcPr>
            <w:tcW w:w="474" w:type="dxa"/>
            <w:vAlign w:val="center"/>
          </w:tcPr>
          <w:p w14:paraId="4B056760" w14:textId="77777777" w:rsidR="0031093F" w:rsidRDefault="0031093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9 </w:t>
            </w:r>
          </w:p>
        </w:tc>
        <w:tc>
          <w:tcPr>
            <w:tcW w:w="3036" w:type="dxa"/>
            <w:vAlign w:val="center"/>
          </w:tcPr>
          <w:p w14:paraId="295BA8C4" w14:textId="77777777" w:rsidR="0031093F" w:rsidRDefault="0031093F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Требования к персоналу потенциального поставщика </w:t>
            </w:r>
          </w:p>
        </w:tc>
        <w:tc>
          <w:tcPr>
            <w:tcW w:w="6272" w:type="dxa"/>
          </w:tcPr>
          <w:p w14:paraId="7D4E5011" w14:textId="77777777" w:rsidR="00046D81" w:rsidRPr="00046D81" w:rsidRDefault="00046D81" w:rsidP="00046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46D81">
              <w:rPr>
                <w:rFonts w:ascii="Times New Roman" w:eastAsia="Calibri" w:hAnsi="Times New Roman" w:cs="Times New Roman"/>
                <w:b/>
                <w:bCs/>
                <w:i/>
              </w:rPr>
              <w:t>1) Мастер по инженерным сетям и сооружениям</w:t>
            </w:r>
            <w:r w:rsidRPr="00046D81">
              <w:rPr>
                <w:rFonts w:ascii="Times New Roman" w:eastAsia="Calibri" w:hAnsi="Times New Roman" w:cs="Times New Roman"/>
                <w:i/>
              </w:rPr>
              <w:t xml:space="preserve"> – 1 человек. </w:t>
            </w:r>
          </w:p>
          <w:p w14:paraId="5ECF24D5" w14:textId="70C9805C" w:rsidR="00046D81" w:rsidRPr="00046D81" w:rsidRDefault="00046D81" w:rsidP="00046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46D81">
              <w:rPr>
                <w:rFonts w:ascii="Times New Roman" w:eastAsia="Calibri" w:hAnsi="Times New Roman" w:cs="Times New Roman"/>
                <w:i/>
              </w:rPr>
              <w:t>Для подтверждения квалификации предоставить копию квалификационного аттестата, свидетельства или сертификата по соответствующему направлению деятельности. Для подтверждения опыта работы предоставить копию трудовой книжки и (или) трудового договора. Требуемый опыт работы по специальности – не менее 2 (двух) лет.</w:t>
            </w:r>
          </w:p>
          <w:p w14:paraId="00059248" w14:textId="77777777" w:rsidR="00046D81" w:rsidRPr="00046D81" w:rsidRDefault="00046D81" w:rsidP="00046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46D81">
              <w:rPr>
                <w:rFonts w:ascii="Times New Roman" w:eastAsia="Calibri" w:hAnsi="Times New Roman" w:cs="Times New Roman"/>
                <w:b/>
                <w:bCs/>
                <w:i/>
              </w:rPr>
              <w:t>2) Электрогазосварщик</w:t>
            </w:r>
            <w:r w:rsidRPr="00046D81">
              <w:rPr>
                <w:rFonts w:ascii="Times New Roman" w:eastAsia="Calibri" w:hAnsi="Times New Roman" w:cs="Times New Roman"/>
                <w:i/>
              </w:rPr>
              <w:t xml:space="preserve"> – 1 человек. </w:t>
            </w:r>
          </w:p>
          <w:p w14:paraId="3DFFDD03" w14:textId="69A87E63" w:rsidR="0031093F" w:rsidRPr="00F457BE" w:rsidRDefault="00046D81" w:rsidP="00046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046D81">
              <w:rPr>
                <w:rFonts w:ascii="Times New Roman" w:eastAsia="Calibri" w:hAnsi="Times New Roman" w:cs="Times New Roman"/>
                <w:i/>
              </w:rPr>
              <w:t>Для подтверждения квалификации предоставить копии аттестационного удостоверения сварщика и протокола аттестации (допуска) на выполнение сварочных работ при изготовлении ответственных металлоконструкций. Для подтверждения опыта работы предоставить копию трудовой книжки и (или) трудового договора. Требуемый опыт работы по специальности – не менее 1 (одного) года</w:t>
            </w:r>
            <w:r w:rsidRPr="00C2550D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</w:tr>
    </w:tbl>
    <w:p w14:paraId="615A461C" w14:textId="77777777" w:rsidR="0031093F" w:rsidRDefault="0031093F" w:rsidP="0031093F">
      <w:pPr>
        <w:spacing w:after="0" w:line="240" w:lineRule="auto"/>
        <w:jc w:val="both"/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 </w:t>
      </w:r>
    </w:p>
    <w:p w14:paraId="5F409B47" w14:textId="77777777" w:rsidR="0031093F" w:rsidRDefault="0031093F" w:rsidP="0031093F">
      <w:pPr>
        <w:spacing w:after="0" w:line="240" w:lineRule="auto"/>
        <w:jc w:val="both"/>
        <w:rPr>
          <w:rFonts w:ascii="Aptos" w:eastAsia="Aptos" w:hAnsi="Aptos" w:cs="Times New Roman"/>
        </w:rPr>
      </w:pPr>
    </w:p>
    <w:tbl>
      <w:tblPr>
        <w:tblpPr w:leftFromText="180" w:rightFromText="180" w:vertAnchor="text" w:tblpY="1"/>
        <w:tblOverlap w:val="never"/>
        <w:tblW w:w="13041" w:type="dxa"/>
        <w:tblLayout w:type="fixed"/>
        <w:tblLook w:val="0000" w:firstRow="0" w:lastRow="0" w:firstColumn="0" w:lastColumn="0" w:noHBand="0" w:noVBand="0"/>
      </w:tblPr>
      <w:tblGrid>
        <w:gridCol w:w="5387"/>
        <w:gridCol w:w="7654"/>
      </w:tblGrid>
      <w:tr w:rsidR="0031093F" w:rsidRPr="000B35F9" w14:paraId="1F077605" w14:textId="77777777" w:rsidTr="0031093F">
        <w:tc>
          <w:tcPr>
            <w:tcW w:w="5387" w:type="dxa"/>
          </w:tcPr>
          <w:p w14:paraId="4C91DD57" w14:textId="544DECAB" w:rsidR="0031093F" w:rsidRPr="002D246A" w:rsidRDefault="0031093F" w:rsidP="0031093F">
            <w:pPr>
              <w:tabs>
                <w:tab w:val="left" w:pos="1618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ab/>
            </w:r>
          </w:p>
          <w:p w14:paraId="12E537B0" w14:textId="77777777" w:rsidR="0031093F" w:rsidRPr="002D246A" w:rsidRDefault="0031093F">
            <w:pPr>
              <w:spacing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D246A">
              <w:rPr>
                <w:rFonts w:ascii="Times New Roman" w:hAnsi="Times New Roman" w:cs="Times New Roman"/>
                <w:b/>
                <w:bCs/>
                <w:szCs w:val="20"/>
              </w:rPr>
              <w:t xml:space="preserve">            Заказчик </w:t>
            </w:r>
          </w:p>
          <w:p w14:paraId="7E960FAF" w14:textId="77777777" w:rsidR="0031093F" w:rsidRPr="002D246A" w:rsidRDefault="0031093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D246A">
              <w:rPr>
                <w:rFonts w:ascii="Times New Roman" w:hAnsi="Times New Roman" w:cs="Times New Roman"/>
                <w:b/>
                <w:bCs/>
                <w:szCs w:val="20"/>
              </w:rPr>
              <w:t xml:space="preserve">            ТОО «Урихтау Оперейтинг»</w:t>
            </w:r>
          </w:p>
          <w:p w14:paraId="5DE4A7FB" w14:textId="77777777" w:rsidR="0031093F" w:rsidRPr="002D246A" w:rsidRDefault="0031093F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46A">
              <w:rPr>
                <w:rFonts w:ascii="Times New Roman" w:eastAsia="Calibri" w:hAnsi="Times New Roman" w:cs="Times New Roman"/>
                <w:b/>
                <w:lang w:val="kk-KZ"/>
              </w:rPr>
              <w:t xml:space="preserve">            Директор по производству</w:t>
            </w:r>
            <w:r w:rsidRPr="002D246A">
              <w:rPr>
                <w:rFonts w:ascii="Times New Roman" w:eastAsia="Calibri" w:hAnsi="Times New Roman" w:cs="Times New Roman"/>
                <w:b/>
              </w:rPr>
              <w:t xml:space="preserve">                                  </w:t>
            </w:r>
          </w:p>
          <w:p w14:paraId="280D2852" w14:textId="77777777" w:rsidR="0031093F" w:rsidRPr="002D246A" w:rsidRDefault="0031093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D246A">
              <w:rPr>
                <w:rFonts w:ascii="Times New Roman" w:hAnsi="Times New Roman" w:cs="Times New Roman"/>
                <w:b/>
                <w:bCs/>
              </w:rPr>
              <w:t xml:space="preserve">            _______Кулжанов Ж.М.     </w:t>
            </w:r>
            <w:r w:rsidRPr="002D246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2D246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</w:p>
          <w:p w14:paraId="1BD086FE" w14:textId="77777777" w:rsidR="0031093F" w:rsidRPr="002D246A" w:rsidRDefault="0031093F">
            <w:pPr>
              <w:spacing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29D77067" w14:textId="77777777" w:rsidR="0031093F" w:rsidRPr="002D246A" w:rsidRDefault="0031093F">
            <w:pPr>
              <w:spacing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D246A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 xml:space="preserve">                       </w:t>
            </w:r>
          </w:p>
        </w:tc>
        <w:tc>
          <w:tcPr>
            <w:tcW w:w="7654" w:type="dxa"/>
          </w:tcPr>
          <w:p w14:paraId="48FFE6C0" w14:textId="77777777" w:rsidR="0031093F" w:rsidRPr="002D246A" w:rsidRDefault="0031093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13"/>
              </w:rPr>
            </w:pPr>
            <w:r w:rsidRPr="002D246A">
              <w:rPr>
                <w:rFonts w:ascii="Times New Roman" w:hAnsi="Times New Roman" w:cs="Times New Roman"/>
                <w:b/>
                <w:bCs/>
                <w:color w:val="000000"/>
                <w:spacing w:val="-13"/>
              </w:rPr>
              <w:t xml:space="preserve">                           </w:t>
            </w:r>
          </w:p>
          <w:p w14:paraId="1C442A98" w14:textId="77777777" w:rsidR="0031093F" w:rsidRPr="002D246A" w:rsidRDefault="0031093F">
            <w:pPr>
              <w:spacing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2D246A">
              <w:rPr>
                <w:rFonts w:ascii="Times New Roman" w:hAnsi="Times New Roman" w:cs="Times New Roman"/>
                <w:b/>
                <w:bCs/>
                <w:color w:val="000000"/>
                <w:spacing w:val="-13"/>
              </w:rPr>
              <w:t xml:space="preserve">                           Исполнитель</w:t>
            </w:r>
          </w:p>
          <w:p w14:paraId="02D20A0B" w14:textId="77777777" w:rsidR="00C81E04" w:rsidRDefault="0031093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D246A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</w:p>
          <w:p w14:paraId="4FCE5782" w14:textId="77777777" w:rsidR="00C81E04" w:rsidRDefault="00C81E04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AA88F83" w14:textId="41ECB6DE" w:rsidR="0031093F" w:rsidRPr="002D246A" w:rsidRDefault="00C81E04">
            <w:pPr>
              <w:spacing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31093F" w:rsidRPr="002D246A">
              <w:rPr>
                <w:rFonts w:ascii="Times New Roman" w:hAnsi="Times New Roman" w:cs="Times New Roman"/>
                <w:b/>
                <w:bCs/>
              </w:rPr>
              <w:t xml:space="preserve"> _________</w:t>
            </w:r>
          </w:p>
          <w:p w14:paraId="3F968116" w14:textId="77777777" w:rsidR="0031093F" w:rsidRPr="002D246A" w:rsidRDefault="0031093F">
            <w:pPr>
              <w:spacing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0BE3036F" w14:textId="77777777" w:rsidR="0031093F" w:rsidRPr="002D246A" w:rsidRDefault="0031093F">
            <w:pPr>
              <w:spacing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</w:tr>
    </w:tbl>
    <w:p w14:paraId="170C443C" w14:textId="77777777" w:rsidR="0031093F" w:rsidRPr="008336ED" w:rsidRDefault="0031093F">
      <w:pPr>
        <w:rPr>
          <w:rFonts w:ascii="Times New Roman" w:hAnsi="Times New Roman" w:cs="Times New Roman"/>
          <w:lang w:val="kk-KZ"/>
        </w:rPr>
      </w:pPr>
    </w:p>
    <w:sectPr w:rsidR="0031093F" w:rsidRPr="00833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4B8"/>
    <w:multiLevelType w:val="hybridMultilevel"/>
    <w:tmpl w:val="90C20CDC"/>
    <w:lvl w:ilvl="0" w:tplc="04190001">
      <w:start w:val="1"/>
      <w:numFmt w:val="bullet"/>
      <w:lvlText w:val=""/>
      <w:lvlJc w:val="left"/>
      <w:pPr>
        <w:ind w:left="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</w:abstractNum>
  <w:abstractNum w:abstractNumId="1" w15:restartNumberingAfterBreak="0">
    <w:nsid w:val="0EED5AE2"/>
    <w:multiLevelType w:val="hybridMultilevel"/>
    <w:tmpl w:val="9BE06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F43AE"/>
    <w:multiLevelType w:val="multilevel"/>
    <w:tmpl w:val="5CFC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F0545"/>
    <w:multiLevelType w:val="multilevel"/>
    <w:tmpl w:val="D1B22A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61FDE"/>
    <w:multiLevelType w:val="multilevel"/>
    <w:tmpl w:val="6ABA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E94F67"/>
    <w:multiLevelType w:val="hybridMultilevel"/>
    <w:tmpl w:val="AED0D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42B26"/>
    <w:multiLevelType w:val="hybridMultilevel"/>
    <w:tmpl w:val="2354B78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710E4"/>
    <w:multiLevelType w:val="multilevel"/>
    <w:tmpl w:val="81E6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020B30"/>
    <w:multiLevelType w:val="hybridMultilevel"/>
    <w:tmpl w:val="CC1A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7450F"/>
    <w:multiLevelType w:val="hybridMultilevel"/>
    <w:tmpl w:val="4664D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B44F8"/>
    <w:multiLevelType w:val="multilevel"/>
    <w:tmpl w:val="21CC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2A7C67"/>
    <w:multiLevelType w:val="hybridMultilevel"/>
    <w:tmpl w:val="A8D0E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D79DA"/>
    <w:multiLevelType w:val="multilevel"/>
    <w:tmpl w:val="E468EA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63F16251"/>
    <w:multiLevelType w:val="multilevel"/>
    <w:tmpl w:val="09C07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3B18B1"/>
    <w:multiLevelType w:val="hybridMultilevel"/>
    <w:tmpl w:val="A418B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47E8C"/>
    <w:multiLevelType w:val="multilevel"/>
    <w:tmpl w:val="21D2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3C3D3A"/>
    <w:multiLevelType w:val="multilevel"/>
    <w:tmpl w:val="46A8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D921B2"/>
    <w:multiLevelType w:val="multilevel"/>
    <w:tmpl w:val="CB64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9B197D"/>
    <w:multiLevelType w:val="hybridMultilevel"/>
    <w:tmpl w:val="AED0D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517206">
    <w:abstractNumId w:val="11"/>
  </w:num>
  <w:num w:numId="2" w16cid:durableId="84348863">
    <w:abstractNumId w:val="0"/>
  </w:num>
  <w:num w:numId="3" w16cid:durableId="91781419">
    <w:abstractNumId w:val="12"/>
  </w:num>
  <w:num w:numId="4" w16cid:durableId="864102085">
    <w:abstractNumId w:val="1"/>
  </w:num>
  <w:num w:numId="5" w16cid:durableId="703286962">
    <w:abstractNumId w:val="8"/>
  </w:num>
  <w:num w:numId="6" w16cid:durableId="1484008382">
    <w:abstractNumId w:val="9"/>
  </w:num>
  <w:num w:numId="7" w16cid:durableId="1288703142">
    <w:abstractNumId w:val="6"/>
  </w:num>
  <w:num w:numId="8" w16cid:durableId="1431000344">
    <w:abstractNumId w:val="18"/>
  </w:num>
  <w:num w:numId="9" w16cid:durableId="2126389505">
    <w:abstractNumId w:val="5"/>
  </w:num>
  <w:num w:numId="10" w16cid:durableId="1573849573">
    <w:abstractNumId w:val="3"/>
  </w:num>
  <w:num w:numId="11" w16cid:durableId="2092192164">
    <w:abstractNumId w:val="7"/>
  </w:num>
  <w:num w:numId="12" w16cid:durableId="258954382">
    <w:abstractNumId w:val="14"/>
  </w:num>
  <w:num w:numId="13" w16cid:durableId="2013484486">
    <w:abstractNumId w:val="4"/>
  </w:num>
  <w:num w:numId="14" w16cid:durableId="280117488">
    <w:abstractNumId w:val="10"/>
  </w:num>
  <w:num w:numId="15" w16cid:durableId="1859847764">
    <w:abstractNumId w:val="13"/>
  </w:num>
  <w:num w:numId="16" w16cid:durableId="849178687">
    <w:abstractNumId w:val="16"/>
  </w:num>
  <w:num w:numId="17" w16cid:durableId="1213230803">
    <w:abstractNumId w:val="15"/>
  </w:num>
  <w:num w:numId="18" w16cid:durableId="1288241394">
    <w:abstractNumId w:val="17"/>
  </w:num>
  <w:num w:numId="19" w16cid:durableId="1491479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45"/>
    <w:rsid w:val="00046D81"/>
    <w:rsid w:val="00047C6C"/>
    <w:rsid w:val="000E5FAD"/>
    <w:rsid w:val="00107BE7"/>
    <w:rsid w:val="0013437F"/>
    <w:rsid w:val="001A020A"/>
    <w:rsid w:val="00234C96"/>
    <w:rsid w:val="002356AE"/>
    <w:rsid w:val="002A04AA"/>
    <w:rsid w:val="002B5DEC"/>
    <w:rsid w:val="0031093F"/>
    <w:rsid w:val="00373BC0"/>
    <w:rsid w:val="00414445"/>
    <w:rsid w:val="00431A72"/>
    <w:rsid w:val="00447606"/>
    <w:rsid w:val="00456F51"/>
    <w:rsid w:val="0050727C"/>
    <w:rsid w:val="00537409"/>
    <w:rsid w:val="0055243D"/>
    <w:rsid w:val="00592C6F"/>
    <w:rsid w:val="005E4327"/>
    <w:rsid w:val="00605F4F"/>
    <w:rsid w:val="00636656"/>
    <w:rsid w:val="0066019A"/>
    <w:rsid w:val="00691F88"/>
    <w:rsid w:val="00694974"/>
    <w:rsid w:val="006B671F"/>
    <w:rsid w:val="008039E1"/>
    <w:rsid w:val="008329C0"/>
    <w:rsid w:val="008336ED"/>
    <w:rsid w:val="00864CB1"/>
    <w:rsid w:val="00873A69"/>
    <w:rsid w:val="00893DD1"/>
    <w:rsid w:val="009339CC"/>
    <w:rsid w:val="00956676"/>
    <w:rsid w:val="00977804"/>
    <w:rsid w:val="009B5D6A"/>
    <w:rsid w:val="00A63B5C"/>
    <w:rsid w:val="00A9193A"/>
    <w:rsid w:val="00AC211F"/>
    <w:rsid w:val="00B235F0"/>
    <w:rsid w:val="00B70463"/>
    <w:rsid w:val="00BC2F6D"/>
    <w:rsid w:val="00C2550D"/>
    <w:rsid w:val="00C81E04"/>
    <w:rsid w:val="00CE5333"/>
    <w:rsid w:val="00D169C4"/>
    <w:rsid w:val="00D27138"/>
    <w:rsid w:val="00D411EF"/>
    <w:rsid w:val="00D72D53"/>
    <w:rsid w:val="00DE34DA"/>
    <w:rsid w:val="00EA070E"/>
    <w:rsid w:val="00EE46CF"/>
    <w:rsid w:val="00EF6C18"/>
    <w:rsid w:val="00F316F9"/>
    <w:rsid w:val="00FB78E9"/>
    <w:rsid w:val="00F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80B5"/>
  <w15:chartTrackingRefBased/>
  <w15:docId w15:val="{DB00B5C5-9091-41A2-AF7D-506088E7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4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4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4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4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4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4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4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4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4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44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44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44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44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44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44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44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44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4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4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4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4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4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44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44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44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4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44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14445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41444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39"/>
    <w:rsid w:val="0041444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E46C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46CF"/>
    <w:rPr>
      <w:rFonts w:ascii="Consolas" w:hAnsi="Consolas"/>
      <w:sz w:val="20"/>
      <w:szCs w:val="20"/>
    </w:rPr>
  </w:style>
  <w:style w:type="character" w:customStyle="1" w:styleId="ezkurwreuab5ozgtqnkl">
    <w:name w:val="ezkurwreuab5ozgtqnkl"/>
    <w:basedOn w:val="a0"/>
    <w:rsid w:val="00EA070E"/>
  </w:style>
  <w:style w:type="paragraph" w:customStyle="1" w:styleId="12">
    <w:name w:val="Обычный1"/>
    <w:rsid w:val="003109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ko-KR"/>
      <w14:ligatures w14:val="none"/>
    </w:rPr>
  </w:style>
  <w:style w:type="paragraph" w:customStyle="1" w:styleId="isselectedend">
    <w:name w:val="isselectedend"/>
    <w:basedOn w:val="a"/>
    <w:rsid w:val="00234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Илиясов Куттыбай Жайшылыкович</dc:creator>
  <cp:keywords/>
  <dc:description/>
  <cp:lastModifiedBy>Сейтимова Гульнур Сапаргазиевна</cp:lastModifiedBy>
  <cp:revision>2</cp:revision>
  <dcterms:created xsi:type="dcterms:W3CDTF">2026-09-07T12:43:00Z</dcterms:created>
  <dcterms:modified xsi:type="dcterms:W3CDTF">2026-09-07T12:43:00Z</dcterms:modified>
</cp:coreProperties>
</file>