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BCBC5" w14:textId="46D13293" w:rsidR="00803A8B" w:rsidRPr="003F09E1" w:rsidRDefault="005152EF">
      <w:pPr>
        <w:spacing w:after="0" w:line="259" w:lineRule="auto"/>
        <w:ind w:right="20" w:firstLine="0"/>
        <w:jc w:val="center"/>
        <w:rPr>
          <w:b/>
          <w:bCs/>
          <w:sz w:val="24"/>
          <w:lang w:val="kk-KZ"/>
        </w:rPr>
      </w:pPr>
      <w:r w:rsidRPr="003F09E1">
        <w:rPr>
          <w:b/>
          <w:bCs/>
          <w:sz w:val="24"/>
        </w:rPr>
        <w:t>Тендерная документация по закупке способом открытого тендера №</w:t>
      </w:r>
      <w:r w:rsidR="00665AD3">
        <w:rPr>
          <w:b/>
          <w:bCs/>
          <w:sz w:val="24"/>
        </w:rPr>
        <w:t>272</w:t>
      </w:r>
      <w:r w:rsidR="00CF1F08" w:rsidRPr="003F09E1">
        <w:rPr>
          <w:b/>
          <w:bCs/>
          <w:sz w:val="24"/>
          <w:lang w:val="kk-KZ"/>
        </w:rPr>
        <w:t xml:space="preserve"> </w:t>
      </w:r>
    </w:p>
    <w:p w14:paraId="69B3611B" w14:textId="77777777" w:rsidR="005152EF" w:rsidRPr="003F09E1" w:rsidRDefault="005152EF">
      <w:pPr>
        <w:spacing w:after="0" w:line="259" w:lineRule="auto"/>
        <w:ind w:right="20" w:firstLine="0"/>
        <w:jc w:val="center"/>
        <w:rPr>
          <w:sz w:val="24"/>
        </w:rPr>
      </w:pPr>
    </w:p>
    <w:p w14:paraId="2971DB9E" w14:textId="77777777" w:rsidR="003F09E1" w:rsidRPr="003F09E1" w:rsidRDefault="003F09E1" w:rsidP="003F09E1">
      <w:pPr>
        <w:spacing w:after="0" w:line="259" w:lineRule="auto"/>
        <w:ind w:right="57" w:firstLine="0"/>
        <w:rPr>
          <w:sz w:val="24"/>
        </w:rPr>
      </w:pPr>
      <w:r w:rsidRPr="003F09E1">
        <w:rPr>
          <w:sz w:val="24"/>
        </w:rPr>
        <w:t xml:space="preserve">Заказчик </w:t>
      </w:r>
      <w:r w:rsidRPr="003F09E1">
        <w:rPr>
          <w:b/>
          <w:sz w:val="24"/>
        </w:rPr>
        <w:t>Товарищество с ограниченной ответственностью "Урихтау Оперейтинг"</w:t>
      </w:r>
    </w:p>
    <w:p w14:paraId="10030827" w14:textId="77777777" w:rsidR="003F09E1" w:rsidRPr="003F09E1" w:rsidRDefault="003F09E1" w:rsidP="003F09E1">
      <w:pPr>
        <w:spacing w:after="0" w:line="259" w:lineRule="auto"/>
        <w:ind w:right="57" w:firstLine="0"/>
        <w:rPr>
          <w:sz w:val="24"/>
        </w:rPr>
      </w:pPr>
      <w:r w:rsidRPr="003F09E1">
        <w:rPr>
          <w:sz w:val="24"/>
        </w:rPr>
        <w:t xml:space="preserve">Организатор </w:t>
      </w:r>
      <w:r w:rsidRPr="003F09E1">
        <w:rPr>
          <w:b/>
          <w:sz w:val="24"/>
        </w:rPr>
        <w:t>Товарищество с ограниченной ответственностью "Урихтау Оперейтинг"</w:t>
      </w:r>
    </w:p>
    <w:p w14:paraId="5F5C8C25" w14:textId="77777777" w:rsidR="003F09E1" w:rsidRPr="003F09E1" w:rsidRDefault="003F09E1" w:rsidP="003F09E1">
      <w:pPr>
        <w:spacing w:after="0" w:line="259" w:lineRule="auto"/>
        <w:ind w:right="57" w:firstLine="0"/>
        <w:rPr>
          <w:sz w:val="24"/>
        </w:rPr>
      </w:pPr>
      <w:r w:rsidRPr="003F09E1">
        <w:rPr>
          <w:sz w:val="24"/>
        </w:rPr>
        <w:t>Адрес: КАЗАХСТАН Актюбинская область ул. пр. Абилкайыр хана д. 10,</w:t>
      </w:r>
    </w:p>
    <w:p w14:paraId="7C794852" w14:textId="77777777" w:rsidR="003F09E1" w:rsidRPr="003F09E1" w:rsidRDefault="003F09E1" w:rsidP="003F09E1">
      <w:pPr>
        <w:spacing w:after="0" w:line="259" w:lineRule="auto"/>
        <w:ind w:right="57" w:firstLine="0"/>
        <w:rPr>
          <w:b/>
          <w:sz w:val="24"/>
        </w:rPr>
      </w:pPr>
      <w:r w:rsidRPr="003F09E1">
        <w:rPr>
          <w:sz w:val="24"/>
        </w:rPr>
        <w:t xml:space="preserve">Телефон </w:t>
      </w:r>
      <w:r w:rsidRPr="003F09E1">
        <w:rPr>
          <w:b/>
          <w:sz w:val="24"/>
        </w:rPr>
        <w:t>+7 (7132) 744-181</w:t>
      </w:r>
    </w:p>
    <w:p w14:paraId="53D86CAC" w14:textId="77777777" w:rsidR="003F09E1" w:rsidRPr="003F09E1" w:rsidRDefault="003F09E1" w:rsidP="003F09E1">
      <w:pPr>
        <w:spacing w:after="0" w:line="259" w:lineRule="auto"/>
        <w:ind w:right="57" w:firstLine="0"/>
        <w:rPr>
          <w:b/>
          <w:sz w:val="24"/>
        </w:rPr>
      </w:pPr>
      <w:r w:rsidRPr="003F09E1">
        <w:rPr>
          <w:sz w:val="24"/>
        </w:rPr>
        <w:t xml:space="preserve">Электронная почта </w:t>
      </w:r>
      <w:r w:rsidRPr="003F09E1">
        <w:rPr>
          <w:b/>
          <w:sz w:val="24"/>
        </w:rPr>
        <w:t>a.savitskaya@uo.kmg.kz</w:t>
      </w:r>
    </w:p>
    <w:p w14:paraId="30CDD821" w14:textId="77777777" w:rsidR="003F09E1" w:rsidRPr="003F09E1" w:rsidRDefault="003F09E1" w:rsidP="003F09E1">
      <w:pPr>
        <w:spacing w:after="0" w:line="259" w:lineRule="auto"/>
        <w:ind w:right="57" w:firstLine="0"/>
        <w:rPr>
          <w:sz w:val="24"/>
        </w:rPr>
      </w:pPr>
      <w:r w:rsidRPr="003F09E1">
        <w:rPr>
          <w:sz w:val="24"/>
        </w:rPr>
        <w:t>Банковские реквизиты: Товарищество с ограниченной ответственностью "Урихтау Оперейтинг", БИН 091040003677, ИИК KZ646010121000038904, Кбе 17, валюта KZT, АО “Народный Банк Казахстана”, БИК HSBKKZKX</w:t>
      </w:r>
    </w:p>
    <w:p w14:paraId="63E93511" w14:textId="77777777" w:rsidR="003F09E1" w:rsidRPr="003F09E1" w:rsidRDefault="003F09E1" w:rsidP="003F09E1">
      <w:pPr>
        <w:spacing w:after="0" w:line="259" w:lineRule="auto"/>
        <w:ind w:right="57" w:firstLine="0"/>
        <w:rPr>
          <w:sz w:val="24"/>
        </w:rPr>
      </w:pPr>
      <w:r w:rsidRPr="003F09E1">
        <w:rPr>
          <w:sz w:val="24"/>
        </w:rPr>
        <w:t xml:space="preserve">Настоящие закупки способом «Открытый тендер» проводятся веб-сайте ТОО «Урихтау Оперейтинг»: </w:t>
      </w:r>
      <w:hyperlink r:id="rId7" w:history="1">
        <w:r w:rsidRPr="003F09E1">
          <w:rPr>
            <w:rStyle w:val="aa"/>
            <w:sz w:val="24"/>
          </w:rPr>
          <w:t>https://</w:t>
        </w:r>
        <w:r w:rsidRPr="003F09E1">
          <w:rPr>
            <w:rStyle w:val="aa"/>
            <w:sz w:val="24"/>
            <w:lang w:val="en-US"/>
          </w:rPr>
          <w:t>umk</w:t>
        </w:r>
        <w:r w:rsidRPr="003F09E1">
          <w:rPr>
            <w:rStyle w:val="aa"/>
            <w:sz w:val="24"/>
          </w:rPr>
          <w:t>.urikhtau.kz/</w:t>
        </w:r>
      </w:hyperlink>
    </w:p>
    <w:p w14:paraId="04A5A72B" w14:textId="77777777" w:rsidR="003F09E1" w:rsidRPr="003F09E1" w:rsidRDefault="003F09E1" w:rsidP="003F09E1">
      <w:pPr>
        <w:spacing w:after="0" w:line="259" w:lineRule="auto"/>
        <w:ind w:right="57" w:firstLine="0"/>
        <w:rPr>
          <w:sz w:val="24"/>
        </w:rPr>
      </w:pPr>
      <w:r w:rsidRPr="003F09E1">
        <w:rPr>
          <w:sz w:val="24"/>
        </w:rPr>
        <w:t xml:space="preserve">Электронным адресом веб-сайта, на котором размещается информация, подлежащая опубликованию, является </w:t>
      </w:r>
      <w:hyperlink r:id="rId8" w:history="1">
        <w:r w:rsidRPr="003F09E1">
          <w:rPr>
            <w:rStyle w:val="aa"/>
            <w:sz w:val="24"/>
          </w:rPr>
          <w:t>https://</w:t>
        </w:r>
        <w:r w:rsidRPr="003F09E1">
          <w:rPr>
            <w:rStyle w:val="aa"/>
            <w:sz w:val="24"/>
            <w:lang w:val="en-US"/>
          </w:rPr>
          <w:t>umk</w:t>
        </w:r>
        <w:r w:rsidRPr="003F09E1">
          <w:rPr>
            <w:rStyle w:val="aa"/>
            <w:sz w:val="24"/>
          </w:rPr>
          <w:t>.urikhtau.kz/</w:t>
        </w:r>
      </w:hyperlink>
    </w:p>
    <w:p w14:paraId="620AD5DD" w14:textId="77777777" w:rsidR="003F09E1" w:rsidRPr="003F09E1" w:rsidRDefault="003F09E1" w:rsidP="003F09E1">
      <w:pPr>
        <w:spacing w:after="0" w:line="259" w:lineRule="auto"/>
        <w:ind w:right="57" w:firstLine="0"/>
        <w:rPr>
          <w:sz w:val="24"/>
        </w:rPr>
      </w:pPr>
    </w:p>
    <w:p w14:paraId="56C84B54" w14:textId="1B4EE988" w:rsidR="00803A8B" w:rsidRPr="003F09E1" w:rsidRDefault="003F09E1" w:rsidP="00A1030F">
      <w:pPr>
        <w:spacing w:after="0" w:line="259" w:lineRule="auto"/>
        <w:ind w:right="57" w:firstLine="0"/>
        <w:rPr>
          <w:sz w:val="24"/>
        </w:rPr>
      </w:pPr>
      <w:r w:rsidRPr="003F09E1">
        <w:rPr>
          <w:sz w:val="24"/>
        </w:rPr>
        <w:t>Перечень закупаемых ТРУ:</w:t>
      </w:r>
    </w:p>
    <w:tbl>
      <w:tblPr>
        <w:tblStyle w:val="TableGrid"/>
        <w:tblW w:w="5000" w:type="pct"/>
        <w:tblInd w:w="0" w:type="dxa"/>
        <w:tblLayout w:type="fixed"/>
        <w:tblCellMar>
          <w:left w:w="18" w:type="dxa"/>
          <w:right w:w="56" w:type="dxa"/>
        </w:tblCellMar>
        <w:tblLook w:val="04A0" w:firstRow="1" w:lastRow="0" w:firstColumn="1" w:lastColumn="0" w:noHBand="0" w:noVBand="1"/>
      </w:tblPr>
      <w:tblGrid>
        <w:gridCol w:w="912"/>
        <w:gridCol w:w="912"/>
        <w:gridCol w:w="2602"/>
        <w:gridCol w:w="1380"/>
        <w:gridCol w:w="3180"/>
        <w:gridCol w:w="1330"/>
        <w:gridCol w:w="1330"/>
        <w:gridCol w:w="2307"/>
        <w:gridCol w:w="1696"/>
      </w:tblGrid>
      <w:tr w:rsidR="00A1030F" w:rsidRPr="003F09E1" w14:paraId="48954C0C" w14:textId="45F7AF52" w:rsidTr="00A72E34">
        <w:trPr>
          <w:trHeight w:val="632"/>
        </w:trPr>
        <w:tc>
          <w:tcPr>
            <w:tcW w:w="291" w:type="pct"/>
            <w:tcBorders>
              <w:top w:val="single" w:sz="2" w:space="0" w:color="000000"/>
              <w:left w:val="single" w:sz="4" w:space="0" w:color="auto"/>
              <w:bottom w:val="single" w:sz="6" w:space="0" w:color="000000"/>
              <w:right w:val="single" w:sz="5" w:space="0" w:color="000000"/>
            </w:tcBorders>
          </w:tcPr>
          <w:p w14:paraId="3BDFB73A" w14:textId="77777777" w:rsidR="00A1030F" w:rsidRPr="003F09E1" w:rsidRDefault="00A1030F" w:rsidP="0022375A">
            <w:pPr>
              <w:spacing w:after="0" w:line="259" w:lineRule="auto"/>
              <w:ind w:firstLine="0"/>
              <w:jc w:val="center"/>
              <w:rPr>
                <w:b/>
                <w:sz w:val="24"/>
              </w:rPr>
            </w:pPr>
          </w:p>
          <w:p w14:paraId="4C0FD0A3" w14:textId="685C313D" w:rsidR="00A1030F" w:rsidRPr="003F09E1" w:rsidRDefault="00A1030F" w:rsidP="0022375A">
            <w:pPr>
              <w:jc w:val="center"/>
              <w:rPr>
                <w:b/>
                <w:bCs/>
                <w:sz w:val="24"/>
              </w:rPr>
            </w:pPr>
            <w:r w:rsidRPr="003F09E1">
              <w:rPr>
                <w:b/>
                <w:bCs/>
                <w:sz w:val="24"/>
              </w:rPr>
              <w:t>Номер контракта на недропользование</w:t>
            </w:r>
          </w:p>
        </w:tc>
        <w:tc>
          <w:tcPr>
            <w:tcW w:w="291" w:type="pct"/>
            <w:tcBorders>
              <w:top w:val="single" w:sz="2" w:space="0" w:color="000000"/>
              <w:left w:val="nil"/>
              <w:bottom w:val="single" w:sz="5" w:space="0" w:color="000000"/>
              <w:right w:val="single" w:sz="5" w:space="0" w:color="000000"/>
            </w:tcBorders>
            <w:vAlign w:val="center"/>
          </w:tcPr>
          <w:p w14:paraId="5CFEADDB" w14:textId="7E98971A" w:rsidR="00A1030F" w:rsidRPr="003F09E1" w:rsidRDefault="00A1030F" w:rsidP="0022375A">
            <w:pPr>
              <w:spacing w:after="0" w:line="259" w:lineRule="auto"/>
              <w:ind w:firstLine="0"/>
              <w:jc w:val="center"/>
              <w:rPr>
                <w:b/>
                <w:bCs/>
                <w:sz w:val="24"/>
              </w:rPr>
            </w:pPr>
            <w:r w:rsidRPr="003F09E1">
              <w:rPr>
                <w:b/>
                <w:bCs/>
                <w:sz w:val="24"/>
              </w:rPr>
              <w:t>Код предмета закупки</w:t>
            </w:r>
          </w:p>
        </w:tc>
        <w:tc>
          <w:tcPr>
            <w:tcW w:w="831" w:type="pct"/>
            <w:tcBorders>
              <w:top w:val="single" w:sz="2" w:space="0" w:color="000000"/>
              <w:left w:val="single" w:sz="5" w:space="0" w:color="000000"/>
              <w:bottom w:val="single" w:sz="5" w:space="0" w:color="000000"/>
              <w:right w:val="single" w:sz="5" w:space="0" w:color="000000"/>
            </w:tcBorders>
            <w:vAlign w:val="center"/>
          </w:tcPr>
          <w:p w14:paraId="31608A51" w14:textId="324EF752" w:rsidR="00A1030F" w:rsidRPr="003F09E1" w:rsidRDefault="00A1030F" w:rsidP="0022375A">
            <w:pPr>
              <w:spacing w:after="0" w:line="259" w:lineRule="auto"/>
              <w:ind w:left="3" w:firstLine="0"/>
              <w:jc w:val="center"/>
              <w:rPr>
                <w:sz w:val="24"/>
              </w:rPr>
            </w:pPr>
            <w:r w:rsidRPr="003F09E1">
              <w:rPr>
                <w:b/>
                <w:sz w:val="24"/>
              </w:rPr>
              <w:t>Код товаров, работ или услуг по Единому номенклатурному справочнику товаров, работ и услуг</w:t>
            </w:r>
          </w:p>
        </w:tc>
        <w:tc>
          <w:tcPr>
            <w:tcW w:w="441" w:type="pct"/>
            <w:tcBorders>
              <w:top w:val="single" w:sz="2" w:space="0" w:color="000000"/>
              <w:left w:val="single" w:sz="5" w:space="0" w:color="000000"/>
              <w:bottom w:val="single" w:sz="5" w:space="0" w:color="000000"/>
              <w:right w:val="single" w:sz="5" w:space="0" w:color="000000"/>
            </w:tcBorders>
          </w:tcPr>
          <w:p w14:paraId="53994492" w14:textId="2BCB582C" w:rsidR="00A1030F" w:rsidRPr="003F09E1" w:rsidRDefault="00A1030F" w:rsidP="0022375A">
            <w:pPr>
              <w:spacing w:after="0" w:line="259" w:lineRule="auto"/>
              <w:ind w:left="3" w:firstLine="0"/>
              <w:jc w:val="center"/>
              <w:rPr>
                <w:b/>
                <w:sz w:val="24"/>
              </w:rPr>
            </w:pPr>
            <w:r w:rsidRPr="003F09E1">
              <w:rPr>
                <w:b/>
                <w:sz w:val="24"/>
              </w:rPr>
              <w:t>Наименование закупаемых товаров, работ и услуг</w:t>
            </w:r>
          </w:p>
        </w:tc>
        <w:tc>
          <w:tcPr>
            <w:tcW w:w="1016" w:type="pct"/>
            <w:tcBorders>
              <w:top w:val="single" w:sz="2" w:space="0" w:color="000000"/>
              <w:left w:val="single" w:sz="5" w:space="0" w:color="000000"/>
              <w:bottom w:val="single" w:sz="5" w:space="0" w:color="000000"/>
              <w:right w:val="single" w:sz="5" w:space="0" w:color="000000"/>
            </w:tcBorders>
          </w:tcPr>
          <w:p w14:paraId="5FA72482" w14:textId="50CFEBE3" w:rsidR="00A1030F" w:rsidRPr="003F09E1" w:rsidRDefault="00A1030F" w:rsidP="0022375A">
            <w:pPr>
              <w:spacing w:after="0" w:line="259" w:lineRule="auto"/>
              <w:ind w:left="3" w:firstLine="0"/>
              <w:jc w:val="center"/>
              <w:rPr>
                <w:sz w:val="24"/>
              </w:rPr>
            </w:pPr>
            <w:r w:rsidRPr="003F09E1">
              <w:rPr>
                <w:b/>
                <w:sz w:val="24"/>
              </w:rPr>
              <w:t>Наименование и краткое (дополнительное) описание приобретаемых товаров, работ и услуг</w:t>
            </w:r>
          </w:p>
        </w:tc>
        <w:tc>
          <w:tcPr>
            <w:tcW w:w="425" w:type="pct"/>
            <w:tcBorders>
              <w:top w:val="single" w:sz="2" w:space="0" w:color="000000"/>
              <w:left w:val="single" w:sz="5" w:space="0" w:color="000000"/>
              <w:bottom w:val="single" w:sz="5" w:space="0" w:color="000000"/>
              <w:right w:val="single" w:sz="5" w:space="0" w:color="000000"/>
            </w:tcBorders>
          </w:tcPr>
          <w:p w14:paraId="6B6731FD" w14:textId="49D1322D" w:rsidR="00A1030F" w:rsidRPr="003F09E1" w:rsidRDefault="00A1030F" w:rsidP="0022375A">
            <w:pPr>
              <w:spacing w:after="0" w:line="259" w:lineRule="auto"/>
              <w:ind w:left="3" w:firstLine="0"/>
              <w:jc w:val="center"/>
              <w:rPr>
                <w:b/>
                <w:sz w:val="24"/>
              </w:rPr>
            </w:pPr>
            <w:r>
              <w:rPr>
                <w:b/>
                <w:sz w:val="24"/>
              </w:rPr>
              <w:t>Единица измерения</w:t>
            </w:r>
          </w:p>
        </w:tc>
        <w:tc>
          <w:tcPr>
            <w:tcW w:w="425" w:type="pct"/>
            <w:tcBorders>
              <w:top w:val="single" w:sz="2" w:space="0" w:color="000000"/>
              <w:left w:val="single" w:sz="5" w:space="0" w:color="000000"/>
              <w:bottom w:val="single" w:sz="5" w:space="0" w:color="000000"/>
              <w:right w:val="single" w:sz="5" w:space="0" w:color="000000"/>
            </w:tcBorders>
          </w:tcPr>
          <w:p w14:paraId="2A307C53" w14:textId="1BB43523" w:rsidR="00A1030F" w:rsidRPr="003F09E1" w:rsidRDefault="00A1030F" w:rsidP="0022375A">
            <w:pPr>
              <w:spacing w:after="0" w:line="259" w:lineRule="auto"/>
              <w:ind w:left="3" w:firstLine="0"/>
              <w:jc w:val="center"/>
              <w:rPr>
                <w:sz w:val="24"/>
              </w:rPr>
            </w:pPr>
            <w:r w:rsidRPr="003F09E1">
              <w:rPr>
                <w:b/>
                <w:sz w:val="24"/>
              </w:rPr>
              <w:t>Планируемый объем закупа в натуральном выражении</w:t>
            </w:r>
          </w:p>
        </w:tc>
        <w:tc>
          <w:tcPr>
            <w:tcW w:w="737" w:type="pct"/>
            <w:tcBorders>
              <w:top w:val="single" w:sz="2" w:space="0" w:color="000000"/>
              <w:left w:val="single" w:sz="5" w:space="0" w:color="000000"/>
              <w:bottom w:val="single" w:sz="5" w:space="0" w:color="000000"/>
              <w:right w:val="single" w:sz="5" w:space="0" w:color="000000"/>
            </w:tcBorders>
          </w:tcPr>
          <w:p w14:paraId="2FD4150B" w14:textId="1C0B0E72" w:rsidR="00A1030F" w:rsidRPr="003F09E1" w:rsidRDefault="00A1030F" w:rsidP="0022375A">
            <w:pPr>
              <w:spacing w:after="0" w:line="259" w:lineRule="auto"/>
              <w:ind w:left="3" w:firstLine="0"/>
              <w:jc w:val="center"/>
              <w:rPr>
                <w:sz w:val="24"/>
              </w:rPr>
            </w:pPr>
            <w:r w:rsidRPr="003F09E1">
              <w:rPr>
                <w:b/>
                <w:sz w:val="24"/>
              </w:rPr>
              <w:t>Планируемая сумма закупа без учета налога на добавленную стоимость, тысяч тенге</w:t>
            </w:r>
          </w:p>
        </w:tc>
        <w:tc>
          <w:tcPr>
            <w:tcW w:w="542" w:type="pct"/>
            <w:tcBorders>
              <w:top w:val="single" w:sz="2" w:space="0" w:color="000000"/>
              <w:left w:val="single" w:sz="5" w:space="0" w:color="000000"/>
              <w:bottom w:val="single" w:sz="5" w:space="0" w:color="000000"/>
              <w:right w:val="single" w:sz="5" w:space="0" w:color="000000"/>
            </w:tcBorders>
          </w:tcPr>
          <w:p w14:paraId="7F42C84B" w14:textId="08A02694" w:rsidR="00A1030F" w:rsidRPr="00027FF6" w:rsidRDefault="00A1030F" w:rsidP="0022375A">
            <w:pPr>
              <w:spacing w:after="0" w:line="259" w:lineRule="auto"/>
              <w:ind w:left="3" w:firstLine="0"/>
              <w:jc w:val="center"/>
              <w:rPr>
                <w:b/>
                <w:sz w:val="24"/>
              </w:rPr>
            </w:pPr>
            <w:r w:rsidRPr="00027FF6">
              <w:rPr>
                <w:b/>
                <w:sz w:val="24"/>
              </w:rPr>
              <w:t>Обеспечение тендерной заявки</w:t>
            </w:r>
          </w:p>
        </w:tc>
      </w:tr>
      <w:tr w:rsidR="00A72E34" w:rsidRPr="003F09E1" w14:paraId="2E21E946" w14:textId="77777777" w:rsidTr="00A72E34">
        <w:trPr>
          <w:trHeight w:val="632"/>
        </w:trPr>
        <w:tc>
          <w:tcPr>
            <w:tcW w:w="291" w:type="pct"/>
            <w:tcBorders>
              <w:top w:val="single" w:sz="2" w:space="0" w:color="000000"/>
              <w:left w:val="single" w:sz="4" w:space="0" w:color="auto"/>
              <w:bottom w:val="single" w:sz="6" w:space="0" w:color="000000"/>
              <w:right w:val="single" w:sz="5" w:space="0" w:color="000000"/>
            </w:tcBorders>
          </w:tcPr>
          <w:p w14:paraId="03CE10C3" w14:textId="77777777" w:rsidR="00A72E34" w:rsidRDefault="00A72E34" w:rsidP="00A72E34">
            <w:pPr>
              <w:spacing w:after="0" w:line="259" w:lineRule="auto"/>
              <w:ind w:firstLine="0"/>
              <w:rPr>
                <w:bCs/>
                <w:sz w:val="24"/>
              </w:rPr>
            </w:pPr>
          </w:p>
          <w:p w14:paraId="60C4B754" w14:textId="09BBC700" w:rsidR="00A72E34" w:rsidRPr="00982916" w:rsidRDefault="00A72E34" w:rsidP="00A72E34">
            <w:pPr>
              <w:spacing w:after="0" w:line="259" w:lineRule="auto"/>
              <w:ind w:firstLine="0"/>
              <w:jc w:val="center"/>
              <w:rPr>
                <w:bCs/>
                <w:sz w:val="24"/>
              </w:rPr>
            </w:pPr>
            <w:r w:rsidRPr="00982916">
              <w:rPr>
                <w:bCs/>
                <w:sz w:val="24"/>
              </w:rPr>
              <w:t>5224</w:t>
            </w:r>
          </w:p>
        </w:tc>
        <w:tc>
          <w:tcPr>
            <w:tcW w:w="291" w:type="pct"/>
            <w:tcBorders>
              <w:top w:val="single" w:sz="4" w:space="0" w:color="auto"/>
              <w:left w:val="single" w:sz="4" w:space="0" w:color="auto"/>
              <w:bottom w:val="single" w:sz="4" w:space="0" w:color="auto"/>
              <w:right w:val="single" w:sz="4" w:space="0" w:color="auto"/>
            </w:tcBorders>
            <w:vAlign w:val="center"/>
          </w:tcPr>
          <w:p w14:paraId="75B9F23F" w14:textId="375A5109" w:rsidR="00A72E34" w:rsidRPr="00A72E34" w:rsidRDefault="002F4208" w:rsidP="00A72E34">
            <w:pPr>
              <w:spacing w:after="0" w:line="259" w:lineRule="auto"/>
              <w:ind w:firstLine="0"/>
              <w:jc w:val="center"/>
              <w:rPr>
                <w:bCs/>
                <w:sz w:val="24"/>
              </w:rPr>
            </w:pPr>
            <w:r>
              <w:rPr>
                <w:sz w:val="24"/>
                <w:lang w:val="kk-KZ"/>
              </w:rPr>
              <w:t>5</w:t>
            </w:r>
            <w:r w:rsidR="00A72E34" w:rsidRPr="00A72E34">
              <w:rPr>
                <w:sz w:val="24"/>
              </w:rPr>
              <w:t xml:space="preserve"> Т</w:t>
            </w:r>
          </w:p>
        </w:tc>
        <w:tc>
          <w:tcPr>
            <w:tcW w:w="831" w:type="pct"/>
            <w:tcBorders>
              <w:top w:val="single" w:sz="4" w:space="0" w:color="auto"/>
              <w:left w:val="nil"/>
              <w:bottom w:val="single" w:sz="4" w:space="0" w:color="auto"/>
              <w:right w:val="single" w:sz="4" w:space="0" w:color="auto"/>
            </w:tcBorders>
            <w:vAlign w:val="center"/>
          </w:tcPr>
          <w:p w14:paraId="798F47D4" w14:textId="72E7E08C" w:rsidR="00A72E34" w:rsidRPr="00A72E34" w:rsidRDefault="002F4208" w:rsidP="00A72E34">
            <w:pPr>
              <w:spacing w:after="0" w:line="259" w:lineRule="auto"/>
              <w:ind w:left="3" w:firstLine="0"/>
              <w:jc w:val="center"/>
              <w:rPr>
                <w:bCs/>
                <w:sz w:val="24"/>
              </w:rPr>
            </w:pPr>
            <w:r w:rsidRPr="002F4208">
              <w:rPr>
                <w:sz w:val="24"/>
              </w:rPr>
              <w:t>108222.900.000000</w:t>
            </w:r>
          </w:p>
        </w:tc>
        <w:tc>
          <w:tcPr>
            <w:tcW w:w="441" w:type="pct"/>
            <w:tcBorders>
              <w:top w:val="single" w:sz="4" w:space="0" w:color="auto"/>
              <w:left w:val="nil"/>
              <w:bottom w:val="single" w:sz="4" w:space="0" w:color="auto"/>
              <w:right w:val="single" w:sz="4" w:space="0" w:color="auto"/>
            </w:tcBorders>
            <w:vAlign w:val="center"/>
          </w:tcPr>
          <w:p w14:paraId="08C3946B" w14:textId="448BF4F4" w:rsidR="00A72E34" w:rsidRPr="002F4208" w:rsidRDefault="002F4208" w:rsidP="00A72E34">
            <w:pPr>
              <w:spacing w:after="0" w:line="259" w:lineRule="auto"/>
              <w:ind w:left="3" w:firstLine="0"/>
              <w:jc w:val="center"/>
              <w:rPr>
                <w:bCs/>
                <w:sz w:val="24"/>
                <w:lang w:val="kk-KZ"/>
              </w:rPr>
            </w:pPr>
            <w:r w:rsidRPr="002F4208">
              <w:rPr>
                <w:sz w:val="24"/>
              </w:rPr>
              <w:t>Набор подарочный</w:t>
            </w:r>
            <w:r>
              <w:rPr>
                <w:sz w:val="24"/>
                <w:lang w:val="kk-KZ"/>
              </w:rPr>
              <w:t>, пищевой</w:t>
            </w:r>
          </w:p>
        </w:tc>
        <w:tc>
          <w:tcPr>
            <w:tcW w:w="1016" w:type="pct"/>
            <w:tcBorders>
              <w:top w:val="single" w:sz="4" w:space="0" w:color="auto"/>
              <w:left w:val="nil"/>
              <w:bottom w:val="single" w:sz="4" w:space="0" w:color="auto"/>
              <w:right w:val="single" w:sz="4" w:space="0" w:color="auto"/>
            </w:tcBorders>
            <w:vAlign w:val="center"/>
          </w:tcPr>
          <w:p w14:paraId="52217ED9" w14:textId="0490271A" w:rsidR="00A72E34" w:rsidRPr="00A72E34" w:rsidRDefault="002F4208" w:rsidP="00A72E34">
            <w:pPr>
              <w:spacing w:after="0" w:line="259" w:lineRule="auto"/>
              <w:ind w:left="3" w:firstLine="0"/>
              <w:jc w:val="center"/>
              <w:rPr>
                <w:bCs/>
                <w:sz w:val="24"/>
              </w:rPr>
            </w:pPr>
            <w:r w:rsidRPr="002F4208">
              <w:rPr>
                <w:sz w:val="24"/>
              </w:rPr>
              <w:t>Новогодние подарки детям сотрудников</w:t>
            </w:r>
          </w:p>
        </w:tc>
        <w:tc>
          <w:tcPr>
            <w:tcW w:w="425" w:type="pct"/>
            <w:tcBorders>
              <w:top w:val="single" w:sz="4" w:space="0" w:color="auto"/>
              <w:left w:val="nil"/>
              <w:bottom w:val="single" w:sz="4" w:space="0" w:color="auto"/>
              <w:right w:val="single" w:sz="4" w:space="0" w:color="auto"/>
            </w:tcBorders>
            <w:vAlign w:val="center"/>
          </w:tcPr>
          <w:p w14:paraId="6A0C2A97" w14:textId="053260C7" w:rsidR="00A72E34" w:rsidRPr="002F4208" w:rsidRDefault="002F4208" w:rsidP="00A72E34">
            <w:pPr>
              <w:spacing w:after="0" w:line="259" w:lineRule="auto"/>
              <w:ind w:left="3" w:firstLine="0"/>
              <w:jc w:val="center"/>
              <w:rPr>
                <w:bCs/>
                <w:sz w:val="24"/>
                <w:lang w:val="kk-KZ"/>
              </w:rPr>
            </w:pPr>
            <w:r>
              <w:rPr>
                <w:bCs/>
                <w:sz w:val="24"/>
                <w:lang w:val="kk-KZ"/>
              </w:rPr>
              <w:t>набор</w:t>
            </w:r>
          </w:p>
        </w:tc>
        <w:tc>
          <w:tcPr>
            <w:tcW w:w="425" w:type="pct"/>
            <w:tcBorders>
              <w:top w:val="single" w:sz="4" w:space="0" w:color="auto"/>
              <w:left w:val="nil"/>
              <w:bottom w:val="single" w:sz="4" w:space="0" w:color="auto"/>
              <w:right w:val="single" w:sz="4" w:space="0" w:color="auto"/>
            </w:tcBorders>
            <w:vAlign w:val="center"/>
          </w:tcPr>
          <w:p w14:paraId="6FCAC1F0" w14:textId="6AFA17C3" w:rsidR="00A72E34" w:rsidRPr="00A72E34" w:rsidRDefault="002F4208" w:rsidP="00A72E34">
            <w:pPr>
              <w:spacing w:after="0" w:line="259" w:lineRule="auto"/>
              <w:ind w:left="3" w:firstLine="0"/>
              <w:jc w:val="center"/>
              <w:rPr>
                <w:bCs/>
                <w:sz w:val="24"/>
              </w:rPr>
            </w:pPr>
            <w:r>
              <w:rPr>
                <w:sz w:val="24"/>
                <w:lang w:val="kk-KZ"/>
              </w:rPr>
              <w:t>98</w:t>
            </w:r>
            <w:r w:rsidR="00A72E34" w:rsidRPr="00A72E34">
              <w:rPr>
                <w:sz w:val="24"/>
              </w:rPr>
              <w:t>,0</w:t>
            </w:r>
          </w:p>
        </w:tc>
        <w:tc>
          <w:tcPr>
            <w:tcW w:w="737" w:type="pct"/>
            <w:tcBorders>
              <w:top w:val="single" w:sz="4" w:space="0" w:color="auto"/>
              <w:left w:val="nil"/>
              <w:bottom w:val="single" w:sz="4" w:space="0" w:color="auto"/>
              <w:right w:val="single" w:sz="4" w:space="0" w:color="auto"/>
            </w:tcBorders>
            <w:vAlign w:val="center"/>
          </w:tcPr>
          <w:p w14:paraId="507F0148" w14:textId="2BBDC7A4" w:rsidR="00A72E34" w:rsidRPr="00A72E34" w:rsidRDefault="002F4208" w:rsidP="00A72E34">
            <w:pPr>
              <w:spacing w:after="0" w:line="259" w:lineRule="auto"/>
              <w:ind w:left="3" w:firstLine="0"/>
              <w:jc w:val="center"/>
              <w:rPr>
                <w:bCs/>
                <w:sz w:val="24"/>
              </w:rPr>
            </w:pPr>
            <w:r>
              <w:rPr>
                <w:sz w:val="24"/>
                <w:lang w:val="kk-KZ"/>
              </w:rPr>
              <w:t>1 271 550</w:t>
            </w:r>
            <w:r w:rsidR="00A72E34" w:rsidRPr="00A72E34">
              <w:rPr>
                <w:sz w:val="24"/>
              </w:rPr>
              <w:t>,00</w:t>
            </w:r>
          </w:p>
        </w:tc>
        <w:tc>
          <w:tcPr>
            <w:tcW w:w="542" w:type="pct"/>
            <w:tcBorders>
              <w:top w:val="single" w:sz="2" w:space="0" w:color="000000"/>
              <w:left w:val="single" w:sz="5" w:space="0" w:color="000000"/>
              <w:bottom w:val="single" w:sz="5" w:space="0" w:color="000000"/>
              <w:right w:val="single" w:sz="5" w:space="0" w:color="000000"/>
            </w:tcBorders>
          </w:tcPr>
          <w:p w14:paraId="336112FB" w14:textId="6DCE9462" w:rsidR="00A72E34" w:rsidRPr="00982916" w:rsidRDefault="00A72E34" w:rsidP="00A72E34">
            <w:pPr>
              <w:spacing w:after="0" w:line="259" w:lineRule="auto"/>
              <w:ind w:left="3" w:firstLine="0"/>
              <w:jc w:val="center"/>
              <w:rPr>
                <w:bCs/>
                <w:sz w:val="24"/>
              </w:rPr>
            </w:pPr>
            <w:r w:rsidRPr="00027FF6">
              <w:rPr>
                <w:sz w:val="24"/>
              </w:rPr>
              <w:t>от суммы, указанной для закупки ТРУ</w:t>
            </w:r>
          </w:p>
        </w:tc>
      </w:tr>
    </w:tbl>
    <w:p w14:paraId="3C961408" w14:textId="6ACE8365" w:rsidR="00803A8B" w:rsidRPr="003F09E1" w:rsidRDefault="00FD255A" w:rsidP="003F09E1">
      <w:pPr>
        <w:spacing w:after="0" w:line="259" w:lineRule="auto"/>
        <w:ind w:firstLine="0"/>
        <w:jc w:val="left"/>
        <w:rPr>
          <w:sz w:val="24"/>
        </w:rPr>
      </w:pPr>
      <w:r w:rsidRPr="003F09E1">
        <w:rPr>
          <w:sz w:val="24"/>
        </w:rPr>
        <w:t xml:space="preserve"> Срок действия тендерной заявки должен составлять не менее </w:t>
      </w:r>
      <w:r w:rsidR="00EC7EEC" w:rsidRPr="003F09E1">
        <w:rPr>
          <w:sz w:val="24"/>
        </w:rPr>
        <w:t>30</w:t>
      </w:r>
      <w:r w:rsidRPr="003F09E1">
        <w:rPr>
          <w:sz w:val="24"/>
        </w:rPr>
        <w:t xml:space="preserve"> календарных дней. Течение срока действия обеспечения заявки на участие в тендере начинается со дня вскрытия тендерных заявок.</w:t>
      </w:r>
    </w:p>
    <w:p w14:paraId="648B5B3C" w14:textId="77777777" w:rsidR="00803A8B" w:rsidRPr="003F09E1" w:rsidRDefault="00FD255A">
      <w:pPr>
        <w:spacing w:after="0" w:line="259" w:lineRule="auto"/>
        <w:ind w:firstLine="0"/>
        <w:jc w:val="left"/>
        <w:rPr>
          <w:sz w:val="24"/>
        </w:rPr>
      </w:pPr>
      <w:r w:rsidRPr="003F09E1">
        <w:rPr>
          <w:sz w:val="24"/>
        </w:rPr>
        <w:t xml:space="preserve"> </w:t>
      </w:r>
    </w:p>
    <w:p w14:paraId="5137EEF4" w14:textId="77777777" w:rsidR="00803A8B" w:rsidRPr="003F09E1" w:rsidRDefault="00FD255A">
      <w:pPr>
        <w:pStyle w:val="1"/>
        <w:rPr>
          <w:sz w:val="24"/>
        </w:rPr>
      </w:pPr>
      <w:r w:rsidRPr="003F09E1">
        <w:rPr>
          <w:sz w:val="24"/>
        </w:rPr>
        <w:t>1. Общие положения</w:t>
      </w:r>
    </w:p>
    <w:p w14:paraId="69D6DE87" w14:textId="77777777" w:rsidR="00803A8B" w:rsidRPr="003F09E1" w:rsidRDefault="00FD255A">
      <w:pPr>
        <w:spacing w:after="0" w:line="259" w:lineRule="auto"/>
        <w:ind w:right="20" w:firstLine="0"/>
        <w:jc w:val="center"/>
        <w:rPr>
          <w:sz w:val="24"/>
        </w:rPr>
      </w:pPr>
      <w:r w:rsidRPr="003F09E1">
        <w:rPr>
          <w:sz w:val="24"/>
        </w:rPr>
        <w:t xml:space="preserve"> </w:t>
      </w:r>
    </w:p>
    <w:p w14:paraId="7323E3B7" w14:textId="0D3D461C" w:rsidR="00803A8B" w:rsidRPr="003F09E1" w:rsidRDefault="00FD255A">
      <w:pPr>
        <w:ind w:left="-15" w:right="5"/>
        <w:rPr>
          <w:sz w:val="24"/>
        </w:rPr>
      </w:pPr>
      <w:r w:rsidRPr="003F09E1">
        <w:rPr>
          <w:sz w:val="24"/>
        </w:rPr>
        <w:t xml:space="preserve">1.1. Тендерная документация разработана в соответствии с </w:t>
      </w:r>
      <w:r w:rsidR="00EC7EEC" w:rsidRPr="003F09E1">
        <w:rPr>
          <w:sz w:val="24"/>
        </w:rPr>
        <w:t>Порядком по организации и проведению закупок товаров, работ и услуг ТОО «Урихтау Оперейтинг»</w:t>
      </w:r>
      <w:r w:rsidRPr="003F09E1">
        <w:rPr>
          <w:sz w:val="24"/>
        </w:rPr>
        <w:t xml:space="preserve"> (далее – Порядок)</w:t>
      </w:r>
      <w:r w:rsidR="00EC7EEC" w:rsidRPr="003F09E1">
        <w:rPr>
          <w:sz w:val="24"/>
        </w:rPr>
        <w:t>.</w:t>
      </w:r>
      <w:r w:rsidRPr="003F09E1">
        <w:rPr>
          <w:sz w:val="24"/>
        </w:rPr>
        <w:t xml:space="preserve"> </w:t>
      </w:r>
    </w:p>
    <w:p w14:paraId="0DF3E9D2" w14:textId="77777777" w:rsidR="00EC7EEC" w:rsidRPr="003F09E1" w:rsidRDefault="00FD255A">
      <w:pPr>
        <w:ind w:left="-15" w:right="5"/>
        <w:rPr>
          <w:sz w:val="24"/>
        </w:rPr>
      </w:pPr>
      <w:r w:rsidRPr="003F09E1">
        <w:rPr>
          <w:sz w:val="24"/>
        </w:rPr>
        <w:t>В настоящей тендерной документации используются следующие основные понятия:</w:t>
      </w:r>
    </w:p>
    <w:p w14:paraId="2F5FD3DE" w14:textId="623D44E7" w:rsidR="00803A8B" w:rsidRPr="003F09E1" w:rsidRDefault="00FD255A">
      <w:pPr>
        <w:ind w:left="-15" w:right="5"/>
        <w:rPr>
          <w:sz w:val="24"/>
        </w:rPr>
      </w:pPr>
      <w:r w:rsidRPr="003F09E1">
        <w:rPr>
          <w:b/>
          <w:sz w:val="24"/>
        </w:rPr>
        <w:t>Заказчик</w:t>
      </w:r>
      <w:r w:rsidRPr="003F09E1">
        <w:rPr>
          <w:sz w:val="24"/>
        </w:rPr>
        <w:t xml:space="preserve"> </w:t>
      </w:r>
      <w:r w:rsidR="00EC7EEC" w:rsidRPr="003F09E1">
        <w:rPr>
          <w:sz w:val="24"/>
        </w:rPr>
        <w:t>–</w:t>
      </w:r>
      <w:r w:rsidRPr="003F09E1">
        <w:rPr>
          <w:sz w:val="24"/>
        </w:rPr>
        <w:t xml:space="preserve"> </w:t>
      </w:r>
      <w:r w:rsidR="00EC7EEC" w:rsidRPr="003F09E1">
        <w:rPr>
          <w:sz w:val="24"/>
        </w:rPr>
        <w:t>ТОО «Урихтау Оперейтинг»</w:t>
      </w:r>
      <w:r w:rsidRPr="003F09E1">
        <w:rPr>
          <w:sz w:val="24"/>
        </w:rPr>
        <w:t xml:space="preserve">;  </w:t>
      </w:r>
    </w:p>
    <w:p w14:paraId="05CE4FE8" w14:textId="77777777" w:rsidR="00EC7EEC" w:rsidRPr="003F09E1" w:rsidRDefault="00FD255A" w:rsidP="00EC7EEC">
      <w:pPr>
        <w:spacing w:after="0" w:line="249" w:lineRule="auto"/>
        <w:ind w:left="-5" w:right="-5" w:hanging="10"/>
        <w:jc w:val="left"/>
        <w:rPr>
          <w:sz w:val="24"/>
        </w:rPr>
      </w:pPr>
      <w:r w:rsidRPr="003F09E1">
        <w:rPr>
          <w:b/>
          <w:sz w:val="24"/>
        </w:rPr>
        <w:t>Организатор закупок</w:t>
      </w:r>
      <w:r w:rsidRPr="003F09E1">
        <w:rPr>
          <w:sz w:val="24"/>
        </w:rPr>
        <w:t xml:space="preserve"> - должностное лицо или структурное подразделение заказчика;</w:t>
      </w:r>
    </w:p>
    <w:p w14:paraId="0A4FA5F2" w14:textId="180152B3" w:rsidR="00803A8B" w:rsidRPr="003F09E1" w:rsidRDefault="00FD255A" w:rsidP="00EC7EEC">
      <w:pPr>
        <w:spacing w:after="0" w:line="249" w:lineRule="auto"/>
        <w:ind w:left="-5" w:right="-5" w:hanging="10"/>
        <w:jc w:val="left"/>
        <w:rPr>
          <w:sz w:val="24"/>
        </w:rPr>
      </w:pPr>
      <w:r w:rsidRPr="003F09E1">
        <w:rPr>
          <w:b/>
          <w:sz w:val="24"/>
        </w:rPr>
        <w:t>Потенциальный поставщик</w:t>
      </w:r>
      <w:r w:rsidRPr="003F09E1">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42BAC10D" w14:textId="5DD7FA1B" w:rsidR="00803A8B" w:rsidRPr="003F09E1" w:rsidRDefault="00FD255A">
      <w:pPr>
        <w:ind w:left="-15" w:right="5"/>
        <w:rPr>
          <w:sz w:val="24"/>
        </w:rPr>
      </w:pPr>
      <w:r w:rsidRPr="003F09E1">
        <w:rPr>
          <w:sz w:val="24"/>
        </w:rPr>
        <w:lastRenderedPageBreak/>
        <w:t xml:space="preserve">1.2 Тендерная документация доступна к получению посредством </w:t>
      </w:r>
      <w:r w:rsidR="00EC7EEC" w:rsidRPr="003F09E1">
        <w:rPr>
          <w:sz w:val="24"/>
        </w:rPr>
        <w:t>веб-сайта Заказчика</w:t>
      </w:r>
      <w:r w:rsidRPr="003F09E1">
        <w:rPr>
          <w:sz w:val="24"/>
        </w:rPr>
        <w:t xml:space="preserve">: </w:t>
      </w:r>
      <w:r w:rsidR="00EC7EEC" w:rsidRPr="003F09E1">
        <w:rPr>
          <w:sz w:val="24"/>
        </w:rPr>
        <w:t>https://urikhtau.kz/</w:t>
      </w:r>
    </w:p>
    <w:p w14:paraId="118CD9AE" w14:textId="77777777" w:rsidR="00803A8B" w:rsidRPr="003F09E1" w:rsidRDefault="00FD255A">
      <w:pPr>
        <w:spacing w:after="0" w:line="259" w:lineRule="auto"/>
        <w:ind w:firstLine="0"/>
        <w:jc w:val="left"/>
        <w:rPr>
          <w:sz w:val="24"/>
        </w:rPr>
      </w:pPr>
      <w:r w:rsidRPr="003F09E1">
        <w:rPr>
          <w:sz w:val="24"/>
        </w:rPr>
        <w:t xml:space="preserve"> </w:t>
      </w:r>
    </w:p>
    <w:p w14:paraId="52DFBAB8" w14:textId="155DCC59" w:rsidR="00803A8B" w:rsidRPr="003F09E1" w:rsidRDefault="00C82FDB">
      <w:pPr>
        <w:pStyle w:val="1"/>
        <w:rPr>
          <w:sz w:val="24"/>
        </w:rPr>
      </w:pPr>
      <w:r w:rsidRPr="003F09E1">
        <w:rPr>
          <w:sz w:val="24"/>
        </w:rPr>
        <w:t>2. Описание и требуемые функциональные, технические, качественные и эксплуатационные характеристики закупаемых ТРУ</w:t>
      </w:r>
    </w:p>
    <w:p w14:paraId="6C0AF517" w14:textId="77777777" w:rsidR="00803A8B" w:rsidRPr="003F09E1" w:rsidRDefault="00FD255A">
      <w:pPr>
        <w:spacing w:after="0" w:line="259" w:lineRule="auto"/>
        <w:ind w:right="20" w:firstLine="0"/>
        <w:jc w:val="center"/>
        <w:rPr>
          <w:sz w:val="24"/>
        </w:rPr>
      </w:pPr>
      <w:r w:rsidRPr="003F09E1">
        <w:rPr>
          <w:sz w:val="24"/>
        </w:rPr>
        <w:t xml:space="preserve"> </w:t>
      </w:r>
    </w:p>
    <w:p w14:paraId="7B6961CC" w14:textId="0D7CEDC0" w:rsidR="00803A8B" w:rsidRPr="003F09E1" w:rsidRDefault="00C82FDB">
      <w:pPr>
        <w:ind w:left="-15" w:right="5"/>
        <w:rPr>
          <w:sz w:val="24"/>
        </w:rPr>
      </w:pPr>
      <w:r w:rsidRPr="003F09E1">
        <w:rPr>
          <w:sz w:val="24"/>
        </w:rPr>
        <w:t>2.1. 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14D9C56D" w14:textId="77777777" w:rsidR="00803A8B" w:rsidRPr="003F09E1" w:rsidRDefault="00FD255A">
      <w:pPr>
        <w:spacing w:after="0" w:line="259" w:lineRule="auto"/>
        <w:ind w:firstLine="0"/>
        <w:jc w:val="left"/>
        <w:rPr>
          <w:sz w:val="24"/>
        </w:rPr>
      </w:pPr>
      <w:r w:rsidRPr="003F09E1">
        <w:rPr>
          <w:sz w:val="24"/>
        </w:rPr>
        <w:t xml:space="preserve"> </w:t>
      </w:r>
    </w:p>
    <w:p w14:paraId="017792E2" w14:textId="2CAFA77B" w:rsidR="00803A8B" w:rsidRPr="003F09E1" w:rsidRDefault="00C82FDB">
      <w:pPr>
        <w:spacing w:after="2"/>
        <w:ind w:left="10" w:right="20" w:hanging="10"/>
        <w:jc w:val="center"/>
        <w:rPr>
          <w:sz w:val="24"/>
        </w:rPr>
      </w:pPr>
      <w:r w:rsidRPr="003F09E1">
        <w:rPr>
          <w:b/>
          <w:sz w:val="24"/>
        </w:rPr>
        <w:t>3. Требования к потенциальному поставщику:</w:t>
      </w:r>
    </w:p>
    <w:p w14:paraId="634AA8FD" w14:textId="77777777" w:rsidR="00803A8B" w:rsidRPr="003F09E1" w:rsidRDefault="00FD255A">
      <w:pPr>
        <w:spacing w:after="0" w:line="259" w:lineRule="auto"/>
        <w:ind w:right="20" w:firstLine="0"/>
        <w:jc w:val="center"/>
        <w:rPr>
          <w:sz w:val="24"/>
        </w:rPr>
      </w:pPr>
      <w:r w:rsidRPr="003F09E1">
        <w:rPr>
          <w:sz w:val="24"/>
        </w:rPr>
        <w:t xml:space="preserve"> </w:t>
      </w:r>
    </w:p>
    <w:p w14:paraId="048080E7" w14:textId="24070519" w:rsidR="002368E0" w:rsidRDefault="00C82FDB" w:rsidP="00B52FBF">
      <w:pPr>
        <w:spacing w:after="2"/>
        <w:ind w:left="10" w:right="20" w:hanging="10"/>
        <w:jc w:val="left"/>
        <w:rPr>
          <w:bCs/>
          <w:sz w:val="24"/>
        </w:rPr>
      </w:pPr>
      <w:r w:rsidRPr="00954107">
        <w:rPr>
          <w:bCs/>
          <w:sz w:val="24"/>
        </w:rPr>
        <w:t xml:space="preserve">3.1. </w:t>
      </w:r>
      <w:r w:rsidR="00B52FBF">
        <w:rPr>
          <w:bCs/>
          <w:sz w:val="24"/>
        </w:rPr>
        <w:t>Требования не предусмотрены.</w:t>
      </w:r>
    </w:p>
    <w:p w14:paraId="1DC5A7FF" w14:textId="77777777" w:rsidR="00E03BAA" w:rsidRPr="002F3166" w:rsidRDefault="00E03BAA" w:rsidP="006879F1">
      <w:pPr>
        <w:spacing w:after="0" w:line="259" w:lineRule="auto"/>
        <w:ind w:firstLine="0"/>
        <w:rPr>
          <w:b/>
          <w:sz w:val="24"/>
        </w:rPr>
      </w:pPr>
    </w:p>
    <w:p w14:paraId="68814B45" w14:textId="1768B8C3" w:rsidR="003F09E1" w:rsidRPr="00D570B2" w:rsidRDefault="003F09E1" w:rsidP="003F09E1">
      <w:pPr>
        <w:spacing w:after="0" w:line="259" w:lineRule="auto"/>
        <w:ind w:right="57" w:firstLine="0"/>
        <w:jc w:val="center"/>
        <w:rPr>
          <w:b/>
          <w:sz w:val="24"/>
        </w:rPr>
      </w:pPr>
      <w:r w:rsidRPr="00D570B2">
        <w:rPr>
          <w:b/>
          <w:sz w:val="24"/>
        </w:rPr>
        <w:t>3.</w:t>
      </w:r>
      <w:r w:rsidR="007C28D4">
        <w:rPr>
          <w:b/>
          <w:sz w:val="24"/>
        </w:rPr>
        <w:t>2</w:t>
      </w:r>
      <w:r w:rsidRPr="00D570B2">
        <w:rPr>
          <w:b/>
          <w:sz w:val="24"/>
        </w:rPr>
        <w:t>. Прогнозная доля внутристрановой ценности</w:t>
      </w:r>
    </w:p>
    <w:p w14:paraId="433186C2" w14:textId="77777777" w:rsidR="003F09E1" w:rsidRPr="00D570B2" w:rsidRDefault="003F09E1" w:rsidP="003F09E1">
      <w:pPr>
        <w:spacing w:after="0" w:line="259" w:lineRule="auto"/>
        <w:ind w:right="57" w:firstLine="0"/>
        <w:rPr>
          <w:b/>
          <w:sz w:val="24"/>
        </w:rPr>
      </w:pPr>
    </w:p>
    <w:p w14:paraId="7F3FDAAE" w14:textId="0781CB76" w:rsidR="003F09E1" w:rsidRPr="00D570B2" w:rsidRDefault="003F09E1" w:rsidP="007C4A5E">
      <w:pPr>
        <w:spacing w:after="0" w:line="259" w:lineRule="auto"/>
        <w:ind w:right="57" w:firstLine="0"/>
        <w:rPr>
          <w:bCs/>
          <w:sz w:val="24"/>
        </w:rPr>
      </w:pPr>
      <w:r w:rsidRPr="00D570B2">
        <w:rPr>
          <w:bCs/>
          <w:sz w:val="24"/>
        </w:rPr>
        <w:t>3.</w:t>
      </w:r>
      <w:r w:rsidR="007C28D4">
        <w:rPr>
          <w:bCs/>
          <w:sz w:val="24"/>
        </w:rPr>
        <w:t>2</w:t>
      </w:r>
      <w:r w:rsidRPr="00D570B2">
        <w:rPr>
          <w:bCs/>
          <w:sz w:val="24"/>
        </w:rPr>
        <w:t>.</w:t>
      </w:r>
      <w:r w:rsidR="00954107" w:rsidRPr="00D570B2">
        <w:rPr>
          <w:bCs/>
          <w:sz w:val="24"/>
        </w:rPr>
        <w:t>1.</w:t>
      </w:r>
      <w:r w:rsidRPr="00D570B2">
        <w:rPr>
          <w:bCs/>
          <w:sz w:val="24"/>
        </w:rPr>
        <w:t xml:space="preserve"> </w:t>
      </w:r>
      <w:r w:rsidR="007C4A5E" w:rsidRPr="007C4A5E">
        <w:rPr>
          <w:bCs/>
          <w:sz w:val="24"/>
        </w:rPr>
        <w:t>Гарантийное обязательство потенциального поставщика по доле внутристрановой ценности работах или услугах, подписанное первым руководителем</w:t>
      </w:r>
      <w:r w:rsidR="007C4A5E">
        <w:rPr>
          <w:bCs/>
          <w:sz w:val="24"/>
        </w:rPr>
        <w:t xml:space="preserve"> </w:t>
      </w:r>
      <w:r w:rsidR="007C4A5E" w:rsidRPr="007C4A5E">
        <w:rPr>
          <w:bCs/>
          <w:sz w:val="24"/>
        </w:rPr>
        <w:t>потенциального поставщика либо лицом им уполномоченным, с указанием процентного значения внутристрановой ценности в</w:t>
      </w:r>
      <w:r w:rsidR="007C4A5E">
        <w:rPr>
          <w:bCs/>
          <w:sz w:val="24"/>
        </w:rPr>
        <w:t xml:space="preserve"> </w:t>
      </w:r>
      <w:r w:rsidR="007C4A5E" w:rsidRPr="007C4A5E">
        <w:rPr>
          <w:bCs/>
          <w:sz w:val="24"/>
        </w:rPr>
        <w:t>предлагаемых работах или услугах</w:t>
      </w:r>
      <w:r w:rsidR="00D570B2" w:rsidRPr="00D570B2">
        <w:rPr>
          <w:bCs/>
          <w:sz w:val="24"/>
        </w:rPr>
        <w:t>.</w:t>
      </w:r>
    </w:p>
    <w:p w14:paraId="4FB538F9" w14:textId="77777777" w:rsidR="003F09E1" w:rsidRPr="002F3166" w:rsidRDefault="003F09E1" w:rsidP="003F09E1">
      <w:pPr>
        <w:spacing w:after="0" w:line="259" w:lineRule="auto"/>
        <w:ind w:right="57" w:firstLine="0"/>
        <w:rPr>
          <w:sz w:val="24"/>
        </w:rPr>
      </w:pPr>
      <w:r w:rsidRPr="002F3166">
        <w:rPr>
          <w:sz w:val="24"/>
        </w:rPr>
        <w:t xml:space="preserve"> </w:t>
      </w:r>
    </w:p>
    <w:p w14:paraId="76579AB8" w14:textId="77777777" w:rsidR="003F09E1" w:rsidRPr="002F3166" w:rsidRDefault="003F09E1" w:rsidP="003F09E1">
      <w:pPr>
        <w:pStyle w:val="1"/>
        <w:spacing w:after="0"/>
        <w:ind w:left="0" w:right="57" w:firstLine="0"/>
        <w:rPr>
          <w:sz w:val="24"/>
        </w:rPr>
      </w:pPr>
      <w:r w:rsidRPr="002F3166">
        <w:rPr>
          <w:sz w:val="24"/>
        </w:rPr>
        <w:t>4. Представление тендерных заявок и коммерческого предложения на участие в тендере</w:t>
      </w:r>
    </w:p>
    <w:p w14:paraId="19D78520" w14:textId="77777777" w:rsidR="003F09E1" w:rsidRPr="002F3166" w:rsidRDefault="003F09E1" w:rsidP="003F09E1">
      <w:pPr>
        <w:pStyle w:val="1"/>
        <w:spacing w:after="0"/>
        <w:ind w:left="0" w:right="57" w:firstLine="0"/>
        <w:jc w:val="both"/>
        <w:rPr>
          <w:sz w:val="24"/>
        </w:rPr>
      </w:pPr>
      <w:r w:rsidRPr="002F3166">
        <w:rPr>
          <w:sz w:val="24"/>
        </w:rPr>
        <w:t xml:space="preserve"> </w:t>
      </w:r>
    </w:p>
    <w:p w14:paraId="7C1ACEE6" w14:textId="77777777" w:rsidR="003F09E1" w:rsidRPr="002F3166" w:rsidRDefault="003F09E1" w:rsidP="003F09E1">
      <w:pPr>
        <w:spacing w:after="0" w:line="259" w:lineRule="auto"/>
        <w:ind w:right="57" w:firstLine="0"/>
        <w:rPr>
          <w:sz w:val="24"/>
        </w:rPr>
      </w:pPr>
      <w:r w:rsidRPr="002F3166">
        <w:rPr>
          <w:sz w:val="24"/>
        </w:rPr>
        <w:t xml:space="preserve">4.1. Заявка на участие в открытом тендере (далее – Заявка) предоставляется в электронной форме на веб-сайте Заказчик. </w:t>
      </w:r>
    </w:p>
    <w:p w14:paraId="2B804930" w14:textId="77777777" w:rsidR="003F09E1" w:rsidRPr="002F3166" w:rsidRDefault="003F09E1" w:rsidP="003F09E1">
      <w:pPr>
        <w:spacing w:after="0" w:line="259" w:lineRule="auto"/>
        <w:ind w:right="57" w:firstLine="0"/>
        <w:rPr>
          <w:sz w:val="24"/>
          <w:lang w:val="kk-KZ"/>
        </w:rPr>
      </w:pPr>
      <w:r w:rsidRPr="002F3166">
        <w:rPr>
          <w:sz w:val="24"/>
          <w:lang w:val="kk-KZ"/>
        </w:rPr>
        <w:t xml:space="preserve">4.2. </w:t>
      </w:r>
      <w:r w:rsidRPr="002F3166">
        <w:rPr>
          <w:bCs/>
          <w:sz w:val="24"/>
          <w:lang w:val="kk-KZ"/>
        </w:rPr>
        <w:t>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w:t>
      </w:r>
      <w:r w:rsidRPr="002F3166">
        <w:rPr>
          <w:sz w:val="24"/>
          <w:lang w:val="kk-KZ"/>
        </w:rPr>
        <w:t xml:space="preserve">. Ценовое предложение представляется в </w:t>
      </w:r>
      <w:r w:rsidRPr="002F3166">
        <w:rPr>
          <w:sz w:val="24"/>
        </w:rPr>
        <w:t>адрес Заказчика,</w:t>
      </w:r>
      <w:r w:rsidRPr="002F3166">
        <w:rPr>
          <w:sz w:val="24"/>
          <w:lang w:val="kk-KZ"/>
        </w:rPr>
        <w:t xml:space="preserve"> в запечатанном конверте до времени начала процедуры вскрытия</w:t>
      </w:r>
      <w:r w:rsidRPr="002F3166">
        <w:rPr>
          <w:sz w:val="24"/>
        </w:rPr>
        <w:t xml:space="preserve"> заявок</w:t>
      </w:r>
      <w:r w:rsidRPr="002F3166">
        <w:rPr>
          <w:sz w:val="24"/>
          <w:lang w:val="kk-KZ"/>
        </w:rPr>
        <w:t xml:space="preserve">, указанного в объявлении о закупках способом </w:t>
      </w:r>
      <w:r w:rsidRPr="002F3166">
        <w:rPr>
          <w:sz w:val="24"/>
        </w:rPr>
        <w:t>тендера</w:t>
      </w:r>
      <w:r w:rsidRPr="002F3166">
        <w:rPr>
          <w:sz w:val="24"/>
          <w:lang w:val="kk-KZ"/>
        </w:rPr>
        <w:t>. Каждый потенциальный поставщик может подать только одно ценовое предложение, скрепленное подписью и печатью (при ее наличии) потенциального поставщика, которое должно содержать следующие сведения и документы:</w:t>
      </w:r>
    </w:p>
    <w:p w14:paraId="7384852F" w14:textId="77777777" w:rsidR="003F09E1" w:rsidRPr="002F3166" w:rsidRDefault="003F09E1" w:rsidP="003F09E1">
      <w:pPr>
        <w:spacing w:after="0" w:line="259" w:lineRule="auto"/>
        <w:ind w:right="57" w:firstLine="0"/>
        <w:rPr>
          <w:sz w:val="24"/>
          <w:lang w:val="kk-KZ"/>
        </w:rPr>
      </w:pPr>
      <w:r w:rsidRPr="002F3166">
        <w:rPr>
          <w:sz w:val="24"/>
          <w:lang w:val="kk-KZ"/>
        </w:rPr>
        <w:t>4.2.1. наименование, фактический адрес потенциального поставщика;</w:t>
      </w:r>
    </w:p>
    <w:p w14:paraId="3DF6589B" w14:textId="77777777" w:rsidR="003F09E1" w:rsidRPr="002F3166" w:rsidRDefault="003F09E1" w:rsidP="003F09E1">
      <w:pPr>
        <w:spacing w:after="0" w:line="259" w:lineRule="auto"/>
        <w:ind w:right="57" w:firstLine="0"/>
        <w:rPr>
          <w:sz w:val="24"/>
          <w:lang w:val="kk-KZ"/>
        </w:rPr>
      </w:pPr>
      <w:r w:rsidRPr="002F3166">
        <w:rPr>
          <w:sz w:val="24"/>
          <w:lang w:val="kk-KZ"/>
        </w:rPr>
        <w:t xml:space="preserve">4.2.2. номер объявления о закупке, </w:t>
      </w:r>
      <w:r w:rsidRPr="002F3166">
        <w:rPr>
          <w:sz w:val="24"/>
        </w:rPr>
        <w:t>наименование и краткое (дополнительное) описание приобретаемых товаров, работ и услуг</w:t>
      </w:r>
      <w:r w:rsidRPr="002F3166">
        <w:rPr>
          <w:sz w:val="24"/>
          <w:lang w:val="kk-KZ"/>
        </w:rPr>
        <w:t>;</w:t>
      </w:r>
    </w:p>
    <w:p w14:paraId="2EB207F4" w14:textId="77777777" w:rsidR="003F09E1" w:rsidRPr="002F3166" w:rsidRDefault="003F09E1" w:rsidP="003F09E1">
      <w:pPr>
        <w:spacing w:after="0" w:line="259" w:lineRule="auto"/>
        <w:ind w:right="57" w:firstLine="0"/>
        <w:rPr>
          <w:sz w:val="24"/>
        </w:rPr>
      </w:pPr>
      <w:r w:rsidRPr="002F3166">
        <w:rPr>
          <w:sz w:val="24"/>
          <w:lang w:val="kk-KZ"/>
        </w:rPr>
        <w:t>4.2.3. цену за единицу и общую цену товаров</w:t>
      </w:r>
      <w:r w:rsidRPr="002F3166">
        <w:rPr>
          <w:sz w:val="24"/>
        </w:rPr>
        <w:t xml:space="preserve"> работ и услуг</w:t>
      </w:r>
      <w:r w:rsidRPr="002F3166">
        <w:rPr>
          <w:sz w:val="24"/>
          <w:lang w:val="kk-KZ"/>
        </w:rPr>
        <w:t>, без учета НДС, с включенными в нее расходами, связанными с поставкой товара</w:t>
      </w:r>
      <w:r w:rsidRPr="002F3166">
        <w:rPr>
          <w:sz w:val="24"/>
        </w:rPr>
        <w:t>, выполнения работ и оказания услуг;</w:t>
      </w:r>
    </w:p>
    <w:p w14:paraId="7EE7E6B7" w14:textId="77777777" w:rsidR="003F09E1" w:rsidRPr="002F3166" w:rsidRDefault="003F09E1" w:rsidP="003F09E1">
      <w:pPr>
        <w:spacing w:after="0" w:line="259" w:lineRule="auto"/>
        <w:ind w:right="57" w:firstLine="0"/>
        <w:rPr>
          <w:sz w:val="24"/>
        </w:rPr>
      </w:pPr>
      <w:r w:rsidRPr="002F3166">
        <w:rPr>
          <w:sz w:val="24"/>
        </w:rPr>
        <w:t xml:space="preserve">Заявка и ценовое предложение предоставляется до окончательного срока представления заявок, указанного в объявлении о закупке.  При предоставлении Потенциальным поставщиком ценового предложения в адрес Заказчика на бумажном носителе представитель потенциального поставщика заполняет журнал регистрации ценовых предложении и подписывает. </w:t>
      </w:r>
    </w:p>
    <w:p w14:paraId="218AFAD6" w14:textId="77777777" w:rsidR="003F09E1" w:rsidRPr="002F3166" w:rsidRDefault="003F09E1" w:rsidP="003F09E1">
      <w:pPr>
        <w:spacing w:after="0" w:line="259" w:lineRule="auto"/>
        <w:ind w:right="57" w:firstLine="0"/>
        <w:rPr>
          <w:sz w:val="24"/>
        </w:rPr>
      </w:pPr>
      <w:r w:rsidRPr="002F3166">
        <w:rPr>
          <w:sz w:val="24"/>
        </w:rPr>
        <w:t>4.3. Порядок оформления конверта:</w:t>
      </w:r>
    </w:p>
    <w:p w14:paraId="6BC59D0F" w14:textId="77777777" w:rsidR="003F09E1" w:rsidRPr="002F3166" w:rsidRDefault="003F09E1" w:rsidP="003F09E1">
      <w:pPr>
        <w:spacing w:after="0" w:line="259" w:lineRule="auto"/>
        <w:ind w:right="57" w:firstLine="0"/>
        <w:rPr>
          <w:sz w:val="24"/>
        </w:rPr>
      </w:pPr>
      <w:r w:rsidRPr="002F3166">
        <w:rPr>
          <w:sz w:val="24"/>
          <w:lang w:val="kk-KZ"/>
        </w:rPr>
        <w:t>4.3.1. полное наименование и почтовый адрес потенциального поставщика;</w:t>
      </w:r>
    </w:p>
    <w:p w14:paraId="172746EE" w14:textId="77777777" w:rsidR="003F09E1" w:rsidRPr="002F3166" w:rsidRDefault="003F09E1" w:rsidP="003F09E1">
      <w:pPr>
        <w:spacing w:after="0" w:line="259" w:lineRule="auto"/>
        <w:ind w:right="57" w:firstLine="0"/>
        <w:rPr>
          <w:sz w:val="24"/>
          <w:lang w:val="kk-KZ"/>
        </w:rPr>
      </w:pPr>
      <w:r w:rsidRPr="002F3166">
        <w:rPr>
          <w:sz w:val="24"/>
        </w:rPr>
        <w:t xml:space="preserve">4.3.2. </w:t>
      </w:r>
      <w:r w:rsidRPr="002F3166">
        <w:rPr>
          <w:sz w:val="24"/>
          <w:lang w:val="kk-KZ"/>
        </w:rPr>
        <w:t xml:space="preserve">наименование и почтовый адрес </w:t>
      </w:r>
      <w:r w:rsidRPr="002F3166">
        <w:rPr>
          <w:sz w:val="24"/>
        </w:rPr>
        <w:t>Заказчика</w:t>
      </w:r>
      <w:r w:rsidRPr="002F3166">
        <w:rPr>
          <w:sz w:val="24"/>
          <w:lang w:val="kk-KZ"/>
        </w:rPr>
        <w:t>;</w:t>
      </w:r>
    </w:p>
    <w:p w14:paraId="58D8E350" w14:textId="77777777" w:rsidR="003F09E1" w:rsidRPr="002F3166" w:rsidRDefault="003F09E1" w:rsidP="003F09E1">
      <w:pPr>
        <w:spacing w:after="0" w:line="259" w:lineRule="auto"/>
        <w:ind w:right="57" w:firstLine="0"/>
        <w:rPr>
          <w:sz w:val="24"/>
          <w:lang w:val="kk-KZ"/>
        </w:rPr>
      </w:pPr>
      <w:r w:rsidRPr="002F3166">
        <w:rPr>
          <w:sz w:val="24"/>
        </w:rPr>
        <w:t xml:space="preserve">4.3.3. </w:t>
      </w:r>
      <w:r w:rsidRPr="002F3166">
        <w:rPr>
          <w:sz w:val="24"/>
          <w:lang w:val="kk-KZ"/>
        </w:rPr>
        <w:t xml:space="preserve">номер объявления о закупке, </w:t>
      </w:r>
      <w:r w:rsidRPr="002F3166">
        <w:rPr>
          <w:sz w:val="24"/>
        </w:rPr>
        <w:t>наименование и краткое (дополнительное) описание приобретаемых товаров, работ и услуг</w:t>
      </w:r>
      <w:r w:rsidRPr="002F3166">
        <w:rPr>
          <w:sz w:val="24"/>
          <w:lang w:val="kk-KZ"/>
        </w:rPr>
        <w:t>;</w:t>
      </w:r>
    </w:p>
    <w:p w14:paraId="13955F83" w14:textId="77777777" w:rsidR="003F09E1" w:rsidRPr="002F3166" w:rsidRDefault="003F09E1" w:rsidP="003F09E1">
      <w:pPr>
        <w:spacing w:after="0" w:line="259" w:lineRule="auto"/>
        <w:ind w:right="57" w:firstLine="0"/>
        <w:rPr>
          <w:sz w:val="24"/>
        </w:rPr>
      </w:pPr>
      <w:r w:rsidRPr="002F3166">
        <w:rPr>
          <w:sz w:val="24"/>
        </w:rPr>
        <w:t>4.3.4. предоставленный конверт должен быть скреплен подписью и печатью (при ее наличии) потенциального поставщика.</w:t>
      </w:r>
    </w:p>
    <w:p w14:paraId="647DEA32" w14:textId="77777777" w:rsidR="003F09E1" w:rsidRPr="002F3166" w:rsidRDefault="003F09E1" w:rsidP="003F09E1">
      <w:pPr>
        <w:spacing w:after="0" w:line="259" w:lineRule="auto"/>
        <w:ind w:right="57" w:firstLine="0"/>
        <w:rPr>
          <w:sz w:val="24"/>
          <w:lang w:val="kk-KZ"/>
        </w:rPr>
      </w:pPr>
      <w:r w:rsidRPr="002F3166">
        <w:rPr>
          <w:sz w:val="24"/>
        </w:rPr>
        <w:t xml:space="preserve">4.4. </w:t>
      </w:r>
      <w:r w:rsidRPr="002F3166">
        <w:rPr>
          <w:sz w:val="24"/>
          <w:lang w:val="kk-KZ"/>
        </w:rPr>
        <w:t xml:space="preserve">Конверт с ценовым предложением, не соответствующий требованиям пункта </w:t>
      </w:r>
      <w:r w:rsidRPr="002F3166">
        <w:rPr>
          <w:sz w:val="24"/>
        </w:rPr>
        <w:t>4.3</w:t>
      </w:r>
      <w:r w:rsidRPr="002F3166">
        <w:rPr>
          <w:sz w:val="24"/>
          <w:lang w:val="kk-KZ"/>
        </w:rPr>
        <w:t>, а также представленный после времени начала процедуры вскрытия конвертов, возвращается без вскрытия и не подлежит регистрации в журнале. Потенциальные поставщики, не зарегистрированные в журнал(е) регистрации и чьи конверты были возвращены, не допускаются на вскрытие конвертов.</w:t>
      </w:r>
    </w:p>
    <w:p w14:paraId="4D8E768D" w14:textId="77777777" w:rsidR="003F09E1" w:rsidRPr="002F3166" w:rsidRDefault="003F09E1" w:rsidP="003F09E1">
      <w:pPr>
        <w:spacing w:after="0" w:line="259" w:lineRule="auto"/>
        <w:ind w:right="57" w:firstLine="0"/>
        <w:rPr>
          <w:sz w:val="24"/>
        </w:rPr>
      </w:pPr>
      <w:r w:rsidRPr="002F3166">
        <w:rPr>
          <w:sz w:val="24"/>
        </w:rPr>
        <w:t xml:space="preserve">4.5. 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тендер. </w:t>
      </w:r>
    </w:p>
    <w:p w14:paraId="6D66D8C2" w14:textId="77777777" w:rsidR="003F09E1" w:rsidRPr="002F3166" w:rsidRDefault="003F09E1" w:rsidP="003F09E1">
      <w:pPr>
        <w:spacing w:after="0" w:line="259" w:lineRule="auto"/>
        <w:ind w:right="57" w:firstLine="0"/>
        <w:rPr>
          <w:sz w:val="24"/>
        </w:rPr>
      </w:pPr>
    </w:p>
    <w:p w14:paraId="1D968D01" w14:textId="77777777" w:rsidR="003F09E1" w:rsidRPr="002F3166" w:rsidRDefault="003F09E1" w:rsidP="003F09E1">
      <w:pPr>
        <w:pStyle w:val="1"/>
        <w:spacing w:after="0"/>
        <w:ind w:left="0" w:right="57" w:firstLine="0"/>
        <w:rPr>
          <w:sz w:val="24"/>
        </w:rPr>
      </w:pPr>
      <w:r w:rsidRPr="002F3166">
        <w:rPr>
          <w:sz w:val="24"/>
        </w:rPr>
        <w:t>5. Содержание заявок на участие в тендере</w:t>
      </w:r>
    </w:p>
    <w:p w14:paraId="33AC2306" w14:textId="77777777" w:rsidR="003F09E1" w:rsidRPr="002F3166" w:rsidRDefault="003F09E1" w:rsidP="003F09E1">
      <w:pPr>
        <w:spacing w:after="0" w:line="259" w:lineRule="auto"/>
        <w:ind w:right="57" w:firstLine="0"/>
        <w:rPr>
          <w:sz w:val="24"/>
        </w:rPr>
      </w:pPr>
      <w:r w:rsidRPr="002F3166">
        <w:rPr>
          <w:sz w:val="24"/>
        </w:rPr>
        <w:t xml:space="preserve"> </w:t>
      </w:r>
    </w:p>
    <w:p w14:paraId="6DC877D7" w14:textId="77777777" w:rsidR="003F09E1" w:rsidRPr="002F3166" w:rsidRDefault="003F09E1" w:rsidP="003F09E1">
      <w:pPr>
        <w:spacing w:after="0" w:line="259" w:lineRule="auto"/>
        <w:ind w:right="57" w:firstLine="0"/>
        <w:rPr>
          <w:sz w:val="24"/>
        </w:rPr>
      </w:pPr>
      <w:r w:rsidRPr="002F3166">
        <w:rPr>
          <w:sz w:val="24"/>
        </w:rPr>
        <w:t xml:space="preserve">5.1. Заявка на участие в закупке должна содержать: </w:t>
      </w:r>
    </w:p>
    <w:p w14:paraId="3EAA6B11" w14:textId="77777777" w:rsidR="003F09E1" w:rsidRPr="002F3166" w:rsidRDefault="003F09E1" w:rsidP="003F09E1">
      <w:pPr>
        <w:spacing w:after="0" w:line="259" w:lineRule="auto"/>
        <w:ind w:right="57" w:firstLine="0"/>
        <w:rPr>
          <w:sz w:val="24"/>
        </w:rPr>
      </w:pPr>
      <w:r w:rsidRPr="002F3166">
        <w:rPr>
          <w:sz w:val="24"/>
        </w:rPr>
        <w:t xml:space="preserve">5.1.1. 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  </w:t>
      </w:r>
    </w:p>
    <w:p w14:paraId="2ADA3DAC" w14:textId="77777777" w:rsidR="003F09E1" w:rsidRPr="002F3166" w:rsidRDefault="003F09E1" w:rsidP="003F09E1">
      <w:pPr>
        <w:spacing w:after="0" w:line="259" w:lineRule="auto"/>
        <w:ind w:right="57" w:firstLine="0"/>
        <w:rPr>
          <w:sz w:val="24"/>
        </w:rPr>
      </w:pPr>
      <w:r w:rsidRPr="002F3166">
        <w:rPr>
          <w:sz w:val="24"/>
        </w:rPr>
        <w:t xml:space="preserve">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  </w:t>
      </w:r>
    </w:p>
    <w:p w14:paraId="117CC8CD" w14:textId="77777777" w:rsidR="003F09E1" w:rsidRPr="002F3166" w:rsidRDefault="003F09E1" w:rsidP="003F09E1">
      <w:pPr>
        <w:spacing w:after="0" w:line="259" w:lineRule="auto"/>
        <w:ind w:right="57" w:firstLine="0"/>
        <w:rPr>
          <w:sz w:val="24"/>
        </w:rPr>
      </w:pPr>
      <w:r w:rsidRPr="002F3166">
        <w:rPr>
          <w:sz w:val="24"/>
        </w:rPr>
        <w:t xml:space="preserve">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  </w:t>
      </w:r>
    </w:p>
    <w:p w14:paraId="7B3027BA" w14:textId="77777777" w:rsidR="003F09E1" w:rsidRPr="003F09E1" w:rsidRDefault="003F09E1" w:rsidP="003F09E1">
      <w:pPr>
        <w:spacing w:after="0" w:line="259" w:lineRule="auto"/>
        <w:ind w:right="57" w:firstLine="0"/>
        <w:rPr>
          <w:sz w:val="24"/>
        </w:rPr>
      </w:pPr>
      <w:r w:rsidRPr="002F3166">
        <w:rPr>
          <w:sz w:val="24"/>
        </w:rPr>
        <w:t>Для физических лиц, осуществляющих частное предпринимательство без образования</w:t>
      </w:r>
      <w:r w:rsidRPr="003F09E1">
        <w:rPr>
          <w:sz w:val="24"/>
        </w:rPr>
        <w:t xml:space="preserve">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  </w:t>
      </w:r>
    </w:p>
    <w:p w14:paraId="017100D0" w14:textId="77777777" w:rsidR="003F09E1" w:rsidRPr="003F09E1" w:rsidRDefault="003F09E1" w:rsidP="003F09E1">
      <w:pPr>
        <w:spacing w:after="0" w:line="259" w:lineRule="auto"/>
        <w:ind w:right="57" w:firstLine="0"/>
        <w:rPr>
          <w:sz w:val="24"/>
        </w:rPr>
      </w:pPr>
      <w:r w:rsidRPr="003F09E1">
        <w:rPr>
          <w:sz w:val="24"/>
        </w:rPr>
        <w:t xml:space="preserve">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  </w:t>
      </w:r>
    </w:p>
    <w:p w14:paraId="6738D0F3" w14:textId="77777777" w:rsidR="003F09E1" w:rsidRPr="003F09E1" w:rsidRDefault="003F09E1" w:rsidP="003F09E1">
      <w:pPr>
        <w:spacing w:after="0" w:line="259" w:lineRule="auto"/>
        <w:ind w:right="57" w:firstLine="0"/>
        <w:rPr>
          <w:sz w:val="24"/>
        </w:rPr>
      </w:pPr>
      <w:r w:rsidRPr="003F09E1">
        <w:rPr>
          <w:sz w:val="24"/>
        </w:rPr>
        <w:t xml:space="preserve">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  </w:t>
      </w:r>
    </w:p>
    <w:p w14:paraId="09B4EC9F" w14:textId="77777777" w:rsidR="003F09E1" w:rsidRPr="003F09E1" w:rsidRDefault="003F09E1" w:rsidP="003F09E1">
      <w:pPr>
        <w:spacing w:after="0" w:line="259" w:lineRule="auto"/>
        <w:ind w:right="57" w:firstLine="0"/>
        <w:rPr>
          <w:sz w:val="24"/>
        </w:rPr>
      </w:pPr>
      <w:r w:rsidRPr="003F09E1">
        <w:rPr>
          <w:sz w:val="24"/>
        </w:rPr>
        <w:t xml:space="preserve">5.1.2. Разрешение (лицензия), выданное в соответствии с законодательством Республики Казахстан о разрешениях и уведомлениях либо заявление потенциального поставщика, содержащее ссылку наофициальный интернет источник (веб-сайт) государственного органа, выдавшего разрешение (лицензию), использующего электронную систему разрешения (лицензирования)  Предоставляется в случае, если условиями тендера предполагается деятельность, которая подлежит обязательному разрешению (лицензированию).  </w:t>
      </w:r>
    </w:p>
    <w:p w14:paraId="7CE655BE" w14:textId="77777777" w:rsidR="003F09E1" w:rsidRPr="003F09E1" w:rsidRDefault="003F09E1" w:rsidP="003F09E1">
      <w:pPr>
        <w:spacing w:after="0" w:line="259" w:lineRule="auto"/>
        <w:ind w:right="57" w:firstLine="0"/>
        <w:rPr>
          <w:sz w:val="24"/>
        </w:rPr>
      </w:pPr>
      <w:r w:rsidRPr="003F09E1">
        <w:rPr>
          <w:sz w:val="24"/>
        </w:rPr>
        <w:t xml:space="preserve">В случае участия консорциума, необходимо наличие разрешения (лицензии) у участника консорциума, отвечающего согласно консорциальному соглашению за поставку товара/ выполнение работ/оказание услуг.  </w:t>
      </w:r>
    </w:p>
    <w:p w14:paraId="2B744CE4" w14:textId="77777777" w:rsidR="003F09E1" w:rsidRPr="003F09E1" w:rsidRDefault="003F09E1" w:rsidP="003F09E1">
      <w:pPr>
        <w:spacing w:after="0" w:line="259" w:lineRule="auto"/>
        <w:ind w:right="57" w:firstLine="0"/>
        <w:rPr>
          <w:sz w:val="24"/>
        </w:rPr>
      </w:pPr>
      <w:r w:rsidRPr="003F09E1">
        <w:rPr>
          <w:sz w:val="24"/>
        </w:rPr>
        <w:t>5.1.3. Письменное согласие Потенциального поставщика о согласии с технической спецификации Заказчика, подписанное уполномоченным лицом Потенциального поставщика.</w:t>
      </w:r>
    </w:p>
    <w:p w14:paraId="27B68BD7" w14:textId="77777777" w:rsidR="003F09E1" w:rsidRPr="003F09E1" w:rsidRDefault="003F09E1" w:rsidP="003F09E1">
      <w:pPr>
        <w:spacing w:after="0" w:line="259" w:lineRule="auto"/>
        <w:ind w:right="57" w:firstLine="0"/>
        <w:rPr>
          <w:sz w:val="24"/>
        </w:rPr>
      </w:pPr>
      <w:r w:rsidRPr="003F09E1">
        <w:rPr>
          <w:sz w:val="24"/>
        </w:rPr>
        <w:t>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w:t>
      </w:r>
    </w:p>
    <w:p w14:paraId="211F75BF" w14:textId="77777777" w:rsidR="003F09E1" w:rsidRPr="003F09E1" w:rsidRDefault="003F09E1" w:rsidP="003F09E1">
      <w:pPr>
        <w:spacing w:after="0" w:line="259" w:lineRule="auto"/>
        <w:ind w:right="57" w:firstLine="0"/>
        <w:rPr>
          <w:sz w:val="24"/>
        </w:rPr>
      </w:pPr>
      <w:r w:rsidRPr="003F09E1">
        <w:rPr>
          <w:sz w:val="24"/>
        </w:rPr>
        <w:t xml:space="preserve">5.1.4. Копии документов, подтверждающие соответствие требованиям, установленные разделом 3 настоящей Тендерной документации;  </w:t>
      </w:r>
    </w:p>
    <w:p w14:paraId="4EF4F488" w14:textId="4A8BF7C9" w:rsidR="003F09E1" w:rsidRPr="003F09E1" w:rsidRDefault="003F09E1" w:rsidP="003F09E1">
      <w:pPr>
        <w:spacing w:after="0" w:line="259" w:lineRule="auto"/>
        <w:ind w:right="57" w:firstLine="0"/>
        <w:rPr>
          <w:sz w:val="24"/>
        </w:rPr>
      </w:pPr>
      <w:r w:rsidRPr="003F09E1">
        <w:rPr>
          <w:sz w:val="24"/>
        </w:rPr>
        <w:t>5.1.5. Перечень субподрядчиков по выполнению работ (соисполнителей при оказании услуг) в форме документа подписанного руководителем Потенциального поставщика с указанием объемов и видов передаваемых на субподряд</w:t>
      </w:r>
      <w:r w:rsidR="00954107">
        <w:rPr>
          <w:sz w:val="24"/>
        </w:rPr>
        <w:t xml:space="preserve"> </w:t>
      </w:r>
      <w:r w:rsidRPr="003F09E1">
        <w:rPr>
          <w:sz w:val="24"/>
        </w:rPr>
        <w:t xml:space="preserve">(соисполнение) работ и услуг, который не должен превышать определенного в тендерной документации предельного объема работ и услуг;  </w:t>
      </w:r>
    </w:p>
    <w:p w14:paraId="2655DE93" w14:textId="77777777" w:rsidR="003F09E1" w:rsidRPr="003F09E1" w:rsidRDefault="003F09E1" w:rsidP="003F09E1">
      <w:pPr>
        <w:spacing w:after="0" w:line="259" w:lineRule="auto"/>
        <w:ind w:right="57" w:firstLine="0"/>
        <w:rPr>
          <w:sz w:val="24"/>
        </w:rPr>
      </w:pPr>
      <w:r w:rsidRPr="003F09E1">
        <w:rPr>
          <w:sz w:val="24"/>
        </w:rPr>
        <w:t>5.1.6. Разрешения (лицензии), выданные в соответствии с законодательством Республики Казахстан о разрешениях и уведомлениях, либо заявление потенциального поставщика, содержащее ссылку наофициальный интернет источник (веб-сайт) государственного органа, выдавшего разрешение (лицензию), использующего электронную систему разрешения (лицензирования) на выполняемые субподрядчиком работы (оказываемые соисполнителем услуги) в формате электронного документа или электронной копии.</w:t>
      </w:r>
    </w:p>
    <w:p w14:paraId="474866B9" w14:textId="77777777" w:rsidR="003F09E1" w:rsidRPr="003F09E1" w:rsidRDefault="003F09E1" w:rsidP="003F09E1">
      <w:pPr>
        <w:spacing w:after="0" w:line="259" w:lineRule="auto"/>
        <w:ind w:right="57" w:firstLine="0"/>
        <w:rPr>
          <w:sz w:val="24"/>
        </w:rPr>
      </w:pPr>
      <w:r w:rsidRPr="003F09E1">
        <w:rPr>
          <w:sz w:val="24"/>
        </w:rPr>
        <w:t xml:space="preserve">Предоставляется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разрешению (лицензированию).  </w:t>
      </w:r>
    </w:p>
    <w:p w14:paraId="3F999F53" w14:textId="77777777" w:rsidR="003F09E1" w:rsidRPr="003F09E1" w:rsidRDefault="003F09E1" w:rsidP="003F09E1">
      <w:pPr>
        <w:spacing w:after="0" w:line="259" w:lineRule="auto"/>
        <w:ind w:right="57" w:firstLine="0"/>
        <w:rPr>
          <w:sz w:val="24"/>
        </w:rPr>
      </w:pPr>
      <w:r w:rsidRPr="003F09E1">
        <w:rPr>
          <w:sz w:val="24"/>
        </w:rPr>
        <w:t xml:space="preserve">Предоставляется в форме копии (заявление потенциального поставщика также может предоставляться в форме копии документа).  </w:t>
      </w:r>
    </w:p>
    <w:p w14:paraId="0381FE02" w14:textId="77777777" w:rsidR="003F09E1" w:rsidRPr="003F09E1" w:rsidRDefault="003F09E1" w:rsidP="003F09E1">
      <w:pPr>
        <w:spacing w:after="0" w:line="259" w:lineRule="auto"/>
        <w:ind w:right="57" w:firstLine="0"/>
        <w:rPr>
          <w:sz w:val="24"/>
        </w:rPr>
      </w:pPr>
      <w:r w:rsidRPr="003F09E1">
        <w:rPr>
          <w:sz w:val="24"/>
        </w:rPr>
        <w:t xml:space="preserve">5.1.7. Обеспечение тендерной заявки в виде банковской гарантий или гарантийного денежного платежа, который вносится на банковский счет Заказчика. Оригинал банковской гарантий предоставляется в адрес Заказчика. 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  </w:t>
      </w:r>
    </w:p>
    <w:p w14:paraId="2CFA57D0" w14:textId="77777777" w:rsidR="003F09E1" w:rsidRPr="003F09E1" w:rsidRDefault="003F09E1" w:rsidP="003F09E1">
      <w:pPr>
        <w:spacing w:after="0" w:line="259" w:lineRule="auto"/>
        <w:ind w:right="57" w:firstLine="0"/>
        <w:rPr>
          <w:sz w:val="24"/>
        </w:rPr>
      </w:pPr>
      <w:r w:rsidRPr="003F09E1">
        <w:rPr>
          <w:sz w:val="24"/>
        </w:rPr>
        <w:t>5.1.8. Ценовое предложение в запечатанном конверте в соответствии с главой 4 Тендерной документации.</w:t>
      </w:r>
    </w:p>
    <w:p w14:paraId="1B078C2C" w14:textId="77777777" w:rsidR="003F09E1" w:rsidRPr="003F09E1" w:rsidRDefault="003F09E1" w:rsidP="003F09E1">
      <w:pPr>
        <w:spacing w:after="0" w:line="259" w:lineRule="auto"/>
        <w:ind w:right="57" w:firstLine="0"/>
        <w:rPr>
          <w:sz w:val="24"/>
        </w:rPr>
      </w:pPr>
      <w:r w:rsidRPr="003F09E1">
        <w:rPr>
          <w:sz w:val="24"/>
        </w:rPr>
        <w:t xml:space="preserve">5.1.9. Сведения о согласии потенциального поставщика с условиями, видом, объемом и способом внесения обеспечения исполнения договора о закупках; </w:t>
      </w:r>
    </w:p>
    <w:p w14:paraId="0B994403" w14:textId="77777777" w:rsidR="003F09E1" w:rsidRPr="003F09E1" w:rsidRDefault="003F09E1" w:rsidP="003F09E1">
      <w:pPr>
        <w:pStyle w:val="1"/>
        <w:spacing w:after="0"/>
        <w:ind w:left="0" w:right="57" w:firstLine="0"/>
        <w:jc w:val="both"/>
        <w:rPr>
          <w:sz w:val="24"/>
        </w:rPr>
      </w:pPr>
    </w:p>
    <w:p w14:paraId="11D2DA45" w14:textId="77777777" w:rsidR="003F09E1" w:rsidRPr="003F09E1" w:rsidRDefault="003F09E1" w:rsidP="003F09E1">
      <w:pPr>
        <w:spacing w:after="0"/>
        <w:ind w:right="57" w:firstLine="0"/>
        <w:rPr>
          <w:sz w:val="24"/>
        </w:rPr>
      </w:pPr>
    </w:p>
    <w:p w14:paraId="610C3EDD" w14:textId="77777777" w:rsidR="003F09E1" w:rsidRPr="003F09E1" w:rsidRDefault="003F09E1" w:rsidP="003F09E1">
      <w:pPr>
        <w:pStyle w:val="1"/>
        <w:spacing w:after="0"/>
        <w:ind w:left="0" w:right="57" w:firstLine="0"/>
        <w:rPr>
          <w:sz w:val="24"/>
        </w:rPr>
      </w:pPr>
      <w:r w:rsidRPr="003F09E1">
        <w:rPr>
          <w:sz w:val="24"/>
        </w:rPr>
        <w:t>6. Требования к языку составления и представления тендерных заявок</w:t>
      </w:r>
    </w:p>
    <w:p w14:paraId="2DD48E29" w14:textId="77777777" w:rsidR="003F09E1" w:rsidRPr="003F09E1" w:rsidRDefault="003F09E1" w:rsidP="003F09E1">
      <w:pPr>
        <w:spacing w:after="0"/>
        <w:ind w:right="57" w:firstLine="0"/>
        <w:rPr>
          <w:sz w:val="24"/>
        </w:rPr>
      </w:pPr>
    </w:p>
    <w:p w14:paraId="4E5E879F" w14:textId="77777777" w:rsidR="003F09E1" w:rsidRPr="003F09E1" w:rsidRDefault="003F09E1" w:rsidP="003F09E1">
      <w:pPr>
        <w:spacing w:after="0" w:line="259" w:lineRule="auto"/>
        <w:ind w:right="57" w:firstLine="0"/>
        <w:rPr>
          <w:sz w:val="24"/>
        </w:rPr>
      </w:pPr>
      <w:r w:rsidRPr="003F09E1">
        <w:rPr>
          <w:sz w:val="24"/>
        </w:rPr>
        <w:t>6.1. Заявка, а также все документы и сведения, содержащиеся в заявке, представляются на казахском или русском языках.</w:t>
      </w:r>
    </w:p>
    <w:p w14:paraId="1B85B89A" w14:textId="77777777" w:rsidR="003F09E1" w:rsidRPr="003F09E1" w:rsidRDefault="003F09E1" w:rsidP="003F09E1">
      <w:pPr>
        <w:spacing w:after="0" w:line="259" w:lineRule="auto"/>
        <w:ind w:right="57" w:firstLine="0"/>
        <w:rPr>
          <w:sz w:val="24"/>
        </w:rPr>
      </w:pPr>
      <w:r w:rsidRPr="003F09E1">
        <w:rPr>
          <w:sz w:val="24"/>
        </w:rPr>
        <w:t xml:space="preserve">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  </w:t>
      </w:r>
    </w:p>
    <w:p w14:paraId="7407BD9D" w14:textId="77777777" w:rsidR="003F09E1" w:rsidRPr="003F09E1" w:rsidRDefault="003F09E1" w:rsidP="003F09E1">
      <w:pPr>
        <w:spacing w:after="0" w:line="259" w:lineRule="auto"/>
        <w:ind w:right="57" w:firstLine="0"/>
        <w:rPr>
          <w:sz w:val="24"/>
        </w:rPr>
      </w:pPr>
      <w:r w:rsidRPr="003F09E1">
        <w:rPr>
          <w:sz w:val="24"/>
        </w:rPr>
        <w:t xml:space="preserve"> </w:t>
      </w:r>
    </w:p>
    <w:p w14:paraId="68022FC9" w14:textId="77777777" w:rsidR="003F09E1" w:rsidRPr="003F09E1" w:rsidRDefault="003F09E1" w:rsidP="003F09E1">
      <w:pPr>
        <w:pStyle w:val="1"/>
        <w:spacing w:after="0"/>
        <w:ind w:left="0" w:right="57" w:firstLine="0"/>
        <w:rPr>
          <w:sz w:val="24"/>
        </w:rPr>
      </w:pPr>
      <w:r w:rsidRPr="003F09E1">
        <w:rPr>
          <w:sz w:val="24"/>
        </w:rPr>
        <w:t>7. Требования к содержанию и валюте ценового предложения</w:t>
      </w:r>
    </w:p>
    <w:p w14:paraId="36F026AF" w14:textId="77777777" w:rsidR="003F09E1" w:rsidRPr="003F09E1" w:rsidRDefault="003F09E1" w:rsidP="003F09E1">
      <w:pPr>
        <w:spacing w:after="0" w:line="259" w:lineRule="auto"/>
        <w:ind w:right="57" w:firstLine="0"/>
        <w:rPr>
          <w:sz w:val="24"/>
        </w:rPr>
      </w:pPr>
      <w:r w:rsidRPr="003F09E1">
        <w:rPr>
          <w:sz w:val="24"/>
        </w:rPr>
        <w:t xml:space="preserve"> </w:t>
      </w:r>
    </w:p>
    <w:p w14:paraId="3608DA4C" w14:textId="77777777" w:rsidR="003F09E1" w:rsidRPr="003F09E1" w:rsidRDefault="003F09E1" w:rsidP="003F09E1">
      <w:pPr>
        <w:spacing w:after="0" w:line="259" w:lineRule="auto"/>
        <w:ind w:right="57" w:firstLine="0"/>
        <w:rPr>
          <w:sz w:val="24"/>
        </w:rPr>
      </w:pPr>
      <w:r w:rsidRPr="003F09E1">
        <w:rPr>
          <w:sz w:val="24"/>
        </w:rPr>
        <w:t>7.1 Ценовое предложение предоставляется в соответствии со статьей 4 Тендерной документации.</w:t>
      </w:r>
    </w:p>
    <w:p w14:paraId="0CAB5D78" w14:textId="77777777" w:rsidR="003F09E1" w:rsidRPr="003F09E1" w:rsidRDefault="003F09E1" w:rsidP="003F09E1">
      <w:pPr>
        <w:spacing w:after="0" w:line="259" w:lineRule="auto"/>
        <w:ind w:right="57" w:firstLine="0"/>
        <w:rPr>
          <w:sz w:val="24"/>
        </w:rPr>
      </w:pPr>
      <w:r w:rsidRPr="003F09E1">
        <w:rPr>
          <w:sz w:val="24"/>
        </w:rPr>
        <w:t xml:space="preserve">7.2 Ценовое предложение потенциального поставщика должно содержать цену за единицу, а также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  </w:t>
      </w:r>
    </w:p>
    <w:p w14:paraId="252D7F7D" w14:textId="77777777" w:rsidR="003F09E1" w:rsidRPr="003F09E1" w:rsidRDefault="003F09E1" w:rsidP="003F09E1">
      <w:pPr>
        <w:spacing w:after="0" w:line="259" w:lineRule="auto"/>
        <w:ind w:right="57" w:firstLine="0"/>
        <w:rPr>
          <w:sz w:val="24"/>
        </w:rPr>
      </w:pPr>
      <w:r w:rsidRPr="003F09E1">
        <w:rPr>
          <w:sz w:val="24"/>
        </w:rPr>
        <w:t xml:space="preserve">7.3 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5D80AF68" w14:textId="77777777" w:rsidR="003F09E1" w:rsidRPr="003F09E1" w:rsidRDefault="003F09E1" w:rsidP="003F09E1">
      <w:pPr>
        <w:spacing w:after="0" w:line="259" w:lineRule="auto"/>
        <w:ind w:right="57" w:firstLine="0"/>
        <w:rPr>
          <w:sz w:val="24"/>
        </w:rPr>
      </w:pPr>
      <w:r w:rsidRPr="003F09E1">
        <w:rPr>
          <w:sz w:val="24"/>
        </w:rPr>
        <w:t xml:space="preserve">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  </w:t>
      </w:r>
    </w:p>
    <w:p w14:paraId="2CD6102F" w14:textId="77777777" w:rsidR="003F09E1" w:rsidRPr="003F09E1" w:rsidRDefault="003F09E1" w:rsidP="003F09E1">
      <w:pPr>
        <w:spacing w:after="0" w:line="259" w:lineRule="auto"/>
        <w:ind w:right="57" w:firstLine="0"/>
        <w:rPr>
          <w:sz w:val="24"/>
        </w:rPr>
      </w:pPr>
      <w:r w:rsidRPr="003F09E1">
        <w:rPr>
          <w:sz w:val="24"/>
        </w:rPr>
        <w:t xml:space="preserve">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  </w:t>
      </w:r>
    </w:p>
    <w:p w14:paraId="2B37A807" w14:textId="77777777" w:rsidR="003F09E1" w:rsidRPr="003F09E1" w:rsidRDefault="003F09E1" w:rsidP="003F09E1">
      <w:pPr>
        <w:spacing w:after="0" w:line="259" w:lineRule="auto"/>
        <w:ind w:right="57" w:firstLine="0"/>
        <w:rPr>
          <w:sz w:val="24"/>
        </w:rPr>
      </w:pPr>
      <w:r w:rsidRPr="003F09E1">
        <w:rPr>
          <w:sz w:val="24"/>
        </w:rPr>
        <w:t xml:space="preserve">7.4 Ценовое предложение участника закупок должно быть выражено в тенге.  </w:t>
      </w:r>
    </w:p>
    <w:p w14:paraId="1135DCED" w14:textId="77777777" w:rsidR="003F09E1" w:rsidRPr="003F09E1" w:rsidRDefault="003F09E1" w:rsidP="003F09E1">
      <w:pPr>
        <w:spacing w:after="0" w:line="259" w:lineRule="auto"/>
        <w:ind w:right="57" w:firstLine="0"/>
        <w:rPr>
          <w:sz w:val="24"/>
        </w:rPr>
      </w:pPr>
      <w:r w:rsidRPr="003F09E1">
        <w:rPr>
          <w:sz w:val="24"/>
        </w:rPr>
        <w:t xml:space="preserve"> </w:t>
      </w:r>
    </w:p>
    <w:p w14:paraId="5A693568" w14:textId="77777777" w:rsidR="003F09E1" w:rsidRPr="003F09E1" w:rsidRDefault="003F09E1" w:rsidP="003F09E1">
      <w:pPr>
        <w:pStyle w:val="1"/>
        <w:spacing w:after="0"/>
        <w:ind w:left="0" w:right="57" w:firstLine="0"/>
        <w:rPr>
          <w:sz w:val="24"/>
        </w:rPr>
      </w:pPr>
      <w:r w:rsidRPr="003F09E1">
        <w:rPr>
          <w:sz w:val="24"/>
        </w:rPr>
        <w:t>8. Условия внесения, содержание и виды обеспечения тендерной заявки</w:t>
      </w:r>
    </w:p>
    <w:p w14:paraId="1132B14C" w14:textId="77777777" w:rsidR="003F09E1" w:rsidRPr="003F09E1" w:rsidRDefault="003F09E1" w:rsidP="003F09E1">
      <w:pPr>
        <w:spacing w:after="0" w:line="259" w:lineRule="auto"/>
        <w:ind w:right="57" w:firstLine="0"/>
        <w:rPr>
          <w:sz w:val="24"/>
        </w:rPr>
      </w:pPr>
      <w:r w:rsidRPr="003F09E1">
        <w:rPr>
          <w:sz w:val="24"/>
        </w:rPr>
        <w:t xml:space="preserve"> </w:t>
      </w:r>
    </w:p>
    <w:p w14:paraId="60C87445" w14:textId="77777777" w:rsidR="003F09E1" w:rsidRPr="003F09E1" w:rsidRDefault="003F09E1" w:rsidP="003F09E1">
      <w:pPr>
        <w:spacing w:after="0" w:line="259" w:lineRule="auto"/>
        <w:ind w:right="57" w:firstLine="0"/>
        <w:rPr>
          <w:sz w:val="24"/>
        </w:rPr>
      </w:pPr>
      <w:r w:rsidRPr="003F09E1">
        <w:rPr>
          <w:sz w:val="24"/>
        </w:rPr>
        <w:t xml:space="preserve">8.1. Потенциальный поставщик вносит обеспечение Тендерной заявки, в качестве гарантии того, что он:  </w:t>
      </w:r>
    </w:p>
    <w:p w14:paraId="052155BC" w14:textId="77777777" w:rsidR="003F09E1" w:rsidRPr="003F09E1" w:rsidRDefault="003F09E1" w:rsidP="003F09E1">
      <w:pPr>
        <w:spacing w:after="0" w:line="259" w:lineRule="auto"/>
        <w:ind w:right="57" w:firstLine="0"/>
        <w:rPr>
          <w:sz w:val="24"/>
        </w:rPr>
      </w:pPr>
      <w:r w:rsidRPr="003F09E1">
        <w:rPr>
          <w:sz w:val="24"/>
        </w:rPr>
        <w:t>8.1.1. не отзовет либо не изменит свою тендерную заявку после истечения окончательного срока представления заявок;</w:t>
      </w:r>
    </w:p>
    <w:p w14:paraId="6AE2B887" w14:textId="77777777" w:rsidR="003F09E1" w:rsidRPr="003F09E1" w:rsidRDefault="003F09E1" w:rsidP="003F09E1">
      <w:pPr>
        <w:spacing w:after="0" w:line="259" w:lineRule="auto"/>
        <w:ind w:right="57" w:firstLine="0"/>
        <w:rPr>
          <w:sz w:val="24"/>
        </w:rPr>
      </w:pPr>
      <w:r w:rsidRPr="003F09E1">
        <w:rPr>
          <w:sz w:val="24"/>
        </w:rPr>
        <w:t xml:space="preserve">8.1.2. 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w:t>
      </w:r>
    </w:p>
    <w:p w14:paraId="16CE0BD5" w14:textId="77777777" w:rsidR="003F09E1" w:rsidRPr="003F09E1" w:rsidRDefault="003F09E1" w:rsidP="003F09E1">
      <w:pPr>
        <w:spacing w:after="0" w:line="259" w:lineRule="auto"/>
        <w:ind w:right="57" w:firstLine="0"/>
        <w:rPr>
          <w:sz w:val="24"/>
        </w:rPr>
      </w:pPr>
      <w:r w:rsidRPr="003F09E1">
        <w:rPr>
          <w:sz w:val="24"/>
        </w:rPr>
        <w:t>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79A8965C" w14:textId="77777777" w:rsidR="003F09E1" w:rsidRPr="003F09E1" w:rsidRDefault="003F09E1" w:rsidP="003F09E1">
      <w:pPr>
        <w:spacing w:after="0" w:line="259" w:lineRule="auto"/>
        <w:ind w:right="57" w:firstLine="0"/>
        <w:rPr>
          <w:sz w:val="24"/>
        </w:rPr>
      </w:pPr>
      <w:r w:rsidRPr="003F09E1">
        <w:rPr>
          <w:sz w:val="24"/>
        </w:rPr>
        <w:t>8.2. 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539D392A" w14:textId="77777777" w:rsidR="003F09E1" w:rsidRPr="003F09E1" w:rsidRDefault="003F09E1" w:rsidP="003F09E1">
      <w:pPr>
        <w:spacing w:after="0" w:line="259" w:lineRule="auto"/>
        <w:ind w:right="57" w:firstLine="0"/>
        <w:rPr>
          <w:sz w:val="24"/>
        </w:rPr>
      </w:pPr>
      <w:r w:rsidRPr="003F09E1">
        <w:rPr>
          <w:sz w:val="24"/>
        </w:rPr>
        <w:t xml:space="preserve">8.3. Срок действия обеспечения заявки должен быть не менее срока действия заявки на участие в тендере.  </w:t>
      </w:r>
    </w:p>
    <w:p w14:paraId="51A6CFE8" w14:textId="77777777" w:rsidR="003F09E1" w:rsidRPr="003F09E1" w:rsidRDefault="003F09E1" w:rsidP="003F09E1">
      <w:pPr>
        <w:spacing w:after="0" w:line="259" w:lineRule="auto"/>
        <w:ind w:right="57" w:firstLine="0"/>
        <w:rPr>
          <w:sz w:val="24"/>
        </w:rPr>
      </w:pPr>
      <w:r w:rsidRPr="003F09E1">
        <w:rPr>
          <w:sz w:val="24"/>
        </w:rPr>
        <w:t xml:space="preserve">При этом течение срока действия обеспечения заявки на участие в закупках начинается со дня вскрытия заявок на участие в тендере.  </w:t>
      </w:r>
    </w:p>
    <w:p w14:paraId="0782D459" w14:textId="77777777" w:rsidR="003F09E1" w:rsidRPr="003F09E1" w:rsidRDefault="003F09E1" w:rsidP="003F09E1">
      <w:pPr>
        <w:spacing w:after="0" w:line="259" w:lineRule="auto"/>
        <w:ind w:right="57" w:firstLine="0"/>
        <w:rPr>
          <w:sz w:val="24"/>
        </w:rPr>
      </w:pPr>
      <w:r w:rsidRPr="003F09E1">
        <w:rPr>
          <w:sz w:val="24"/>
        </w:rPr>
        <w:t xml:space="preserve">8.4. 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  </w:t>
      </w:r>
    </w:p>
    <w:p w14:paraId="4118FE5F" w14:textId="77777777" w:rsidR="003F09E1" w:rsidRPr="003F09E1" w:rsidRDefault="003F09E1" w:rsidP="003F09E1">
      <w:pPr>
        <w:spacing w:after="0" w:line="259" w:lineRule="auto"/>
        <w:ind w:right="57" w:firstLine="0"/>
        <w:rPr>
          <w:sz w:val="24"/>
        </w:rPr>
      </w:pPr>
      <w:r w:rsidRPr="003F09E1">
        <w:rPr>
          <w:sz w:val="24"/>
        </w:rPr>
        <w:t xml:space="preserve">8.5. Все заявки, не содержащие подтверждения внесения обеспечения заявки на участие в закупке, отклоняются тендерной комиссией, как не отвечающие требованиям Тендерной документации.  </w:t>
      </w:r>
    </w:p>
    <w:p w14:paraId="76E36A82" w14:textId="77777777" w:rsidR="003F09E1" w:rsidRPr="003F09E1" w:rsidRDefault="003F09E1" w:rsidP="003F09E1">
      <w:pPr>
        <w:spacing w:after="0" w:line="259" w:lineRule="auto"/>
        <w:ind w:right="57" w:firstLine="0"/>
        <w:rPr>
          <w:sz w:val="24"/>
        </w:rPr>
      </w:pPr>
      <w:r w:rsidRPr="003F09E1">
        <w:rPr>
          <w:sz w:val="24"/>
        </w:rPr>
        <w:t xml:space="preserve">8.6. 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 </w:t>
      </w:r>
    </w:p>
    <w:p w14:paraId="0D7A01EE" w14:textId="77777777" w:rsidR="003F09E1" w:rsidRPr="003F09E1" w:rsidRDefault="003F09E1" w:rsidP="003F09E1">
      <w:pPr>
        <w:spacing w:after="0" w:line="259" w:lineRule="auto"/>
        <w:ind w:right="57" w:firstLine="0"/>
        <w:rPr>
          <w:sz w:val="24"/>
        </w:rPr>
      </w:pPr>
      <w:r w:rsidRPr="003F09E1">
        <w:rPr>
          <w:sz w:val="24"/>
        </w:rPr>
        <w:t xml:space="preserve">8.6.1. отзыва данным потенциальным поставщиком своей тендерной заявки до истечения окончательного срока представления заявок;  </w:t>
      </w:r>
    </w:p>
    <w:p w14:paraId="1CA8AEF3" w14:textId="77777777" w:rsidR="003F09E1" w:rsidRPr="003F09E1" w:rsidRDefault="003F09E1" w:rsidP="003F09E1">
      <w:pPr>
        <w:spacing w:after="0" w:line="259" w:lineRule="auto"/>
        <w:ind w:right="57" w:firstLine="0"/>
        <w:rPr>
          <w:sz w:val="24"/>
        </w:rPr>
      </w:pPr>
      <w:r w:rsidRPr="003F09E1">
        <w:rPr>
          <w:sz w:val="24"/>
        </w:rPr>
        <w:t xml:space="preserve">8.6.2. подписания протокола итогов тендера. Указанный случай не распространяется на победителя тендера и потенциального поставщика, занявшего по итогам тендера второе место;  </w:t>
      </w:r>
    </w:p>
    <w:p w14:paraId="0E4C6F8E" w14:textId="77777777" w:rsidR="003F09E1" w:rsidRPr="003F09E1" w:rsidRDefault="003F09E1" w:rsidP="003F09E1">
      <w:pPr>
        <w:spacing w:after="0" w:line="259" w:lineRule="auto"/>
        <w:ind w:right="57" w:firstLine="0"/>
        <w:rPr>
          <w:sz w:val="24"/>
        </w:rPr>
      </w:pPr>
      <w:r w:rsidRPr="003F09E1">
        <w:rPr>
          <w:sz w:val="24"/>
        </w:rPr>
        <w:t xml:space="preserve">8.6.3. вступления в силу договора о закупках и внесения победителем тендера обеспечения исполнения договора, предусмотренного тендерной документацией;  </w:t>
      </w:r>
    </w:p>
    <w:p w14:paraId="256054CF" w14:textId="77777777" w:rsidR="003F09E1" w:rsidRPr="003F09E1" w:rsidRDefault="003F09E1" w:rsidP="003F09E1">
      <w:pPr>
        <w:spacing w:after="0" w:line="259" w:lineRule="auto"/>
        <w:ind w:right="57" w:firstLine="0"/>
        <w:rPr>
          <w:sz w:val="24"/>
        </w:rPr>
      </w:pPr>
      <w:r w:rsidRPr="003F09E1">
        <w:rPr>
          <w:sz w:val="24"/>
        </w:rPr>
        <w:t xml:space="preserve">8.6.4. вступления в силу договора о закупках (в случае, если тендерной документацией не предусматривается внесение обеспечения исполнения договора);  </w:t>
      </w:r>
    </w:p>
    <w:p w14:paraId="7BA241D7" w14:textId="77777777" w:rsidR="003F09E1" w:rsidRPr="003F09E1" w:rsidRDefault="003F09E1" w:rsidP="003F09E1">
      <w:pPr>
        <w:spacing w:after="0" w:line="259" w:lineRule="auto"/>
        <w:ind w:right="57" w:firstLine="0"/>
        <w:rPr>
          <w:sz w:val="24"/>
        </w:rPr>
      </w:pPr>
      <w:r w:rsidRPr="003F09E1">
        <w:rPr>
          <w:sz w:val="24"/>
        </w:rPr>
        <w:t xml:space="preserve">8.6.5. отмены/отказа от осуществления закупок. </w:t>
      </w:r>
    </w:p>
    <w:p w14:paraId="1AC4E199" w14:textId="77777777" w:rsidR="003F09E1" w:rsidRPr="003F09E1" w:rsidRDefault="003F09E1" w:rsidP="003F09E1">
      <w:pPr>
        <w:spacing w:after="0" w:line="259" w:lineRule="auto"/>
        <w:ind w:right="57" w:firstLine="0"/>
        <w:rPr>
          <w:sz w:val="24"/>
        </w:rPr>
      </w:pPr>
      <w:r w:rsidRPr="003F09E1">
        <w:rPr>
          <w:sz w:val="24"/>
        </w:rPr>
        <w:t xml:space="preserve">8.7. Обеспечение тендерной заявки, внесенное потенциальным поставщиком, не возвращается при наступлении одного из следующих случаев:  </w:t>
      </w:r>
    </w:p>
    <w:p w14:paraId="0E0F743D" w14:textId="77777777" w:rsidR="003F09E1" w:rsidRPr="003F09E1" w:rsidRDefault="003F09E1" w:rsidP="003F09E1">
      <w:pPr>
        <w:spacing w:after="0" w:line="259" w:lineRule="auto"/>
        <w:ind w:right="57" w:firstLine="0"/>
        <w:rPr>
          <w:sz w:val="24"/>
        </w:rPr>
      </w:pPr>
      <w:r w:rsidRPr="003F09E1">
        <w:rPr>
          <w:sz w:val="24"/>
        </w:rPr>
        <w:t xml:space="preserve">8.7.1. потенциальный поставщик, определенный победителем тендера, уклонился от заключения договора о закупках;  </w:t>
      </w:r>
    </w:p>
    <w:p w14:paraId="01EB10D8" w14:textId="77777777" w:rsidR="003F09E1" w:rsidRPr="003F09E1" w:rsidRDefault="003F09E1" w:rsidP="003F09E1">
      <w:pPr>
        <w:spacing w:after="0" w:line="259" w:lineRule="auto"/>
        <w:ind w:right="57" w:firstLine="0"/>
        <w:rPr>
          <w:sz w:val="24"/>
        </w:rPr>
      </w:pPr>
      <w:r w:rsidRPr="003F09E1">
        <w:rPr>
          <w:sz w:val="24"/>
        </w:rPr>
        <w:t>8.7.2. 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31F1E94A" w14:textId="77777777" w:rsidR="003F09E1" w:rsidRPr="003F09E1" w:rsidRDefault="003F09E1" w:rsidP="003F09E1">
      <w:pPr>
        <w:spacing w:after="0" w:line="259" w:lineRule="auto"/>
        <w:ind w:right="57" w:firstLine="0"/>
        <w:rPr>
          <w:sz w:val="24"/>
        </w:rPr>
      </w:pPr>
      <w:r w:rsidRPr="003F09E1">
        <w:rPr>
          <w:sz w:val="24"/>
        </w:rPr>
        <w:t xml:space="preserve">8.7.3. 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  </w:t>
      </w:r>
    </w:p>
    <w:p w14:paraId="288F85EB" w14:textId="77777777" w:rsidR="003F09E1" w:rsidRPr="003F09E1" w:rsidRDefault="003F09E1" w:rsidP="003F09E1">
      <w:pPr>
        <w:spacing w:after="0" w:line="259" w:lineRule="auto"/>
        <w:ind w:right="57" w:firstLine="0"/>
        <w:rPr>
          <w:sz w:val="24"/>
        </w:rPr>
      </w:pPr>
      <w:r w:rsidRPr="003F09E1">
        <w:rPr>
          <w:sz w:val="24"/>
        </w:rPr>
        <w:t xml:space="preserve"> </w:t>
      </w:r>
    </w:p>
    <w:p w14:paraId="25113E2C" w14:textId="77777777" w:rsidR="003F09E1" w:rsidRPr="003F09E1" w:rsidRDefault="003F09E1" w:rsidP="003F09E1">
      <w:pPr>
        <w:pStyle w:val="1"/>
        <w:spacing w:after="0"/>
        <w:ind w:left="0" w:right="57" w:firstLine="0"/>
        <w:rPr>
          <w:sz w:val="24"/>
        </w:rPr>
      </w:pPr>
      <w:r w:rsidRPr="003F09E1">
        <w:rPr>
          <w:sz w:val="24"/>
        </w:rPr>
        <w:t>9. Изменение тендерных заявок и их отзыв</w:t>
      </w:r>
    </w:p>
    <w:p w14:paraId="218AE17F" w14:textId="77777777" w:rsidR="003F09E1" w:rsidRPr="003F09E1" w:rsidRDefault="003F09E1" w:rsidP="003F09E1">
      <w:pPr>
        <w:spacing w:after="0" w:line="259" w:lineRule="auto"/>
        <w:ind w:right="57" w:firstLine="0"/>
        <w:rPr>
          <w:sz w:val="24"/>
        </w:rPr>
      </w:pPr>
      <w:r w:rsidRPr="003F09E1">
        <w:rPr>
          <w:sz w:val="24"/>
        </w:rPr>
        <w:t xml:space="preserve"> </w:t>
      </w:r>
    </w:p>
    <w:p w14:paraId="67F991DC" w14:textId="77777777" w:rsidR="003F09E1" w:rsidRPr="003F09E1" w:rsidRDefault="003F09E1" w:rsidP="003F09E1">
      <w:pPr>
        <w:spacing w:after="0" w:line="259" w:lineRule="auto"/>
        <w:ind w:right="57" w:firstLine="0"/>
        <w:rPr>
          <w:sz w:val="24"/>
        </w:rPr>
      </w:pPr>
      <w:r w:rsidRPr="003F09E1">
        <w:rPr>
          <w:sz w:val="24"/>
        </w:rPr>
        <w:t xml:space="preserve">9.1. Потенциальный поставщик не позднее окончания срока представления заявок на участие в закупке вправе:  </w:t>
      </w:r>
    </w:p>
    <w:p w14:paraId="6C5DA51F" w14:textId="77777777" w:rsidR="003F09E1" w:rsidRPr="003F09E1" w:rsidRDefault="003F09E1" w:rsidP="004A3431">
      <w:pPr>
        <w:pStyle w:val="a4"/>
        <w:numPr>
          <w:ilvl w:val="2"/>
          <w:numId w:val="2"/>
        </w:numPr>
        <w:spacing w:after="0"/>
        <w:ind w:left="0" w:right="57" w:firstLine="0"/>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 xml:space="preserve">Изменить и (или) дополнить внесенную заявку на участие в закупке;  </w:t>
      </w:r>
    </w:p>
    <w:p w14:paraId="5F948E4C" w14:textId="77777777" w:rsidR="003F09E1" w:rsidRPr="003F09E1" w:rsidRDefault="003F09E1" w:rsidP="004A3431">
      <w:pPr>
        <w:pStyle w:val="a4"/>
        <w:numPr>
          <w:ilvl w:val="2"/>
          <w:numId w:val="2"/>
        </w:numPr>
        <w:spacing w:after="0"/>
        <w:ind w:left="0" w:right="57" w:firstLine="0"/>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Отозвать свою заявку на участие в электронной закупке, не утрачивая права на возврат, внесенного им обеспечения заявки на участие в закупке.  Не допускается отзыв заявки на участие в закупке, после истечения окончательного срока представления заявки на участие в закупке.</w:t>
      </w:r>
    </w:p>
    <w:p w14:paraId="6123D326" w14:textId="77777777" w:rsidR="003F09E1" w:rsidRPr="003F09E1" w:rsidRDefault="003F09E1" w:rsidP="003F09E1">
      <w:pPr>
        <w:spacing w:after="0" w:line="259" w:lineRule="auto"/>
        <w:ind w:right="57" w:firstLine="0"/>
        <w:rPr>
          <w:sz w:val="24"/>
        </w:rPr>
      </w:pPr>
      <w:r w:rsidRPr="003F09E1">
        <w:rPr>
          <w:sz w:val="24"/>
        </w:rPr>
        <w:t xml:space="preserve"> </w:t>
      </w:r>
    </w:p>
    <w:p w14:paraId="366834F8" w14:textId="77777777" w:rsidR="003F09E1" w:rsidRPr="003F09E1" w:rsidRDefault="003F09E1" w:rsidP="003F09E1">
      <w:pPr>
        <w:pStyle w:val="1"/>
        <w:spacing w:after="0"/>
        <w:ind w:left="0" w:right="57" w:firstLine="0"/>
        <w:rPr>
          <w:sz w:val="24"/>
        </w:rPr>
      </w:pPr>
      <w:r w:rsidRPr="003F09E1">
        <w:rPr>
          <w:sz w:val="24"/>
        </w:rPr>
        <w:t>10. Порядок рассмотрения, оценки и сопоставления заявок на участие в тендере</w:t>
      </w:r>
    </w:p>
    <w:p w14:paraId="56C4D19A" w14:textId="77777777" w:rsidR="003F09E1" w:rsidRPr="003F09E1" w:rsidRDefault="003F09E1" w:rsidP="003F09E1">
      <w:pPr>
        <w:spacing w:after="0" w:line="259" w:lineRule="auto"/>
        <w:ind w:right="57" w:firstLine="0"/>
        <w:rPr>
          <w:sz w:val="24"/>
        </w:rPr>
      </w:pPr>
      <w:r w:rsidRPr="003F09E1">
        <w:rPr>
          <w:sz w:val="24"/>
        </w:rPr>
        <w:t xml:space="preserve"> </w:t>
      </w:r>
    </w:p>
    <w:p w14:paraId="57A9F409" w14:textId="77777777" w:rsidR="003F09E1" w:rsidRPr="003F09E1" w:rsidRDefault="003F09E1" w:rsidP="003F09E1">
      <w:pPr>
        <w:spacing w:after="0" w:line="259" w:lineRule="auto"/>
        <w:ind w:right="57" w:firstLine="0"/>
        <w:rPr>
          <w:sz w:val="24"/>
        </w:rPr>
      </w:pPr>
      <w:r w:rsidRPr="003F09E1">
        <w:rPr>
          <w:sz w:val="24"/>
        </w:rPr>
        <w:t>10.1.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2E03D71C" w14:textId="77777777" w:rsidR="003F09E1" w:rsidRPr="003F09E1" w:rsidRDefault="003F09E1" w:rsidP="003F09E1">
      <w:pPr>
        <w:spacing w:after="0" w:line="259" w:lineRule="auto"/>
        <w:ind w:right="57" w:firstLine="0"/>
        <w:rPr>
          <w:sz w:val="24"/>
        </w:rPr>
      </w:pPr>
      <w:r w:rsidRPr="003F09E1">
        <w:rPr>
          <w:sz w:val="24"/>
        </w:rPr>
        <w:t xml:space="preserve">10.2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  </w:t>
      </w:r>
    </w:p>
    <w:p w14:paraId="64601ED8" w14:textId="77777777" w:rsidR="003F09E1" w:rsidRPr="003F09E1" w:rsidRDefault="003F09E1" w:rsidP="003F09E1">
      <w:pPr>
        <w:spacing w:after="0" w:line="259" w:lineRule="auto"/>
        <w:ind w:right="57" w:firstLine="0"/>
        <w:rPr>
          <w:sz w:val="24"/>
        </w:rPr>
      </w:pPr>
      <w:r w:rsidRPr="003F09E1">
        <w:rPr>
          <w:sz w:val="24"/>
        </w:rPr>
        <w:t xml:space="preserve">10.3.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568C1DDB" w14:textId="77777777" w:rsidR="003F09E1" w:rsidRPr="003F09E1" w:rsidRDefault="003F09E1" w:rsidP="003F09E1">
      <w:pPr>
        <w:spacing w:after="0" w:line="259" w:lineRule="auto"/>
        <w:ind w:right="57" w:firstLine="0"/>
        <w:rPr>
          <w:sz w:val="24"/>
        </w:rPr>
      </w:pPr>
      <w:r w:rsidRPr="003F09E1">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58624F25" w14:textId="77777777" w:rsidR="003F09E1" w:rsidRPr="003F09E1" w:rsidRDefault="003F09E1" w:rsidP="003F09E1">
      <w:pPr>
        <w:spacing w:after="0" w:line="259" w:lineRule="auto"/>
        <w:ind w:right="57" w:firstLine="0"/>
        <w:rPr>
          <w:sz w:val="24"/>
        </w:rPr>
      </w:pPr>
      <w:r w:rsidRPr="003F09E1">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4E83308E" w14:textId="77777777" w:rsidR="003F09E1" w:rsidRPr="003F09E1" w:rsidRDefault="003F09E1" w:rsidP="003F09E1">
      <w:pPr>
        <w:spacing w:after="0" w:line="259" w:lineRule="auto"/>
        <w:ind w:right="57" w:firstLine="0"/>
        <w:rPr>
          <w:sz w:val="24"/>
        </w:rPr>
      </w:pPr>
      <w:r w:rsidRPr="003F09E1">
        <w:rPr>
          <w:sz w:val="24"/>
        </w:rPr>
        <w:t>10.4. В случае отсутствия у тендерной комиссии замечаний к содержанию заявок на участие в закупке формируется протокол итогов.</w:t>
      </w:r>
    </w:p>
    <w:p w14:paraId="19EAA9EE" w14:textId="77777777" w:rsidR="003F09E1" w:rsidRPr="003F09E1" w:rsidRDefault="003F09E1" w:rsidP="003F09E1">
      <w:pPr>
        <w:spacing w:after="0" w:line="259" w:lineRule="auto"/>
        <w:ind w:right="57" w:firstLine="0"/>
        <w:rPr>
          <w:sz w:val="24"/>
        </w:rPr>
      </w:pPr>
      <w:r w:rsidRPr="003F09E1">
        <w:rPr>
          <w:sz w:val="24"/>
        </w:rPr>
        <w:t xml:space="preserve">10.5. 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предварительного рассмотрения с указанием исчерпывающего перечня выявленных несоответствий.  </w:t>
      </w:r>
    </w:p>
    <w:p w14:paraId="5A85C9FB" w14:textId="77777777" w:rsidR="003F09E1" w:rsidRPr="003F09E1" w:rsidRDefault="003F09E1" w:rsidP="003F09E1">
      <w:pPr>
        <w:spacing w:after="0" w:line="259" w:lineRule="auto"/>
        <w:ind w:right="57" w:firstLine="0"/>
        <w:rPr>
          <w:sz w:val="24"/>
        </w:rPr>
      </w:pPr>
      <w:r w:rsidRPr="003F09E1">
        <w:rPr>
          <w:sz w:val="24"/>
        </w:rPr>
        <w:t xml:space="preserve">Протокол предварительного рассмотрения подписывается членами тендерной комиссии и ее секретарем.  </w:t>
      </w:r>
    </w:p>
    <w:p w14:paraId="59A276B4" w14:textId="77777777" w:rsidR="003F09E1" w:rsidRPr="003F09E1" w:rsidRDefault="003F09E1" w:rsidP="003F09E1">
      <w:pPr>
        <w:spacing w:after="0" w:line="259" w:lineRule="auto"/>
        <w:ind w:right="57" w:firstLine="0"/>
        <w:rPr>
          <w:sz w:val="24"/>
        </w:rPr>
      </w:pPr>
      <w:r w:rsidRPr="003F09E1">
        <w:rPr>
          <w:sz w:val="24"/>
        </w:rPr>
        <w:t xml:space="preserve">Протокол предварительного рассмотрения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предварительного рассмотрения предоставляется после публикации протокола итогов.  </w:t>
      </w:r>
    </w:p>
    <w:p w14:paraId="48B0AD09" w14:textId="77777777" w:rsidR="003F09E1" w:rsidRPr="003F09E1" w:rsidRDefault="003F09E1" w:rsidP="003F09E1">
      <w:pPr>
        <w:spacing w:after="0" w:line="259" w:lineRule="auto"/>
        <w:ind w:right="57" w:firstLine="0"/>
        <w:rPr>
          <w:sz w:val="24"/>
        </w:rPr>
      </w:pPr>
      <w:r w:rsidRPr="003F09E1">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3CEAFD59" w14:textId="77777777" w:rsidR="003F09E1" w:rsidRPr="003F09E1" w:rsidRDefault="003F09E1" w:rsidP="003F09E1">
      <w:pPr>
        <w:spacing w:after="0" w:line="259" w:lineRule="auto"/>
        <w:ind w:right="57" w:firstLine="0"/>
        <w:rPr>
          <w:sz w:val="24"/>
        </w:rPr>
      </w:pPr>
      <w:r w:rsidRPr="003F09E1">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предварительного рассмотрения.  </w:t>
      </w:r>
    </w:p>
    <w:p w14:paraId="1E061953" w14:textId="77777777" w:rsidR="003F09E1" w:rsidRPr="003F09E1" w:rsidRDefault="003F09E1" w:rsidP="003F09E1">
      <w:pPr>
        <w:spacing w:after="0" w:line="259" w:lineRule="auto"/>
        <w:ind w:right="57" w:firstLine="0"/>
        <w:rPr>
          <w:sz w:val="24"/>
        </w:rPr>
      </w:pPr>
      <w:r w:rsidRPr="003F09E1">
        <w:rPr>
          <w:sz w:val="24"/>
        </w:rPr>
        <w:t xml:space="preserve">Потенциальные поставщики, в заявках которых были выявлены несоответствия, вправе в сроки указанные в протоколе предварительного рассмотрения,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6B063E65" w14:textId="77777777" w:rsidR="003F09E1" w:rsidRPr="003F09E1" w:rsidRDefault="003F09E1" w:rsidP="003F09E1">
      <w:pPr>
        <w:spacing w:after="0" w:line="259" w:lineRule="auto"/>
        <w:ind w:right="57" w:firstLine="0"/>
        <w:rPr>
          <w:sz w:val="24"/>
        </w:rPr>
      </w:pPr>
      <w:r w:rsidRPr="003F09E1">
        <w:rPr>
          <w:sz w:val="24"/>
        </w:rPr>
        <w:t xml:space="preserve">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  </w:t>
      </w:r>
    </w:p>
    <w:p w14:paraId="6994A033" w14:textId="77777777" w:rsidR="003F09E1" w:rsidRPr="003F09E1" w:rsidRDefault="003F09E1" w:rsidP="003F09E1">
      <w:pPr>
        <w:spacing w:after="0" w:line="259" w:lineRule="auto"/>
        <w:ind w:right="57" w:firstLine="0"/>
        <w:rPr>
          <w:sz w:val="24"/>
        </w:rPr>
      </w:pPr>
      <w:r w:rsidRPr="003F09E1">
        <w:rPr>
          <w:sz w:val="24"/>
        </w:rPr>
        <w:t xml:space="preserve">10.6. 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05D2B9F2" w14:textId="77777777" w:rsidR="003F09E1" w:rsidRPr="003F09E1" w:rsidRDefault="003F09E1" w:rsidP="003F09E1">
      <w:pPr>
        <w:spacing w:after="0" w:line="259" w:lineRule="auto"/>
        <w:ind w:right="57" w:firstLine="0"/>
        <w:rPr>
          <w:sz w:val="24"/>
        </w:rPr>
      </w:pPr>
      <w:r w:rsidRPr="003F09E1">
        <w:rPr>
          <w:sz w:val="24"/>
        </w:rPr>
        <w:t xml:space="preserve">10.7. Тендерная комиссия отклоняет заявку потенциального поставщика в следующих случаях:  </w:t>
      </w:r>
    </w:p>
    <w:p w14:paraId="00341E3C" w14:textId="77777777" w:rsidR="003F09E1" w:rsidRPr="003F09E1" w:rsidRDefault="003F09E1" w:rsidP="004A3431">
      <w:pPr>
        <w:pStyle w:val="a4"/>
        <w:numPr>
          <w:ilvl w:val="2"/>
          <w:numId w:val="3"/>
        </w:numPr>
        <w:spacing w:after="0"/>
        <w:ind w:right="57"/>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 xml:space="preserve">Признания тендерной заявки на участие в закупке несоответствующей требованиям настоящей Тендерной документации;  </w:t>
      </w:r>
    </w:p>
    <w:p w14:paraId="6A788271" w14:textId="77777777" w:rsidR="003F09E1" w:rsidRPr="003F09E1" w:rsidRDefault="003F09E1" w:rsidP="004A3431">
      <w:pPr>
        <w:pStyle w:val="a4"/>
        <w:numPr>
          <w:ilvl w:val="2"/>
          <w:numId w:val="3"/>
        </w:numPr>
        <w:spacing w:after="0"/>
        <w:ind w:right="57"/>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 xml:space="preserve">Если потенциальный поставщик является аффилиированным лицом другого потенциального поставщика, подавшего заявку на участие в данном тендере;  </w:t>
      </w:r>
    </w:p>
    <w:p w14:paraId="2C310E0F" w14:textId="77777777" w:rsidR="003F09E1" w:rsidRPr="003F09E1" w:rsidRDefault="003F09E1" w:rsidP="004A3431">
      <w:pPr>
        <w:pStyle w:val="a4"/>
        <w:numPr>
          <w:ilvl w:val="2"/>
          <w:numId w:val="3"/>
        </w:numPr>
        <w:spacing w:after="0"/>
        <w:ind w:left="0" w:right="57" w:firstLine="0"/>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 xml:space="preserve">Ценовое предложение потенциального поставщика превышает сумму, выделенную для закупки;  </w:t>
      </w:r>
    </w:p>
    <w:p w14:paraId="70F5119D" w14:textId="77777777" w:rsidR="003F09E1" w:rsidRPr="003F09E1" w:rsidRDefault="003F09E1" w:rsidP="004A3431">
      <w:pPr>
        <w:pStyle w:val="a4"/>
        <w:numPr>
          <w:ilvl w:val="2"/>
          <w:numId w:val="3"/>
        </w:numPr>
        <w:spacing w:after="0"/>
        <w:ind w:left="0" w:right="57" w:firstLine="0"/>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 xml:space="preserve">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  </w:t>
      </w:r>
    </w:p>
    <w:p w14:paraId="4345322C" w14:textId="77777777" w:rsidR="002F3166" w:rsidRDefault="002F3166" w:rsidP="002F3166">
      <w:pPr>
        <w:spacing w:after="0" w:line="259" w:lineRule="auto"/>
        <w:ind w:right="57" w:firstLine="0"/>
        <w:jc w:val="center"/>
        <w:rPr>
          <w:b/>
          <w:bCs/>
          <w:sz w:val="24"/>
        </w:rPr>
      </w:pPr>
    </w:p>
    <w:p w14:paraId="477CC505" w14:textId="77777777" w:rsidR="002F3166" w:rsidRDefault="003F09E1" w:rsidP="002F3166">
      <w:pPr>
        <w:spacing w:after="0" w:line="259" w:lineRule="auto"/>
        <w:ind w:right="57" w:firstLine="0"/>
        <w:jc w:val="center"/>
        <w:rPr>
          <w:b/>
          <w:bCs/>
          <w:sz w:val="24"/>
        </w:rPr>
      </w:pPr>
      <w:r w:rsidRPr="002F3166">
        <w:rPr>
          <w:b/>
          <w:bCs/>
          <w:sz w:val="24"/>
        </w:rPr>
        <w:t>11. Подведение итогов</w:t>
      </w:r>
    </w:p>
    <w:p w14:paraId="1F3D0029" w14:textId="77777777" w:rsidR="002F3166" w:rsidRDefault="003F09E1" w:rsidP="002F3166">
      <w:pPr>
        <w:spacing w:after="0" w:line="259" w:lineRule="auto"/>
        <w:ind w:right="57" w:firstLine="0"/>
        <w:jc w:val="left"/>
        <w:rPr>
          <w:bCs/>
          <w:sz w:val="24"/>
        </w:rPr>
      </w:pPr>
      <w:r w:rsidRPr="003F09E1">
        <w:rPr>
          <w:bCs/>
          <w:sz w:val="24"/>
        </w:rPr>
        <w:t>11.1 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7BD0184A" w14:textId="77777777" w:rsidR="002F3166" w:rsidRDefault="003F09E1" w:rsidP="002F3166">
      <w:pPr>
        <w:spacing w:after="0" w:line="259" w:lineRule="auto"/>
        <w:ind w:right="57" w:firstLine="0"/>
        <w:jc w:val="left"/>
        <w:rPr>
          <w:bCs/>
          <w:sz w:val="24"/>
        </w:rPr>
      </w:pPr>
      <w:r w:rsidRPr="003F09E1">
        <w:rPr>
          <w:bCs/>
          <w:sz w:val="24"/>
        </w:rPr>
        <w:t>11.2. 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При этом низкая цена на ТРУ в полученных коммерческих предложениях, не является основным критерием при осуществлении выбора поставщика.</w:t>
      </w:r>
    </w:p>
    <w:p w14:paraId="1CCE17EB" w14:textId="4C83EAB6" w:rsidR="003F09E1" w:rsidRPr="003F09E1" w:rsidRDefault="003F09E1" w:rsidP="002F3166">
      <w:pPr>
        <w:spacing w:after="0" w:line="259" w:lineRule="auto"/>
        <w:ind w:right="57" w:firstLine="0"/>
        <w:jc w:val="center"/>
        <w:rPr>
          <w:b/>
          <w:bCs/>
          <w:sz w:val="24"/>
        </w:rPr>
      </w:pPr>
      <w:r w:rsidRPr="003F09E1">
        <w:rPr>
          <w:bCs/>
          <w:sz w:val="24"/>
        </w:rPr>
        <w:t>11.3 Определение победителя тендера, а также потенциального поставщика, занявшего по итогам оценки и сопоставления второе место, определяется членами тендерной комиссии.</w:t>
      </w:r>
    </w:p>
    <w:p w14:paraId="297856A2" w14:textId="77777777" w:rsidR="003F09E1" w:rsidRPr="003F09E1" w:rsidRDefault="003F09E1" w:rsidP="003F09E1">
      <w:pPr>
        <w:pStyle w:val="1"/>
        <w:spacing w:after="0"/>
        <w:ind w:left="0" w:right="57" w:firstLine="0"/>
        <w:jc w:val="both"/>
        <w:rPr>
          <w:sz w:val="24"/>
        </w:rPr>
      </w:pPr>
    </w:p>
    <w:p w14:paraId="08A04A8A" w14:textId="77777777" w:rsidR="003F09E1" w:rsidRPr="003F09E1" w:rsidRDefault="003F09E1" w:rsidP="003F09E1">
      <w:pPr>
        <w:pStyle w:val="1"/>
        <w:spacing w:after="0"/>
        <w:ind w:left="0" w:right="57" w:firstLine="0"/>
        <w:rPr>
          <w:sz w:val="24"/>
        </w:rPr>
      </w:pPr>
      <w:r w:rsidRPr="003F09E1">
        <w:rPr>
          <w:sz w:val="24"/>
        </w:rPr>
        <w:t>12. Порядок заключения договора о закупках по итогам тендера</w:t>
      </w:r>
    </w:p>
    <w:p w14:paraId="085840C4" w14:textId="77777777" w:rsidR="003F09E1" w:rsidRPr="003F09E1" w:rsidRDefault="003F09E1" w:rsidP="003F09E1">
      <w:pPr>
        <w:spacing w:after="0" w:line="259" w:lineRule="auto"/>
        <w:ind w:right="57" w:firstLine="0"/>
        <w:rPr>
          <w:sz w:val="24"/>
        </w:rPr>
      </w:pPr>
      <w:r w:rsidRPr="003F09E1">
        <w:rPr>
          <w:sz w:val="24"/>
        </w:rPr>
        <w:t xml:space="preserve"> </w:t>
      </w:r>
    </w:p>
    <w:p w14:paraId="3CB94E42" w14:textId="77777777" w:rsidR="003F09E1" w:rsidRPr="003F09E1" w:rsidRDefault="003F09E1" w:rsidP="003F09E1">
      <w:pPr>
        <w:spacing w:after="0" w:line="259" w:lineRule="auto"/>
        <w:ind w:right="57" w:firstLine="0"/>
        <w:rPr>
          <w:sz w:val="24"/>
        </w:rPr>
      </w:pPr>
      <w:r w:rsidRPr="003F09E1">
        <w:rPr>
          <w:sz w:val="24"/>
        </w:rPr>
        <w:t xml:space="preserve">12.1. 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 </w:t>
      </w:r>
    </w:p>
    <w:p w14:paraId="2BFC1684" w14:textId="77777777" w:rsidR="003F09E1" w:rsidRPr="003F09E1" w:rsidRDefault="003F09E1" w:rsidP="003F09E1">
      <w:pPr>
        <w:spacing w:after="0" w:line="259" w:lineRule="auto"/>
        <w:ind w:right="57" w:firstLine="0"/>
        <w:rPr>
          <w:sz w:val="24"/>
        </w:rPr>
      </w:pPr>
      <w:r w:rsidRPr="003F09E1">
        <w:rPr>
          <w:sz w:val="24"/>
        </w:rPr>
        <w:t xml:space="preserve">12.2. В случае, если победитель закупок, за исключением потенциального поставщика, занявшего по итогам оценки и сопоставления второе место, не подписал договор в установленные сроки, то такой потенциальный поставщик признается уклонившимся от заключения договора о закупках.  </w:t>
      </w:r>
    </w:p>
    <w:p w14:paraId="00F885F2" w14:textId="77777777" w:rsidR="003F09E1" w:rsidRPr="003F09E1" w:rsidRDefault="003F09E1" w:rsidP="003F09E1">
      <w:pPr>
        <w:spacing w:after="0" w:line="259" w:lineRule="auto"/>
        <w:ind w:right="57" w:firstLine="0"/>
        <w:rPr>
          <w:sz w:val="24"/>
        </w:rPr>
      </w:pPr>
      <w:r w:rsidRPr="003F09E1">
        <w:rPr>
          <w:sz w:val="24"/>
        </w:rPr>
        <w:t>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59374D09" w14:textId="77777777" w:rsidR="003F09E1" w:rsidRPr="003F09E1" w:rsidRDefault="003F09E1" w:rsidP="003F09E1">
      <w:pPr>
        <w:spacing w:after="0" w:line="259" w:lineRule="auto"/>
        <w:ind w:right="57" w:firstLine="0"/>
        <w:rPr>
          <w:sz w:val="24"/>
        </w:rPr>
      </w:pPr>
      <w:r w:rsidRPr="003F09E1">
        <w:rPr>
          <w:sz w:val="24"/>
        </w:rPr>
        <w:t xml:space="preserve">12.3. Тендерная комиссия определяет победителем тендера потенциального поставщика, занявшего по итогам тендера второе место, по цене и на условиях, предложенных им в тендерной заявке и в ценовом предложений, в течение 5 (пяти) рабочих дней со дня наступления одного из следующих случаев:  </w:t>
      </w:r>
    </w:p>
    <w:p w14:paraId="39932DFC" w14:textId="77777777" w:rsidR="003F09E1" w:rsidRPr="003F09E1" w:rsidRDefault="003F09E1" w:rsidP="003F09E1">
      <w:pPr>
        <w:spacing w:after="0" w:line="259" w:lineRule="auto"/>
        <w:ind w:right="57" w:firstLine="0"/>
        <w:rPr>
          <w:sz w:val="24"/>
        </w:rPr>
      </w:pPr>
      <w:r w:rsidRPr="003F09E1">
        <w:rPr>
          <w:sz w:val="24"/>
        </w:rPr>
        <w:t xml:space="preserve">12.3.1. победитель тендера не представил обеспечение исполнения договора в течение 20 (двадцати) рабочих дней со дня заключения договора о закупках.  </w:t>
      </w:r>
    </w:p>
    <w:p w14:paraId="5E57E813" w14:textId="77777777" w:rsidR="003F09E1" w:rsidRPr="003F09E1" w:rsidRDefault="003F09E1" w:rsidP="003F09E1">
      <w:pPr>
        <w:spacing w:after="0" w:line="259" w:lineRule="auto"/>
        <w:ind w:right="57" w:firstLine="0"/>
        <w:rPr>
          <w:sz w:val="24"/>
        </w:rPr>
      </w:pPr>
      <w:r w:rsidRPr="003F09E1">
        <w:rPr>
          <w:sz w:val="24"/>
        </w:rPr>
        <w:t xml:space="preserve">При этом Заказчик в одностороннем порядке отказывается от исполнения договора о закупках и удерживает обеспечение тендерной заявки. Исключение составляют случаи полного и надлежащего исполнения поставщиком своих обязательств по договору о закупках до истечения окончательного срока внесения обеспечения исполнения договора о закупках;  </w:t>
      </w:r>
    </w:p>
    <w:p w14:paraId="6D6EFE56" w14:textId="77777777" w:rsidR="003F09E1" w:rsidRPr="003F09E1" w:rsidRDefault="003F09E1" w:rsidP="004A3431">
      <w:pPr>
        <w:pStyle w:val="a4"/>
        <w:numPr>
          <w:ilvl w:val="2"/>
          <w:numId w:val="4"/>
        </w:numPr>
        <w:spacing w:after="0"/>
        <w:ind w:left="0" w:right="57" w:hanging="11"/>
        <w:rPr>
          <w:rFonts w:ascii="Times New Roman" w:hAnsi="Times New Roman" w:cs="Times New Roman"/>
          <w:sz w:val="24"/>
          <w:szCs w:val="24"/>
        </w:rPr>
      </w:pPr>
      <w:r w:rsidRPr="003F09E1">
        <w:rPr>
          <w:rFonts w:ascii="Times New Roman" w:hAnsi="Times New Roman" w:cs="Times New Roman"/>
          <w:sz w:val="24"/>
          <w:szCs w:val="24"/>
        </w:rPr>
        <w:t xml:space="preserve">победитель тендера в сроки, установленные протоколом итогов тендера, не представил Заказчику подписанный договор о закупках. При этом договор о закупках с потенциальным поставщиком, занявшим по итогам тендера второе место, заключается по цене, не превышающей предложенную им цену в тендерной заявке;  </w:t>
      </w:r>
    </w:p>
    <w:p w14:paraId="5620167D" w14:textId="77777777" w:rsidR="003F09E1" w:rsidRPr="003F09E1" w:rsidRDefault="003F09E1" w:rsidP="003F09E1">
      <w:pPr>
        <w:spacing w:after="0" w:line="259" w:lineRule="auto"/>
        <w:ind w:right="57" w:firstLine="0"/>
        <w:rPr>
          <w:sz w:val="24"/>
        </w:rPr>
      </w:pPr>
      <w:r w:rsidRPr="003F09E1">
        <w:rPr>
          <w:sz w:val="24"/>
        </w:rPr>
        <w:t xml:space="preserve">12.3.3. если на этапе исполнения договора договор о закупках был расторгнут по вине поставщика. В данном случае договор о закупках с потенциальным поставщиком, занявшим по итогам тендера второеместо, заключается по цене, не превышающей предложенную им цену в тендерной заявке, с учетом стоимости обязательств, исполненных поставщиком и оплаченных Заказчиком;  </w:t>
      </w:r>
    </w:p>
    <w:p w14:paraId="280B8CF5" w14:textId="77777777" w:rsidR="003F09E1" w:rsidRPr="003F09E1" w:rsidRDefault="003F09E1" w:rsidP="004A3431">
      <w:pPr>
        <w:pStyle w:val="a4"/>
        <w:numPr>
          <w:ilvl w:val="2"/>
          <w:numId w:val="5"/>
        </w:numPr>
        <w:spacing w:after="0"/>
        <w:ind w:left="0" w:right="57" w:hanging="22"/>
        <w:rPr>
          <w:rFonts w:ascii="Times New Roman" w:hAnsi="Times New Roman" w:cs="Times New Roman"/>
          <w:sz w:val="24"/>
          <w:szCs w:val="24"/>
        </w:rPr>
      </w:pPr>
      <w:r w:rsidRPr="003F09E1">
        <w:rPr>
          <w:rFonts w:ascii="Times New Roman" w:hAnsi="Times New Roman" w:cs="Times New Roman"/>
          <w:sz w:val="24"/>
          <w:szCs w:val="24"/>
        </w:rPr>
        <w:t>если победитель тендера с момента вскрытия заявок и до момента заключения договора по итогам тендера, был внесен в  реестр недобросовестных участников государственных закупок и (или) в реестре недобросовестных участников закупок, и (или) в перечне ненадежных потенциальных поставщиков (поставщиков) Фонда, и (или) в списке должников, в отношении которых вступило в законную силу решение суда о признании их банкротами, включен в перечень организаций и лиц, связанных с финансированием терроризма и экстремизма, или в перечень организаций и лиц, связанных с финансированием распространения оружия массового уничтожения, в порядке, установленном Законом Республики Казахстан «О противодействии легализации (отмыванию) доходов, полученных преступным путем, и финансированию терроризма», потенциальный поставщик является юридическим лицом, местом регистрации которого является государство или территория, включенные в утверждаемый уполномоченным государственным органом, осуществляющим руководство в сфере обеспечения поступлений налогов и других обязательных платежей в бюджет, перечень государств с льготным налогообложением, за исключением случаев, когда потенциальный поставщик является правообладателем (патентообладателем) технологий, изобретений, полезных моделей, промышленных образцов и технической документации к ним, приобретаемых заказчиком.</w:t>
      </w:r>
    </w:p>
    <w:p w14:paraId="5E2B5AC9" w14:textId="77777777" w:rsidR="003F09E1" w:rsidRPr="003F09E1" w:rsidRDefault="003F09E1" w:rsidP="004A3431">
      <w:pPr>
        <w:pStyle w:val="a4"/>
        <w:numPr>
          <w:ilvl w:val="2"/>
          <w:numId w:val="5"/>
        </w:numPr>
        <w:spacing w:after="0"/>
        <w:ind w:left="0" w:right="57" w:hanging="22"/>
        <w:jc w:val="both"/>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В случаях, предусмотренных настоящим пунктом, после признания победителем тендера потенциального поставщика, занявшего по итогам тендера второе место, Заказчик осуществляет процедуру заключения договора с потенциальным поставщиком, занявшим второе место.</w:t>
      </w:r>
    </w:p>
    <w:p w14:paraId="4046AB4F" w14:textId="77777777" w:rsidR="003F09E1" w:rsidRPr="003F09E1" w:rsidRDefault="003F09E1" w:rsidP="004A3431">
      <w:pPr>
        <w:pStyle w:val="a4"/>
        <w:numPr>
          <w:ilvl w:val="2"/>
          <w:numId w:val="5"/>
        </w:numPr>
        <w:spacing w:after="0"/>
        <w:ind w:left="0" w:right="57" w:firstLine="0"/>
        <w:jc w:val="both"/>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 xml:space="preserve">В случае отказа от подписания договора о закупках или непредставление подписанного договора о закупках поставщиком, занявшим по итогам тендера второе место, закупки должны быть осуществлены повторно.  </w:t>
      </w:r>
    </w:p>
    <w:p w14:paraId="7226CAD1" w14:textId="77777777" w:rsidR="003F09E1" w:rsidRPr="003F09E1" w:rsidRDefault="003F09E1" w:rsidP="004A3431">
      <w:pPr>
        <w:pStyle w:val="a4"/>
        <w:numPr>
          <w:ilvl w:val="1"/>
          <w:numId w:val="5"/>
        </w:numPr>
        <w:spacing w:after="0"/>
        <w:ind w:left="0" w:right="57" w:firstLine="0"/>
        <w:rPr>
          <w:rFonts w:ascii="Times New Roman" w:hAnsi="Times New Roman" w:cs="Times New Roman"/>
          <w:sz w:val="24"/>
          <w:szCs w:val="24"/>
        </w:rPr>
      </w:pPr>
      <w:r w:rsidRPr="003F09E1">
        <w:rPr>
          <w:rFonts w:ascii="Times New Roman" w:hAnsi="Times New Roman" w:cs="Times New Roman"/>
          <w:sz w:val="24"/>
          <w:szCs w:val="24"/>
        </w:rPr>
        <w:t>Внесение изменений и дополнений в проект договора о закупках допускается по взаимному согласию сторон.</w:t>
      </w:r>
    </w:p>
    <w:p w14:paraId="553F9AF4" w14:textId="77777777" w:rsidR="003F09E1" w:rsidRPr="003F09E1" w:rsidRDefault="003F09E1" w:rsidP="004A3431">
      <w:pPr>
        <w:numPr>
          <w:ilvl w:val="1"/>
          <w:numId w:val="5"/>
        </w:numPr>
        <w:spacing w:after="0" w:line="259" w:lineRule="auto"/>
        <w:ind w:left="0" w:right="57" w:firstLine="0"/>
        <w:rPr>
          <w:sz w:val="24"/>
        </w:rPr>
      </w:pPr>
      <w:r w:rsidRPr="003F09E1">
        <w:rPr>
          <w:sz w:val="24"/>
        </w:rPr>
        <w:t xml:space="preserve"> Внесение изменений в заключенный договор о закупках допускаются по взаимному согласию сторон.</w:t>
      </w:r>
    </w:p>
    <w:p w14:paraId="04285331" w14:textId="77777777" w:rsidR="003F09E1" w:rsidRPr="003F09E1" w:rsidRDefault="003F09E1" w:rsidP="004A3431">
      <w:pPr>
        <w:numPr>
          <w:ilvl w:val="1"/>
          <w:numId w:val="5"/>
        </w:numPr>
        <w:spacing w:after="0" w:line="259" w:lineRule="auto"/>
        <w:ind w:left="0" w:right="57" w:firstLine="0"/>
        <w:rPr>
          <w:sz w:val="24"/>
        </w:rPr>
      </w:pPr>
      <w:r w:rsidRPr="003F09E1">
        <w:rPr>
          <w:sz w:val="24"/>
        </w:rPr>
        <w:t xml:space="preserve">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w:t>
      </w:r>
    </w:p>
    <w:p w14:paraId="1A0C3C65" w14:textId="77777777" w:rsidR="003F09E1" w:rsidRPr="003F09E1" w:rsidRDefault="003F09E1" w:rsidP="003F09E1">
      <w:pPr>
        <w:spacing w:after="0" w:line="259" w:lineRule="auto"/>
        <w:ind w:right="57" w:firstLine="0"/>
        <w:rPr>
          <w:sz w:val="24"/>
        </w:rPr>
      </w:pPr>
      <w:r w:rsidRPr="003F09E1">
        <w:rPr>
          <w:sz w:val="24"/>
        </w:rPr>
        <w:t>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275AE01" w14:textId="77777777" w:rsidR="003F09E1" w:rsidRPr="003F09E1" w:rsidRDefault="003F09E1" w:rsidP="003F09E1">
      <w:pPr>
        <w:spacing w:after="0" w:line="259" w:lineRule="auto"/>
        <w:ind w:right="57" w:firstLine="0"/>
        <w:rPr>
          <w:sz w:val="24"/>
        </w:rPr>
      </w:pPr>
    </w:p>
    <w:p w14:paraId="57A148DC" w14:textId="77777777" w:rsidR="003F09E1" w:rsidRPr="003F09E1" w:rsidRDefault="003F09E1" w:rsidP="003F09E1">
      <w:pPr>
        <w:pStyle w:val="1"/>
        <w:spacing w:after="0"/>
        <w:ind w:left="0" w:right="57" w:firstLine="0"/>
        <w:rPr>
          <w:sz w:val="24"/>
        </w:rPr>
      </w:pPr>
      <w:r w:rsidRPr="003F09E1">
        <w:rPr>
          <w:sz w:val="24"/>
        </w:rPr>
        <w:t>13. Условия, виды, объем и способ внесения обеспечения исполнения договора</w:t>
      </w:r>
    </w:p>
    <w:p w14:paraId="6174FA5C" w14:textId="77777777" w:rsidR="003F09E1" w:rsidRPr="003F09E1" w:rsidRDefault="003F09E1" w:rsidP="003F09E1">
      <w:pPr>
        <w:spacing w:after="0" w:line="259" w:lineRule="auto"/>
        <w:ind w:right="57" w:firstLine="0"/>
        <w:rPr>
          <w:sz w:val="24"/>
        </w:rPr>
      </w:pPr>
      <w:r w:rsidRPr="003F09E1">
        <w:rPr>
          <w:sz w:val="24"/>
        </w:rPr>
        <w:t xml:space="preserve"> </w:t>
      </w:r>
    </w:p>
    <w:p w14:paraId="5FB57E7A" w14:textId="77777777" w:rsidR="003F09E1" w:rsidRPr="003F09E1" w:rsidRDefault="003F09E1" w:rsidP="003F09E1">
      <w:pPr>
        <w:spacing w:after="0"/>
        <w:ind w:right="57" w:firstLine="0"/>
        <w:rPr>
          <w:sz w:val="24"/>
        </w:rPr>
      </w:pPr>
      <w:r w:rsidRPr="003F09E1">
        <w:rPr>
          <w:sz w:val="24"/>
        </w:rPr>
        <w:t xml:space="preserve">13.1. 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  </w:t>
      </w:r>
    </w:p>
    <w:p w14:paraId="50C1ED1B" w14:textId="77777777" w:rsidR="003F09E1" w:rsidRPr="003F09E1" w:rsidRDefault="003F09E1" w:rsidP="003F09E1">
      <w:pPr>
        <w:spacing w:after="0"/>
        <w:ind w:right="57" w:firstLine="0"/>
        <w:rPr>
          <w:sz w:val="24"/>
        </w:rPr>
      </w:pPr>
      <w:r w:rsidRPr="003F09E1">
        <w:rPr>
          <w:sz w:val="24"/>
        </w:rPr>
        <w:t xml:space="preserve">13.2. 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  </w:t>
      </w:r>
    </w:p>
    <w:p w14:paraId="3AB1F608" w14:textId="77777777" w:rsidR="003F09E1" w:rsidRPr="003F09E1" w:rsidRDefault="003F09E1" w:rsidP="004A3431">
      <w:pPr>
        <w:pStyle w:val="a4"/>
        <w:numPr>
          <w:ilvl w:val="1"/>
          <w:numId w:val="6"/>
        </w:numPr>
        <w:spacing w:after="0"/>
        <w:ind w:right="57"/>
        <w:rPr>
          <w:rFonts w:ascii="Times New Roman" w:hAnsi="Times New Roman" w:cs="Times New Roman"/>
          <w:sz w:val="24"/>
          <w:szCs w:val="24"/>
        </w:rPr>
      </w:pPr>
      <w:r w:rsidRPr="003F09E1">
        <w:rPr>
          <w:rFonts w:ascii="Times New Roman" w:hAnsi="Times New Roman" w:cs="Times New Roman"/>
          <w:sz w:val="24"/>
          <w:szCs w:val="24"/>
        </w:rPr>
        <w:t>Потенциальный поставщик вправе выбрать один из следующих видов обеспечения исполнения договора, указанных в Договоре.</w:t>
      </w:r>
    </w:p>
    <w:p w14:paraId="583866D9" w14:textId="77777777" w:rsidR="003F09E1" w:rsidRPr="003F09E1" w:rsidRDefault="003F09E1" w:rsidP="004A3431">
      <w:pPr>
        <w:pStyle w:val="a4"/>
        <w:numPr>
          <w:ilvl w:val="1"/>
          <w:numId w:val="6"/>
        </w:numPr>
        <w:spacing w:after="0"/>
        <w:ind w:right="57"/>
        <w:rPr>
          <w:rFonts w:ascii="Times New Roman" w:hAnsi="Times New Roman" w:cs="Times New Roman"/>
          <w:sz w:val="24"/>
          <w:szCs w:val="24"/>
        </w:rPr>
      </w:pPr>
      <w:r w:rsidRPr="003F09E1">
        <w:rPr>
          <w:rFonts w:ascii="Times New Roman" w:hAnsi="Times New Roman" w:cs="Times New Roman"/>
          <w:sz w:val="24"/>
          <w:szCs w:val="24"/>
        </w:rPr>
        <w:t>Заказчик не инициирует возврат обеспечения исполнения договора в случаях, если:</w:t>
      </w:r>
    </w:p>
    <w:p w14:paraId="06CE79CA" w14:textId="77777777" w:rsidR="003F09E1" w:rsidRPr="003F09E1" w:rsidRDefault="003F09E1" w:rsidP="004A3431">
      <w:pPr>
        <w:pStyle w:val="a4"/>
        <w:numPr>
          <w:ilvl w:val="2"/>
          <w:numId w:val="6"/>
        </w:numPr>
        <w:spacing w:after="0"/>
        <w:ind w:right="57"/>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договор расторгнут по вине поставщика;</w:t>
      </w:r>
    </w:p>
    <w:p w14:paraId="3A22DD86" w14:textId="77777777" w:rsidR="003F09E1" w:rsidRPr="003F09E1" w:rsidRDefault="003F09E1" w:rsidP="004A3431">
      <w:pPr>
        <w:pStyle w:val="a4"/>
        <w:numPr>
          <w:ilvl w:val="2"/>
          <w:numId w:val="6"/>
        </w:numPr>
        <w:spacing w:after="0"/>
        <w:ind w:right="57"/>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поставщиком нарушены условия договора, предусматривающие удержание штрафных санкций из суммы обеспечения исполнения договора.</w:t>
      </w:r>
    </w:p>
    <w:p w14:paraId="66993EC9" w14:textId="77777777" w:rsidR="003F09E1" w:rsidRPr="003F09E1" w:rsidRDefault="003F09E1" w:rsidP="003F09E1">
      <w:pPr>
        <w:spacing w:after="0"/>
        <w:ind w:right="57" w:firstLine="0"/>
        <w:rPr>
          <w:sz w:val="24"/>
        </w:rPr>
      </w:pPr>
      <w:r w:rsidRPr="003F09E1">
        <w:rPr>
          <w:sz w:val="24"/>
        </w:rPr>
        <w:tab/>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28235674" w14:textId="3A06C529" w:rsidR="002F3166" w:rsidRDefault="003F09E1" w:rsidP="004A3431">
      <w:pPr>
        <w:pStyle w:val="a4"/>
        <w:numPr>
          <w:ilvl w:val="2"/>
          <w:numId w:val="6"/>
        </w:numPr>
        <w:spacing w:after="0"/>
        <w:ind w:right="57"/>
        <w:rPr>
          <w:rFonts w:ascii="Times New Roman" w:eastAsia="Times New Roman" w:hAnsi="Times New Roman" w:cs="Times New Roman"/>
          <w:color w:val="000000"/>
          <w:kern w:val="2"/>
          <w:sz w:val="24"/>
          <w:szCs w:val="24"/>
          <w:lang w:eastAsia="ru-RU"/>
          <w14:ligatures w14:val="standardContextual"/>
        </w:rPr>
      </w:pPr>
      <w:r w:rsidRPr="003F09E1">
        <w:rPr>
          <w:rFonts w:ascii="Times New Roman" w:eastAsia="Times New Roman" w:hAnsi="Times New Roman" w:cs="Times New Roman"/>
          <w:color w:val="000000"/>
          <w:kern w:val="2"/>
          <w:sz w:val="24"/>
          <w:szCs w:val="24"/>
          <w:lang w:eastAsia="ru-RU"/>
          <w14:ligatures w14:val="standardContextual"/>
        </w:rPr>
        <w:t>в случае отказа поставщика от исполнения договора.</w:t>
      </w:r>
    </w:p>
    <w:p w14:paraId="6DB6A04F" w14:textId="77777777" w:rsidR="00954107" w:rsidRDefault="00954107" w:rsidP="00954107">
      <w:pPr>
        <w:spacing w:after="0"/>
        <w:ind w:right="57"/>
        <w:rPr>
          <w:sz w:val="24"/>
        </w:rPr>
      </w:pPr>
    </w:p>
    <w:p w14:paraId="0288C769" w14:textId="77777777" w:rsidR="00954107" w:rsidRDefault="00954107" w:rsidP="00954107">
      <w:pPr>
        <w:spacing w:after="0"/>
        <w:ind w:right="57"/>
        <w:rPr>
          <w:sz w:val="24"/>
        </w:rPr>
      </w:pPr>
    </w:p>
    <w:p w14:paraId="1C50EDD0" w14:textId="77777777" w:rsidR="00954107" w:rsidRDefault="00954107" w:rsidP="00954107">
      <w:pPr>
        <w:spacing w:after="0"/>
        <w:ind w:right="57"/>
        <w:rPr>
          <w:sz w:val="24"/>
        </w:rPr>
      </w:pPr>
    </w:p>
    <w:p w14:paraId="4B985DEC" w14:textId="77777777" w:rsidR="00954107" w:rsidRDefault="00954107" w:rsidP="00954107">
      <w:pPr>
        <w:spacing w:after="0"/>
        <w:ind w:right="57"/>
        <w:rPr>
          <w:sz w:val="24"/>
        </w:rPr>
      </w:pPr>
    </w:p>
    <w:p w14:paraId="612E75A3" w14:textId="77777777" w:rsidR="00954107" w:rsidRDefault="00954107" w:rsidP="00954107">
      <w:pPr>
        <w:spacing w:after="0"/>
        <w:ind w:right="57"/>
        <w:rPr>
          <w:sz w:val="24"/>
        </w:rPr>
      </w:pPr>
    </w:p>
    <w:p w14:paraId="682EEE07" w14:textId="77777777" w:rsidR="00954107" w:rsidRDefault="00954107" w:rsidP="00954107">
      <w:pPr>
        <w:spacing w:after="0"/>
        <w:ind w:right="57"/>
        <w:rPr>
          <w:sz w:val="24"/>
        </w:rPr>
      </w:pPr>
    </w:p>
    <w:p w14:paraId="069E0D77" w14:textId="77777777" w:rsidR="00954107" w:rsidRDefault="00954107" w:rsidP="00954107">
      <w:pPr>
        <w:spacing w:after="0"/>
        <w:ind w:right="57"/>
        <w:rPr>
          <w:sz w:val="24"/>
        </w:rPr>
      </w:pPr>
    </w:p>
    <w:p w14:paraId="0F9CAB66" w14:textId="77777777" w:rsidR="00954107" w:rsidRDefault="00954107" w:rsidP="00954107">
      <w:pPr>
        <w:spacing w:after="0"/>
        <w:ind w:right="57"/>
        <w:rPr>
          <w:sz w:val="24"/>
        </w:rPr>
      </w:pPr>
    </w:p>
    <w:p w14:paraId="0897E619" w14:textId="77777777" w:rsidR="00C30A11" w:rsidRDefault="00C30A11" w:rsidP="00B52FBF">
      <w:pPr>
        <w:spacing w:after="0"/>
        <w:ind w:right="57" w:firstLine="0"/>
        <w:rPr>
          <w:sz w:val="24"/>
        </w:rPr>
      </w:pPr>
    </w:p>
    <w:p w14:paraId="5F35FE54" w14:textId="77777777" w:rsidR="00C30A11" w:rsidRDefault="00C30A11" w:rsidP="00B52FBF">
      <w:pPr>
        <w:spacing w:after="0"/>
        <w:ind w:right="57" w:firstLine="0"/>
        <w:rPr>
          <w:sz w:val="24"/>
        </w:rPr>
      </w:pPr>
    </w:p>
    <w:p w14:paraId="4A581B5E" w14:textId="77777777" w:rsidR="00C30A11" w:rsidRDefault="00C30A11" w:rsidP="00B52FBF">
      <w:pPr>
        <w:spacing w:after="0"/>
        <w:ind w:right="57" w:firstLine="0"/>
        <w:rPr>
          <w:sz w:val="24"/>
        </w:rPr>
      </w:pPr>
    </w:p>
    <w:p w14:paraId="0A42C099" w14:textId="77777777" w:rsidR="00A72E34" w:rsidRDefault="00A72E34" w:rsidP="00B52FBF">
      <w:pPr>
        <w:spacing w:after="0"/>
        <w:ind w:right="57" w:firstLine="0"/>
        <w:rPr>
          <w:sz w:val="24"/>
        </w:rPr>
      </w:pPr>
    </w:p>
    <w:p w14:paraId="58B8BAFB" w14:textId="77777777" w:rsidR="00A72E34" w:rsidRDefault="00A72E34" w:rsidP="00B52FBF">
      <w:pPr>
        <w:spacing w:after="0"/>
        <w:ind w:right="57" w:firstLine="0"/>
        <w:rPr>
          <w:sz w:val="24"/>
        </w:rPr>
      </w:pPr>
    </w:p>
    <w:p w14:paraId="4AED36E7" w14:textId="77777777" w:rsidR="00A72E34" w:rsidRDefault="00A72E34" w:rsidP="00B52FBF">
      <w:pPr>
        <w:spacing w:after="0"/>
        <w:ind w:right="57" w:firstLine="0"/>
        <w:rPr>
          <w:sz w:val="24"/>
        </w:rPr>
      </w:pPr>
    </w:p>
    <w:p w14:paraId="4674820B" w14:textId="77777777" w:rsidR="00A72E34" w:rsidRDefault="00A72E34" w:rsidP="00B52FBF">
      <w:pPr>
        <w:spacing w:after="0"/>
        <w:ind w:right="57" w:firstLine="0"/>
        <w:rPr>
          <w:sz w:val="24"/>
        </w:rPr>
      </w:pPr>
    </w:p>
    <w:p w14:paraId="6C1ABD41" w14:textId="77777777" w:rsidR="00A72E34" w:rsidRDefault="00A72E34" w:rsidP="00B52FBF">
      <w:pPr>
        <w:spacing w:after="0"/>
        <w:ind w:right="57" w:firstLine="0"/>
        <w:rPr>
          <w:sz w:val="24"/>
        </w:rPr>
      </w:pPr>
    </w:p>
    <w:p w14:paraId="70BCD76F" w14:textId="77777777" w:rsidR="00A72E34" w:rsidRDefault="00A72E34" w:rsidP="00B52FBF">
      <w:pPr>
        <w:spacing w:after="0"/>
        <w:ind w:right="57" w:firstLine="0"/>
        <w:rPr>
          <w:sz w:val="24"/>
        </w:rPr>
      </w:pPr>
    </w:p>
    <w:p w14:paraId="30477484" w14:textId="77777777" w:rsidR="00A72E34" w:rsidRDefault="00A72E34" w:rsidP="00B52FBF">
      <w:pPr>
        <w:spacing w:after="0"/>
        <w:ind w:right="57" w:firstLine="0"/>
        <w:rPr>
          <w:sz w:val="24"/>
        </w:rPr>
      </w:pPr>
    </w:p>
    <w:p w14:paraId="0192FAF7" w14:textId="77777777" w:rsidR="00A72E34" w:rsidRDefault="00A72E34" w:rsidP="00B52FBF">
      <w:pPr>
        <w:spacing w:after="0"/>
        <w:ind w:right="57" w:firstLine="0"/>
        <w:rPr>
          <w:sz w:val="24"/>
        </w:rPr>
      </w:pPr>
    </w:p>
    <w:p w14:paraId="249F4CE6" w14:textId="77777777" w:rsidR="00A72E34" w:rsidRDefault="00A72E34" w:rsidP="00B52FBF">
      <w:pPr>
        <w:spacing w:after="0"/>
        <w:ind w:right="57" w:firstLine="0"/>
        <w:rPr>
          <w:sz w:val="24"/>
        </w:rPr>
      </w:pPr>
    </w:p>
    <w:p w14:paraId="109557F9" w14:textId="77777777" w:rsidR="00A72E34" w:rsidRDefault="00A72E34" w:rsidP="00B52FBF">
      <w:pPr>
        <w:spacing w:after="0"/>
        <w:ind w:right="57" w:firstLine="0"/>
        <w:rPr>
          <w:sz w:val="24"/>
        </w:rPr>
      </w:pPr>
    </w:p>
    <w:p w14:paraId="171F15F3" w14:textId="77777777" w:rsidR="00A72E34" w:rsidRDefault="00A72E34" w:rsidP="00B52FBF">
      <w:pPr>
        <w:spacing w:after="0"/>
        <w:ind w:right="57" w:firstLine="0"/>
        <w:rPr>
          <w:sz w:val="24"/>
        </w:rPr>
      </w:pPr>
    </w:p>
    <w:p w14:paraId="0C23792F" w14:textId="77777777" w:rsidR="00A72E34" w:rsidRDefault="00A72E34" w:rsidP="00B52FBF">
      <w:pPr>
        <w:spacing w:after="0"/>
        <w:ind w:right="57" w:firstLine="0"/>
        <w:rPr>
          <w:sz w:val="24"/>
        </w:rPr>
      </w:pPr>
    </w:p>
    <w:p w14:paraId="72B6B801" w14:textId="77777777" w:rsidR="00A72E34" w:rsidRDefault="00A72E34" w:rsidP="00B52FBF">
      <w:pPr>
        <w:spacing w:after="0"/>
        <w:ind w:right="57" w:firstLine="0"/>
        <w:rPr>
          <w:sz w:val="24"/>
        </w:rPr>
      </w:pPr>
    </w:p>
    <w:p w14:paraId="4FE67A18" w14:textId="556B5358" w:rsidR="002F3166" w:rsidRPr="002F3166" w:rsidRDefault="002F3166" w:rsidP="002F3166">
      <w:pPr>
        <w:spacing w:after="0" w:line="259" w:lineRule="auto"/>
        <w:ind w:right="20"/>
        <w:jc w:val="center"/>
        <w:rPr>
          <w:b/>
          <w:bCs/>
          <w:sz w:val="22"/>
          <w:szCs w:val="22"/>
        </w:rPr>
      </w:pPr>
      <w:r w:rsidRPr="002F3166">
        <w:rPr>
          <w:b/>
          <w:bCs/>
          <w:sz w:val="22"/>
          <w:szCs w:val="22"/>
        </w:rPr>
        <w:t>№</w:t>
      </w:r>
      <w:r w:rsidR="00665AD3">
        <w:rPr>
          <w:b/>
          <w:bCs/>
          <w:sz w:val="22"/>
          <w:szCs w:val="22"/>
          <w:lang w:val="kk-KZ"/>
        </w:rPr>
        <w:t xml:space="preserve">272 </w:t>
      </w:r>
      <w:r w:rsidRPr="002F3166">
        <w:rPr>
          <w:b/>
          <w:bCs/>
          <w:sz w:val="22"/>
          <w:szCs w:val="22"/>
        </w:rPr>
        <w:t>ашық тендер тәсілімен сатып алу жөніндегі тендерлік құжаттама</w:t>
      </w:r>
    </w:p>
    <w:p w14:paraId="57E6CAC7" w14:textId="77777777" w:rsidR="002F3166" w:rsidRPr="002F3166" w:rsidRDefault="002F3166" w:rsidP="002F3166">
      <w:pPr>
        <w:spacing w:after="0" w:line="259" w:lineRule="auto"/>
        <w:ind w:right="20"/>
        <w:jc w:val="center"/>
        <w:rPr>
          <w:sz w:val="22"/>
          <w:szCs w:val="22"/>
        </w:rPr>
      </w:pPr>
    </w:p>
    <w:p w14:paraId="4BFE08E3" w14:textId="61FCBC4D" w:rsidR="002F3166" w:rsidRPr="002F3166" w:rsidRDefault="002F3166" w:rsidP="002F3166">
      <w:pPr>
        <w:spacing w:after="0" w:line="259" w:lineRule="auto"/>
        <w:rPr>
          <w:sz w:val="22"/>
          <w:szCs w:val="22"/>
        </w:rPr>
      </w:pPr>
      <w:r w:rsidRPr="002F3166">
        <w:rPr>
          <w:sz w:val="22"/>
          <w:szCs w:val="22"/>
        </w:rPr>
        <w:t xml:space="preserve">Тапсырыс беруші </w:t>
      </w:r>
      <w:r w:rsidRPr="002F3166">
        <w:rPr>
          <w:b/>
          <w:bCs/>
          <w:sz w:val="22"/>
          <w:szCs w:val="22"/>
        </w:rPr>
        <w:t>"</w:t>
      </w:r>
      <w:r w:rsidR="001602DA">
        <w:rPr>
          <w:b/>
          <w:bCs/>
          <w:sz w:val="22"/>
          <w:szCs w:val="22"/>
          <w:lang w:val="kk-KZ"/>
        </w:rPr>
        <w:t>Урихтау</w:t>
      </w:r>
      <w:r w:rsidRPr="002F3166">
        <w:rPr>
          <w:b/>
          <w:bCs/>
          <w:sz w:val="22"/>
          <w:szCs w:val="22"/>
        </w:rPr>
        <w:t xml:space="preserve"> Оперейтинг" жауапкершілігі шектеулі серіктестігі</w:t>
      </w:r>
    </w:p>
    <w:p w14:paraId="6BA7C913" w14:textId="7EA91A54" w:rsidR="002F3166" w:rsidRPr="002F3166" w:rsidRDefault="002F3166" w:rsidP="002F3166">
      <w:pPr>
        <w:spacing w:after="0" w:line="259" w:lineRule="auto"/>
        <w:rPr>
          <w:sz w:val="22"/>
          <w:szCs w:val="22"/>
        </w:rPr>
      </w:pPr>
      <w:r w:rsidRPr="002F3166">
        <w:rPr>
          <w:b/>
          <w:bCs/>
          <w:sz w:val="22"/>
          <w:szCs w:val="22"/>
        </w:rPr>
        <w:t xml:space="preserve">Ұйымдастырушы </w:t>
      </w:r>
      <w:r w:rsidRPr="002F3166">
        <w:rPr>
          <w:sz w:val="22"/>
          <w:szCs w:val="22"/>
        </w:rPr>
        <w:t>"</w:t>
      </w:r>
      <w:r w:rsidR="001602DA">
        <w:rPr>
          <w:sz w:val="22"/>
          <w:szCs w:val="22"/>
          <w:lang w:val="kk-KZ"/>
        </w:rPr>
        <w:t>Урихтау</w:t>
      </w:r>
      <w:r w:rsidRPr="002F3166">
        <w:rPr>
          <w:sz w:val="22"/>
          <w:szCs w:val="22"/>
        </w:rPr>
        <w:t xml:space="preserve"> Оперейтинг" жауапкершілігі шектеулі серіктестігі</w:t>
      </w:r>
    </w:p>
    <w:p w14:paraId="1ED9CB3A" w14:textId="77777777" w:rsidR="002F3166" w:rsidRPr="002F3166" w:rsidRDefault="002F3166" w:rsidP="002F3166">
      <w:pPr>
        <w:spacing w:after="0" w:line="259" w:lineRule="auto"/>
        <w:rPr>
          <w:sz w:val="22"/>
          <w:szCs w:val="22"/>
        </w:rPr>
      </w:pPr>
      <w:r w:rsidRPr="002F3166">
        <w:rPr>
          <w:sz w:val="22"/>
          <w:szCs w:val="22"/>
        </w:rPr>
        <w:t>Мекен - жайы: Қазақстан Ақтөбе облысы, Әбілқайыр хан даңғылы, 10 үй</w:t>
      </w:r>
    </w:p>
    <w:p w14:paraId="24562426" w14:textId="77777777" w:rsidR="002F3166" w:rsidRPr="002F3166" w:rsidRDefault="002F3166" w:rsidP="002F3166">
      <w:pPr>
        <w:spacing w:after="0" w:line="259" w:lineRule="auto"/>
        <w:rPr>
          <w:sz w:val="22"/>
          <w:szCs w:val="22"/>
        </w:rPr>
      </w:pPr>
      <w:r w:rsidRPr="002F3166">
        <w:rPr>
          <w:sz w:val="22"/>
          <w:szCs w:val="22"/>
        </w:rPr>
        <w:t xml:space="preserve">Телефон </w:t>
      </w:r>
      <w:r w:rsidRPr="002F3166">
        <w:rPr>
          <w:b/>
          <w:sz w:val="22"/>
          <w:szCs w:val="22"/>
        </w:rPr>
        <w:t>+7 (7132) 744-181</w:t>
      </w:r>
    </w:p>
    <w:p w14:paraId="17B58280" w14:textId="77777777" w:rsidR="002F3166" w:rsidRPr="002F3166" w:rsidRDefault="002F3166" w:rsidP="002F3166">
      <w:pPr>
        <w:spacing w:after="0" w:line="259" w:lineRule="auto"/>
        <w:rPr>
          <w:sz w:val="22"/>
          <w:szCs w:val="22"/>
        </w:rPr>
      </w:pPr>
      <w:r w:rsidRPr="002F3166">
        <w:rPr>
          <w:sz w:val="22"/>
          <w:szCs w:val="22"/>
        </w:rPr>
        <w:t xml:space="preserve">Электрондық пошта </w:t>
      </w:r>
      <w:r w:rsidRPr="002F3166">
        <w:rPr>
          <w:b/>
          <w:sz w:val="22"/>
          <w:szCs w:val="22"/>
        </w:rPr>
        <w:t>a.savitskaya @uo.kmg.kz</w:t>
      </w:r>
      <w:r w:rsidRPr="002F3166">
        <w:rPr>
          <w:sz w:val="22"/>
          <w:szCs w:val="22"/>
        </w:rPr>
        <w:t xml:space="preserve"> </w:t>
      </w:r>
    </w:p>
    <w:p w14:paraId="295C20EC" w14:textId="77777777" w:rsidR="002F3166" w:rsidRPr="002F3166" w:rsidRDefault="002F3166" w:rsidP="002F3166">
      <w:pPr>
        <w:spacing w:after="0"/>
        <w:ind w:left="-15" w:right="5"/>
        <w:rPr>
          <w:sz w:val="22"/>
          <w:szCs w:val="22"/>
        </w:rPr>
      </w:pPr>
      <w:r w:rsidRPr="002F3166">
        <w:rPr>
          <w:sz w:val="22"/>
          <w:szCs w:val="22"/>
        </w:rPr>
        <w:t>Банк деректемелері: "Урихтау Оперейтинг" жауапкершілігі шектеулі серіктестігі, БСН 091040003677, ЖСК KZ646010121000038904, Кбе 17, KZT валютасы, "Қазақстан Халық Банкі" АҚ, БСК HSBKKZKX</w:t>
      </w:r>
    </w:p>
    <w:p w14:paraId="4E67CEF5" w14:textId="77777777" w:rsidR="002F3166" w:rsidRPr="002F3166" w:rsidRDefault="002F3166" w:rsidP="002F3166">
      <w:pPr>
        <w:spacing w:after="0"/>
        <w:ind w:left="-15" w:right="5"/>
        <w:rPr>
          <w:sz w:val="22"/>
          <w:szCs w:val="22"/>
        </w:rPr>
      </w:pPr>
      <w:r w:rsidRPr="002F3166">
        <w:rPr>
          <w:sz w:val="22"/>
          <w:szCs w:val="22"/>
        </w:rPr>
        <w:t>Осы "ашық тендер" тәсілімен сатып алуды "Өріктау Оперейтинг"ЖШС веб-сайты жүргізеді: https://</w:t>
      </w:r>
      <w:r w:rsidRPr="002F3166">
        <w:rPr>
          <w:sz w:val="22"/>
          <w:szCs w:val="22"/>
          <w:lang w:val="en-US"/>
        </w:rPr>
        <w:t>umk</w:t>
      </w:r>
      <w:r w:rsidRPr="002F3166">
        <w:rPr>
          <w:sz w:val="22"/>
          <w:szCs w:val="22"/>
        </w:rPr>
        <w:t>.urikhtau.kz/</w:t>
      </w:r>
    </w:p>
    <w:p w14:paraId="7F7B62F1" w14:textId="77777777" w:rsidR="002F3166" w:rsidRPr="002F3166" w:rsidRDefault="002F3166" w:rsidP="002F3166">
      <w:pPr>
        <w:spacing w:after="0"/>
        <w:ind w:left="-15" w:right="5"/>
        <w:rPr>
          <w:sz w:val="22"/>
          <w:szCs w:val="22"/>
        </w:rPr>
      </w:pPr>
      <w:r w:rsidRPr="002F3166">
        <w:rPr>
          <w:sz w:val="22"/>
          <w:szCs w:val="22"/>
        </w:rPr>
        <w:t>Жарияланатын ақпарат орналастырылатын веб-сайттың Электрондық мекенжайы https://</w:t>
      </w:r>
      <w:r w:rsidRPr="002F3166">
        <w:rPr>
          <w:sz w:val="22"/>
          <w:szCs w:val="22"/>
          <w:lang w:val="en-US"/>
        </w:rPr>
        <w:t>umk</w:t>
      </w:r>
      <w:r w:rsidRPr="002F3166">
        <w:rPr>
          <w:sz w:val="22"/>
          <w:szCs w:val="22"/>
        </w:rPr>
        <w:t>.urikhtau.kz/</w:t>
      </w:r>
    </w:p>
    <w:p w14:paraId="3B8FC4DE" w14:textId="77777777" w:rsidR="002F3166" w:rsidRPr="002F3166" w:rsidRDefault="002F3166" w:rsidP="002F3166">
      <w:pPr>
        <w:spacing w:after="0"/>
        <w:ind w:left="-15" w:right="5"/>
        <w:rPr>
          <w:sz w:val="22"/>
          <w:szCs w:val="22"/>
        </w:rPr>
      </w:pPr>
      <w:r w:rsidRPr="002F3166">
        <w:rPr>
          <w:sz w:val="22"/>
          <w:szCs w:val="22"/>
        </w:rPr>
        <w:t>Сатып алынатын ТЖҚ тізбесі:</w:t>
      </w:r>
    </w:p>
    <w:p w14:paraId="1580424E" w14:textId="77777777" w:rsidR="002F3166" w:rsidRPr="002F3166" w:rsidRDefault="002F3166" w:rsidP="002F3166">
      <w:pPr>
        <w:spacing w:after="0"/>
        <w:ind w:left="-15" w:right="5"/>
        <w:rPr>
          <w:sz w:val="22"/>
          <w:szCs w:val="22"/>
        </w:rPr>
      </w:pPr>
    </w:p>
    <w:tbl>
      <w:tblPr>
        <w:tblStyle w:val="TableGrid"/>
        <w:tblW w:w="5000" w:type="pct"/>
        <w:jc w:val="center"/>
        <w:tblInd w:w="0" w:type="dxa"/>
        <w:tblLayout w:type="fixed"/>
        <w:tblCellMar>
          <w:left w:w="18" w:type="dxa"/>
          <w:right w:w="56" w:type="dxa"/>
        </w:tblCellMar>
        <w:tblLook w:val="04A0" w:firstRow="1" w:lastRow="0" w:firstColumn="1" w:lastColumn="0" w:noHBand="0" w:noVBand="1"/>
      </w:tblPr>
      <w:tblGrid>
        <w:gridCol w:w="1262"/>
        <w:gridCol w:w="1286"/>
        <w:gridCol w:w="2416"/>
        <w:gridCol w:w="1268"/>
        <w:gridCol w:w="4253"/>
        <w:gridCol w:w="992"/>
        <w:gridCol w:w="851"/>
        <w:gridCol w:w="1415"/>
        <w:gridCol w:w="1906"/>
      </w:tblGrid>
      <w:tr w:rsidR="00C30A11" w:rsidRPr="002F3166" w14:paraId="4AB8C297" w14:textId="77777777" w:rsidTr="008D3E05">
        <w:trPr>
          <w:trHeight w:val="500"/>
          <w:jc w:val="center"/>
        </w:trPr>
        <w:tc>
          <w:tcPr>
            <w:tcW w:w="403" w:type="pct"/>
            <w:tcBorders>
              <w:top w:val="single" w:sz="2" w:space="0" w:color="000000"/>
              <w:left w:val="single" w:sz="4" w:space="0" w:color="auto"/>
              <w:bottom w:val="single" w:sz="6" w:space="0" w:color="000000"/>
              <w:right w:val="single" w:sz="5" w:space="0" w:color="000000"/>
            </w:tcBorders>
          </w:tcPr>
          <w:p w14:paraId="747C7303" w14:textId="77777777" w:rsidR="00C30A11" w:rsidRPr="002F3166" w:rsidRDefault="00C30A11" w:rsidP="00C30A11">
            <w:pPr>
              <w:spacing w:after="0" w:line="259" w:lineRule="auto"/>
              <w:ind w:right="57" w:firstLine="0"/>
              <w:rPr>
                <w:b/>
                <w:sz w:val="22"/>
                <w:szCs w:val="22"/>
              </w:rPr>
            </w:pPr>
          </w:p>
          <w:p w14:paraId="655541A2" w14:textId="77777777" w:rsidR="00C30A11" w:rsidRPr="002F3166" w:rsidRDefault="00C30A11" w:rsidP="00C30A11">
            <w:pPr>
              <w:spacing w:after="0"/>
              <w:ind w:right="57" w:firstLine="0"/>
              <w:rPr>
                <w:b/>
                <w:bCs/>
                <w:sz w:val="22"/>
                <w:szCs w:val="22"/>
              </w:rPr>
            </w:pPr>
            <w:r w:rsidRPr="002F3166">
              <w:rPr>
                <w:b/>
                <w:bCs/>
                <w:sz w:val="22"/>
                <w:szCs w:val="22"/>
              </w:rPr>
              <w:t>Жер қойнауын пайдалануға арналған келісімшарт нөмірі</w:t>
            </w:r>
          </w:p>
        </w:tc>
        <w:tc>
          <w:tcPr>
            <w:tcW w:w="411" w:type="pct"/>
            <w:tcBorders>
              <w:top w:val="single" w:sz="2" w:space="0" w:color="000000"/>
              <w:left w:val="nil"/>
              <w:bottom w:val="single" w:sz="6" w:space="0" w:color="000000"/>
              <w:right w:val="single" w:sz="5" w:space="0" w:color="000000"/>
            </w:tcBorders>
            <w:vAlign w:val="center"/>
          </w:tcPr>
          <w:p w14:paraId="12C3D452" w14:textId="77777777" w:rsidR="00C30A11" w:rsidRPr="002F3166" w:rsidRDefault="00C30A11" w:rsidP="00C30A11">
            <w:pPr>
              <w:spacing w:after="0" w:line="259" w:lineRule="auto"/>
              <w:ind w:right="57" w:firstLine="0"/>
              <w:rPr>
                <w:b/>
                <w:bCs/>
                <w:sz w:val="22"/>
                <w:szCs w:val="22"/>
              </w:rPr>
            </w:pPr>
            <w:r w:rsidRPr="002F3166">
              <w:rPr>
                <w:b/>
                <w:bCs/>
                <w:sz w:val="22"/>
                <w:szCs w:val="22"/>
              </w:rPr>
              <w:t>Сатып алу нысанасының коды</w:t>
            </w:r>
          </w:p>
        </w:tc>
        <w:tc>
          <w:tcPr>
            <w:tcW w:w="772" w:type="pct"/>
            <w:tcBorders>
              <w:top w:val="single" w:sz="2" w:space="0" w:color="000000"/>
              <w:left w:val="single" w:sz="5" w:space="0" w:color="000000"/>
              <w:bottom w:val="single" w:sz="6" w:space="0" w:color="000000"/>
              <w:right w:val="single" w:sz="5" w:space="0" w:color="000000"/>
            </w:tcBorders>
            <w:vAlign w:val="center"/>
          </w:tcPr>
          <w:p w14:paraId="7DB519EA" w14:textId="77777777" w:rsidR="00C30A11" w:rsidRPr="002F3166" w:rsidRDefault="00C30A11" w:rsidP="00C30A11">
            <w:pPr>
              <w:spacing w:after="0" w:line="259" w:lineRule="auto"/>
              <w:ind w:right="57" w:firstLine="0"/>
              <w:rPr>
                <w:sz w:val="22"/>
                <w:szCs w:val="22"/>
              </w:rPr>
            </w:pPr>
            <w:r w:rsidRPr="002F3166">
              <w:rPr>
                <w:b/>
                <w:sz w:val="22"/>
                <w:szCs w:val="22"/>
              </w:rPr>
              <w:t>Тауарлардың, жұмыстардың немесе көрсетілетін қызметтердің бірыңғай номенклатуралық анықтамалығы бойынша тауарлардың, жұмыстардың немесе көрсетілетін қызметтердің коды</w:t>
            </w:r>
          </w:p>
        </w:tc>
        <w:tc>
          <w:tcPr>
            <w:tcW w:w="405" w:type="pct"/>
            <w:tcBorders>
              <w:top w:val="single" w:sz="2" w:space="0" w:color="000000"/>
              <w:left w:val="single" w:sz="5" w:space="0" w:color="000000"/>
              <w:bottom w:val="single" w:sz="6" w:space="0" w:color="000000"/>
              <w:right w:val="single" w:sz="5" w:space="0" w:color="000000"/>
            </w:tcBorders>
          </w:tcPr>
          <w:p w14:paraId="27B014D4" w14:textId="77777777" w:rsidR="00C30A11" w:rsidRPr="002F3166" w:rsidRDefault="00C30A11" w:rsidP="00C30A11">
            <w:pPr>
              <w:spacing w:after="0" w:line="259" w:lineRule="auto"/>
              <w:ind w:right="57" w:firstLine="0"/>
              <w:rPr>
                <w:b/>
                <w:sz w:val="22"/>
                <w:szCs w:val="22"/>
              </w:rPr>
            </w:pPr>
            <w:r w:rsidRPr="002F3166">
              <w:rPr>
                <w:b/>
                <w:sz w:val="22"/>
                <w:szCs w:val="22"/>
              </w:rPr>
              <w:t>Сатып алынатын тауарлардың, жұмыстар мен көрсетілетін қызметтердің атауы</w:t>
            </w:r>
          </w:p>
        </w:tc>
        <w:tc>
          <w:tcPr>
            <w:tcW w:w="1359" w:type="pct"/>
            <w:tcBorders>
              <w:top w:val="single" w:sz="2" w:space="0" w:color="000000"/>
              <w:left w:val="single" w:sz="5" w:space="0" w:color="000000"/>
              <w:bottom w:val="single" w:sz="6" w:space="0" w:color="000000"/>
              <w:right w:val="single" w:sz="5" w:space="0" w:color="000000"/>
            </w:tcBorders>
          </w:tcPr>
          <w:p w14:paraId="291BD55F" w14:textId="77777777" w:rsidR="00C30A11" w:rsidRPr="002F3166" w:rsidRDefault="00C30A11" w:rsidP="00C30A11">
            <w:pPr>
              <w:spacing w:after="0" w:line="259" w:lineRule="auto"/>
              <w:ind w:right="57" w:firstLine="0"/>
              <w:rPr>
                <w:sz w:val="22"/>
                <w:szCs w:val="22"/>
              </w:rPr>
            </w:pPr>
            <w:r w:rsidRPr="002F3166">
              <w:rPr>
                <w:b/>
                <w:sz w:val="22"/>
                <w:szCs w:val="22"/>
              </w:rPr>
              <w:t>Сатып алынатын тауарлардың, жұмыстар мен көрсетілетін қызметтердің атауы және қысқаша (қосымша) сипаттамасы</w:t>
            </w:r>
          </w:p>
        </w:tc>
        <w:tc>
          <w:tcPr>
            <w:tcW w:w="317" w:type="pct"/>
            <w:tcBorders>
              <w:top w:val="single" w:sz="2" w:space="0" w:color="000000"/>
              <w:left w:val="single" w:sz="5" w:space="0" w:color="000000"/>
              <w:bottom w:val="single" w:sz="6" w:space="0" w:color="000000"/>
              <w:right w:val="single" w:sz="5" w:space="0" w:color="000000"/>
            </w:tcBorders>
          </w:tcPr>
          <w:p w14:paraId="2BD55483" w14:textId="0E27DED7" w:rsidR="00C30A11" w:rsidRPr="002F3166" w:rsidRDefault="00C30A11" w:rsidP="00C30A11">
            <w:pPr>
              <w:spacing w:after="0" w:line="259" w:lineRule="auto"/>
              <w:ind w:right="57" w:firstLine="0"/>
              <w:rPr>
                <w:sz w:val="22"/>
                <w:szCs w:val="22"/>
              </w:rPr>
            </w:pPr>
            <w:r w:rsidRPr="00C30A11">
              <w:rPr>
                <w:b/>
                <w:sz w:val="22"/>
                <w:szCs w:val="22"/>
              </w:rPr>
              <w:t>Өлшем бірлігі</w:t>
            </w:r>
          </w:p>
        </w:tc>
        <w:tc>
          <w:tcPr>
            <w:tcW w:w="272" w:type="pct"/>
            <w:tcBorders>
              <w:top w:val="single" w:sz="2" w:space="0" w:color="000000"/>
              <w:left w:val="single" w:sz="5" w:space="0" w:color="000000"/>
              <w:bottom w:val="single" w:sz="6" w:space="0" w:color="000000"/>
              <w:right w:val="single" w:sz="5" w:space="0" w:color="000000"/>
            </w:tcBorders>
          </w:tcPr>
          <w:p w14:paraId="3217E581" w14:textId="035FBC3A" w:rsidR="00C30A11" w:rsidRPr="00C30A11" w:rsidRDefault="00C30A11" w:rsidP="00C30A11">
            <w:pPr>
              <w:spacing w:after="0" w:line="259" w:lineRule="auto"/>
              <w:ind w:right="57" w:firstLine="0"/>
              <w:rPr>
                <w:b/>
                <w:bCs/>
                <w:sz w:val="22"/>
                <w:szCs w:val="22"/>
              </w:rPr>
            </w:pPr>
            <w:r w:rsidRPr="00C30A11">
              <w:rPr>
                <w:b/>
                <w:bCs/>
                <w:sz w:val="22"/>
                <w:szCs w:val="22"/>
              </w:rPr>
              <w:t>Заттай түрде сатып алудың жоспарланған көлемі</w:t>
            </w:r>
          </w:p>
        </w:tc>
        <w:tc>
          <w:tcPr>
            <w:tcW w:w="452" w:type="pct"/>
            <w:tcBorders>
              <w:top w:val="single" w:sz="2" w:space="0" w:color="000000"/>
              <w:left w:val="single" w:sz="5" w:space="0" w:color="000000"/>
              <w:bottom w:val="single" w:sz="6" w:space="0" w:color="000000"/>
              <w:right w:val="single" w:sz="5" w:space="0" w:color="000000"/>
            </w:tcBorders>
          </w:tcPr>
          <w:p w14:paraId="1AEC5236" w14:textId="2F22DB91" w:rsidR="00C30A11" w:rsidRPr="007E284A" w:rsidRDefault="00C30A11" w:rsidP="00C30A11">
            <w:pPr>
              <w:spacing w:after="0" w:line="259" w:lineRule="auto"/>
              <w:ind w:right="57" w:firstLine="0"/>
              <w:rPr>
                <w:b/>
                <w:sz w:val="22"/>
                <w:szCs w:val="22"/>
              </w:rPr>
            </w:pPr>
            <w:r w:rsidRPr="002F3166">
              <w:rPr>
                <w:b/>
                <w:sz w:val="22"/>
                <w:szCs w:val="22"/>
              </w:rPr>
              <w:t>Қосылған құн салығын есептемегенде сатып алудың жоспарланған сомасы, теңге</w:t>
            </w:r>
          </w:p>
        </w:tc>
        <w:tc>
          <w:tcPr>
            <w:tcW w:w="609" w:type="pct"/>
            <w:tcBorders>
              <w:top w:val="single" w:sz="2" w:space="0" w:color="000000"/>
              <w:left w:val="single" w:sz="5" w:space="0" w:color="000000"/>
              <w:bottom w:val="single" w:sz="6" w:space="0" w:color="000000"/>
              <w:right w:val="single" w:sz="5" w:space="0" w:color="000000"/>
            </w:tcBorders>
          </w:tcPr>
          <w:p w14:paraId="59CC5D61" w14:textId="50C11916" w:rsidR="00C30A11" w:rsidRPr="007E284A" w:rsidRDefault="00C30A11" w:rsidP="00C30A11">
            <w:pPr>
              <w:spacing w:after="0" w:line="259" w:lineRule="auto"/>
              <w:ind w:right="57" w:firstLine="0"/>
              <w:rPr>
                <w:b/>
                <w:sz w:val="22"/>
                <w:szCs w:val="22"/>
              </w:rPr>
            </w:pPr>
            <w:r w:rsidRPr="007E284A">
              <w:rPr>
                <w:b/>
                <w:sz w:val="22"/>
                <w:szCs w:val="22"/>
              </w:rPr>
              <w:t>Тендерлік өтінімді қамтамасыз ету</w:t>
            </w:r>
          </w:p>
        </w:tc>
      </w:tr>
      <w:tr w:rsidR="00A0551F" w:rsidRPr="002F3166" w14:paraId="6D25513A" w14:textId="77777777" w:rsidTr="008D3E05">
        <w:trPr>
          <w:trHeight w:val="500"/>
          <w:jc w:val="center"/>
        </w:trPr>
        <w:tc>
          <w:tcPr>
            <w:tcW w:w="403" w:type="pct"/>
            <w:tcBorders>
              <w:top w:val="single" w:sz="2" w:space="0" w:color="000000"/>
              <w:left w:val="single" w:sz="4" w:space="0" w:color="auto"/>
              <w:bottom w:val="single" w:sz="6" w:space="0" w:color="000000"/>
              <w:right w:val="single" w:sz="5" w:space="0" w:color="000000"/>
            </w:tcBorders>
          </w:tcPr>
          <w:p w14:paraId="194287D2" w14:textId="77777777" w:rsidR="00A0551F" w:rsidRDefault="00A0551F" w:rsidP="00A0551F">
            <w:pPr>
              <w:spacing w:after="0" w:line="259" w:lineRule="auto"/>
              <w:ind w:firstLine="0"/>
              <w:rPr>
                <w:bCs/>
                <w:sz w:val="24"/>
              </w:rPr>
            </w:pPr>
          </w:p>
          <w:p w14:paraId="62EE5C28" w14:textId="28613EB5" w:rsidR="00A0551F" w:rsidRPr="002F3166" w:rsidRDefault="00A0551F" w:rsidP="00A0551F">
            <w:pPr>
              <w:spacing w:after="0" w:line="259" w:lineRule="auto"/>
              <w:ind w:right="57" w:firstLine="0"/>
              <w:jc w:val="center"/>
              <w:rPr>
                <w:b/>
                <w:sz w:val="22"/>
                <w:szCs w:val="22"/>
              </w:rPr>
            </w:pPr>
            <w:r w:rsidRPr="00982916">
              <w:rPr>
                <w:bCs/>
                <w:sz w:val="24"/>
              </w:rPr>
              <w:t>5224</w:t>
            </w:r>
          </w:p>
        </w:tc>
        <w:tc>
          <w:tcPr>
            <w:tcW w:w="411" w:type="pct"/>
            <w:tcBorders>
              <w:top w:val="single" w:sz="4" w:space="0" w:color="auto"/>
              <w:left w:val="single" w:sz="4" w:space="0" w:color="auto"/>
              <w:bottom w:val="single" w:sz="4" w:space="0" w:color="auto"/>
              <w:right w:val="single" w:sz="4" w:space="0" w:color="auto"/>
            </w:tcBorders>
            <w:vAlign w:val="center"/>
          </w:tcPr>
          <w:p w14:paraId="6D525D3E" w14:textId="28FB192D" w:rsidR="00A0551F" w:rsidRPr="00A0551F" w:rsidRDefault="00A0551F" w:rsidP="00A0551F">
            <w:pPr>
              <w:spacing w:after="0" w:line="259" w:lineRule="auto"/>
              <w:ind w:right="57" w:firstLine="0"/>
              <w:jc w:val="center"/>
              <w:rPr>
                <w:b/>
                <w:bCs/>
                <w:sz w:val="24"/>
                <w:lang w:val="kk-KZ"/>
              </w:rPr>
            </w:pPr>
            <w:r>
              <w:rPr>
                <w:sz w:val="24"/>
                <w:lang w:val="kk-KZ"/>
              </w:rPr>
              <w:t>5</w:t>
            </w:r>
            <w:r w:rsidRPr="00A72E34">
              <w:rPr>
                <w:sz w:val="24"/>
              </w:rPr>
              <w:t xml:space="preserve"> Т</w:t>
            </w:r>
          </w:p>
        </w:tc>
        <w:tc>
          <w:tcPr>
            <w:tcW w:w="772" w:type="pct"/>
            <w:tcBorders>
              <w:top w:val="single" w:sz="4" w:space="0" w:color="auto"/>
              <w:left w:val="nil"/>
              <w:bottom w:val="single" w:sz="4" w:space="0" w:color="auto"/>
              <w:right w:val="single" w:sz="4" w:space="0" w:color="auto"/>
            </w:tcBorders>
            <w:vAlign w:val="center"/>
          </w:tcPr>
          <w:p w14:paraId="0BD01740" w14:textId="0DD40DD5" w:rsidR="00A0551F" w:rsidRPr="00A72E34" w:rsidRDefault="00A0551F" w:rsidP="00A0551F">
            <w:pPr>
              <w:spacing w:after="0" w:line="259" w:lineRule="auto"/>
              <w:ind w:right="57" w:firstLine="0"/>
              <w:jc w:val="center"/>
              <w:rPr>
                <w:b/>
                <w:sz w:val="24"/>
              </w:rPr>
            </w:pPr>
            <w:r w:rsidRPr="002F4208">
              <w:rPr>
                <w:sz w:val="24"/>
              </w:rPr>
              <w:t>108222.900.000000</w:t>
            </w:r>
          </w:p>
        </w:tc>
        <w:tc>
          <w:tcPr>
            <w:tcW w:w="405" w:type="pct"/>
            <w:tcBorders>
              <w:top w:val="single" w:sz="4" w:space="0" w:color="auto"/>
              <w:left w:val="nil"/>
              <w:bottom w:val="single" w:sz="4" w:space="0" w:color="auto"/>
              <w:right w:val="single" w:sz="4" w:space="0" w:color="auto"/>
            </w:tcBorders>
            <w:vAlign w:val="center"/>
          </w:tcPr>
          <w:p w14:paraId="4918B250" w14:textId="00D9B3EF" w:rsidR="00A0551F" w:rsidRPr="00A72E34" w:rsidRDefault="00A0551F" w:rsidP="00A0551F">
            <w:pPr>
              <w:spacing w:after="0" w:line="259" w:lineRule="auto"/>
              <w:ind w:right="57" w:firstLine="0"/>
              <w:jc w:val="center"/>
              <w:rPr>
                <w:b/>
                <w:sz w:val="24"/>
              </w:rPr>
            </w:pPr>
            <w:r w:rsidRPr="00A0551F">
              <w:rPr>
                <w:sz w:val="24"/>
              </w:rPr>
              <w:t>Сыйлыққа арналған азық-түлік жиынтығы</w:t>
            </w:r>
          </w:p>
        </w:tc>
        <w:tc>
          <w:tcPr>
            <w:tcW w:w="1359" w:type="pct"/>
            <w:tcBorders>
              <w:top w:val="single" w:sz="4" w:space="0" w:color="auto"/>
              <w:left w:val="nil"/>
              <w:bottom w:val="single" w:sz="4" w:space="0" w:color="auto"/>
              <w:right w:val="single" w:sz="4" w:space="0" w:color="auto"/>
            </w:tcBorders>
            <w:vAlign w:val="center"/>
          </w:tcPr>
          <w:p w14:paraId="537D8C84" w14:textId="169D3DD4" w:rsidR="00A0551F" w:rsidRPr="00A72E34" w:rsidRDefault="00A0551F" w:rsidP="00A0551F">
            <w:pPr>
              <w:spacing w:after="0" w:line="259" w:lineRule="auto"/>
              <w:ind w:right="57" w:firstLine="0"/>
              <w:jc w:val="center"/>
              <w:rPr>
                <w:b/>
                <w:sz w:val="24"/>
              </w:rPr>
            </w:pPr>
            <w:r w:rsidRPr="00A0551F">
              <w:rPr>
                <w:sz w:val="24"/>
              </w:rPr>
              <w:t>Қызметкерлердің балаларына арналған жаңа жылдық сыйлықтар</w:t>
            </w:r>
            <w:r>
              <w:rPr>
                <w:sz w:val="24"/>
                <w:lang w:val="kk-KZ"/>
              </w:rPr>
              <w:t xml:space="preserve"> </w:t>
            </w:r>
          </w:p>
        </w:tc>
        <w:tc>
          <w:tcPr>
            <w:tcW w:w="317" w:type="pct"/>
            <w:tcBorders>
              <w:top w:val="single" w:sz="4" w:space="0" w:color="auto"/>
              <w:left w:val="nil"/>
              <w:bottom w:val="single" w:sz="4" w:space="0" w:color="auto"/>
              <w:right w:val="single" w:sz="4" w:space="0" w:color="auto"/>
            </w:tcBorders>
            <w:vAlign w:val="center"/>
          </w:tcPr>
          <w:p w14:paraId="12847B8C" w14:textId="3CD7F30F" w:rsidR="00A0551F" w:rsidRPr="00A72E34" w:rsidRDefault="00A0551F" w:rsidP="00A0551F">
            <w:pPr>
              <w:spacing w:after="0" w:line="259" w:lineRule="auto"/>
              <w:ind w:right="57" w:firstLine="0"/>
              <w:jc w:val="center"/>
              <w:rPr>
                <w:b/>
                <w:sz w:val="24"/>
              </w:rPr>
            </w:pPr>
            <w:r w:rsidRPr="00A0551F">
              <w:rPr>
                <w:sz w:val="24"/>
              </w:rPr>
              <w:t>Жиынтық</w:t>
            </w:r>
          </w:p>
        </w:tc>
        <w:tc>
          <w:tcPr>
            <w:tcW w:w="272" w:type="pct"/>
            <w:tcBorders>
              <w:top w:val="single" w:sz="4" w:space="0" w:color="auto"/>
              <w:left w:val="nil"/>
              <w:bottom w:val="single" w:sz="4" w:space="0" w:color="auto"/>
              <w:right w:val="single" w:sz="4" w:space="0" w:color="auto"/>
            </w:tcBorders>
            <w:vAlign w:val="center"/>
          </w:tcPr>
          <w:p w14:paraId="7F846A4B" w14:textId="5A6B4FC3" w:rsidR="00A0551F" w:rsidRPr="00A72E34" w:rsidRDefault="00A0551F" w:rsidP="00A0551F">
            <w:pPr>
              <w:spacing w:after="0" w:line="259" w:lineRule="auto"/>
              <w:ind w:right="57" w:firstLine="0"/>
              <w:jc w:val="center"/>
              <w:rPr>
                <w:b/>
                <w:bCs/>
                <w:sz w:val="24"/>
              </w:rPr>
            </w:pPr>
            <w:r>
              <w:rPr>
                <w:sz w:val="24"/>
                <w:lang w:val="kk-KZ"/>
              </w:rPr>
              <w:t>98</w:t>
            </w:r>
            <w:r w:rsidRPr="00A72E34">
              <w:rPr>
                <w:sz w:val="24"/>
              </w:rPr>
              <w:t>,0</w:t>
            </w:r>
          </w:p>
        </w:tc>
        <w:tc>
          <w:tcPr>
            <w:tcW w:w="452" w:type="pct"/>
            <w:tcBorders>
              <w:top w:val="single" w:sz="4" w:space="0" w:color="auto"/>
              <w:left w:val="nil"/>
              <w:bottom w:val="single" w:sz="4" w:space="0" w:color="auto"/>
              <w:right w:val="single" w:sz="4" w:space="0" w:color="auto"/>
            </w:tcBorders>
            <w:vAlign w:val="center"/>
          </w:tcPr>
          <w:p w14:paraId="15EEC78B" w14:textId="6C11BB1D" w:rsidR="00A0551F" w:rsidRPr="00A72E34" w:rsidRDefault="00A0551F" w:rsidP="00A0551F">
            <w:pPr>
              <w:spacing w:after="0" w:line="259" w:lineRule="auto"/>
              <w:ind w:right="57" w:firstLine="0"/>
              <w:jc w:val="center"/>
              <w:rPr>
                <w:b/>
                <w:sz w:val="24"/>
              </w:rPr>
            </w:pPr>
            <w:r>
              <w:rPr>
                <w:sz w:val="24"/>
                <w:lang w:val="kk-KZ"/>
              </w:rPr>
              <w:t>1 271 550</w:t>
            </w:r>
            <w:r w:rsidRPr="00A72E34">
              <w:rPr>
                <w:sz w:val="24"/>
              </w:rPr>
              <w:t>,00</w:t>
            </w:r>
          </w:p>
        </w:tc>
        <w:tc>
          <w:tcPr>
            <w:tcW w:w="609" w:type="pct"/>
            <w:tcBorders>
              <w:top w:val="single" w:sz="2" w:space="0" w:color="000000"/>
              <w:left w:val="single" w:sz="5" w:space="0" w:color="000000"/>
              <w:bottom w:val="single" w:sz="6" w:space="0" w:color="000000"/>
              <w:right w:val="single" w:sz="5" w:space="0" w:color="000000"/>
            </w:tcBorders>
          </w:tcPr>
          <w:p w14:paraId="0469E290" w14:textId="1B0D287B" w:rsidR="00A0551F" w:rsidRPr="007E284A" w:rsidRDefault="00A0551F" w:rsidP="00A0551F">
            <w:pPr>
              <w:spacing w:after="0" w:line="259" w:lineRule="auto"/>
              <w:ind w:right="57" w:firstLine="0"/>
              <w:rPr>
                <w:b/>
                <w:sz w:val="22"/>
                <w:szCs w:val="22"/>
              </w:rPr>
            </w:pPr>
            <w:r w:rsidRPr="00A0551F">
              <w:rPr>
                <w:sz w:val="24"/>
              </w:rPr>
              <w:t>ТЖҚ сатып алуға көрсетілген сомадан</w:t>
            </w:r>
          </w:p>
        </w:tc>
      </w:tr>
    </w:tbl>
    <w:p w14:paraId="20090F48" w14:textId="77777777" w:rsidR="002F3166" w:rsidRPr="002F3166" w:rsidRDefault="002F3166" w:rsidP="002F3166">
      <w:pPr>
        <w:spacing w:after="0" w:line="259" w:lineRule="auto"/>
        <w:ind w:firstLine="0"/>
        <w:rPr>
          <w:sz w:val="22"/>
          <w:szCs w:val="22"/>
        </w:rPr>
      </w:pPr>
      <w:r w:rsidRPr="002F3166">
        <w:rPr>
          <w:sz w:val="22"/>
          <w:szCs w:val="22"/>
        </w:rPr>
        <w:t xml:space="preserve">Тендерлік өтінімнің қолданылу мерзімі кемінде 30 күнтізбелік күнді құрауы тиіс. Тендерге қатысуға өтінімді қамтамасыз етудің қолданылу мерзімінің өтуі тендерлік өтінімдер ашылған күннен басталады. </w:t>
      </w:r>
    </w:p>
    <w:p w14:paraId="169BF235" w14:textId="77777777" w:rsidR="002F3166" w:rsidRDefault="002F3166" w:rsidP="002F3166">
      <w:pPr>
        <w:keepNext/>
        <w:keepLines/>
        <w:spacing w:after="2"/>
        <w:ind w:left="10" w:right="20" w:hanging="10"/>
        <w:jc w:val="center"/>
        <w:outlineLvl w:val="0"/>
        <w:rPr>
          <w:b/>
          <w:sz w:val="22"/>
          <w:szCs w:val="22"/>
          <w:lang w:val="kk-KZ"/>
        </w:rPr>
      </w:pPr>
    </w:p>
    <w:p w14:paraId="0D8C2E4D" w14:textId="77777777" w:rsidR="008D3E05" w:rsidRPr="008D3E05" w:rsidRDefault="008D3E05" w:rsidP="002F3166">
      <w:pPr>
        <w:keepNext/>
        <w:keepLines/>
        <w:spacing w:after="2"/>
        <w:ind w:left="10" w:right="20" w:hanging="10"/>
        <w:jc w:val="center"/>
        <w:outlineLvl w:val="0"/>
        <w:rPr>
          <w:b/>
          <w:sz w:val="22"/>
          <w:szCs w:val="22"/>
          <w:lang w:val="kk-KZ"/>
        </w:rPr>
      </w:pPr>
    </w:p>
    <w:p w14:paraId="77A7A5CE" w14:textId="77777777" w:rsidR="002F3166" w:rsidRPr="00665AD3" w:rsidRDefault="002F3166" w:rsidP="002F3166">
      <w:pPr>
        <w:keepNext/>
        <w:keepLines/>
        <w:spacing w:after="2"/>
        <w:ind w:left="10" w:right="20" w:hanging="10"/>
        <w:jc w:val="center"/>
        <w:outlineLvl w:val="0"/>
        <w:rPr>
          <w:b/>
          <w:sz w:val="22"/>
          <w:szCs w:val="22"/>
          <w:lang w:val="kk-KZ"/>
        </w:rPr>
      </w:pPr>
      <w:r w:rsidRPr="00665AD3">
        <w:rPr>
          <w:b/>
          <w:sz w:val="22"/>
          <w:szCs w:val="22"/>
          <w:lang w:val="kk-KZ"/>
        </w:rPr>
        <w:t>1. Жалпы ережелер</w:t>
      </w:r>
    </w:p>
    <w:p w14:paraId="7590C5C5" w14:textId="77777777" w:rsidR="002F3166" w:rsidRPr="00665AD3" w:rsidRDefault="002F3166" w:rsidP="002F3166">
      <w:pPr>
        <w:spacing w:after="0" w:line="259" w:lineRule="auto"/>
        <w:ind w:right="20"/>
        <w:jc w:val="center"/>
        <w:rPr>
          <w:sz w:val="22"/>
          <w:szCs w:val="22"/>
          <w:lang w:val="kk-KZ"/>
        </w:rPr>
      </w:pPr>
      <w:r w:rsidRPr="00665AD3">
        <w:rPr>
          <w:sz w:val="22"/>
          <w:szCs w:val="22"/>
          <w:lang w:val="kk-KZ"/>
        </w:rPr>
        <w:t xml:space="preserve"> </w:t>
      </w:r>
    </w:p>
    <w:p w14:paraId="4E00132C" w14:textId="77777777" w:rsidR="002F3166" w:rsidRPr="00665AD3" w:rsidRDefault="002F3166" w:rsidP="002F3166">
      <w:pPr>
        <w:spacing w:after="0" w:line="259" w:lineRule="auto"/>
        <w:rPr>
          <w:sz w:val="22"/>
          <w:szCs w:val="22"/>
          <w:lang w:val="kk-KZ"/>
        </w:rPr>
      </w:pPr>
      <w:r w:rsidRPr="00665AD3">
        <w:rPr>
          <w:sz w:val="22"/>
          <w:szCs w:val="22"/>
          <w:lang w:val="kk-KZ"/>
        </w:rPr>
        <w:t xml:space="preserve">1.1. Тендерлік құжаттама "Өріктау Оперейтинг" ЖШС тауарларды, жұмыстар мен қызметтерді сатып алуды ұйымдастыру және өткізу тәртібіне (бұдан әрі – тәртіп) сәйкес әзірленді. </w:t>
      </w:r>
    </w:p>
    <w:p w14:paraId="73EC5B85" w14:textId="77777777" w:rsidR="002F3166" w:rsidRPr="00665AD3" w:rsidRDefault="002F3166" w:rsidP="002F3166">
      <w:pPr>
        <w:spacing w:after="0" w:line="259" w:lineRule="auto"/>
        <w:rPr>
          <w:sz w:val="22"/>
          <w:szCs w:val="22"/>
          <w:lang w:val="kk-KZ"/>
        </w:rPr>
      </w:pPr>
      <w:r w:rsidRPr="00665AD3">
        <w:rPr>
          <w:sz w:val="22"/>
          <w:szCs w:val="22"/>
          <w:lang w:val="kk-KZ"/>
        </w:rPr>
        <w:t>Осы тендерлік құжаттамада мынадай негізгі ұғымдар пайдаланылады:</w:t>
      </w:r>
    </w:p>
    <w:p w14:paraId="4D7FE3AB" w14:textId="77777777" w:rsidR="002F3166" w:rsidRPr="00665AD3" w:rsidRDefault="002F3166" w:rsidP="002F3166">
      <w:pPr>
        <w:spacing w:after="0" w:line="259" w:lineRule="auto"/>
        <w:rPr>
          <w:sz w:val="22"/>
          <w:szCs w:val="22"/>
          <w:lang w:val="kk-KZ"/>
        </w:rPr>
      </w:pPr>
      <w:r w:rsidRPr="00665AD3">
        <w:rPr>
          <w:b/>
          <w:bCs/>
          <w:sz w:val="22"/>
          <w:szCs w:val="22"/>
          <w:lang w:val="kk-KZ"/>
        </w:rPr>
        <w:t>Тапсырыс беруші</w:t>
      </w:r>
      <w:r w:rsidRPr="00665AD3">
        <w:rPr>
          <w:sz w:val="22"/>
          <w:szCs w:val="22"/>
          <w:lang w:val="kk-KZ"/>
        </w:rPr>
        <w:t xml:space="preserve"> - " Өріктау Оперейтинг"ЖШС;  </w:t>
      </w:r>
    </w:p>
    <w:p w14:paraId="3E4DF5C2" w14:textId="77777777" w:rsidR="002F3166" w:rsidRPr="00665AD3" w:rsidRDefault="002F3166" w:rsidP="002F3166">
      <w:pPr>
        <w:spacing w:after="0" w:line="259" w:lineRule="auto"/>
        <w:rPr>
          <w:sz w:val="22"/>
          <w:szCs w:val="22"/>
          <w:lang w:val="kk-KZ"/>
        </w:rPr>
      </w:pPr>
      <w:r w:rsidRPr="00665AD3">
        <w:rPr>
          <w:b/>
          <w:bCs/>
          <w:sz w:val="22"/>
          <w:szCs w:val="22"/>
          <w:lang w:val="kk-KZ"/>
        </w:rPr>
        <w:t>Сатып алуды ұйымдастырушы</w:t>
      </w:r>
      <w:r w:rsidRPr="00665AD3">
        <w:rPr>
          <w:sz w:val="22"/>
          <w:szCs w:val="22"/>
          <w:lang w:val="kk-KZ"/>
        </w:rPr>
        <w:t>-тапсырыс берушінің лауазымды тұлғасы немесе құрылымдық бөлімшесі;</w:t>
      </w:r>
    </w:p>
    <w:p w14:paraId="4FD9D6C3" w14:textId="77777777" w:rsidR="002F3166" w:rsidRPr="00665AD3" w:rsidRDefault="002F3166" w:rsidP="002F3166">
      <w:pPr>
        <w:spacing w:after="0" w:line="259" w:lineRule="auto"/>
        <w:rPr>
          <w:sz w:val="22"/>
          <w:szCs w:val="22"/>
          <w:lang w:val="kk-KZ"/>
        </w:rPr>
      </w:pPr>
      <w:r w:rsidRPr="00665AD3">
        <w:rPr>
          <w:b/>
          <w:bCs/>
          <w:sz w:val="22"/>
          <w:szCs w:val="22"/>
          <w:lang w:val="kk-KZ"/>
        </w:rPr>
        <w:t>Әлеуетті өнім беруші</w:t>
      </w:r>
      <w:r w:rsidRPr="00665AD3">
        <w:rPr>
          <w:sz w:val="22"/>
          <w:szCs w:val="22"/>
          <w:lang w:val="kk-KZ"/>
        </w:rPr>
        <w:t xml:space="preserve"> - сатып алу туралы шарт жасасуға үміткер кәсіпкерлік қызметті жүзеге асыратын жеке тұлға, заңды тұлға (егер олар үшін Қазақстан Республикасының заңдарында өзгеше белгіленбесе, мемлекеттік мекемелерді қоспағанда), консорциум;  </w:t>
      </w:r>
    </w:p>
    <w:p w14:paraId="7310D506" w14:textId="77777777" w:rsidR="002F3166" w:rsidRPr="00665AD3" w:rsidRDefault="002F3166" w:rsidP="002F3166">
      <w:pPr>
        <w:spacing w:after="0" w:line="259" w:lineRule="auto"/>
        <w:rPr>
          <w:sz w:val="22"/>
          <w:szCs w:val="22"/>
          <w:lang w:val="kk-KZ"/>
        </w:rPr>
      </w:pPr>
      <w:r w:rsidRPr="00665AD3">
        <w:rPr>
          <w:sz w:val="22"/>
          <w:szCs w:val="22"/>
          <w:lang w:val="kk-KZ"/>
        </w:rPr>
        <w:t>1.2 тендерлік құжаттаманы тапсырыс берушінің веб-сайты арқылы алуға болады: https://urikhtau.kz/</w:t>
      </w:r>
    </w:p>
    <w:p w14:paraId="67C92D61" w14:textId="77777777" w:rsidR="002F3166" w:rsidRPr="00665AD3" w:rsidRDefault="002F3166" w:rsidP="002F3166">
      <w:pPr>
        <w:spacing w:after="0" w:line="259" w:lineRule="auto"/>
        <w:rPr>
          <w:sz w:val="22"/>
          <w:szCs w:val="22"/>
          <w:lang w:val="kk-KZ"/>
        </w:rPr>
      </w:pPr>
      <w:r w:rsidRPr="00665AD3">
        <w:rPr>
          <w:sz w:val="22"/>
          <w:szCs w:val="22"/>
          <w:lang w:val="kk-KZ"/>
        </w:rPr>
        <w:t xml:space="preserve"> </w:t>
      </w:r>
    </w:p>
    <w:p w14:paraId="2BDED927" w14:textId="77777777" w:rsidR="002F3166" w:rsidRPr="00665AD3" w:rsidRDefault="002F3166" w:rsidP="002F3166">
      <w:pPr>
        <w:keepNext/>
        <w:keepLines/>
        <w:spacing w:after="2"/>
        <w:ind w:left="10" w:right="20" w:hanging="10"/>
        <w:jc w:val="center"/>
        <w:outlineLvl w:val="0"/>
        <w:rPr>
          <w:b/>
          <w:sz w:val="22"/>
          <w:szCs w:val="22"/>
          <w:lang w:val="kk-KZ"/>
        </w:rPr>
      </w:pPr>
      <w:r w:rsidRPr="00665AD3">
        <w:rPr>
          <w:b/>
          <w:sz w:val="22"/>
          <w:szCs w:val="22"/>
          <w:lang w:val="kk-KZ"/>
        </w:rPr>
        <w:t>2. Сатып алынатын ТЖҚ сипаттамасы және қажетті функционалдық, техникалық, сапалық және пайдалану сипаттамалары</w:t>
      </w:r>
    </w:p>
    <w:p w14:paraId="1F3D6AC3" w14:textId="77777777" w:rsidR="002F3166" w:rsidRPr="00665AD3" w:rsidRDefault="002F3166" w:rsidP="002F3166">
      <w:pPr>
        <w:keepNext/>
        <w:keepLines/>
        <w:spacing w:after="2"/>
        <w:ind w:left="10" w:right="20" w:hanging="10"/>
        <w:jc w:val="center"/>
        <w:outlineLvl w:val="0"/>
        <w:rPr>
          <w:sz w:val="22"/>
          <w:szCs w:val="22"/>
          <w:lang w:val="kk-KZ"/>
        </w:rPr>
      </w:pPr>
      <w:r w:rsidRPr="00665AD3">
        <w:rPr>
          <w:sz w:val="22"/>
          <w:szCs w:val="22"/>
          <w:lang w:val="kk-KZ"/>
        </w:rPr>
        <w:t xml:space="preserve"> </w:t>
      </w:r>
    </w:p>
    <w:p w14:paraId="12357A28" w14:textId="77777777" w:rsidR="002F3166" w:rsidRPr="00665AD3" w:rsidRDefault="002F3166" w:rsidP="002F3166">
      <w:pPr>
        <w:spacing w:after="0" w:line="259" w:lineRule="auto"/>
        <w:rPr>
          <w:sz w:val="22"/>
          <w:szCs w:val="22"/>
          <w:lang w:val="kk-KZ"/>
        </w:rPr>
      </w:pPr>
      <w:r w:rsidRPr="00665AD3">
        <w:rPr>
          <w:sz w:val="22"/>
          <w:szCs w:val="22"/>
          <w:lang w:val="kk-KZ"/>
        </w:rPr>
        <w:t>2.1. Сатып алынатын ТЖҚ сипаттамасы және қажетті функционалдық, техникалық, сапалық, пайдалану сипаттамалары техникалық ерекшелікте көрсетілген.</w:t>
      </w:r>
    </w:p>
    <w:p w14:paraId="289C16AA" w14:textId="77777777" w:rsidR="002F3166" w:rsidRPr="00665AD3" w:rsidRDefault="002F3166" w:rsidP="002F3166">
      <w:pPr>
        <w:spacing w:after="0" w:line="259" w:lineRule="auto"/>
        <w:rPr>
          <w:sz w:val="22"/>
          <w:szCs w:val="22"/>
          <w:lang w:val="kk-KZ"/>
        </w:rPr>
      </w:pPr>
    </w:p>
    <w:p w14:paraId="071E5233" w14:textId="77777777" w:rsidR="002F3166" w:rsidRPr="00665AD3" w:rsidRDefault="002F3166" w:rsidP="002F3166">
      <w:pPr>
        <w:spacing w:after="0"/>
        <w:ind w:right="57" w:firstLine="0"/>
        <w:jc w:val="center"/>
        <w:rPr>
          <w:sz w:val="22"/>
          <w:szCs w:val="22"/>
          <w:lang w:val="kk-KZ"/>
        </w:rPr>
      </w:pPr>
      <w:r w:rsidRPr="00665AD3">
        <w:rPr>
          <w:b/>
          <w:sz w:val="22"/>
          <w:szCs w:val="22"/>
          <w:lang w:val="kk-KZ"/>
        </w:rPr>
        <w:t>3. Әлеуетті өнім берушіге қойылатын талаптар:</w:t>
      </w:r>
    </w:p>
    <w:p w14:paraId="31442B38" w14:textId="77777777" w:rsidR="002F3166" w:rsidRPr="00665AD3" w:rsidRDefault="002F3166" w:rsidP="00954107">
      <w:pPr>
        <w:spacing w:after="0" w:line="259" w:lineRule="auto"/>
        <w:ind w:right="57" w:firstLine="0"/>
        <w:jc w:val="left"/>
        <w:rPr>
          <w:bCs/>
          <w:sz w:val="22"/>
          <w:szCs w:val="22"/>
          <w:lang w:val="kk-KZ"/>
        </w:rPr>
      </w:pPr>
      <w:r w:rsidRPr="00665AD3">
        <w:rPr>
          <w:sz w:val="22"/>
          <w:szCs w:val="22"/>
          <w:lang w:val="kk-KZ"/>
        </w:rPr>
        <w:t xml:space="preserve"> </w:t>
      </w:r>
    </w:p>
    <w:p w14:paraId="239C55D8" w14:textId="62603FF7" w:rsidR="006879F1" w:rsidRPr="00665AD3" w:rsidRDefault="006879F1" w:rsidP="007C28D4">
      <w:pPr>
        <w:spacing w:after="0"/>
        <w:ind w:right="57" w:firstLine="0"/>
        <w:jc w:val="left"/>
        <w:rPr>
          <w:bCs/>
          <w:sz w:val="22"/>
          <w:szCs w:val="22"/>
          <w:lang w:val="kk-KZ"/>
        </w:rPr>
      </w:pPr>
      <w:r w:rsidRPr="00665AD3">
        <w:rPr>
          <w:bCs/>
          <w:sz w:val="22"/>
          <w:szCs w:val="22"/>
          <w:lang w:val="kk-KZ"/>
        </w:rPr>
        <w:t xml:space="preserve">3.1. </w:t>
      </w:r>
      <w:r w:rsidR="007C28D4" w:rsidRPr="00665AD3">
        <w:rPr>
          <w:bCs/>
          <w:sz w:val="22"/>
          <w:szCs w:val="22"/>
          <w:lang w:val="kk-KZ"/>
        </w:rPr>
        <w:t>Талаптар қарастырылмаған.</w:t>
      </w:r>
    </w:p>
    <w:p w14:paraId="7769CB73" w14:textId="355836B4" w:rsidR="00D917AD" w:rsidRPr="00665AD3" w:rsidRDefault="00D917AD" w:rsidP="00D917AD">
      <w:pPr>
        <w:spacing w:after="0"/>
        <w:ind w:right="57" w:firstLine="0"/>
        <w:jc w:val="center"/>
        <w:rPr>
          <w:b/>
          <w:sz w:val="22"/>
          <w:szCs w:val="22"/>
          <w:lang w:val="kk-KZ"/>
        </w:rPr>
      </w:pPr>
      <w:r w:rsidRPr="00665AD3">
        <w:rPr>
          <w:b/>
          <w:sz w:val="22"/>
          <w:szCs w:val="22"/>
          <w:lang w:val="kk-KZ"/>
        </w:rPr>
        <w:t>3.</w:t>
      </w:r>
      <w:r w:rsidR="007C28D4" w:rsidRPr="00665AD3">
        <w:rPr>
          <w:b/>
          <w:sz w:val="22"/>
          <w:szCs w:val="22"/>
          <w:lang w:val="kk-KZ"/>
        </w:rPr>
        <w:t>2</w:t>
      </w:r>
      <w:r w:rsidRPr="00665AD3">
        <w:rPr>
          <w:b/>
          <w:sz w:val="22"/>
          <w:szCs w:val="22"/>
          <w:lang w:val="kk-KZ"/>
        </w:rPr>
        <w:t>. Елішілік құндылықтың болжамды үлесі</w:t>
      </w:r>
    </w:p>
    <w:p w14:paraId="30AEE3D4" w14:textId="77777777" w:rsidR="00D917AD" w:rsidRPr="00665AD3" w:rsidRDefault="00D917AD" w:rsidP="00D917AD">
      <w:pPr>
        <w:spacing w:after="0"/>
        <w:ind w:right="57" w:firstLine="0"/>
        <w:jc w:val="left"/>
        <w:rPr>
          <w:bCs/>
          <w:sz w:val="22"/>
          <w:szCs w:val="22"/>
          <w:lang w:val="kk-KZ"/>
        </w:rPr>
      </w:pPr>
    </w:p>
    <w:p w14:paraId="2AA4F34F" w14:textId="5426D63C" w:rsidR="00D917AD" w:rsidRPr="00665AD3" w:rsidRDefault="00D917AD" w:rsidP="007C4A5E">
      <w:pPr>
        <w:spacing w:after="0"/>
        <w:ind w:right="57" w:firstLine="0"/>
        <w:rPr>
          <w:bCs/>
          <w:sz w:val="22"/>
          <w:szCs w:val="22"/>
          <w:lang w:val="kk-KZ"/>
        </w:rPr>
      </w:pPr>
      <w:r w:rsidRPr="00665AD3">
        <w:rPr>
          <w:bCs/>
          <w:sz w:val="22"/>
          <w:szCs w:val="22"/>
          <w:lang w:val="kk-KZ"/>
        </w:rPr>
        <w:t>3.</w:t>
      </w:r>
      <w:r w:rsidR="007C28D4" w:rsidRPr="00665AD3">
        <w:rPr>
          <w:bCs/>
          <w:sz w:val="22"/>
          <w:szCs w:val="22"/>
          <w:lang w:val="kk-KZ"/>
        </w:rPr>
        <w:t>2</w:t>
      </w:r>
      <w:r w:rsidRPr="00665AD3">
        <w:rPr>
          <w:bCs/>
          <w:sz w:val="22"/>
          <w:szCs w:val="22"/>
          <w:lang w:val="kk-KZ"/>
        </w:rPr>
        <w:t xml:space="preserve">.1. </w:t>
      </w:r>
      <w:r w:rsidR="007C4A5E" w:rsidRPr="00665AD3">
        <w:rPr>
          <w:bCs/>
          <w:sz w:val="22"/>
          <w:szCs w:val="22"/>
          <w:lang w:val="kk-KZ"/>
        </w:rPr>
        <w:t>Ұсынылатын жұмыстарда немесе көрсетілетін қызметтерде елішілік құндылықтың пайыздық мәнін көрсете отырып, әлеуетті өнім берушінің бірінші басшысы не ол уәкілеттік берген тұлға қол қойған әлеуетті өнім берушінің елішілік құндылық үлесі бойынша жұмыстар немесе көрсетілетін қызметтер бойынша кепілдік міндеттемесі</w:t>
      </w:r>
      <w:r w:rsidR="00D570B2" w:rsidRPr="00665AD3">
        <w:rPr>
          <w:bCs/>
          <w:sz w:val="22"/>
          <w:szCs w:val="22"/>
          <w:lang w:val="kk-KZ"/>
        </w:rPr>
        <w:t>.</w:t>
      </w:r>
    </w:p>
    <w:p w14:paraId="08343605" w14:textId="77777777" w:rsidR="002F3166" w:rsidRPr="00665AD3" w:rsidRDefault="002F3166" w:rsidP="002F3166">
      <w:pPr>
        <w:spacing w:after="0"/>
        <w:ind w:right="57" w:firstLine="0"/>
        <w:rPr>
          <w:sz w:val="22"/>
          <w:szCs w:val="22"/>
          <w:lang w:val="kk-KZ"/>
        </w:rPr>
      </w:pPr>
    </w:p>
    <w:p w14:paraId="560901A2"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4. Тендерге қатысуға тендерлік өтінімдер мен коммерциялық ұсыныстарды ұсыну</w:t>
      </w:r>
    </w:p>
    <w:p w14:paraId="329076F3" w14:textId="77777777" w:rsidR="002F3166" w:rsidRPr="002F3166" w:rsidRDefault="002F3166" w:rsidP="002F3166">
      <w:pPr>
        <w:keepNext/>
        <w:keepLines/>
        <w:spacing w:after="0"/>
        <w:ind w:right="57" w:firstLine="0"/>
        <w:outlineLvl w:val="0"/>
        <w:rPr>
          <w:b/>
          <w:sz w:val="22"/>
          <w:szCs w:val="22"/>
          <w:lang w:val="kk-KZ"/>
        </w:rPr>
      </w:pPr>
      <w:r w:rsidRPr="002F3166">
        <w:rPr>
          <w:b/>
          <w:sz w:val="22"/>
          <w:szCs w:val="22"/>
          <w:lang w:val="kk-KZ"/>
        </w:rPr>
        <w:t xml:space="preserve"> </w:t>
      </w:r>
    </w:p>
    <w:p w14:paraId="6B300C9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4.1. Ашық тендерге қатысуға өтінім (бұдан әрі-өтінім) Тапсырыс берушінің веб-сайтында электрондық нысанда ұсынылады.</w:t>
      </w:r>
    </w:p>
    <w:p w14:paraId="2D60AFB0" w14:textId="77777777" w:rsidR="002F3166" w:rsidRPr="002F3166" w:rsidRDefault="002F3166" w:rsidP="002F3166">
      <w:pPr>
        <w:spacing w:after="0" w:line="259" w:lineRule="auto"/>
        <w:ind w:right="57" w:firstLine="0"/>
        <w:rPr>
          <w:bCs/>
          <w:sz w:val="22"/>
          <w:szCs w:val="22"/>
          <w:lang w:val="kk-KZ"/>
        </w:rPr>
      </w:pPr>
      <w:r w:rsidRPr="002F3166">
        <w:rPr>
          <w:sz w:val="22"/>
          <w:szCs w:val="22"/>
          <w:lang w:val="kk-KZ"/>
        </w:rPr>
        <w:t xml:space="preserve">4.2. </w:t>
      </w:r>
      <w:r w:rsidRPr="002F3166">
        <w:rPr>
          <w:bCs/>
          <w:sz w:val="22"/>
          <w:szCs w:val="22"/>
          <w:lang w:val="kk-KZ"/>
        </w:rPr>
        <w:t>Баға ұсынысы сатып алу туралы хабарландыруда белгіленген талаптар мен шарттарға сәйкес әлеуетті өнім берушінің тауарларды жеткізуді, жұмыстарды орындауды және Қызметтерді көрсетуді жүзеге асыруға келісімін білдіру нысаны болып табылады. Баға ұсынысы Тапсырыс берушінің мекенжайына тендер тәсілімен сатып алу туралы хабарландыруда көрсетілген өтінімдерді ашу рәсімі басталғанға дейін мөрленген конвертте ұсынылады. Әрбір әлеуетті өнім беруші әлеуетті өнім берушінің қолымен және мөрімен (бар болса) бекітілген бір ғана баға ұсынысын бере алады, онда мынадай мәліметтер мен құжаттар болуға тиіс:</w:t>
      </w:r>
    </w:p>
    <w:p w14:paraId="7140C5E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4.2.1. әлеуетті өнім берушінің атауы, нақты мекенжайы;</w:t>
      </w:r>
    </w:p>
    <w:p w14:paraId="5CF44BDD"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4.2.2. сатып алу туралы хабарландырудың нөмірі, Сатып алынатын тауарлардың, жұмыстар мен көрсетілетін қызметтердің атауы және қысқаша (қосымша) сипаттамасы;</w:t>
      </w:r>
    </w:p>
    <w:p w14:paraId="230F3255"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4.2.3. тауарларды жеткізуге, жұмыстарды орындауға және Қызметтерді көрсетуге байланысты оған енгізілген шығыстармен бірге ҚҚС-ты есепке алмағанда, тауарлар жұмыстар мен көрсетілетін қызметтердің бірлігі мен жалпы бағасының бағасы;</w:t>
      </w:r>
    </w:p>
    <w:p w14:paraId="190AA094"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Өтінім және баға ұсынысы сатып алу туралы хабарландыруда көрсетілген өтінімдерді ұсынудың соңғы мерзіміне дейін ұсынылады.  Әлеуетті өнім беруші Тапсырыс берушінің атына баға ұсынысын қағаз жеткізгіште ұсынған кезде әлеуетті өнім берушінің өкілі баға ұсыныстарын тіркеу журналын толтырады және қол қояды. </w:t>
      </w:r>
    </w:p>
    <w:p w14:paraId="47BEFBFF"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4.3. Конвертті ресімдеу тәртібі:</w:t>
      </w:r>
    </w:p>
    <w:p w14:paraId="04D6424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4.3.1. әлеуетті өнім берушінің толық атауы және пошталық мекенжайы;</w:t>
      </w:r>
    </w:p>
    <w:p w14:paraId="2AB85835"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4.3.2. Тапсырыс берушінің атауы және пошталық мекенжайы;</w:t>
      </w:r>
    </w:p>
    <w:p w14:paraId="7D1CC39D"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4.3.3. сатып алу туралы хабарландырудың нөмірі, Сатып алынатын тауарлардың, жұмыстар мен көрсетілетін қызметтердің атауы және қысқаша (қосымша) сипаттамасы;</w:t>
      </w:r>
    </w:p>
    <w:p w14:paraId="5389607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4.3.4. берілген конверт әлеуетті өнім берушінің қолымен және мөрімен (бар болса) бекітілуі тиіс.</w:t>
      </w:r>
    </w:p>
    <w:p w14:paraId="58475807"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4.4. 4.3-тармақтың талаптарына сәйкес келмейтін, сондай-ақ конверттерді ашу рәсімі басталған уақыттан кейін ұсынылған баға ұсынысы бар Конверт ашылмай қайтарылады және журналда тіркелуге жатпайды. Тіркеу журналына (Е) тіркелмеген және конверттері қайтарылған әлеуетті өнім берушілер конверттерді ашуға жіберілмейді.</w:t>
      </w:r>
    </w:p>
    <w:p w14:paraId="4408DC5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4.5. Әлеуетті өнім беруші өзінің сатып алуға қатысуына байланысты барлық шығындарды ашық тендер тәсілімен көтереді. Тапсырыс беруші / сатып алуды ұйымдастырушы (тендер комиссиясы, сараптама комиссиясы, сарапшы) тендер тәсілімен сатып алу қорытындыларына қарамастан, осы шығыстарды өтеу бойынша жауапты болмайды.</w:t>
      </w:r>
    </w:p>
    <w:p w14:paraId="22FA8AC4" w14:textId="77777777" w:rsidR="002F3166" w:rsidRPr="002F3166" w:rsidRDefault="002F3166" w:rsidP="002F3166">
      <w:pPr>
        <w:spacing w:after="0" w:line="259" w:lineRule="auto"/>
        <w:ind w:right="57" w:firstLine="0"/>
        <w:rPr>
          <w:sz w:val="22"/>
          <w:szCs w:val="22"/>
          <w:lang w:val="kk-KZ"/>
        </w:rPr>
      </w:pPr>
    </w:p>
    <w:p w14:paraId="00AA56C7"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5. Тендерге қатысуға өтінімдердің мазмұны</w:t>
      </w:r>
    </w:p>
    <w:p w14:paraId="21CFAE0B" w14:textId="77777777" w:rsidR="002F3166" w:rsidRPr="002F3166" w:rsidRDefault="002F3166" w:rsidP="002F3166">
      <w:pPr>
        <w:keepNext/>
        <w:keepLines/>
        <w:spacing w:after="0"/>
        <w:ind w:right="57" w:firstLine="0"/>
        <w:outlineLvl w:val="0"/>
        <w:rPr>
          <w:bCs/>
          <w:sz w:val="22"/>
          <w:szCs w:val="22"/>
          <w:lang w:val="kk-KZ"/>
        </w:rPr>
      </w:pPr>
      <w:r w:rsidRPr="002F3166">
        <w:rPr>
          <w:bCs/>
          <w:sz w:val="22"/>
          <w:szCs w:val="22"/>
          <w:lang w:val="kk-KZ"/>
        </w:rPr>
        <w:t xml:space="preserve">5.1. Сатып алуға қатысуға өтінімде: </w:t>
      </w:r>
    </w:p>
    <w:p w14:paraId="375493BF" w14:textId="77777777" w:rsidR="002F3166" w:rsidRPr="002F3166" w:rsidRDefault="002F3166" w:rsidP="002F3166">
      <w:pPr>
        <w:spacing w:after="0" w:line="259" w:lineRule="auto"/>
        <w:ind w:right="57" w:firstLine="0"/>
        <w:jc w:val="left"/>
        <w:rPr>
          <w:sz w:val="22"/>
          <w:szCs w:val="22"/>
          <w:lang w:val="kk-KZ"/>
        </w:rPr>
      </w:pPr>
      <w:r w:rsidRPr="002F3166">
        <w:rPr>
          <w:sz w:val="22"/>
          <w:szCs w:val="22"/>
          <w:lang w:val="kk-KZ"/>
        </w:rPr>
        <w:t xml:space="preserve">5.1.1. Әлеуетті өнім берушіні, әлеуетті өнім берушінің бірінші басшысы мен құрылтайшыларын(қатысушыларын) мемлекеттік тіркеу туралы мәліметтерді қамтитын, тендерлік өтінімдерді ашу күніне дейін күнтізбелік 30(отыз) күннен аспайтын мерзімде Қазақстан Республикасының заңнамасына сәйкес берілген құжат (лар).  Электрондық құжат немесе электрондық көшірме нысанында ұсынылады. Консорциум қатысқан жағдайда консорциумға кіретін әрбір заңды тұлға бойынша көрсетілген мәліметтерді қамтитын құжаттар, консорциумға кіретін әрбір заңды тұлғаның уәкілетті тұлғасының консорциум туралы келісімге қол қою құқығын растайтын құжат, сондай-ақ консорциум туралы келісім ұсынылады. Консорциум әлеуетті өнім берушінің құрылтайшылары (қатысушылары) туралы мәліметтерді қамтитын құжат ретінде қатысқан жағдайда, оның ішінде консорциумға кіретін әрбір заңды тұлғаның жарғылары ұсынылуы мүмкін. Заңды тұлға құрмай жеке кәсіпкерлікті жүзеге асыратын жеке тұлғалар үшін осы тармақта көрсетілген құжат ретінде Қазақстан Республикасының заңнамасына сәйкес берілген әлеуетті өнім берушінің мемлекеттік тіркелуі туралы мәліметтерді қамтитын құжат ұсынылады. Акционерлік қоғамдар үшін әлеуетті өнім берушінің құрылтайшылары (қатысушылары) туралы мәліметтерді қамтитын құжат ретінде ашылу күніне дейін күнтізбелік 30 (отыз) күннен аспайтын мерзімде берілген акцияларды ұстаушылар тізілімінен үзінді көшірме де берілуі мүмкін. Осы тармақта көзделген құжатты(құжаттарды) беру мерзіміне қойылатын талап Қазақстан Республикасының резиденті емес әлеуетті өнім берушілерге қолданылмайды.   </w:t>
      </w:r>
    </w:p>
    <w:p w14:paraId="42B4CAC2" w14:textId="77777777" w:rsidR="002F3166" w:rsidRPr="002F3166" w:rsidRDefault="002F3166" w:rsidP="002F3166">
      <w:pPr>
        <w:spacing w:after="0" w:line="259" w:lineRule="auto"/>
        <w:ind w:right="57" w:firstLine="0"/>
        <w:jc w:val="left"/>
        <w:rPr>
          <w:sz w:val="22"/>
          <w:szCs w:val="22"/>
          <w:lang w:val="kk-KZ"/>
        </w:rPr>
      </w:pPr>
      <w:r w:rsidRPr="002F3166">
        <w:rPr>
          <w:sz w:val="22"/>
          <w:szCs w:val="22"/>
          <w:lang w:val="kk-KZ"/>
        </w:rPr>
        <w:t>5.1.2. Әлеуетті өнім берушінің уәкілетті тұлғасы қол қойған Тапсырыс берушінің техникалық ерекшелігімен келісім туралы әлеуетті өнім берушінің жазбаша келісімі. Техникалық ерекшелікке балама шарттар болған жағдайда әлеуетті өнім беруші баламалы шарттарды қамтитын техникалық ерекшелікті ұсынады.</w:t>
      </w:r>
    </w:p>
    <w:p w14:paraId="2CD357D5" w14:textId="77777777" w:rsidR="002F3166" w:rsidRPr="002F3166" w:rsidRDefault="002F3166" w:rsidP="002F3166">
      <w:pPr>
        <w:spacing w:after="0" w:line="259" w:lineRule="auto"/>
        <w:ind w:right="57" w:firstLine="0"/>
        <w:jc w:val="left"/>
        <w:rPr>
          <w:sz w:val="22"/>
          <w:szCs w:val="22"/>
          <w:lang w:val="kk-KZ"/>
        </w:rPr>
      </w:pPr>
      <w:r w:rsidRPr="002F3166">
        <w:rPr>
          <w:sz w:val="22"/>
          <w:szCs w:val="22"/>
          <w:lang w:val="kk-KZ"/>
        </w:rPr>
        <w:t xml:space="preserve">5.1.3. Осы тендерлік құжаттаманың 3-бөлімінде белгіленген талаптарға сәйкестігін растайтын құжаттардың көшірмелері;   </w:t>
      </w:r>
    </w:p>
    <w:p w14:paraId="42DD5AAC" w14:textId="77777777" w:rsidR="002F3166" w:rsidRPr="002F3166" w:rsidRDefault="002F3166" w:rsidP="002F3166">
      <w:pPr>
        <w:spacing w:after="0" w:line="259" w:lineRule="auto"/>
        <w:ind w:right="57" w:firstLine="0"/>
        <w:jc w:val="left"/>
        <w:rPr>
          <w:sz w:val="22"/>
          <w:szCs w:val="22"/>
          <w:lang w:val="kk-KZ"/>
        </w:rPr>
      </w:pPr>
      <w:r w:rsidRPr="002F3166">
        <w:rPr>
          <w:sz w:val="22"/>
          <w:szCs w:val="22"/>
          <w:lang w:val="kk-KZ"/>
        </w:rPr>
        <w:t xml:space="preserve">5.1.4. Тендерлік құжаттамада айқындалған жұмыстар мен көрсетілетін қызметтердің шекті көлемінен аспауға тиіс қосалқы мердігерлікке(бірлесіп орындауға) берілетін жұмыстар мен көрсетілетін қызметтердің көлемі мен түрлерін көрсете отырып, әлеуетті өнім берушінің басшысы қол қойған құжат нысанында жұмыстарды орындау жөніндегі қосалқы мердігерлердің (қызметтер көрсету кезінде бірлесіп орындаушылардың) тізбесі;  </w:t>
      </w:r>
    </w:p>
    <w:p w14:paraId="40EC5F96" w14:textId="77777777" w:rsidR="002F3166" w:rsidRPr="002F3166" w:rsidRDefault="002F3166" w:rsidP="002F3166">
      <w:pPr>
        <w:spacing w:after="0" w:line="259" w:lineRule="auto"/>
        <w:ind w:right="57" w:firstLine="0"/>
        <w:jc w:val="left"/>
        <w:rPr>
          <w:sz w:val="22"/>
          <w:szCs w:val="22"/>
          <w:lang w:val="kk-KZ"/>
        </w:rPr>
      </w:pPr>
      <w:r w:rsidRPr="002F3166">
        <w:rPr>
          <w:sz w:val="22"/>
          <w:szCs w:val="22"/>
          <w:lang w:val="kk-KZ"/>
        </w:rPr>
        <w:t xml:space="preserve">5.1.5. Тапсырыс берушінің банктік шотына енгізілетін банктік кепілдіктер немесе кепілдік ақшалай төлем түріндегі тендерлік өтінімді қамтамасыз ету. Банк кепілдіктерінің түпнұсқасы Тапсырыс берушінің атына беріледі. Тендерлік өтінімді қамтамасыз ету сомасы тендерлік құжаттамада белгіленген мөлшерден төмен болмауы тиіс. Тендерлік өтінімді қамтамасыз ету тендерлік құжаттамада баяндалған енгізу шарттарына, мазмұнына және түріне сәйкес келуге тиіс;  </w:t>
      </w:r>
    </w:p>
    <w:p w14:paraId="471BD4EF" w14:textId="77777777" w:rsidR="002F3166" w:rsidRPr="002F3166" w:rsidRDefault="002F3166" w:rsidP="002F3166">
      <w:pPr>
        <w:spacing w:after="0" w:line="259" w:lineRule="auto"/>
        <w:ind w:right="57" w:firstLine="0"/>
        <w:jc w:val="left"/>
        <w:rPr>
          <w:sz w:val="22"/>
          <w:szCs w:val="22"/>
          <w:lang w:val="kk-KZ"/>
        </w:rPr>
      </w:pPr>
      <w:r w:rsidRPr="002F3166">
        <w:rPr>
          <w:sz w:val="22"/>
          <w:szCs w:val="22"/>
          <w:lang w:val="kk-KZ"/>
        </w:rPr>
        <w:t>5.1.6. Тендерлік құжаттаманың 4-тарауына сәйкес мөрленген конверттегі баға ұсынысы.</w:t>
      </w:r>
    </w:p>
    <w:p w14:paraId="11C4ADB1" w14:textId="77777777" w:rsidR="002F3166" w:rsidRPr="002F3166" w:rsidRDefault="002F3166" w:rsidP="002F3166">
      <w:pPr>
        <w:spacing w:after="0" w:line="259" w:lineRule="auto"/>
        <w:ind w:right="57" w:firstLine="0"/>
        <w:jc w:val="left"/>
        <w:rPr>
          <w:sz w:val="22"/>
          <w:szCs w:val="22"/>
          <w:lang w:val="kk-KZ"/>
        </w:rPr>
      </w:pPr>
      <w:r w:rsidRPr="002F3166">
        <w:rPr>
          <w:sz w:val="22"/>
          <w:szCs w:val="22"/>
          <w:lang w:val="kk-KZ"/>
        </w:rPr>
        <w:t>5.1.7. Сатып алу туралы шарттың орындалуын қамтамасыз етуді енгізу шарттарымен, түрімен, көлемімен және тәсілімен әлеуетті өнім берушінің келісімі туралы мәліметтер;</w:t>
      </w:r>
    </w:p>
    <w:p w14:paraId="4148231C" w14:textId="77777777" w:rsidR="002F3166" w:rsidRPr="002F3166" w:rsidRDefault="002F3166" w:rsidP="002F3166">
      <w:pPr>
        <w:spacing w:after="0"/>
        <w:ind w:right="57" w:firstLine="0"/>
        <w:rPr>
          <w:sz w:val="22"/>
          <w:szCs w:val="22"/>
          <w:lang w:val="kk-KZ"/>
        </w:rPr>
      </w:pPr>
    </w:p>
    <w:p w14:paraId="0777D1C7"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6. Тендерлік өтінімдерді жасау және ұсыну тіліне қойылатын талаптар</w:t>
      </w:r>
    </w:p>
    <w:p w14:paraId="1AB76249" w14:textId="77777777" w:rsidR="002F3166" w:rsidRPr="002F3166" w:rsidRDefault="002F3166" w:rsidP="002F3166">
      <w:pPr>
        <w:spacing w:after="0"/>
        <w:ind w:right="57" w:firstLine="0"/>
        <w:rPr>
          <w:sz w:val="22"/>
          <w:szCs w:val="22"/>
          <w:lang w:val="kk-KZ"/>
        </w:rPr>
      </w:pPr>
    </w:p>
    <w:p w14:paraId="08425DB2"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6.1. Өтінім, сондай-ақ өтінімдегі барлық құжаттар мен мәліметтер қазақ немесе орыс тілдерінде ұсынылады.</w:t>
      </w:r>
    </w:p>
    <w:p w14:paraId="75111A9A"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Өтінімде басқа тілде жасалған құжаттар болуы мүмкін, егер оларға әлеуетті өнім берушінің таңдауы бойынша қазақ немесе орыс тілдеріне нотариалды куәландырылған аударма қоса берілсе және бұл жағдайда аударманың артықшылығы болады.</w:t>
      </w:r>
    </w:p>
    <w:p w14:paraId="2C3674D7"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 </w:t>
      </w:r>
    </w:p>
    <w:p w14:paraId="402D2F5A"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7. Баға ұсынысының мазмұны мен валютасына қойылатын талаптар</w:t>
      </w:r>
    </w:p>
    <w:p w14:paraId="207E61F8"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 </w:t>
      </w:r>
    </w:p>
    <w:p w14:paraId="2B812B8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7.1 баға ұсынысы тендерлік құжаттаманың 4-бабына сәйкес ұсынылады.</w:t>
      </w:r>
    </w:p>
    <w:p w14:paraId="156EC77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7.2 әлеуетті өнім берушінің баға ұсынысында оларды тасымалдауға және сақтандыруға, кедендік баждарды, басқа да салықтарды, алымдарды төлеуге, сондай-ақ тауарларды жеткізу, жұмыстарды орындау, көрсету шарттарында көзделген өзге де шығыстарды төлеуге жұмсалған шығыстары қоса алғанда, ҚҚС есептелмеген тауарлардың, жұмыстар мен көрсетілетін қызметтердің бірлігі үшін бағасы, сондай-ақ жалпы/қорытынды бағасы болуға тиіс қызметтер.  </w:t>
      </w:r>
    </w:p>
    <w:p w14:paraId="55E7AEC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7.3 әлеуетті өнім берушінің баға ұсынысында тендерлік құжаттамада айқындалған Тапсырыс берушінің шарттарында ұсынылған тауарлардың, жұмыстардың, көрсетілетін қызметтердің жалпы/қорытынды бағасына жеңілдік, сондай-ақ баламалы шарттарды ескере отырып ұсынылған тауарлардың, жұмыстардың, көрсетілетін қызметтердің жалпы/қорытынды бағасына жеңілдік болуы мүмкін.  </w:t>
      </w:r>
    </w:p>
    <w:p w14:paraId="34299E47"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Әлеуетті өнім беруші тендерлік құжаттамада айқындалған Тапсырыс берушінің шарттарында жалпы/қорытынды бағаға жеңілдік және (немесе) балама шарттар кезінде жеңілдік ұсынған жағдайда, баға ұсынысы көрсетілген жеңілдіктерді ескере отырып, жалпы/қорытынды бағаны қамтуға тиіс;  </w:t>
      </w:r>
    </w:p>
    <w:p w14:paraId="3BA9DF49"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Ұзақ мерзімді сатып алуды жүзеге асыру кезінде баға ұсынысы осы тармақшада айқындалған тәртіппен жылдар бойынша бөлінген бағалар туралы ақпаратты қамтуға тиіс;  </w:t>
      </w:r>
    </w:p>
    <w:p w14:paraId="7EE7D705"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7.4 сатып алуға қатысушының баға ұсынысы теңгемен көрсетілуі тиіс. </w:t>
      </w:r>
    </w:p>
    <w:p w14:paraId="1F30E36A" w14:textId="77777777" w:rsidR="002F3166" w:rsidRPr="002F3166" w:rsidRDefault="002F3166" w:rsidP="002F3166">
      <w:pPr>
        <w:spacing w:after="0" w:line="259" w:lineRule="auto"/>
        <w:ind w:right="57" w:firstLine="0"/>
        <w:rPr>
          <w:sz w:val="22"/>
          <w:szCs w:val="22"/>
          <w:lang w:val="kk-KZ"/>
        </w:rPr>
      </w:pPr>
    </w:p>
    <w:p w14:paraId="31911214"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8. Тендерлік өтінімді енгізу шарттары, мазмұны және қамтамасыз ету түрлері</w:t>
      </w:r>
    </w:p>
    <w:p w14:paraId="256F686D"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 </w:t>
      </w:r>
    </w:p>
    <w:p w14:paraId="3E05EB4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8.1. Әлеуетті өнім беруші тендерлік өтінімді қамтамасыз етуді оның кепілдігі ретінде енгізеді:  </w:t>
      </w:r>
    </w:p>
    <w:p w14:paraId="0420AA50"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8.1.1. өтінімдерді ұсынудың соңғы мерзімі өткеннен кейін өзінің тендерлік өтінімін қайтармайды не өзгертпейді;</w:t>
      </w:r>
    </w:p>
    <w:p w14:paraId="74328185"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8.1.2. оны тендер жеңімпазы айқындаған жағдайда, тендер қорытындыларының хаттамасында белгіленген мерзімдерде Серіктестікпен шарт жасасады және егер сатып алу шарттарында осындай қамтамасыз етуді енгізу көзделген жағдайда, сатып алу туралы шарттың орындалуын қамтамасыз етуді енгізеді.  </w:t>
      </w:r>
    </w:p>
    <w:p w14:paraId="509FCFF0"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Сатып алуға қатысуға өтінімді енгізілген қамтамасыз ету сомасының тендерлік құжаттама талаптарына сәйкестігін есептеу төлемді аудару, банк кепілдігін беру немесе осы тендерлік құжаттамада айқындалған өзге де қамтамасыз ету күніне белгіленген Қазақстан Республикасы Ұлттық Банкінің бағамына сәйкес айқындалады.</w:t>
      </w:r>
    </w:p>
    <w:p w14:paraId="1DF91783"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8.2. Әлеуетті өнім беруші тендерлік құжаттамада көрсетілген банктік кепілдіктер түріндегі тендерлік өтінімді қамтамасыз етуді Тапсырыс берушінің атына берілетін түпнұсқаны немесе Тапсырыс берушінің банктік шотына енгізілетін кепілдік ақшалай төлемді ұсынуға тиіс.</w:t>
      </w:r>
    </w:p>
    <w:p w14:paraId="7807B096"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8.3. Өтінімді қамтамасыз етудің қолданылу мерзімі тендерге қатысуға өтінімнің қолданылу мерзімінен кем болмауы тиіс.  </w:t>
      </w:r>
    </w:p>
    <w:p w14:paraId="5A0E6CF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Бұл ретте сатып алуға қатысуға өтінімді қамтамасыз етудің қолданылу мерзімінің өтуі тендерге қатысуға өтінімдерді ашқан күннен басталады.  </w:t>
      </w:r>
    </w:p>
    <w:p w14:paraId="76763C87"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8.4. Тиындарда есептелген тендерге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  </w:t>
      </w:r>
    </w:p>
    <w:p w14:paraId="30FD0539"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8.5. Сатып алуға қатысуға өтінімді қамтамасыз етуді енгізуді Растауды қамтымайтын барлық өтінімдерді тендерлік комиссия тендерлік құжаттаманың талаптарына сай келмейтіндей қабылдамайды.  </w:t>
      </w:r>
    </w:p>
    <w:p w14:paraId="75BE310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8.6. Әлеуетті өнім беруші енгізген тендерлік өтінімді қамтамасыз ету мынадай жағдайлардың бірі басталған күннен бастап 10 (он) жұмыс күні ішінде әлеуетті өнім берушіге қайтарылады: </w:t>
      </w:r>
    </w:p>
    <w:p w14:paraId="1C6C954B"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8.6.1. өтінімдерді ұсынудың соңғы мерзімі аяқталғанға дейін осы әлеуетті өнім берушінің өзінің тендерлік өтінімін кері қайтарып алуы;  </w:t>
      </w:r>
    </w:p>
    <w:p w14:paraId="0CA82282"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8.6.2. тендер қорытындыларының хаттамасына қол қою. Көрсетілген жағдай тендер жеңімпазына және тендер қорытындысы бойынша екінші орын алған әлеуетті өнім берушіге қолданылмайды;  </w:t>
      </w:r>
    </w:p>
    <w:p w14:paraId="29409AE9"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8.6.3. сатып алу туралы шарт күшіне енген және тендер жеңімпазы тендерлік құжаттамада көзделген шарттың орындалуын қамтамасыз етуді енгізген;  </w:t>
      </w:r>
    </w:p>
    <w:p w14:paraId="2E83B3A3"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8.6.4. сатып алу туралы шарт күшіне енген жағдайда (егер тендерлік құжаттамада шарттың орындалуын қамтамасыз етуді енгізу көзделмеген жағдайда);  </w:t>
      </w:r>
    </w:p>
    <w:p w14:paraId="0D8F49A3"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8.6.5. сатып алуды жүзеге асырудың күшін жою/бас тарту. </w:t>
      </w:r>
    </w:p>
    <w:p w14:paraId="4D08A863"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8.7. Әлеуетті өнім беруші енгізген тендерлік өтінімді қамтамасыз ету мынадай жағдайлардың бірі басталған кезде қайтарылмайды:  </w:t>
      </w:r>
    </w:p>
    <w:p w14:paraId="6030C45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8.7.1. тендердің жеңімпазы болып анықталған әлеуетті өнім беруші сатып алу туралы шарт жасасудан жалтарған;  </w:t>
      </w:r>
    </w:p>
    <w:p w14:paraId="49E835E9"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8.7.2. тендер жеңімпазы сатып алу туралы шарт жасасып, шарттың орындалуын қамтамасыз етуді енгізу туралы шартта белгіленген талапты орындамады не уақтылы орындамады;</w:t>
      </w:r>
    </w:p>
    <w:p w14:paraId="6C69075B"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8.7.3. салыстыру және бағалау қорытындысы бойынша екінші орын алған әлеуетті өнім беруші сатып алу туралы шарт жасасудан жалтарған немесе сатып алу туралы шарт жасасқан, шарттың орындалуын қамтамасыз етуді енгізу туралы шартта белгіленген талапты орындамаған не уақтылы орындамаған.</w:t>
      </w:r>
    </w:p>
    <w:p w14:paraId="144C147D"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 </w:t>
      </w:r>
    </w:p>
    <w:p w14:paraId="45BABE93"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9. Тендерлік өтінімдерді өзгерту және оларды кері қайтарып алу</w:t>
      </w:r>
    </w:p>
    <w:p w14:paraId="282DEBF7"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 </w:t>
      </w:r>
    </w:p>
    <w:p w14:paraId="04C21F0D"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9.1. Әлеуетті өнім беруші сатып алуға қатысуға өтінімдерді ұсыну мерзімі аяқталғаннан кешіктірмей:  </w:t>
      </w:r>
    </w:p>
    <w:p w14:paraId="262DF1AB"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9.1.3.</w:t>
      </w:r>
      <w:r w:rsidRPr="002F3166">
        <w:rPr>
          <w:sz w:val="22"/>
          <w:szCs w:val="22"/>
          <w:lang w:val="kk-KZ"/>
        </w:rPr>
        <w:tab/>
        <w:t xml:space="preserve">Сатып алуға қатысуға енгізілген өтінімді өзгерту және (немесе) толықтыру;  </w:t>
      </w:r>
    </w:p>
    <w:p w14:paraId="4B9CEC96"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9.1.4.</w:t>
      </w:r>
      <w:r w:rsidRPr="002F3166">
        <w:rPr>
          <w:sz w:val="22"/>
          <w:szCs w:val="22"/>
          <w:lang w:val="kk-KZ"/>
        </w:rPr>
        <w:tab/>
        <w:t>Сатып алуға қатысуға өтінімді өзі енгізген қамтамасыз етуді қайтару құқығын жоғалтпай, Электрондық сатып алуға қатысуға өз өтінімін кері қайтарып алу.  Сатып алуға қатысуға өтінімді ұсынудың соңғы мерзімі өткеннен кейін сатып алуға қатысуға өтінімді кері қайтарып алуға жол берілмейді.</w:t>
      </w:r>
    </w:p>
    <w:p w14:paraId="5E2D0A8F"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 </w:t>
      </w:r>
    </w:p>
    <w:p w14:paraId="00FB0883"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10. Тендерге қатысуға өтінімдерді қарау, бағалау және салыстыру тәртібі</w:t>
      </w:r>
    </w:p>
    <w:p w14:paraId="39824708"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 </w:t>
      </w:r>
    </w:p>
    <w:p w14:paraId="55EBD5A6"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10.1. Сатып алуға қатысуға өтінімдерді тендерлік комиссия өтінімдердің осы тендерлік құжаттаманың талаптарына сәйкестігі тұрғысынан қарайды.</w:t>
      </w:r>
    </w:p>
    <w:p w14:paraId="53701B25"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10.2 тендерлік комиссия тендерлік өтінімдерді сатып алуға қатысуға өтінімдер ашылған күннен бастап 10 (он) жұмыс күнінен аспайтын мерзімде қарауды жүзеге асырады. Күрделі техникалық сипаттамалары мен ерекшеліктері бар тауарларды, жұмыстарды, көрсетілетін қызметтерді сатып алуды жүргізу кезінде өтінімдерді тендерлік комиссия сарапшыны (сараптама комиссиясын) тарта отырып, тендерлік өтінімдер ашылған күннен бастап 15 (он бес) жұмыс күнінен аспайтын мерзімде қарайды.  </w:t>
      </w:r>
    </w:p>
    <w:p w14:paraId="0ECE2C1E"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10.3. Өтінімдерді қарау кезінде тендерлік комиссия өтінімдердегі мәліметтерді нақтылау мақсатында тиісті мемлекеттік органдардан, жеке және заңды тұлғалардан қажетті ақпаратты сұратуға құқылы.  </w:t>
      </w:r>
    </w:p>
    <w:p w14:paraId="167F2DED"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Сұрау салу жіберілген жағдайда өтінімдерді қарау мерзімі қосымша ақпарат алу мерзіміне сәйкес, бірақ 20 (жиырма) жұмыс күнінен аспайтын мерзімге ұзартылады.</w:t>
      </w:r>
    </w:p>
    <w:p w14:paraId="2811AB53"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Тендерлік комиссия шығу рәсімін жүзеге асырған жағдайда тендерлік өтінімдерді қарау мерзімі 10 (он) жұмыс күнінен аспайтын мерзімге ұзартылуы мүмкін.</w:t>
      </w:r>
    </w:p>
    <w:p w14:paraId="48E65AE8"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10.4. Тендерлік комиссияда сатып алуға қатысуға өтінімдердің мазмұнына ескертулер болмаған жағдайда, қорытындылар хаттамасы қалыптастырылады.</w:t>
      </w:r>
    </w:p>
    <w:p w14:paraId="483A4242"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10.5. Тендерлік комиссияда сатып алуға қатысуға өтінімдердің мазмұнына ескертулер болған жағдайда, тендерлік өтінімдерді алдын ала қарау рәсімінің қорытындылары бойынша анықталған сәйкессіздіктердің толық тізбесін көрсете отырып, алдын ала қарау хаттамасы қалыптастырылады.  </w:t>
      </w:r>
    </w:p>
    <w:p w14:paraId="7E0CBEDB"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Алдын ала қарау хаттамасына тендерлік комиссия мүшелері мен оның хатшысы қол қояды.  </w:t>
      </w:r>
    </w:p>
    <w:p w14:paraId="4A02D27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Алдын ала қарау хаттамасын тендерлік комиссияның мүшелері мен хатшысына қарауға болады. Бұл ретте осы сатып алуға қатысқан әлеуетті өнім берушілерге алдын ала қарау хаттамасына қол жеткізу қорытындылар хаттамасы жарияланғаннан кейін беріледі.  </w:t>
      </w:r>
    </w:p>
    <w:p w14:paraId="69500EB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Тендерлік өтінімді қамтамасыз етуді енгізбеген не оны тендерлік құжаттамада айқындалған талаптарды бұза отырып енгізген әлеуетті өнім берушілердің тендерлік өтінімдеріне енгізілген құжаттар мен мәліметтер қарауға жатпайды.  </w:t>
      </w:r>
    </w:p>
    <w:p w14:paraId="3F508DBE"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Өтінімдерінде сәйкессіздіктер анықталған әлеуетті өнім берушілер алдын ала қарау хаттамасына қол қойылғаннан кейін Тапсырыс берушінің веб-сайты арқылы олардың тендерлік өтінімдерінде анықталған сәйкессіздіктер туралы хабарлама алады.  </w:t>
      </w:r>
    </w:p>
    <w:p w14:paraId="105A8C04"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Өтінімдерінде сәйкессіздіктер анықталған әлеуетті өнім берушілер алдын ала қарау хаттамасында көрсетілген мерзімдерде анықталған сәйкессіздіктер туралы хабарламаны алған күннен бастап анықталған сәйкессіздіктерді жою мақсатында тендерлік өтінімге толықтырулар және/немесе өзгерістер ұсынуға құқылы. Бұл ретте, тендерге қатысуға өтінімді қамтамасыз етуді ұсыну жөніндегі талап болған жағдайда, сатып алуға қатысуға өтінімді қамтамасыз етуді енгізбеген не оны тендерлік құжаттамада айқындалған талаптарды бұза отырып енгізген әлеуетті өнім берушілердің сатып алуға қатысуға өтінімдерді келтіруіне жол берілмейді.  </w:t>
      </w:r>
    </w:p>
    <w:p w14:paraId="7CBA2EB2"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Тендерлік өтінімге толықтырулар және/немесе өзгерістер ұсынылған кезде әлеуетті өнім беруші анықталған сәйкессіздіктерді жою мақсатында жұмыстарды орындау бойынша қосалқы мердігерлердің (қызметтер көрсету кезінде бірлесіп орындаушылардың) тізбесін, қосалқы мердігерлікке (бірлесіп орындауға) берілетін жұмыстардың немесе көрсетілетін қызметтердің көлемі мен түрлерін көрсете отырып, қосалқы мердігерлерді (бірлесіп орындаушыларды) тендерге тартуға құқылы.  </w:t>
      </w:r>
    </w:p>
    <w:p w14:paraId="0D9E5A2E"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10.6. Тендерге қатысуға өтінімге толықтыруларды және/немесе өзгерістерді алдын ала қарау және ұсыну рәсімінің қорытындылары бойынша тендерлік өтінімдерді қайта қарау өтінімге толықтырулар және/немесе өзгерістер қабылдау үшін көзделген мерзім өткен күннен бастап 10 (он) жұмыс күнінен аспайтын мерзімде жүзеге асырылады.  </w:t>
      </w:r>
    </w:p>
    <w:p w14:paraId="0EF63F66"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 xml:space="preserve">10.7. Тендерлік комиссия әлеуетті өнім берушінің өтінімін мынадай жағдайларда қабылдамайды:  </w:t>
      </w:r>
    </w:p>
    <w:p w14:paraId="17EAF7BC"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10.7.5.</w:t>
      </w:r>
      <w:r w:rsidRPr="002F3166">
        <w:rPr>
          <w:sz w:val="22"/>
          <w:szCs w:val="22"/>
          <w:lang w:val="kk-KZ"/>
        </w:rPr>
        <w:tab/>
        <w:t xml:space="preserve">Сатып алуға қатысуға арналған тендерлік өтінімді осы тендерлік құжаттаманың талаптарына сәйкес келмейді деп тану;  </w:t>
      </w:r>
    </w:p>
    <w:p w14:paraId="2C2EAC4F"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10.7.6.</w:t>
      </w:r>
      <w:r w:rsidRPr="002F3166">
        <w:rPr>
          <w:sz w:val="22"/>
          <w:szCs w:val="22"/>
          <w:lang w:val="kk-KZ"/>
        </w:rPr>
        <w:tab/>
        <w:t xml:space="preserve">Егер әлеуетті өнім беруші осы тендерге қатысуға өтінім берген басқа әлеуетті өнім берушінің аффилиирленген тұлғасы болып табылса;  </w:t>
      </w:r>
    </w:p>
    <w:p w14:paraId="15951158"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10.7.7.</w:t>
      </w:r>
      <w:r w:rsidRPr="002F3166">
        <w:rPr>
          <w:sz w:val="22"/>
          <w:szCs w:val="22"/>
          <w:lang w:val="kk-KZ"/>
        </w:rPr>
        <w:tab/>
        <w:t xml:space="preserve">Әлеуетті өнім берушінің баға ұсынысы сатып алуға бөлінген сомадан асып түседі;  </w:t>
      </w:r>
    </w:p>
    <w:p w14:paraId="12C70AC1" w14:textId="77777777" w:rsidR="002F3166" w:rsidRPr="002F3166" w:rsidRDefault="002F3166" w:rsidP="002F3166">
      <w:pPr>
        <w:spacing w:after="0" w:line="259" w:lineRule="auto"/>
        <w:ind w:right="57" w:firstLine="0"/>
        <w:rPr>
          <w:sz w:val="22"/>
          <w:szCs w:val="22"/>
          <w:lang w:val="kk-KZ"/>
        </w:rPr>
      </w:pPr>
      <w:r w:rsidRPr="002F3166">
        <w:rPr>
          <w:sz w:val="22"/>
          <w:szCs w:val="22"/>
          <w:lang w:val="kk-KZ"/>
        </w:rPr>
        <w:t>10.7.8.</w:t>
      </w:r>
      <w:r w:rsidRPr="002F3166">
        <w:rPr>
          <w:sz w:val="22"/>
          <w:szCs w:val="22"/>
          <w:lang w:val="kk-KZ"/>
        </w:rPr>
        <w:tab/>
        <w:t xml:space="preserve">Мемлекеттік органның, заңды не өзге де мүдделі тұлғаның уәкілетті өкілі қол қойған немесе жеке тұлға қол қойған әлеуетті өнім берушінің дәйексіз ақпарат ұсынғанын растайтын құжатқа сәйкес әлеуетті өнім берушінің тендерлік өтінімінде дәйексіз ақпарат беру фактісі анықталса.  </w:t>
      </w:r>
    </w:p>
    <w:p w14:paraId="78F440E9" w14:textId="77777777" w:rsidR="002F3166" w:rsidRPr="002F3166" w:rsidRDefault="002F3166" w:rsidP="002F3166">
      <w:pPr>
        <w:keepNext/>
        <w:keepLines/>
        <w:spacing w:after="0"/>
        <w:ind w:right="57" w:firstLine="0"/>
        <w:jc w:val="center"/>
        <w:outlineLvl w:val="0"/>
        <w:rPr>
          <w:b/>
          <w:sz w:val="22"/>
          <w:szCs w:val="22"/>
          <w:lang w:val="kk-KZ"/>
        </w:rPr>
      </w:pPr>
      <w:r w:rsidRPr="002F3166">
        <w:rPr>
          <w:b/>
          <w:sz w:val="22"/>
          <w:szCs w:val="22"/>
          <w:lang w:val="kk-KZ"/>
        </w:rPr>
        <w:t>11. Қорытындылау</w:t>
      </w:r>
    </w:p>
    <w:p w14:paraId="4D6B30B1" w14:textId="77777777" w:rsidR="002F3166" w:rsidRPr="002F3166" w:rsidRDefault="002F3166" w:rsidP="002F3166">
      <w:pPr>
        <w:keepNext/>
        <w:keepLines/>
        <w:spacing w:after="0"/>
        <w:ind w:right="57" w:firstLine="0"/>
        <w:jc w:val="left"/>
        <w:outlineLvl w:val="0"/>
        <w:rPr>
          <w:bCs/>
          <w:sz w:val="22"/>
          <w:szCs w:val="22"/>
          <w:lang w:val="kk-KZ"/>
        </w:rPr>
      </w:pPr>
    </w:p>
    <w:p w14:paraId="2437CE7E" w14:textId="77777777" w:rsidR="002F3166" w:rsidRPr="002F3166" w:rsidRDefault="002F3166" w:rsidP="002F3166">
      <w:pPr>
        <w:keepNext/>
        <w:keepLines/>
        <w:spacing w:after="0"/>
        <w:ind w:right="57" w:firstLine="0"/>
        <w:jc w:val="left"/>
        <w:outlineLvl w:val="0"/>
        <w:rPr>
          <w:bCs/>
          <w:sz w:val="22"/>
          <w:szCs w:val="22"/>
          <w:lang w:val="kk-KZ"/>
        </w:rPr>
      </w:pPr>
      <w:r w:rsidRPr="002F3166">
        <w:rPr>
          <w:bCs/>
          <w:sz w:val="22"/>
          <w:szCs w:val="22"/>
          <w:lang w:val="kk-KZ"/>
        </w:rPr>
        <w:t>11.1 ашық тендер тәсілімен сатып алу қорытындылары тендер комиссиясының хатшысы Тапсырыс берушінің веб-сайтында орналастыратын қорытындылар хаттамасымен ресімделеді.</w:t>
      </w:r>
    </w:p>
    <w:p w14:paraId="0BF98999" w14:textId="77777777" w:rsidR="002F3166" w:rsidRPr="002F3166" w:rsidRDefault="002F3166" w:rsidP="002F3166">
      <w:pPr>
        <w:keepNext/>
        <w:keepLines/>
        <w:spacing w:after="0"/>
        <w:ind w:left="10" w:right="57" w:firstLine="0"/>
        <w:jc w:val="left"/>
        <w:outlineLvl w:val="0"/>
        <w:rPr>
          <w:bCs/>
          <w:sz w:val="22"/>
          <w:szCs w:val="22"/>
          <w:lang w:val="kk-KZ"/>
        </w:rPr>
      </w:pPr>
      <w:r w:rsidRPr="002F3166">
        <w:rPr>
          <w:bCs/>
          <w:sz w:val="22"/>
          <w:szCs w:val="22"/>
          <w:lang w:val="kk-KZ"/>
        </w:rPr>
        <w:t>11.2. Әлеуетті өнім берушілерден тендерлік өтінім алғаннан кейін тендерлік комиссия ТЖҚ сапасына қойылатын талаптарды сақтау қажеттілігін, техникалық талаптарға сәйкестігін, жеткізу (орындау/көрсету) мерзімдерін, бағасын және басқа да елеулі шарттарды басшылыққа ала отырып, өнім берушіні таңдауды жүзеге асырады. Бұл ретте алынған коммерциялық ұсыныстардағы ТЖҚ-ның төмен бағасы жеткізушіні таңдауды жүзеге асыру кезінде негізгі критерий болып табылмайды.</w:t>
      </w:r>
    </w:p>
    <w:p w14:paraId="7F20738B" w14:textId="77777777" w:rsidR="002F3166" w:rsidRPr="002F3166" w:rsidRDefault="002F3166" w:rsidP="002F3166">
      <w:pPr>
        <w:keepNext/>
        <w:keepLines/>
        <w:spacing w:after="0"/>
        <w:ind w:right="57" w:firstLine="0"/>
        <w:jc w:val="left"/>
        <w:outlineLvl w:val="0"/>
        <w:rPr>
          <w:bCs/>
          <w:sz w:val="22"/>
          <w:szCs w:val="22"/>
          <w:lang w:val="kk-KZ"/>
        </w:rPr>
      </w:pPr>
      <w:r w:rsidRPr="002F3166">
        <w:rPr>
          <w:bCs/>
          <w:sz w:val="22"/>
          <w:szCs w:val="22"/>
          <w:lang w:val="kk-KZ"/>
        </w:rPr>
        <w:t>11.3 тендер жеңімпазын, сондай-ақ бағалау және салыстыру қорытындылары бойынша екінші орын алған әлеуетті өнім берушіні айқындауды тендер комиссиясының мүшелері айқындайды.</w:t>
      </w:r>
    </w:p>
    <w:p w14:paraId="1AFD87D8" w14:textId="77777777" w:rsidR="002F3166" w:rsidRPr="002F3166" w:rsidRDefault="002F3166" w:rsidP="002F3166">
      <w:pPr>
        <w:rPr>
          <w:sz w:val="22"/>
          <w:szCs w:val="22"/>
          <w:lang w:val="kk-KZ"/>
        </w:rPr>
      </w:pPr>
    </w:p>
    <w:p w14:paraId="0B513620" w14:textId="77777777" w:rsidR="002F3166" w:rsidRPr="002F3166" w:rsidRDefault="002F3166" w:rsidP="002F3166">
      <w:pPr>
        <w:ind w:right="5"/>
        <w:jc w:val="center"/>
        <w:rPr>
          <w:b/>
          <w:sz w:val="22"/>
          <w:szCs w:val="22"/>
          <w:lang w:val="kk-KZ"/>
        </w:rPr>
      </w:pPr>
      <w:r w:rsidRPr="002F3166">
        <w:rPr>
          <w:b/>
          <w:sz w:val="22"/>
          <w:szCs w:val="22"/>
          <w:lang w:val="kk-KZ"/>
        </w:rPr>
        <w:t>12. Тендер қорытындысы бойынша сатып алу туралы шарт жасасу тәртібі</w:t>
      </w:r>
    </w:p>
    <w:p w14:paraId="45961622" w14:textId="77777777" w:rsidR="002F3166" w:rsidRPr="002F3166" w:rsidRDefault="002F3166" w:rsidP="002F3166">
      <w:pPr>
        <w:ind w:right="5"/>
        <w:jc w:val="center"/>
        <w:rPr>
          <w:b/>
          <w:sz w:val="22"/>
          <w:szCs w:val="22"/>
          <w:lang w:val="kk-KZ"/>
        </w:rPr>
      </w:pPr>
    </w:p>
    <w:p w14:paraId="29DBEC25" w14:textId="77777777" w:rsidR="002F3166" w:rsidRPr="002F3166" w:rsidRDefault="002F3166" w:rsidP="002F3166">
      <w:pPr>
        <w:ind w:right="5"/>
        <w:jc w:val="left"/>
        <w:rPr>
          <w:bCs/>
          <w:sz w:val="22"/>
          <w:szCs w:val="22"/>
          <w:lang w:val="kk-KZ"/>
        </w:rPr>
      </w:pPr>
      <w:r w:rsidRPr="002F3166">
        <w:rPr>
          <w:bCs/>
          <w:sz w:val="22"/>
          <w:szCs w:val="22"/>
          <w:lang w:val="kk-KZ"/>
        </w:rPr>
        <w:t xml:space="preserve">12.1. Сатып алу туралы шарт тендерлік құжаттамада қамтылған сатып алу туралы шарттың жобасына сәйкес 10 (он) жұмыс күнінен аспайтын мерзімде жасалады. </w:t>
      </w:r>
    </w:p>
    <w:p w14:paraId="74FF2074" w14:textId="77777777" w:rsidR="002F3166" w:rsidRPr="002F3166" w:rsidRDefault="002F3166" w:rsidP="002F3166">
      <w:pPr>
        <w:ind w:right="5"/>
        <w:jc w:val="left"/>
        <w:rPr>
          <w:bCs/>
          <w:sz w:val="22"/>
          <w:szCs w:val="22"/>
          <w:lang w:val="kk-KZ"/>
        </w:rPr>
      </w:pPr>
      <w:r w:rsidRPr="002F3166">
        <w:rPr>
          <w:bCs/>
          <w:sz w:val="22"/>
          <w:szCs w:val="22"/>
          <w:lang w:val="kk-KZ"/>
        </w:rPr>
        <w:t xml:space="preserve">12.2. Егер бағалау және салыстыру қорытындылары бойынша екінші орын алған әлеуетті өнім берушіні қоспағанда, сатып алу жеңімпазы белгіленген мерзімдерде шартқа қол қоймаған жағдайда, мұндай әлеуетті өнім беруші сатып алу туралы шарт жасасудан жалтарған болып танылады.  </w:t>
      </w:r>
    </w:p>
    <w:p w14:paraId="7A8CFA3F" w14:textId="77777777" w:rsidR="002F3166" w:rsidRPr="002F3166" w:rsidRDefault="002F3166" w:rsidP="002F3166">
      <w:pPr>
        <w:ind w:right="5"/>
        <w:jc w:val="left"/>
        <w:rPr>
          <w:bCs/>
          <w:sz w:val="22"/>
          <w:szCs w:val="22"/>
          <w:lang w:val="kk-KZ"/>
        </w:rPr>
      </w:pPr>
      <w:r w:rsidRPr="002F3166">
        <w:rPr>
          <w:bCs/>
          <w:sz w:val="22"/>
          <w:szCs w:val="22"/>
          <w:lang w:val="kk-KZ"/>
        </w:rPr>
        <w:t>Әлеуетті өнім беруші сатып алу туралы шарт жасасудан жалтарған деп танылған жағдайда Тапсырыс беруші өзі енгізген тендерлік өтінімді қамтамасыз етуді ұстап қалады.</w:t>
      </w:r>
    </w:p>
    <w:p w14:paraId="0D6949B0" w14:textId="77777777" w:rsidR="002F3166" w:rsidRPr="002F3166" w:rsidRDefault="002F3166" w:rsidP="002F3166">
      <w:pPr>
        <w:ind w:right="5"/>
        <w:jc w:val="left"/>
        <w:rPr>
          <w:bCs/>
          <w:sz w:val="22"/>
          <w:szCs w:val="22"/>
          <w:lang w:val="kk-KZ"/>
        </w:rPr>
      </w:pPr>
      <w:r w:rsidRPr="002F3166">
        <w:rPr>
          <w:bCs/>
          <w:sz w:val="22"/>
          <w:szCs w:val="22"/>
          <w:lang w:val="kk-KZ"/>
        </w:rPr>
        <w:t xml:space="preserve">12.3. Тендерлік комиссия тендердің қорытындылары бойынша екінші орын алған әлеуетті өнім берушіні тендерлік өтінімде және баға ұсыныстарында ұсынылған баға бойынша және шарттармен мынадай жағдайлардың бірі басталған күннен бастап 5 (бес) жұмыс күні ішінде тендердің жеңімпазы деп айқындайды:  </w:t>
      </w:r>
    </w:p>
    <w:p w14:paraId="1B3C8FB9" w14:textId="77777777" w:rsidR="002F3166" w:rsidRPr="002F3166" w:rsidRDefault="002F3166" w:rsidP="002F3166">
      <w:pPr>
        <w:ind w:right="5"/>
        <w:jc w:val="left"/>
        <w:rPr>
          <w:bCs/>
          <w:sz w:val="22"/>
          <w:szCs w:val="22"/>
          <w:lang w:val="kk-KZ"/>
        </w:rPr>
      </w:pPr>
      <w:r w:rsidRPr="002F3166">
        <w:rPr>
          <w:bCs/>
          <w:sz w:val="22"/>
          <w:szCs w:val="22"/>
          <w:lang w:val="kk-KZ"/>
        </w:rPr>
        <w:t xml:space="preserve">12.3.1. тендер жеңімпазы сатып алу туралы шарт жасалған күннен бастап 20 (жиырма) жұмыс күні ішінде шарттың орындалуын қамтамасыз етуді ұсынбады.  </w:t>
      </w:r>
    </w:p>
    <w:p w14:paraId="7D627B2E" w14:textId="77777777" w:rsidR="002F3166" w:rsidRPr="002F3166" w:rsidRDefault="002F3166" w:rsidP="002F3166">
      <w:pPr>
        <w:ind w:right="5"/>
        <w:jc w:val="left"/>
        <w:rPr>
          <w:bCs/>
          <w:sz w:val="22"/>
          <w:szCs w:val="22"/>
          <w:lang w:val="kk-KZ"/>
        </w:rPr>
      </w:pPr>
      <w:r w:rsidRPr="002F3166">
        <w:rPr>
          <w:bCs/>
          <w:sz w:val="22"/>
          <w:szCs w:val="22"/>
          <w:lang w:val="kk-KZ"/>
        </w:rPr>
        <w:t xml:space="preserve">Бұл ретте Тапсырыс беруші біржақты тәртіппен сатып алу туралы шартты орындаудан бас тартады және тендерлік өтінімді қамтамасыз етуді ұстап қалады. Сатып алу туралы шарттың орындалуын қамтамасыз етуді енгізудің соңғы мерзімі өткенге дейін өнім берушінің сатып алу туралы шарт бойынша өз міндеттемелерін толық және тиісінше орындауы жағдайлары алып тастауды құрайды;  </w:t>
      </w:r>
    </w:p>
    <w:p w14:paraId="461C7EC9" w14:textId="77777777" w:rsidR="002F3166" w:rsidRPr="002F3166" w:rsidRDefault="002F3166" w:rsidP="002F3166">
      <w:pPr>
        <w:ind w:right="5"/>
        <w:jc w:val="left"/>
        <w:rPr>
          <w:bCs/>
          <w:sz w:val="22"/>
          <w:szCs w:val="22"/>
          <w:lang w:val="kk-KZ"/>
        </w:rPr>
      </w:pPr>
      <w:r w:rsidRPr="002F3166">
        <w:rPr>
          <w:bCs/>
          <w:sz w:val="22"/>
          <w:szCs w:val="22"/>
          <w:lang w:val="kk-KZ"/>
        </w:rPr>
        <w:t>12.3.3.</w:t>
      </w:r>
      <w:r w:rsidRPr="002F3166">
        <w:rPr>
          <w:bCs/>
          <w:sz w:val="22"/>
          <w:szCs w:val="22"/>
          <w:lang w:val="kk-KZ"/>
        </w:rPr>
        <w:tab/>
        <w:t xml:space="preserve">Тендер жеңімпазы тендер қорытындыларының хаттамасында белгіленген мерзімде Тапсырыс берушіге қол қойылған сатып алу туралы шартты ұсынбаған. Бұл ретте тендер қорытындысы бойынша екінші орын алған әлеуетті өнім берушімен сатып алу туралы шарт тендерлік өтінімде ол ұсынған бағадан аспайтын баға бойынша жасалады;  </w:t>
      </w:r>
    </w:p>
    <w:p w14:paraId="4E38AE39" w14:textId="77777777" w:rsidR="002F3166" w:rsidRPr="002F3166" w:rsidRDefault="002F3166" w:rsidP="002F3166">
      <w:pPr>
        <w:ind w:right="5"/>
        <w:jc w:val="left"/>
        <w:rPr>
          <w:bCs/>
          <w:sz w:val="22"/>
          <w:szCs w:val="22"/>
          <w:lang w:val="kk-KZ"/>
        </w:rPr>
      </w:pPr>
      <w:r w:rsidRPr="002F3166">
        <w:rPr>
          <w:bCs/>
          <w:sz w:val="22"/>
          <w:szCs w:val="22"/>
          <w:lang w:val="kk-KZ"/>
        </w:rPr>
        <w:t xml:space="preserve">12.3.3. Егер Шартты орындау кезеңінде сатып алу туралы шарт өнім берушінің кінәсінен бұзылған болса. Бұл жағдайда тендер қорытындысы бойынша екінші орын алған әлеуетті өнім берушімен сатып алу туралы шарт өнім беруші орындаған және Тапсырыс беруші төлеген міндеттемелердің құнын ескере отырып, тендерлік өтінімде өзі ұсынған бағадан аспайтын баға бойынша жасалады;  </w:t>
      </w:r>
    </w:p>
    <w:p w14:paraId="6F80AC4D" w14:textId="77777777" w:rsidR="002F3166" w:rsidRPr="002F3166" w:rsidRDefault="002F3166" w:rsidP="002F3166">
      <w:pPr>
        <w:ind w:right="5"/>
        <w:jc w:val="left"/>
        <w:rPr>
          <w:bCs/>
          <w:sz w:val="22"/>
          <w:szCs w:val="22"/>
          <w:lang w:val="kk-KZ"/>
        </w:rPr>
      </w:pPr>
      <w:r w:rsidRPr="002F3166">
        <w:rPr>
          <w:bCs/>
          <w:sz w:val="22"/>
          <w:szCs w:val="22"/>
          <w:lang w:val="kk-KZ"/>
        </w:rPr>
        <w:t>12.6.4.</w:t>
      </w:r>
      <w:r w:rsidRPr="002F3166">
        <w:rPr>
          <w:bCs/>
          <w:sz w:val="22"/>
          <w:szCs w:val="22"/>
          <w:lang w:val="kk-KZ"/>
        </w:rPr>
        <w:tab/>
        <w:t>Егер тендердің жеңімпазы өтінімдерді ашқан сәттен бастап және тендер қорытындылары бойынша шарт жасасқан сәтке дейін мемлекеттік сатып алуға жосықсыз қатысушылардың тізіліміне және (немесе) сатып алуға жосықсыз қатысушылардың тізіліміне және (немесе) Қордың сенімсіз әлеуетті өнім берушілерінің (өнім берушілерінің) тізбесіне және (немесе) өздеріне қатысты түскен борышкерлер тізіміне енгізілген болса заңды күшіне оларды банкрот деп тану туралы сот шешімі терроризм мен экстремизмді қаржыландыруға байланысты ұйымдар мен тұлғалардың тізбесіне немесе ұйымдар мен тұлғалардың тізбесіне енгізілген, "Қылмыстық жолмен алынған кірістерді заңдастыруға (жылыстатуға) және терроризмді қаржыландыруға қарсы іс-қимыл туралы" Қазақстан Республикасының Заңында белгіленген тәртіппен жаппай қырып-жою қаруын таратуды қаржыландыруға байланысты әлеуетті өнім беруші түсімдерді қамтамасыз ету саласында басшылықты жүзеге асыратын уәкілетті мемлекеттік орган бекітетін мемлекет немесе аумақ тіркелген орны болып табылатын заңды тұлға болып табылады салық және бюджетке төленетін басқа да міндетті төлемдер, жеңілдікті салық салынатын мемлекеттердің тізбесі, әлеуетті өнім беруші Тапсырыс беруші сатып алатын технологиялардың, өнертабыстардың, пайдалы модельдердің, өнеркәсіптік үлгілердің және оларға техникалық құжаттаманың құқық иесі (патент иесі) болып табылатын жағдайларды қоспағанда.</w:t>
      </w:r>
    </w:p>
    <w:p w14:paraId="365EFFE2" w14:textId="77777777" w:rsidR="002F3166" w:rsidRPr="002F3166" w:rsidRDefault="002F3166" w:rsidP="002F3166">
      <w:pPr>
        <w:ind w:right="5"/>
        <w:jc w:val="left"/>
        <w:rPr>
          <w:bCs/>
          <w:sz w:val="22"/>
          <w:szCs w:val="22"/>
          <w:lang w:val="kk-KZ"/>
        </w:rPr>
      </w:pPr>
      <w:r w:rsidRPr="002F3166">
        <w:rPr>
          <w:bCs/>
          <w:sz w:val="22"/>
          <w:szCs w:val="22"/>
          <w:lang w:val="kk-KZ"/>
        </w:rPr>
        <w:t>12.6.5.</w:t>
      </w:r>
      <w:r w:rsidRPr="002F3166">
        <w:rPr>
          <w:bCs/>
          <w:sz w:val="22"/>
          <w:szCs w:val="22"/>
          <w:lang w:val="kk-KZ"/>
        </w:rPr>
        <w:tab/>
        <w:t>Осы тармақта көзделген жағдайларда тендер қорытындысы бойынша екінші орын алған әлеуетті өнім беруші тендер жеңімпазы деп танылғаннан кейін Тапсырыс беруші екінші орын алған әлеуетті өнім берушімен шарт жасасу рәсімін жүзеге асырады.</w:t>
      </w:r>
    </w:p>
    <w:p w14:paraId="758B48F4" w14:textId="77777777" w:rsidR="002F3166" w:rsidRPr="002F3166" w:rsidRDefault="002F3166" w:rsidP="002F3166">
      <w:pPr>
        <w:ind w:right="5"/>
        <w:jc w:val="left"/>
        <w:rPr>
          <w:bCs/>
          <w:sz w:val="22"/>
          <w:szCs w:val="22"/>
          <w:lang w:val="kk-KZ"/>
        </w:rPr>
      </w:pPr>
      <w:r w:rsidRPr="002F3166">
        <w:rPr>
          <w:bCs/>
          <w:sz w:val="22"/>
          <w:szCs w:val="22"/>
          <w:lang w:val="kk-KZ"/>
        </w:rPr>
        <w:t>12.6.6.</w:t>
      </w:r>
      <w:r w:rsidRPr="002F3166">
        <w:rPr>
          <w:bCs/>
          <w:sz w:val="22"/>
          <w:szCs w:val="22"/>
          <w:lang w:val="kk-KZ"/>
        </w:rPr>
        <w:tab/>
        <w:t xml:space="preserve">Сатып алу туралы шартқа қол қоюдан бас тартылған немесе тендер қорытындысы бойынша екінші орын алған өнім беруші қол қойған сатып алу туралы шартты ұсынбаған жағдайда, сатып алу қайтадан жүзеге асырылуға тиіс.  </w:t>
      </w:r>
    </w:p>
    <w:p w14:paraId="7B7AC042" w14:textId="77777777" w:rsidR="002F3166" w:rsidRPr="002F3166" w:rsidRDefault="002F3166" w:rsidP="002F3166">
      <w:pPr>
        <w:ind w:right="5"/>
        <w:jc w:val="left"/>
        <w:rPr>
          <w:bCs/>
          <w:sz w:val="22"/>
          <w:szCs w:val="22"/>
          <w:lang w:val="kk-KZ"/>
        </w:rPr>
      </w:pPr>
      <w:r w:rsidRPr="002F3166">
        <w:rPr>
          <w:bCs/>
          <w:sz w:val="22"/>
          <w:szCs w:val="22"/>
          <w:lang w:val="kk-KZ"/>
        </w:rPr>
        <w:t>12.4.</w:t>
      </w:r>
      <w:r w:rsidRPr="002F3166">
        <w:rPr>
          <w:bCs/>
          <w:sz w:val="22"/>
          <w:szCs w:val="22"/>
          <w:lang w:val="kk-KZ"/>
        </w:rPr>
        <w:tab/>
        <w:t>Сатып алу туралы шарттың жобасына өзгерістер мен толықтырулар енгізуге тараптардың өзара келісімі бойынша жол беріледі.</w:t>
      </w:r>
    </w:p>
    <w:p w14:paraId="2F2E9B7D" w14:textId="77777777" w:rsidR="002F3166" w:rsidRPr="002F3166" w:rsidRDefault="002F3166" w:rsidP="002F3166">
      <w:pPr>
        <w:ind w:right="5"/>
        <w:jc w:val="left"/>
        <w:rPr>
          <w:bCs/>
          <w:sz w:val="22"/>
          <w:szCs w:val="22"/>
          <w:lang w:val="kk-KZ"/>
        </w:rPr>
      </w:pPr>
      <w:r w:rsidRPr="002F3166">
        <w:rPr>
          <w:bCs/>
          <w:sz w:val="22"/>
          <w:szCs w:val="22"/>
          <w:lang w:val="kk-KZ"/>
        </w:rPr>
        <w:t>12.5.</w:t>
      </w:r>
      <w:r w:rsidRPr="002F3166">
        <w:rPr>
          <w:bCs/>
          <w:sz w:val="22"/>
          <w:szCs w:val="22"/>
          <w:lang w:val="kk-KZ"/>
        </w:rPr>
        <w:tab/>
        <w:t>Жасалған сатып алу туралы шартқа өзгерістер енгізуге тараптардың өзара келісімі бойынша жол беріледі.</w:t>
      </w:r>
    </w:p>
    <w:p w14:paraId="2A0FD976" w14:textId="77777777" w:rsidR="002F3166" w:rsidRPr="002F3166" w:rsidRDefault="002F3166" w:rsidP="002F3166">
      <w:pPr>
        <w:ind w:right="5"/>
        <w:jc w:val="left"/>
        <w:rPr>
          <w:bCs/>
          <w:sz w:val="22"/>
          <w:szCs w:val="22"/>
          <w:lang w:val="kk-KZ"/>
        </w:rPr>
      </w:pPr>
      <w:r w:rsidRPr="002F3166">
        <w:rPr>
          <w:bCs/>
          <w:sz w:val="22"/>
          <w:szCs w:val="22"/>
          <w:lang w:val="kk-KZ"/>
        </w:rPr>
        <w:t>12.6.</w:t>
      </w:r>
      <w:r w:rsidRPr="002F3166">
        <w:rPr>
          <w:bCs/>
          <w:sz w:val="22"/>
          <w:szCs w:val="22"/>
          <w:lang w:val="kk-KZ"/>
        </w:rPr>
        <w:tab/>
        <w:t xml:space="preserve">Сатып алу туралы шартқа енгізілетін өзгерістер мен толықтырулар Шарттың ажырамас бөлігі болып табылатын шартқа қосымша жазбаша келісім түрінде ресімделеді.  </w:t>
      </w:r>
    </w:p>
    <w:p w14:paraId="3D164F8C" w14:textId="77777777" w:rsidR="002F3166" w:rsidRPr="002F3166" w:rsidRDefault="002F3166" w:rsidP="002F3166">
      <w:pPr>
        <w:ind w:right="5"/>
        <w:jc w:val="left"/>
        <w:rPr>
          <w:bCs/>
          <w:sz w:val="22"/>
          <w:szCs w:val="22"/>
          <w:lang w:val="kk-KZ"/>
        </w:rPr>
      </w:pPr>
      <w:r w:rsidRPr="002F3166">
        <w:rPr>
          <w:bCs/>
          <w:sz w:val="22"/>
          <w:szCs w:val="22"/>
          <w:lang w:val="kk-KZ"/>
        </w:rPr>
        <w:t>Жобаға не сатып алу туралы жасалған шартқа өнім берушіні таңдау үшін негіз болған, өткізілетін (өткізілген) сатып алу шарттарының мазмұнын өзгерте алатын өзгерістер енгізуге жол берілмейді.</w:t>
      </w:r>
    </w:p>
    <w:p w14:paraId="1BF672DF" w14:textId="77777777" w:rsidR="002F3166" w:rsidRPr="002F3166" w:rsidRDefault="002F3166" w:rsidP="002F3166">
      <w:pPr>
        <w:ind w:right="5" w:hanging="709"/>
        <w:jc w:val="center"/>
        <w:rPr>
          <w:bCs/>
          <w:sz w:val="22"/>
          <w:szCs w:val="22"/>
          <w:lang w:val="kk-KZ"/>
        </w:rPr>
      </w:pPr>
    </w:p>
    <w:p w14:paraId="58A193A7" w14:textId="77777777" w:rsidR="002F3166" w:rsidRDefault="002F3166" w:rsidP="004A3431">
      <w:pPr>
        <w:numPr>
          <w:ilvl w:val="0"/>
          <w:numId w:val="7"/>
        </w:numPr>
        <w:spacing w:after="160" w:line="259" w:lineRule="auto"/>
        <w:ind w:right="5"/>
        <w:contextualSpacing/>
        <w:jc w:val="center"/>
        <w:rPr>
          <w:rFonts w:eastAsiaTheme="minorHAnsi"/>
          <w:b/>
          <w:color w:val="auto"/>
          <w:kern w:val="0"/>
          <w:sz w:val="22"/>
          <w:szCs w:val="22"/>
          <w:lang w:val="kk-KZ" w:eastAsia="en-US"/>
          <w14:ligatures w14:val="none"/>
        </w:rPr>
      </w:pPr>
      <w:r w:rsidRPr="002F3166">
        <w:rPr>
          <w:rFonts w:eastAsiaTheme="minorHAnsi"/>
          <w:b/>
          <w:color w:val="auto"/>
          <w:kern w:val="0"/>
          <w:sz w:val="22"/>
          <w:szCs w:val="22"/>
          <w:lang w:val="kk-KZ" w:eastAsia="en-US"/>
          <w14:ligatures w14:val="none"/>
        </w:rPr>
        <w:t>Шарттың орындалуын қамтамасыз етуді енгізу шарттары, түрлері, көлемі және тәсілі</w:t>
      </w:r>
    </w:p>
    <w:p w14:paraId="5FFCABD8" w14:textId="77777777" w:rsidR="00C81519" w:rsidRPr="002F3166" w:rsidRDefault="00C81519" w:rsidP="00C81519">
      <w:pPr>
        <w:spacing w:after="160" w:line="259" w:lineRule="auto"/>
        <w:ind w:left="720" w:right="5" w:firstLine="0"/>
        <w:contextualSpacing/>
        <w:rPr>
          <w:rFonts w:eastAsiaTheme="minorHAnsi"/>
          <w:b/>
          <w:color w:val="auto"/>
          <w:kern w:val="0"/>
          <w:sz w:val="22"/>
          <w:szCs w:val="22"/>
          <w:lang w:val="kk-KZ" w:eastAsia="en-US"/>
          <w14:ligatures w14:val="none"/>
        </w:rPr>
      </w:pPr>
    </w:p>
    <w:p w14:paraId="49AA41D0" w14:textId="77777777" w:rsidR="002F3166" w:rsidRPr="002F3166" w:rsidRDefault="002F3166" w:rsidP="002F3166">
      <w:pPr>
        <w:ind w:right="5"/>
        <w:rPr>
          <w:bCs/>
          <w:sz w:val="22"/>
          <w:szCs w:val="22"/>
          <w:lang w:val="kk-KZ"/>
        </w:rPr>
      </w:pPr>
      <w:r w:rsidRPr="002F3166">
        <w:rPr>
          <w:bCs/>
          <w:sz w:val="22"/>
          <w:szCs w:val="22"/>
          <w:lang w:val="kk-KZ"/>
        </w:rPr>
        <w:t xml:space="preserve">13.1. Шарттың орындалуын қамтамасыз етуді енгізу шарттары мен көлемі тендерлік құжаттамада қамтылған сатып алу туралы шарттың жобасына сәйкес айқындалады.  </w:t>
      </w:r>
    </w:p>
    <w:p w14:paraId="23ABA1BB" w14:textId="77777777" w:rsidR="002F3166" w:rsidRPr="002F3166" w:rsidRDefault="002F3166" w:rsidP="002F3166">
      <w:pPr>
        <w:ind w:right="5"/>
        <w:rPr>
          <w:bCs/>
          <w:sz w:val="22"/>
          <w:szCs w:val="22"/>
          <w:lang w:val="kk-KZ"/>
        </w:rPr>
      </w:pPr>
      <w:r w:rsidRPr="002F3166">
        <w:rPr>
          <w:bCs/>
          <w:sz w:val="22"/>
          <w:szCs w:val="22"/>
          <w:lang w:val="kk-KZ"/>
        </w:rPr>
        <w:t xml:space="preserve">13.2. Егер тендер жеңімпазы сатып алу туралы шарттың талаптары бойынша көрсетілген мерзімде шарттың орындалуын қамтамасыз етуді ұсынбаған жағдайда, Тапсырыс беруші жасалған Шарттың талаптарында айқындалған тәртіппен әрекет етеді.  </w:t>
      </w:r>
    </w:p>
    <w:p w14:paraId="0A683C42" w14:textId="77777777" w:rsidR="002F3166" w:rsidRPr="002F3166" w:rsidRDefault="002F3166" w:rsidP="002F3166">
      <w:pPr>
        <w:ind w:right="5"/>
        <w:rPr>
          <w:bCs/>
          <w:sz w:val="22"/>
          <w:szCs w:val="22"/>
          <w:lang w:val="kk-KZ"/>
        </w:rPr>
      </w:pPr>
      <w:r w:rsidRPr="002F3166">
        <w:rPr>
          <w:bCs/>
          <w:sz w:val="22"/>
          <w:szCs w:val="22"/>
          <w:lang w:val="kk-KZ"/>
        </w:rPr>
        <w:t>13.3.</w:t>
      </w:r>
      <w:r w:rsidRPr="002F3166">
        <w:rPr>
          <w:bCs/>
          <w:sz w:val="22"/>
          <w:szCs w:val="22"/>
          <w:lang w:val="kk-KZ"/>
        </w:rPr>
        <w:tab/>
        <w:t>Әлеуетті өнім беруші Шартта көрсетілген шарттың орындалуын қамтамасыз етудің мынадай түрлерінің бірін таңдауға құқылы.</w:t>
      </w:r>
    </w:p>
    <w:p w14:paraId="5BDC61BA" w14:textId="77777777" w:rsidR="002F3166" w:rsidRPr="002F3166" w:rsidRDefault="002F3166" w:rsidP="002F3166">
      <w:pPr>
        <w:ind w:right="5"/>
        <w:rPr>
          <w:bCs/>
          <w:sz w:val="22"/>
          <w:szCs w:val="22"/>
          <w:lang w:val="kk-KZ"/>
        </w:rPr>
      </w:pPr>
      <w:r w:rsidRPr="002F3166">
        <w:rPr>
          <w:bCs/>
          <w:sz w:val="22"/>
          <w:szCs w:val="22"/>
          <w:lang w:val="kk-KZ"/>
        </w:rPr>
        <w:t>13.4.</w:t>
      </w:r>
      <w:r w:rsidRPr="002F3166">
        <w:rPr>
          <w:bCs/>
          <w:sz w:val="22"/>
          <w:szCs w:val="22"/>
          <w:lang w:val="kk-KZ"/>
        </w:rPr>
        <w:tab/>
        <w:t>Тапсырыс беруші шарттың орындалуын қамтамасыз етуді қайтаруға бастамашылық жасамайды, егер:</w:t>
      </w:r>
    </w:p>
    <w:p w14:paraId="309E0DCA" w14:textId="77777777" w:rsidR="002F3166" w:rsidRPr="002F3166" w:rsidRDefault="002F3166" w:rsidP="002F3166">
      <w:pPr>
        <w:ind w:right="5"/>
        <w:rPr>
          <w:bCs/>
          <w:sz w:val="22"/>
          <w:szCs w:val="22"/>
          <w:lang w:val="kk-KZ"/>
        </w:rPr>
      </w:pPr>
      <w:r w:rsidRPr="002F3166">
        <w:rPr>
          <w:bCs/>
          <w:sz w:val="22"/>
          <w:szCs w:val="22"/>
          <w:lang w:val="kk-KZ"/>
        </w:rPr>
        <w:t>13.4.1.</w:t>
      </w:r>
      <w:r w:rsidRPr="002F3166">
        <w:rPr>
          <w:bCs/>
          <w:sz w:val="22"/>
          <w:szCs w:val="22"/>
          <w:lang w:val="kk-KZ"/>
        </w:rPr>
        <w:tab/>
        <w:t>Шарт жеткізушінің кінәсінен бұзылады;</w:t>
      </w:r>
    </w:p>
    <w:p w14:paraId="3A83C378" w14:textId="77777777" w:rsidR="002F3166" w:rsidRPr="002F3166" w:rsidRDefault="002F3166" w:rsidP="002F3166">
      <w:pPr>
        <w:ind w:right="5"/>
        <w:rPr>
          <w:bCs/>
          <w:sz w:val="22"/>
          <w:szCs w:val="22"/>
          <w:lang w:val="kk-KZ"/>
        </w:rPr>
      </w:pPr>
      <w:r w:rsidRPr="002F3166">
        <w:rPr>
          <w:bCs/>
          <w:sz w:val="22"/>
          <w:szCs w:val="22"/>
          <w:lang w:val="kk-KZ"/>
        </w:rPr>
        <w:t>13.4.2.</w:t>
      </w:r>
      <w:r w:rsidRPr="002F3166">
        <w:rPr>
          <w:bCs/>
          <w:sz w:val="22"/>
          <w:szCs w:val="22"/>
          <w:lang w:val="kk-KZ"/>
        </w:rPr>
        <w:tab/>
        <w:t>Өнім беруші шарттың орындалуын қамтамасыз ету сомасынан айыппұл санкцияларын ұстап қалуды көздейтін шарттың талаптарын бұзды.</w:t>
      </w:r>
    </w:p>
    <w:p w14:paraId="6BEE9833" w14:textId="77777777" w:rsidR="002F3166" w:rsidRPr="002F3166" w:rsidRDefault="002F3166" w:rsidP="002F3166">
      <w:pPr>
        <w:ind w:right="5"/>
        <w:rPr>
          <w:bCs/>
          <w:sz w:val="22"/>
          <w:szCs w:val="22"/>
          <w:lang w:val="kk-KZ"/>
        </w:rPr>
      </w:pPr>
      <w:r w:rsidRPr="002F3166">
        <w:rPr>
          <w:bCs/>
          <w:sz w:val="22"/>
          <w:szCs w:val="22"/>
          <w:lang w:val="kk-KZ"/>
        </w:rPr>
        <w:tab/>
        <w:t>Бұл ретте, егер Серіктестік Шарт талаптарын бұзғаны үшін есептеген айыппұл санкцияларының сомасы шарттың орындалуын қамтамасыз ету сомасынан аз болған жағдайда, онда өнім берушіге есептелген айыппұл санкциялары ұсталғаннан кейін қалған шарттың орындалуын қамтамасыз ету сомасының бір бөлігі қайтарылады;</w:t>
      </w:r>
    </w:p>
    <w:p w14:paraId="662060D4" w14:textId="5BC0E924" w:rsidR="003F09E1" w:rsidRPr="002F3166" w:rsidRDefault="002F3166" w:rsidP="008D3E05">
      <w:pPr>
        <w:ind w:right="5"/>
        <w:rPr>
          <w:sz w:val="22"/>
          <w:szCs w:val="22"/>
          <w:lang w:val="kk-KZ"/>
        </w:rPr>
      </w:pPr>
      <w:r w:rsidRPr="002F3166">
        <w:rPr>
          <w:bCs/>
          <w:sz w:val="22"/>
          <w:szCs w:val="22"/>
          <w:lang w:val="kk-KZ"/>
        </w:rPr>
        <w:t>13.4.3.</w:t>
      </w:r>
      <w:r w:rsidRPr="002F3166">
        <w:rPr>
          <w:bCs/>
          <w:sz w:val="22"/>
          <w:szCs w:val="22"/>
          <w:lang w:val="kk-KZ"/>
        </w:rPr>
        <w:tab/>
        <w:t>Өнім беруші шартты орындаудан бас тартқан жағдайда.</w:t>
      </w:r>
    </w:p>
    <w:p w14:paraId="464E86E8" w14:textId="77777777" w:rsidR="00E03BAA" w:rsidRPr="002F3166" w:rsidRDefault="00E03BAA" w:rsidP="003F09E1">
      <w:pPr>
        <w:spacing w:after="0" w:line="259" w:lineRule="auto"/>
        <w:ind w:firstLine="0"/>
        <w:jc w:val="center"/>
        <w:rPr>
          <w:lang w:val="kk-KZ"/>
        </w:rPr>
      </w:pPr>
    </w:p>
    <w:sectPr w:rsidR="00E03BAA" w:rsidRPr="002F3166" w:rsidSect="00A1030F">
      <w:headerReference w:type="even" r:id="rId9"/>
      <w:footerReference w:type="even" r:id="rId10"/>
      <w:headerReference w:type="first" r:id="rId11"/>
      <w:footerReference w:type="first" r:id="rId12"/>
      <w:pgSz w:w="16840" w:h="11900" w:orient="landscape"/>
      <w:pgMar w:top="284" w:right="580" w:bottom="709" w:left="600" w:header="440" w:footer="4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E3B83" w14:textId="77777777" w:rsidR="00201F92" w:rsidRDefault="00201F92">
      <w:pPr>
        <w:spacing w:after="0" w:line="240" w:lineRule="auto"/>
      </w:pPr>
      <w:r>
        <w:separator/>
      </w:r>
    </w:p>
  </w:endnote>
  <w:endnote w:type="continuationSeparator" w:id="0">
    <w:p w14:paraId="2AB5AEFD" w14:textId="77777777" w:rsidR="00201F92" w:rsidRDefault="00201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8AE9" w14:textId="77777777" w:rsidR="00803A8B" w:rsidRDefault="00FD255A">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0D6ADB3F" w14:textId="77777777" w:rsidR="00803A8B" w:rsidRDefault="00FD255A">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800F" w14:textId="77777777" w:rsidR="00803A8B" w:rsidRDefault="00FD255A">
    <w:pPr>
      <w:spacing w:after="105" w:line="259" w:lineRule="auto"/>
      <w:ind w:left="-160" w:firstLine="0"/>
      <w:jc w:val="left"/>
    </w:pPr>
    <w:r>
      <w:rPr>
        <w:sz w:val="10"/>
      </w:rPr>
      <w:t>Осы құжат «Электрондық құжат және электрондық цифрлық қолтаңба туралы» Қазақстан Республикасының 2003 жылғы 7 қаңтардағы N 370-II Заңы 7 бабының 1 тармағына сәйкес қағаз тасығыштағы құжатпен бірдей</w:t>
    </w:r>
  </w:p>
  <w:p w14:paraId="4EE8A9D9" w14:textId="77777777" w:rsidR="00803A8B" w:rsidRDefault="00FD255A">
    <w:pPr>
      <w:spacing w:after="0" w:line="259" w:lineRule="auto"/>
      <w:ind w:left="-160" w:firstLine="0"/>
      <w:jc w:val="left"/>
    </w:pPr>
    <w:r>
      <w:rPr>
        <w:sz w:val="10"/>
      </w:rPr>
      <w:t>Данный документ согласно пункту 1 статьи 7 ЗРК от 7 января 2003 года N370-II «Об электронном документе и электронной цифровой подписи» равнозначен документу на бумажном носителе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07D12" w14:textId="77777777" w:rsidR="00201F92" w:rsidRDefault="00201F92">
      <w:pPr>
        <w:spacing w:after="0" w:line="240" w:lineRule="auto"/>
      </w:pPr>
      <w:r>
        <w:separator/>
      </w:r>
    </w:p>
  </w:footnote>
  <w:footnote w:type="continuationSeparator" w:id="0">
    <w:p w14:paraId="06C838F2" w14:textId="77777777" w:rsidR="00201F92" w:rsidRDefault="00201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4183" w14:textId="77777777" w:rsidR="00803A8B" w:rsidRDefault="00FD255A">
    <w:pPr>
      <w:spacing w:after="25" w:line="259" w:lineRule="auto"/>
      <w:ind w:left="1384" w:right="812" w:firstLine="0"/>
      <w:jc w:val="left"/>
    </w:pPr>
    <w:r>
      <w:rPr>
        <w:noProof/>
      </w:rPr>
      <w:drawing>
        <wp:anchor distT="0" distB="0" distL="114300" distR="114300" simplePos="0" relativeHeight="251658240" behindDoc="0" locked="0" layoutInCell="1" allowOverlap="0" wp14:anchorId="415946DB" wp14:editId="190026AA">
          <wp:simplePos x="0" y="0"/>
          <wp:positionH relativeFrom="page">
            <wp:posOffset>279400</wp:posOffset>
          </wp:positionH>
          <wp:positionV relativeFrom="page">
            <wp:posOffset>279400</wp:posOffset>
          </wp:positionV>
          <wp:extent cx="330200" cy="330200"/>
          <wp:effectExtent l="0" t="0" r="0" b="0"/>
          <wp:wrapSquare wrapText="bothSides"/>
          <wp:docPr id="781875143"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5D7F8D6" wp14:editId="3972029C">
              <wp:simplePos x="0" y="0"/>
              <wp:positionH relativeFrom="page">
                <wp:posOffset>9103360</wp:posOffset>
              </wp:positionH>
              <wp:positionV relativeFrom="page">
                <wp:posOffset>279362</wp:posOffset>
              </wp:positionV>
              <wp:extent cx="706393" cy="235464"/>
              <wp:effectExtent l="0" t="0" r="0" b="0"/>
              <wp:wrapSquare wrapText="bothSides"/>
              <wp:docPr id="31789" name="Group 31789"/>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357" name="Shape 33357"/>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5" name="Shape 33365"/>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6" name="Shape 33366"/>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7" name="Shape 33367"/>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02" name="Shape 31802"/>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6" name="Shape 33376"/>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7" name="Shape 33377"/>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8" name="Shape 33378"/>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B01A8FA" id="Group 31789" o:spid="_x0000_s1026" style="position:absolute;margin-left:716.8pt;margin-top:22pt;width:55.6pt;height:18.55pt;z-index:251659264;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">
              <v:shape id="Shape 33357"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" path="m,l15697,r,235464l,235464,,e" fillcolor="black" stroked="f" strokeweight="0">
                <v:stroke miterlimit="83231f" joinstyle="miter"/>
                <v:path arrowok="t" textboxrect="0,0,15697,235464"/>
              </v:shape>
              <v:shape id="Shape 33358"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" path="m,l9144,r,235464l,235464,,e" fillcolor="black" stroked="f" strokeweight="0">
                <v:stroke miterlimit="83231f" joinstyle="miter"/>
                <v:path arrowok="t" textboxrect="0,0,9144,235464"/>
              </v:shape>
              <v:shape id="Shape 33359"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" path="m,l23547,r,235464l,235464,,e" fillcolor="black" stroked="f" strokeweight="0">
                <v:stroke miterlimit="83231f" joinstyle="miter"/>
                <v:path arrowok="t" textboxrect="0,0,23547,235464"/>
              </v:shape>
              <v:shape id="Shape 33360"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" path="m,l15697,r,235464l,235464,,e" fillcolor="black" stroked="f" strokeweight="0">
                <v:stroke miterlimit="83231f" joinstyle="miter"/>
                <v:path arrowok="t" textboxrect="0,0,15697,235464"/>
              </v:shape>
              <v:shape id="Shape 33361"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" path="m,l9144,r,235464l,235464,,e" fillcolor="black" stroked="f" strokeweight="0">
                <v:stroke miterlimit="83231f" joinstyle="miter"/>
                <v:path arrowok="t" textboxrect="0,0,9144,235464"/>
              </v:shape>
              <v:shape id="Shape 33362"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" path="m,l15697,r,235464l,235464,,e" fillcolor="black" stroked="f" strokeweight="0">
                <v:stroke miterlimit="83231f" joinstyle="miter"/>
                <v:path arrowok="t" textboxrect="0,0,15697,235464"/>
              </v:shape>
              <v:shape id="Shape 33363"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" path="m,l9144,r,235464l,235464,,e" fillcolor="black" stroked="f" strokeweight="0">
                <v:stroke miterlimit="83231f" joinstyle="miter"/>
                <v:path arrowok="t" textboxrect="0,0,9144,235464"/>
              </v:shape>
              <v:shape id="Shape 33364"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" path="m,l15697,r,235464l,235464,,e" fillcolor="black" stroked="f" strokeweight="0">
                <v:stroke miterlimit="83231f" joinstyle="miter"/>
                <v:path arrowok="t" textboxrect="0,0,15697,235464"/>
              </v:shape>
              <v:shape id="Shape 33365"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" path="m,l9144,r,235464l,235464,,e" fillcolor="black" stroked="f" strokeweight="0">
                <v:stroke miterlimit="83231f" joinstyle="miter"/>
                <v:path arrowok="t" textboxrect="0,0,9144,235464"/>
              </v:shape>
              <v:shape id="Shape 33366"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" path="m,l23546,r,235464l,235464,,e" fillcolor="black" stroked="f" strokeweight="0">
                <v:stroke miterlimit="83231f" joinstyle="miter"/>
                <v:path arrowok="t" textboxrect="0,0,23546,235464"/>
              </v:shape>
              <v:shape id="Shape 33367"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" path="m,l23547,r,235464l,235464,,e" fillcolor="black" stroked="f" strokeweight="0">
                <v:stroke miterlimit="83231f" joinstyle="miter"/>
                <v:path arrowok="t" textboxrect="0,0,23547,235464"/>
              </v:shape>
              <v:shape id="Shape 33368"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" path="m,l31396,r,235464l,235464,,e" fillcolor="black" stroked="f" strokeweight="0">
                <v:stroke miterlimit="83231f" joinstyle="miter"/>
                <v:path arrowok="t" textboxrect="0,0,31396,235464"/>
              </v:shape>
              <v:shape id="Shape 31802"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" path="m,l7849,r,235464l,235464,,xe" fillcolor="black" stroked="f" strokeweight="0">
                <v:stroke miterlimit="83231f" joinstyle="miter"/>
                <v:path arrowok="t" textboxrect="0,0,7849,235464"/>
              </v:shape>
              <v:shape id="Shape 33369"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" path="m,l9144,r,235464l,235464,,e" fillcolor="black" stroked="f" strokeweight="0">
                <v:stroke miterlimit="83231f" joinstyle="miter"/>
                <v:path arrowok="t" textboxrect="0,0,9144,235464"/>
              </v:shape>
              <v:shape id="Shape 33370"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" path="m,l23546,r,235464l,235464,,e" fillcolor="black" stroked="f" strokeweight="0">
                <v:stroke miterlimit="83231f" joinstyle="miter"/>
                <v:path arrowok="t" textboxrect="0,0,23546,235464"/>
              </v:shape>
              <v:shape id="Shape 33371"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" path="m,l15697,r,235464l,235464,,e" fillcolor="black" stroked="f" strokeweight="0">
                <v:stroke miterlimit="83231f" joinstyle="miter"/>
                <v:path arrowok="t" textboxrect="0,0,15697,235464"/>
              </v:shape>
              <v:shape id="Shape 33372"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" path="m,l15697,r,235464l,235464,,e" fillcolor="black" stroked="f" strokeweight="0">
                <v:stroke miterlimit="83231f" joinstyle="miter"/>
                <v:path arrowok="t" textboxrect="0,0,15697,235464"/>
              </v:shape>
              <v:shape id="Shape 33373"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" path="m,l9144,r,235464l,235464,,e" fillcolor="black" stroked="f" strokeweight="0">
                <v:stroke miterlimit="83231f" joinstyle="miter"/>
                <v:path arrowok="t" textboxrect="0,0,9144,235464"/>
              </v:shape>
              <v:shape id="Shape 33374"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" path="m,l9144,r,235464l,235464,,e" fillcolor="black" stroked="f" strokeweight="0">
                <v:stroke miterlimit="83231f" joinstyle="miter"/>
                <v:path arrowok="t" textboxrect="0,0,9144,235464"/>
              </v:shape>
              <v:shape id="Shape 33375"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yIx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" path="m,l9144,r,235464l,235464,,e" fillcolor="black" stroked="f" strokeweight="0">
                <v:stroke miterlimit="83231f" joinstyle="miter"/>
                <v:path arrowok="t" textboxrect="0,0,9144,235464"/>
              </v:shape>
              <v:shape id="Shape 33376"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" path="m,l9144,r,235464l,235464,,e" fillcolor="black" stroked="f" strokeweight="0">
                <v:stroke miterlimit="83231f" joinstyle="miter"/>
                <v:path arrowok="t" textboxrect="0,0,9144,235464"/>
              </v:shape>
              <v:shape id="Shape 33377"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" path="m,l15697,r,235464l,235464,,e" fillcolor="black" stroked="f" strokeweight="0">
                <v:stroke miterlimit="83231f" joinstyle="miter"/>
                <v:path arrowok="t" textboxrect="0,0,15697,235464"/>
              </v:shape>
              <v:shape id="Shape 33378"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" path="m,l23547,r,235464l,235464,,e" fillcolor="black" stroked="f" strokeweight="0">
                <v:stroke miterlimit="83231f" joinstyle="miter"/>
                <v:path arrowok="t" textboxrect="0,0,23547,235464"/>
              </v:shape>
              <v:shape id="Shape 33379"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" path="m,l9144,r,235464l,235464,,e" fillcolor="black" stroked="f" strokeweight="0">
                <v:stroke miterlimit="83231f" joinstyle="miter"/>
                <v:path arrowok="t" textboxrect="0,0,9144,235464"/>
              </v:shape>
              <v:shape id="Shape 33380"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6408F403" w14:textId="77777777" w:rsidR="00803A8B" w:rsidRDefault="00FD255A">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4686047C" w14:textId="77777777" w:rsidR="00803A8B" w:rsidRDefault="00FD255A">
    <w:pPr>
      <w:spacing w:after="0" w:line="259" w:lineRule="auto"/>
      <w:ind w:right="1127" w:firstLine="0"/>
      <w:jc w:val="right"/>
    </w:pPr>
    <w:r>
      <w:rPr>
        <w:rFonts w:ascii="Arial" w:eastAsia="Arial" w:hAnsi="Arial" w:cs="Arial"/>
        <w:sz w:val="12"/>
      </w:rPr>
      <w:t>1033529</w:t>
    </w:r>
  </w:p>
  <w:p w14:paraId="1E66EA62" w14:textId="77777777" w:rsidR="00803A8B" w:rsidRDefault="00FD255A">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65DADE7B" wp14:editId="1895FD49">
              <wp:simplePos x="0" y="0"/>
              <wp:positionH relativeFrom="page">
                <wp:posOffset>2686050</wp:posOffset>
              </wp:positionH>
              <wp:positionV relativeFrom="page">
                <wp:posOffset>603250</wp:posOffset>
              </wp:positionV>
              <wp:extent cx="5321301" cy="6350000"/>
              <wp:effectExtent l="0" t="0" r="0" b="0"/>
              <wp:wrapNone/>
              <wp:docPr id="31821" name="Group 31821"/>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822" name="Picture 31822"/>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43FF53E5" id="Group 31821" o:spid="_x0000_s1026" style="position:absolute;margin-left:211.5pt;margin-top:47.5pt;width:419pt;height:500pt;z-index:-251656192;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HqOFx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822"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">
                <v:imagedata r:id="rId3"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331EA" w14:textId="77777777" w:rsidR="00803A8B" w:rsidRDefault="00FD255A">
    <w:pPr>
      <w:spacing w:after="25" w:line="259" w:lineRule="auto"/>
      <w:ind w:left="1384" w:right="812" w:firstLine="0"/>
      <w:jc w:val="left"/>
    </w:pPr>
    <w:r>
      <w:rPr>
        <w:noProof/>
      </w:rPr>
      <w:drawing>
        <wp:anchor distT="0" distB="0" distL="114300" distR="114300" simplePos="0" relativeHeight="251664384" behindDoc="0" locked="0" layoutInCell="1" allowOverlap="0" wp14:anchorId="1EE82A40" wp14:editId="4BA9ACDF">
          <wp:simplePos x="0" y="0"/>
          <wp:positionH relativeFrom="page">
            <wp:posOffset>279400</wp:posOffset>
          </wp:positionH>
          <wp:positionV relativeFrom="page">
            <wp:posOffset>279400</wp:posOffset>
          </wp:positionV>
          <wp:extent cx="330200" cy="330200"/>
          <wp:effectExtent l="0" t="0" r="0" b="0"/>
          <wp:wrapSquare wrapText="bothSides"/>
          <wp:docPr id="2022625481" name="Pictu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
                  <a:stretch>
                    <a:fillRect/>
                  </a:stretch>
                </pic:blipFill>
                <pic:spPr>
                  <a:xfrm>
                    <a:off x="0" y="0"/>
                    <a:ext cx="330200" cy="330200"/>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759B5C3" wp14:editId="579ED002">
              <wp:simplePos x="0" y="0"/>
              <wp:positionH relativeFrom="page">
                <wp:posOffset>9103360</wp:posOffset>
              </wp:positionH>
              <wp:positionV relativeFrom="page">
                <wp:posOffset>279362</wp:posOffset>
              </wp:positionV>
              <wp:extent cx="706393" cy="235464"/>
              <wp:effectExtent l="0" t="0" r="0" b="0"/>
              <wp:wrapSquare wrapText="bothSides"/>
              <wp:docPr id="31687" name="Group 31687"/>
              <wp:cNvGraphicFramePr/>
              <a:graphic xmlns:a="http://schemas.openxmlformats.org/drawingml/2006/main">
                <a:graphicData uri="http://schemas.microsoft.com/office/word/2010/wordprocessingGroup">
                  <wpg:wgp>
                    <wpg:cNvGrpSpPr/>
                    <wpg:grpSpPr>
                      <a:xfrm>
                        <a:off x="0" y="0"/>
                        <a:ext cx="706393" cy="235464"/>
                        <a:chOff x="0" y="0"/>
                        <a:chExt cx="706393" cy="235464"/>
                      </a:xfrm>
                    </wpg:grpSpPr>
                    <wps:wsp>
                      <wps:cNvPr id="33261" name="Shape 33261"/>
                      <wps:cNvSpPr/>
                      <wps:spPr>
                        <a:xfrm>
                          <a:off x="690695"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2" name="Shape 33262"/>
                      <wps:cNvSpPr/>
                      <wps:spPr>
                        <a:xfrm>
                          <a:off x="67499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3" name="Shape 33263"/>
                      <wps:cNvSpPr/>
                      <wps:spPr>
                        <a:xfrm>
                          <a:off x="64360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4" name="Shape 33264"/>
                      <wps:cNvSpPr/>
                      <wps:spPr>
                        <a:xfrm>
                          <a:off x="604358"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5" name="Shape 33265"/>
                      <wps:cNvSpPr/>
                      <wps:spPr>
                        <a:xfrm>
                          <a:off x="58866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6" name="Shape 33266"/>
                      <wps:cNvSpPr/>
                      <wps:spPr>
                        <a:xfrm>
                          <a:off x="54941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7" name="Shape 33267"/>
                      <wps:cNvSpPr/>
                      <wps:spPr>
                        <a:xfrm>
                          <a:off x="51802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8" name="Shape 33268"/>
                      <wps:cNvSpPr/>
                      <wps:spPr>
                        <a:xfrm>
                          <a:off x="48662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69" name="Shape 33269"/>
                      <wps:cNvSpPr/>
                      <wps:spPr>
                        <a:xfrm>
                          <a:off x="470928"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0" name="Shape 33270"/>
                      <wps:cNvSpPr/>
                      <wps:spPr>
                        <a:xfrm>
                          <a:off x="431685"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1" name="Shape 33271"/>
                      <wps:cNvSpPr/>
                      <wps:spPr>
                        <a:xfrm>
                          <a:off x="400289"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2" name="Shape 33272"/>
                      <wps:cNvSpPr/>
                      <wps:spPr>
                        <a:xfrm>
                          <a:off x="361045" y="0"/>
                          <a:ext cx="31396" cy="235464"/>
                        </a:xfrm>
                        <a:custGeom>
                          <a:avLst/>
                          <a:gdLst/>
                          <a:ahLst/>
                          <a:cxnLst/>
                          <a:rect l="0" t="0" r="0" b="0"/>
                          <a:pathLst>
                            <a:path w="31396" h="235464">
                              <a:moveTo>
                                <a:pt x="0" y="0"/>
                              </a:moveTo>
                              <a:lnTo>
                                <a:pt x="31396" y="0"/>
                              </a:lnTo>
                              <a:lnTo>
                                <a:pt x="3139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00" name="Shape 31700"/>
                      <wps:cNvSpPr/>
                      <wps:spPr>
                        <a:xfrm>
                          <a:off x="345347" y="0"/>
                          <a:ext cx="7849" cy="235464"/>
                        </a:xfrm>
                        <a:custGeom>
                          <a:avLst/>
                          <a:gdLst/>
                          <a:ahLst/>
                          <a:cxnLst/>
                          <a:rect l="0" t="0" r="0" b="0"/>
                          <a:pathLst>
                            <a:path w="7849" h="235464">
                              <a:moveTo>
                                <a:pt x="0" y="0"/>
                              </a:moveTo>
                              <a:lnTo>
                                <a:pt x="7849" y="0"/>
                              </a:lnTo>
                              <a:lnTo>
                                <a:pt x="7849" y="235464"/>
                              </a:lnTo>
                              <a:lnTo>
                                <a:pt x="0" y="2354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3" name="Shape 33273"/>
                      <wps:cNvSpPr/>
                      <wps:spPr>
                        <a:xfrm>
                          <a:off x="329650"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4" name="Shape 33274"/>
                      <wps:cNvSpPr/>
                      <wps:spPr>
                        <a:xfrm>
                          <a:off x="282557" y="0"/>
                          <a:ext cx="23546" cy="235464"/>
                        </a:xfrm>
                        <a:custGeom>
                          <a:avLst/>
                          <a:gdLst/>
                          <a:ahLst/>
                          <a:cxnLst/>
                          <a:rect l="0" t="0" r="0" b="0"/>
                          <a:pathLst>
                            <a:path w="23546" h="235464">
                              <a:moveTo>
                                <a:pt x="0" y="0"/>
                              </a:moveTo>
                              <a:lnTo>
                                <a:pt x="23546" y="0"/>
                              </a:lnTo>
                              <a:lnTo>
                                <a:pt x="23546"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5" name="Shape 33275"/>
                      <wps:cNvSpPr/>
                      <wps:spPr>
                        <a:xfrm>
                          <a:off x="259011"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6" name="Shape 33276"/>
                      <wps:cNvSpPr/>
                      <wps:spPr>
                        <a:xfrm>
                          <a:off x="219766"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7" name="Shape 33277"/>
                      <wps:cNvSpPr/>
                      <wps:spPr>
                        <a:xfrm>
                          <a:off x="188371"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8" name="Shape 33278"/>
                      <wps:cNvSpPr/>
                      <wps:spPr>
                        <a:xfrm>
                          <a:off x="172674"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79" name="Shape 33279"/>
                      <wps:cNvSpPr/>
                      <wps:spPr>
                        <a:xfrm>
                          <a:off x="14912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0" name="Shape 33280"/>
                      <wps:cNvSpPr/>
                      <wps:spPr>
                        <a:xfrm>
                          <a:off x="117732"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1" name="Shape 33281"/>
                      <wps:cNvSpPr/>
                      <wps:spPr>
                        <a:xfrm>
                          <a:off x="86337"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2" name="Shape 33282"/>
                      <wps:cNvSpPr/>
                      <wps:spPr>
                        <a:xfrm>
                          <a:off x="47092" y="0"/>
                          <a:ext cx="23547" cy="235464"/>
                        </a:xfrm>
                        <a:custGeom>
                          <a:avLst/>
                          <a:gdLst/>
                          <a:ahLst/>
                          <a:cxnLst/>
                          <a:rect l="0" t="0" r="0" b="0"/>
                          <a:pathLst>
                            <a:path w="23547" h="235464">
                              <a:moveTo>
                                <a:pt x="0" y="0"/>
                              </a:moveTo>
                              <a:lnTo>
                                <a:pt x="23547" y="0"/>
                              </a:lnTo>
                              <a:lnTo>
                                <a:pt x="2354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3" name="Shape 33283"/>
                      <wps:cNvSpPr/>
                      <wps:spPr>
                        <a:xfrm>
                          <a:off x="23547" y="0"/>
                          <a:ext cx="9144" cy="235464"/>
                        </a:xfrm>
                        <a:custGeom>
                          <a:avLst/>
                          <a:gdLst/>
                          <a:ahLst/>
                          <a:cxnLst/>
                          <a:rect l="0" t="0" r="0" b="0"/>
                          <a:pathLst>
                            <a:path w="9144" h="235464">
                              <a:moveTo>
                                <a:pt x="0" y="0"/>
                              </a:moveTo>
                              <a:lnTo>
                                <a:pt x="9144" y="0"/>
                              </a:lnTo>
                              <a:lnTo>
                                <a:pt x="9144"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4" name="Shape 33284"/>
                      <wps:cNvSpPr/>
                      <wps:spPr>
                        <a:xfrm>
                          <a:off x="0" y="0"/>
                          <a:ext cx="15697" cy="235464"/>
                        </a:xfrm>
                        <a:custGeom>
                          <a:avLst/>
                          <a:gdLst/>
                          <a:ahLst/>
                          <a:cxnLst/>
                          <a:rect l="0" t="0" r="0" b="0"/>
                          <a:pathLst>
                            <a:path w="15697" h="235464">
                              <a:moveTo>
                                <a:pt x="0" y="0"/>
                              </a:moveTo>
                              <a:lnTo>
                                <a:pt x="15697" y="0"/>
                              </a:lnTo>
                              <a:lnTo>
                                <a:pt x="15697" y="235464"/>
                              </a:lnTo>
                              <a:lnTo>
                                <a:pt x="0" y="23546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12C7B2D" id="Group 31687" o:spid="_x0000_s1026" style="position:absolute;margin-left:716.8pt;margin-top:22pt;width:55.6pt;height:18.55pt;z-index:251665408;mso-position-horizontal-relative:page;mso-position-vertical-relative:page" coordsize="7063,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">
              <v:shape id="Shape 33261" o:spid="_x0000_s1027" style="position:absolute;left:690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" path="m,l15697,r,235464l,235464,,e" fillcolor="black" stroked="f" strokeweight="0">
                <v:stroke miterlimit="83231f" joinstyle="miter"/>
                <v:path arrowok="t" textboxrect="0,0,15697,235464"/>
              </v:shape>
              <v:shape id="Shape 33262" o:spid="_x0000_s1028" style="position:absolute;left:6749;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" path="m,l9144,r,235464l,235464,,e" fillcolor="black" stroked="f" strokeweight="0">
                <v:stroke miterlimit="83231f" joinstyle="miter"/>
                <v:path arrowok="t" textboxrect="0,0,9144,235464"/>
              </v:shape>
              <v:shape id="Shape 33263" o:spid="_x0000_s1029" style="position:absolute;left:6436;width:235;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" path="m,l23547,r,235464l,235464,,e" fillcolor="black" stroked="f" strokeweight="0">
                <v:stroke miterlimit="83231f" joinstyle="miter"/>
                <v:path arrowok="t" textboxrect="0,0,23547,235464"/>
              </v:shape>
              <v:shape id="Shape 33264" o:spid="_x0000_s1030" style="position:absolute;left:604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" path="m,l15697,r,235464l,235464,,e" fillcolor="black" stroked="f" strokeweight="0">
                <v:stroke miterlimit="83231f" joinstyle="miter"/>
                <v:path arrowok="t" textboxrect="0,0,15697,235464"/>
              </v:shape>
              <v:shape id="Shape 33265" o:spid="_x0000_s1031" style="position:absolute;left:588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" path="m,l9144,r,235464l,235464,,e" fillcolor="black" stroked="f" strokeweight="0">
                <v:stroke miterlimit="83231f" joinstyle="miter"/>
                <v:path arrowok="t" textboxrect="0,0,9144,235464"/>
              </v:shape>
              <v:shape id="Shape 33266" o:spid="_x0000_s1032" style="position:absolute;left:5494;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" path="m,l15697,r,235464l,235464,,e" fillcolor="black" stroked="f" strokeweight="0">
                <v:stroke miterlimit="83231f" joinstyle="miter"/>
                <v:path arrowok="t" textboxrect="0,0,15697,235464"/>
              </v:shape>
              <v:shape id="Shape 33267" o:spid="_x0000_s1033" style="position:absolute;left:5180;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" path="m,l9144,r,235464l,235464,,e" fillcolor="black" stroked="f" strokeweight="0">
                <v:stroke miterlimit="83231f" joinstyle="miter"/>
                <v:path arrowok="t" textboxrect="0,0,9144,235464"/>
              </v:shape>
              <v:shape id="Shape 33268" o:spid="_x0000_s1034" style="position:absolute;left:4866;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" path="m,l15697,r,235464l,235464,,e" fillcolor="black" stroked="f" strokeweight="0">
                <v:stroke miterlimit="83231f" joinstyle="miter"/>
                <v:path arrowok="t" textboxrect="0,0,15697,235464"/>
              </v:shape>
              <v:shape id="Shape 33269" o:spid="_x0000_s1035" style="position:absolute;left:4709;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" path="m,l9144,r,235464l,235464,,e" fillcolor="black" stroked="f" strokeweight="0">
                <v:stroke miterlimit="83231f" joinstyle="miter"/>
                <v:path arrowok="t" textboxrect="0,0,9144,235464"/>
              </v:shape>
              <v:shape id="Shape 33270" o:spid="_x0000_s1036" style="position:absolute;left:4316;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" path="m,l23546,r,235464l,235464,,e" fillcolor="black" stroked="f" strokeweight="0">
                <v:stroke miterlimit="83231f" joinstyle="miter"/>
                <v:path arrowok="t" textboxrect="0,0,23546,235464"/>
              </v:shape>
              <v:shape id="Shape 33271" o:spid="_x0000_s1037" style="position:absolute;left:4002;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" path="m,l23547,r,235464l,235464,,e" fillcolor="black" stroked="f" strokeweight="0">
                <v:stroke miterlimit="83231f" joinstyle="miter"/>
                <v:path arrowok="t" textboxrect="0,0,23547,235464"/>
              </v:shape>
              <v:shape id="Shape 33272" o:spid="_x0000_s1038" style="position:absolute;left:3610;width:314;height:2354;visibility:visible;mso-wrap-style:square;v-text-anchor:top" coordsize="3139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" path="m,l31396,r,235464l,235464,,e" fillcolor="black" stroked="f" strokeweight="0">
                <v:stroke miterlimit="83231f" joinstyle="miter"/>
                <v:path arrowok="t" textboxrect="0,0,31396,235464"/>
              </v:shape>
              <v:shape id="Shape 31700" o:spid="_x0000_s1039" style="position:absolute;left:3453;width:78;height:2354;visibility:visible;mso-wrap-style:square;v-text-anchor:top" coordsize="7849,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" path="m,l7849,r,235464l,235464,,xe" fillcolor="black" stroked="f" strokeweight="0">
                <v:stroke miterlimit="83231f" joinstyle="miter"/>
                <v:path arrowok="t" textboxrect="0,0,7849,235464"/>
              </v:shape>
              <v:shape id="Shape 33273" o:spid="_x0000_s1040" style="position:absolute;left:3296;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" path="m,l9144,r,235464l,235464,,e" fillcolor="black" stroked="f" strokeweight="0">
                <v:stroke miterlimit="83231f" joinstyle="miter"/>
                <v:path arrowok="t" textboxrect="0,0,9144,235464"/>
              </v:shape>
              <v:shape id="Shape 33274" o:spid="_x0000_s1041" style="position:absolute;left:2825;width:236;height:2354;visibility:visible;mso-wrap-style:square;v-text-anchor:top" coordsize="23546,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" path="m,l23546,r,235464l,235464,,e" fillcolor="black" stroked="f" strokeweight="0">
                <v:stroke miterlimit="83231f" joinstyle="miter"/>
                <v:path arrowok="t" textboxrect="0,0,23546,235464"/>
              </v:shape>
              <v:shape id="Shape 33275" o:spid="_x0000_s1042" style="position:absolute;left:2590;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" path="m,l15697,r,235464l,235464,,e" fillcolor="black" stroked="f" strokeweight="0">
                <v:stroke miterlimit="83231f" joinstyle="miter"/>
                <v:path arrowok="t" textboxrect="0,0,15697,235464"/>
              </v:shape>
              <v:shape id="Shape 33276" o:spid="_x0000_s1043" style="position:absolute;left:2197;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" path="m,l15697,r,235464l,235464,,e" fillcolor="black" stroked="f" strokeweight="0">
                <v:stroke miterlimit="83231f" joinstyle="miter"/>
                <v:path arrowok="t" textboxrect="0,0,15697,235464"/>
              </v:shape>
              <v:shape id="Shape 33277" o:spid="_x0000_s1044" style="position:absolute;left:1883;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" path="m,l9144,r,235464l,235464,,e" fillcolor="black" stroked="f" strokeweight="0">
                <v:stroke miterlimit="83231f" joinstyle="miter"/>
                <v:path arrowok="t" textboxrect="0,0,9144,235464"/>
              </v:shape>
              <v:shape id="Shape 33278" o:spid="_x0000_s1045" style="position:absolute;left:1726;width:92;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" path="m,l9144,r,235464l,235464,,e" fillcolor="black" stroked="f" strokeweight="0">
                <v:stroke miterlimit="83231f" joinstyle="miter"/>
                <v:path arrowok="t" textboxrect="0,0,9144,235464"/>
              </v:shape>
              <v:shape id="Shape 33279" o:spid="_x0000_s1046" style="position:absolute;left:1491;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" path="m,l9144,r,235464l,235464,,e" fillcolor="black" stroked="f" strokeweight="0">
                <v:stroke miterlimit="83231f" joinstyle="miter"/>
                <v:path arrowok="t" textboxrect="0,0,9144,235464"/>
              </v:shape>
              <v:shape id="Shape 33280" o:spid="_x0000_s1047" style="position:absolute;left:1177;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" path="m,l9144,r,235464l,235464,,e" fillcolor="black" stroked="f" strokeweight="0">
                <v:stroke miterlimit="83231f" joinstyle="miter"/>
                <v:path arrowok="t" textboxrect="0,0,9144,235464"/>
              </v:shape>
              <v:shape id="Shape 33281" o:spid="_x0000_s1048" style="position:absolute;left:863;width:157;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" path="m,l15697,r,235464l,235464,,e" fillcolor="black" stroked="f" strokeweight="0">
                <v:stroke miterlimit="83231f" joinstyle="miter"/>
                <v:path arrowok="t" textboxrect="0,0,15697,235464"/>
              </v:shape>
              <v:shape id="Shape 33282" o:spid="_x0000_s1049" style="position:absolute;left:470;width:236;height:2354;visibility:visible;mso-wrap-style:square;v-text-anchor:top" coordsize="2354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" path="m,l23547,r,235464l,235464,,e" fillcolor="black" stroked="f" strokeweight="0">
                <v:stroke miterlimit="83231f" joinstyle="miter"/>
                <v:path arrowok="t" textboxrect="0,0,23547,235464"/>
              </v:shape>
              <v:shape id="Shape 33283" o:spid="_x0000_s1050" style="position:absolute;left:235;width:91;height:2354;visibility:visible;mso-wrap-style:square;v-text-anchor:top" coordsize="9144,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" path="m,l9144,r,235464l,235464,,e" fillcolor="black" stroked="f" strokeweight="0">
                <v:stroke miterlimit="83231f" joinstyle="miter"/>
                <v:path arrowok="t" textboxrect="0,0,9144,235464"/>
              </v:shape>
              <v:shape id="Shape 33284" o:spid="_x0000_s1051" style="position:absolute;width:156;height:2354;visibility:visible;mso-wrap-style:square;v-text-anchor:top" coordsize="15697,2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" path="m,l15697,r,235464l,235464,,e" fillcolor="black" stroked="f" strokeweight="0">
                <v:stroke miterlimit="83231f" joinstyle="miter"/>
                <v:path arrowok="t" textboxrect="0,0,15697,235464"/>
              </v:shape>
              <w10:wrap type="square" anchorx="page" anchory="page"/>
            </v:group>
          </w:pict>
        </mc:Fallback>
      </mc:AlternateContent>
    </w:r>
    <w:r>
      <w:rPr>
        <w:sz w:val="10"/>
      </w:rPr>
      <w:t>Құжат «Самұрық-Қазына» ӘАҚ» АҚ электронды порталымен қүрылған</w:t>
    </w:r>
  </w:p>
  <w:p w14:paraId="46CE930F" w14:textId="77777777" w:rsidR="00803A8B" w:rsidRDefault="00FD255A">
    <w:pPr>
      <w:spacing w:after="69" w:line="259" w:lineRule="auto"/>
      <w:ind w:left="1384" w:right="812" w:firstLine="0"/>
      <w:jc w:val="left"/>
    </w:pPr>
    <w:r>
      <w:rPr>
        <w:sz w:val="10"/>
      </w:rPr>
      <w:t>Документ сформирован порталом электронных закупок АО «ФНБ «Самрук-Казына»</w:t>
    </w:r>
  </w:p>
  <w:p w14:paraId="7DEC7100" w14:textId="77777777" w:rsidR="00803A8B" w:rsidRDefault="00FD255A">
    <w:pPr>
      <w:spacing w:after="0" w:line="259" w:lineRule="auto"/>
      <w:ind w:right="1127" w:firstLine="0"/>
      <w:jc w:val="right"/>
    </w:pPr>
    <w:r>
      <w:rPr>
        <w:rFonts w:ascii="Arial" w:eastAsia="Arial" w:hAnsi="Arial" w:cs="Arial"/>
        <w:sz w:val="12"/>
      </w:rPr>
      <w:t>1033529</w:t>
    </w:r>
  </w:p>
  <w:p w14:paraId="72B819F0" w14:textId="77777777" w:rsidR="00803A8B" w:rsidRDefault="00FD255A">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029EB239" wp14:editId="1D27F1DA">
              <wp:simplePos x="0" y="0"/>
              <wp:positionH relativeFrom="page">
                <wp:posOffset>2686050</wp:posOffset>
              </wp:positionH>
              <wp:positionV relativeFrom="page">
                <wp:posOffset>603250</wp:posOffset>
              </wp:positionV>
              <wp:extent cx="5321301" cy="6350000"/>
              <wp:effectExtent l="0" t="0" r="0" b="0"/>
              <wp:wrapNone/>
              <wp:docPr id="31719" name="Group 31719"/>
              <wp:cNvGraphicFramePr/>
              <a:graphic xmlns:a="http://schemas.openxmlformats.org/drawingml/2006/main">
                <a:graphicData uri="http://schemas.microsoft.com/office/word/2010/wordprocessingGroup">
                  <wpg:wgp>
                    <wpg:cNvGrpSpPr/>
                    <wpg:grpSpPr>
                      <a:xfrm>
                        <a:off x="0" y="0"/>
                        <a:ext cx="5321301" cy="6350000"/>
                        <a:chOff x="0" y="0"/>
                        <a:chExt cx="5321301" cy="6350000"/>
                      </a:xfrm>
                    </wpg:grpSpPr>
                    <pic:pic xmlns:pic="http://schemas.openxmlformats.org/drawingml/2006/picture">
                      <pic:nvPicPr>
                        <pic:cNvPr id="31720" name="Picture 31720"/>
                        <pic:cNvPicPr/>
                      </pic:nvPicPr>
                      <pic:blipFill>
                        <a:blip r:embed="rId2"/>
                        <a:stretch>
                          <a:fillRect/>
                        </a:stretch>
                      </pic:blipFill>
                      <pic:spPr>
                        <a:xfrm>
                          <a:off x="0" y="0"/>
                          <a:ext cx="5321301" cy="6350000"/>
                        </a:xfrm>
                        <a:prstGeom prst="rect">
                          <a:avLst/>
                        </a:prstGeom>
                      </pic:spPr>
                    </pic:pic>
                  </wpg:wgp>
                </a:graphicData>
              </a:graphic>
            </wp:anchor>
          </w:drawing>
        </mc:Choice>
        <mc:Fallback>
          <w:pict>
            <v:group w14:anchorId="6CD42777" id="Group 31719" o:spid="_x0000_s1026" style="position:absolute;margin-left:211.5pt;margin-top:47.5pt;width:419pt;height:500pt;z-index:-251650048;mso-position-horizontal-relative:page;mso-position-vertical-relative:page" coordsize="53213,63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720" o:spid="_x0000_s1027" type="#_x0000_t75" style="position:absolute;width:53213;height:63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">
                <v:imagedata r:id="rId3"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6476D"/>
    <w:multiLevelType w:val="multilevel"/>
    <w:tmpl w:val="EC4E2832"/>
    <w:lvl w:ilvl="0">
      <w:start w:val="12"/>
      <w:numFmt w:val="decimal"/>
      <w:lvlText w:val="%1."/>
      <w:lvlJc w:val="left"/>
      <w:pPr>
        <w:ind w:left="660" w:hanging="660"/>
      </w:pPr>
      <w:rPr>
        <w:rFonts w:hint="default"/>
      </w:rPr>
    </w:lvl>
    <w:lvl w:ilvl="1">
      <w:start w:val="3"/>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5F612DA"/>
    <w:multiLevelType w:val="multilevel"/>
    <w:tmpl w:val="F25A2420"/>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3" w15:restartNumberingAfterBreak="0">
    <w:nsid w:val="4AB71523"/>
    <w:multiLevelType w:val="multilevel"/>
    <w:tmpl w:val="0BF061D6"/>
    <w:lvl w:ilvl="0">
      <w:start w:val="1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DF014E2"/>
    <w:multiLevelType w:val="hybridMultilevel"/>
    <w:tmpl w:val="D7EE7C9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3230C"/>
    <w:multiLevelType w:val="multilevel"/>
    <w:tmpl w:val="9388353E"/>
    <w:lvl w:ilvl="0">
      <w:start w:val="9"/>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FC82DAF"/>
    <w:multiLevelType w:val="multilevel"/>
    <w:tmpl w:val="9278A7EA"/>
    <w:lvl w:ilvl="0">
      <w:start w:val="10"/>
      <w:numFmt w:val="decimal"/>
      <w:lvlText w:val="%1."/>
      <w:lvlJc w:val="left"/>
      <w:pPr>
        <w:ind w:left="645" w:hanging="645"/>
      </w:pPr>
      <w:rPr>
        <w:rFonts w:hint="default"/>
      </w:rPr>
    </w:lvl>
    <w:lvl w:ilvl="1">
      <w:start w:val="7"/>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01605542">
    <w:abstractNumId w:val="2"/>
  </w:num>
  <w:num w:numId="2" w16cid:durableId="1823423485">
    <w:abstractNumId w:val="5"/>
  </w:num>
  <w:num w:numId="3" w16cid:durableId="748041549">
    <w:abstractNumId w:val="6"/>
  </w:num>
  <w:num w:numId="4" w16cid:durableId="1921133201">
    <w:abstractNumId w:val="3"/>
  </w:num>
  <w:num w:numId="5" w16cid:durableId="664549086">
    <w:abstractNumId w:val="0"/>
  </w:num>
  <w:num w:numId="6" w16cid:durableId="400833573">
    <w:abstractNumId w:val="1"/>
  </w:num>
  <w:num w:numId="7" w16cid:durableId="96882245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A8B"/>
    <w:rsid w:val="00027FF6"/>
    <w:rsid w:val="0003714D"/>
    <w:rsid w:val="0004117C"/>
    <w:rsid w:val="00056506"/>
    <w:rsid w:val="000B4773"/>
    <w:rsid w:val="000B6DB9"/>
    <w:rsid w:val="00112AFE"/>
    <w:rsid w:val="00123A5C"/>
    <w:rsid w:val="0013542A"/>
    <w:rsid w:val="001602DA"/>
    <w:rsid w:val="00193A4F"/>
    <w:rsid w:val="001E74D7"/>
    <w:rsid w:val="001F753B"/>
    <w:rsid w:val="00201F92"/>
    <w:rsid w:val="00211FFB"/>
    <w:rsid w:val="00216ACA"/>
    <w:rsid w:val="0022375A"/>
    <w:rsid w:val="00224E47"/>
    <w:rsid w:val="002252AE"/>
    <w:rsid w:val="002368E0"/>
    <w:rsid w:val="002372AE"/>
    <w:rsid w:val="002A1395"/>
    <w:rsid w:val="002D72AE"/>
    <w:rsid w:val="002F3166"/>
    <w:rsid w:val="002F4208"/>
    <w:rsid w:val="002F43CC"/>
    <w:rsid w:val="003006B3"/>
    <w:rsid w:val="00312853"/>
    <w:rsid w:val="00347A68"/>
    <w:rsid w:val="003C7257"/>
    <w:rsid w:val="003F09E1"/>
    <w:rsid w:val="00423A30"/>
    <w:rsid w:val="00430E62"/>
    <w:rsid w:val="00480E66"/>
    <w:rsid w:val="00492765"/>
    <w:rsid w:val="004A3431"/>
    <w:rsid w:val="004C400F"/>
    <w:rsid w:val="0050776C"/>
    <w:rsid w:val="00510C37"/>
    <w:rsid w:val="005152EF"/>
    <w:rsid w:val="00594ED2"/>
    <w:rsid w:val="005A32F4"/>
    <w:rsid w:val="005D1D48"/>
    <w:rsid w:val="005F4824"/>
    <w:rsid w:val="00606011"/>
    <w:rsid w:val="006517FE"/>
    <w:rsid w:val="00665AD3"/>
    <w:rsid w:val="006879F1"/>
    <w:rsid w:val="006B2071"/>
    <w:rsid w:val="006C1E45"/>
    <w:rsid w:val="0076523D"/>
    <w:rsid w:val="007B64ED"/>
    <w:rsid w:val="007C28D4"/>
    <w:rsid w:val="007C4A5E"/>
    <w:rsid w:val="007E284A"/>
    <w:rsid w:val="00802661"/>
    <w:rsid w:val="00803A8B"/>
    <w:rsid w:val="00822F99"/>
    <w:rsid w:val="00824BC6"/>
    <w:rsid w:val="00835FD8"/>
    <w:rsid w:val="00867A3E"/>
    <w:rsid w:val="008B616A"/>
    <w:rsid w:val="008D3E05"/>
    <w:rsid w:val="00921F7C"/>
    <w:rsid w:val="00954107"/>
    <w:rsid w:val="00955CA2"/>
    <w:rsid w:val="00982916"/>
    <w:rsid w:val="009916D5"/>
    <w:rsid w:val="009A46C3"/>
    <w:rsid w:val="009B0519"/>
    <w:rsid w:val="009D2F7A"/>
    <w:rsid w:val="009D6912"/>
    <w:rsid w:val="00A0551F"/>
    <w:rsid w:val="00A1030F"/>
    <w:rsid w:val="00A43B9B"/>
    <w:rsid w:val="00A44CE7"/>
    <w:rsid w:val="00A64DDA"/>
    <w:rsid w:val="00A72E34"/>
    <w:rsid w:val="00A9020C"/>
    <w:rsid w:val="00A95C29"/>
    <w:rsid w:val="00AE606B"/>
    <w:rsid w:val="00AF0EFC"/>
    <w:rsid w:val="00B43B7C"/>
    <w:rsid w:val="00B52FBF"/>
    <w:rsid w:val="00B76473"/>
    <w:rsid w:val="00B76626"/>
    <w:rsid w:val="00BD6D75"/>
    <w:rsid w:val="00BF033A"/>
    <w:rsid w:val="00C06E31"/>
    <w:rsid w:val="00C10173"/>
    <w:rsid w:val="00C17DD7"/>
    <w:rsid w:val="00C220C6"/>
    <w:rsid w:val="00C242E1"/>
    <w:rsid w:val="00C30A11"/>
    <w:rsid w:val="00C81519"/>
    <w:rsid w:val="00C82FDB"/>
    <w:rsid w:val="00CD5B4D"/>
    <w:rsid w:val="00CF1F08"/>
    <w:rsid w:val="00D12743"/>
    <w:rsid w:val="00D441C4"/>
    <w:rsid w:val="00D570B2"/>
    <w:rsid w:val="00D8707C"/>
    <w:rsid w:val="00D917AD"/>
    <w:rsid w:val="00D9608A"/>
    <w:rsid w:val="00DA10C2"/>
    <w:rsid w:val="00DC20EC"/>
    <w:rsid w:val="00E03BAA"/>
    <w:rsid w:val="00E41AA1"/>
    <w:rsid w:val="00E65FC4"/>
    <w:rsid w:val="00EC7EEC"/>
    <w:rsid w:val="00EF0DF6"/>
    <w:rsid w:val="00F52700"/>
    <w:rsid w:val="00F53D98"/>
    <w:rsid w:val="00F7012E"/>
    <w:rsid w:val="00F748DC"/>
    <w:rsid w:val="00F77A9F"/>
    <w:rsid w:val="00F83819"/>
    <w:rsid w:val="00FA72E8"/>
    <w:rsid w:val="00FD2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0FFAC"/>
  <w15:docId w15:val="{2285AF6D-3E74-49E3-A7E0-E01DF742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3" w:line="254" w:lineRule="auto"/>
      <w:ind w:firstLine="1"/>
      <w:jc w:val="both"/>
    </w:pPr>
    <w:rPr>
      <w:rFonts w:ascii="Times New Roman" w:eastAsia="Times New Roman" w:hAnsi="Times New Roman" w:cs="Times New Roman"/>
      <w:color w:val="000000"/>
      <w:sz w:val="18"/>
    </w:rPr>
  </w:style>
  <w:style w:type="paragraph" w:styleId="1">
    <w:name w:val="heading 1"/>
    <w:next w:val="a0"/>
    <w:link w:val="10"/>
    <w:uiPriority w:val="9"/>
    <w:qFormat/>
    <w:pPr>
      <w:keepNext/>
      <w:keepLines/>
      <w:spacing w:after="2" w:line="254" w:lineRule="auto"/>
      <w:ind w:left="10" w:right="20" w:hanging="10"/>
      <w:jc w:val="center"/>
      <w:outlineLvl w:val="0"/>
    </w:pPr>
    <w:rPr>
      <w:rFonts w:ascii="Times New Roman" w:eastAsia="Times New Roman" w:hAnsi="Times New Roman" w:cs="Times New Roman"/>
      <w:b/>
      <w:color w:val="000000"/>
      <w:sz w:val="18"/>
    </w:rPr>
  </w:style>
  <w:style w:type="paragraph" w:styleId="20">
    <w:name w:val="heading 2"/>
    <w:next w:val="a0"/>
    <w:link w:val="21"/>
    <w:uiPriority w:val="9"/>
    <w:unhideWhenUsed/>
    <w:qFormat/>
    <w:pPr>
      <w:keepNext/>
      <w:keepLines/>
      <w:spacing w:after="2" w:line="254" w:lineRule="auto"/>
      <w:ind w:left="10" w:right="20" w:hanging="10"/>
      <w:jc w:val="center"/>
      <w:outlineLvl w:val="1"/>
    </w:pPr>
    <w:rPr>
      <w:rFonts w:ascii="Times New Roman" w:eastAsia="Times New Roman" w:hAnsi="Times New Roman" w:cs="Times New Roman"/>
      <w:b/>
      <w:color w:val="000000"/>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18"/>
    </w:rPr>
  </w:style>
  <w:style w:type="character" w:customStyle="1" w:styleId="21">
    <w:name w:val="Заголовок 2 Знак"/>
    <w:link w:val="20"/>
    <w:rPr>
      <w:rFonts w:ascii="Times New Roman" w:eastAsia="Times New Roman" w:hAnsi="Times New Roman" w:cs="Times New Roman"/>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4">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0"/>
    <w:link w:val="a5"/>
    <w:uiPriority w:val="34"/>
    <w:qFormat/>
    <w:rsid w:val="00E65FC4"/>
    <w:pPr>
      <w:spacing w:after="160" w:line="259" w:lineRule="auto"/>
      <w:ind w:left="720" w:firstLine="0"/>
      <w:contextualSpacing/>
      <w:jc w:val="left"/>
    </w:pPr>
    <w:rPr>
      <w:rFonts w:asciiTheme="minorHAnsi" w:eastAsiaTheme="minorHAnsi" w:hAnsiTheme="minorHAnsi" w:cstheme="minorBidi"/>
      <w:color w:val="auto"/>
      <w:kern w:val="0"/>
      <w:sz w:val="22"/>
      <w:szCs w:val="22"/>
      <w:lang w:eastAsia="en-US"/>
      <w14:ligatures w14:val="none"/>
    </w:rPr>
  </w:style>
  <w:style w:type="character" w:customStyle="1" w:styleId="a5">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4"/>
    <w:uiPriority w:val="34"/>
    <w:locked/>
    <w:rsid w:val="00E65FC4"/>
    <w:rPr>
      <w:rFonts w:eastAsiaTheme="minorHAnsi"/>
      <w:kern w:val="0"/>
      <w:sz w:val="22"/>
      <w:szCs w:val="22"/>
      <w:lang w:eastAsia="en-US"/>
      <w14:ligatures w14:val="none"/>
    </w:rPr>
  </w:style>
  <w:style w:type="paragraph" w:customStyle="1" w:styleId="a">
    <w:name w:val="Заголовок раздела"/>
    <w:basedOn w:val="a0"/>
    <w:rsid w:val="00E65FC4"/>
    <w:pPr>
      <w:widowControl w:val="0"/>
      <w:numPr>
        <w:numId w:val="1"/>
      </w:numPr>
      <w:adjustRightInd w:val="0"/>
      <w:spacing w:after="0" w:line="240" w:lineRule="auto"/>
      <w:jc w:val="center"/>
    </w:pPr>
    <w:rPr>
      <w:rFonts w:ascii="Arial" w:hAnsi="Arial" w:cs="Arial"/>
      <w:b/>
      <w:color w:val="auto"/>
      <w:kern w:val="0"/>
      <w:sz w:val="24"/>
      <w14:ligatures w14:val="none"/>
    </w:rPr>
  </w:style>
  <w:style w:type="paragraph" w:customStyle="1" w:styleId="2">
    <w:name w:val="Заголовок раздела 2"/>
    <w:basedOn w:val="a0"/>
    <w:rsid w:val="00E65FC4"/>
    <w:pPr>
      <w:widowControl w:val="0"/>
      <w:numPr>
        <w:ilvl w:val="1"/>
        <w:numId w:val="1"/>
      </w:numPr>
      <w:tabs>
        <w:tab w:val="left" w:pos="993"/>
      </w:tabs>
      <w:adjustRightInd w:val="0"/>
      <w:spacing w:after="0" w:line="240" w:lineRule="auto"/>
      <w:ind w:firstLine="0"/>
      <w:jc w:val="center"/>
    </w:pPr>
    <w:rPr>
      <w:rFonts w:ascii="Arial" w:hAnsi="Arial" w:cs="Arial"/>
      <w:b/>
      <w:color w:val="auto"/>
      <w:kern w:val="0"/>
      <w:sz w:val="24"/>
      <w14:ligatures w14:val="none"/>
    </w:rPr>
  </w:style>
  <w:style w:type="paragraph" w:styleId="a6">
    <w:name w:val="header"/>
    <w:basedOn w:val="a0"/>
    <w:link w:val="a7"/>
    <w:uiPriority w:val="99"/>
    <w:unhideWhenUsed/>
    <w:rsid w:val="00A44CE7"/>
    <w:pPr>
      <w:tabs>
        <w:tab w:val="center" w:pos="4844"/>
        <w:tab w:val="right" w:pos="9689"/>
      </w:tabs>
      <w:spacing w:after="0" w:line="240" w:lineRule="auto"/>
    </w:pPr>
  </w:style>
  <w:style w:type="character" w:customStyle="1" w:styleId="a7">
    <w:name w:val="Верхний колонтитул Знак"/>
    <w:basedOn w:val="a1"/>
    <w:link w:val="a6"/>
    <w:uiPriority w:val="99"/>
    <w:rsid w:val="00A44CE7"/>
    <w:rPr>
      <w:rFonts w:ascii="Times New Roman" w:eastAsia="Times New Roman" w:hAnsi="Times New Roman" w:cs="Times New Roman"/>
      <w:color w:val="000000"/>
      <w:sz w:val="18"/>
    </w:rPr>
  </w:style>
  <w:style w:type="paragraph" w:styleId="a8">
    <w:name w:val="footer"/>
    <w:basedOn w:val="a0"/>
    <w:link w:val="a9"/>
    <w:uiPriority w:val="99"/>
    <w:unhideWhenUsed/>
    <w:rsid w:val="00A44CE7"/>
    <w:pPr>
      <w:tabs>
        <w:tab w:val="center" w:pos="4844"/>
        <w:tab w:val="right" w:pos="9689"/>
      </w:tabs>
      <w:spacing w:after="0" w:line="240" w:lineRule="auto"/>
    </w:pPr>
  </w:style>
  <w:style w:type="character" w:customStyle="1" w:styleId="a9">
    <w:name w:val="Нижний колонтитул Знак"/>
    <w:basedOn w:val="a1"/>
    <w:link w:val="a8"/>
    <w:uiPriority w:val="99"/>
    <w:rsid w:val="00A44CE7"/>
    <w:rPr>
      <w:rFonts w:ascii="Times New Roman" w:eastAsia="Times New Roman" w:hAnsi="Times New Roman" w:cs="Times New Roman"/>
      <w:color w:val="000000"/>
      <w:sz w:val="18"/>
    </w:rPr>
  </w:style>
  <w:style w:type="character" w:styleId="aa">
    <w:name w:val="Hyperlink"/>
    <w:basedOn w:val="a1"/>
    <w:uiPriority w:val="99"/>
    <w:unhideWhenUsed/>
    <w:rsid w:val="003F09E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9614">
      <w:bodyDiv w:val="1"/>
      <w:marLeft w:val="0"/>
      <w:marRight w:val="0"/>
      <w:marTop w:val="0"/>
      <w:marBottom w:val="0"/>
      <w:divBdr>
        <w:top w:val="none" w:sz="0" w:space="0" w:color="auto"/>
        <w:left w:val="none" w:sz="0" w:space="0" w:color="auto"/>
        <w:bottom w:val="none" w:sz="0" w:space="0" w:color="auto"/>
        <w:right w:val="none" w:sz="0" w:space="0" w:color="auto"/>
      </w:divBdr>
    </w:div>
    <w:div w:id="191305108">
      <w:bodyDiv w:val="1"/>
      <w:marLeft w:val="0"/>
      <w:marRight w:val="0"/>
      <w:marTop w:val="0"/>
      <w:marBottom w:val="0"/>
      <w:divBdr>
        <w:top w:val="none" w:sz="0" w:space="0" w:color="auto"/>
        <w:left w:val="none" w:sz="0" w:space="0" w:color="auto"/>
        <w:bottom w:val="none" w:sz="0" w:space="0" w:color="auto"/>
        <w:right w:val="none" w:sz="0" w:space="0" w:color="auto"/>
      </w:divBdr>
    </w:div>
    <w:div w:id="208228558">
      <w:bodyDiv w:val="1"/>
      <w:marLeft w:val="0"/>
      <w:marRight w:val="0"/>
      <w:marTop w:val="0"/>
      <w:marBottom w:val="0"/>
      <w:divBdr>
        <w:top w:val="none" w:sz="0" w:space="0" w:color="auto"/>
        <w:left w:val="none" w:sz="0" w:space="0" w:color="auto"/>
        <w:bottom w:val="none" w:sz="0" w:space="0" w:color="auto"/>
        <w:right w:val="none" w:sz="0" w:space="0" w:color="auto"/>
      </w:divBdr>
    </w:div>
    <w:div w:id="313262189">
      <w:bodyDiv w:val="1"/>
      <w:marLeft w:val="0"/>
      <w:marRight w:val="0"/>
      <w:marTop w:val="0"/>
      <w:marBottom w:val="0"/>
      <w:divBdr>
        <w:top w:val="none" w:sz="0" w:space="0" w:color="auto"/>
        <w:left w:val="none" w:sz="0" w:space="0" w:color="auto"/>
        <w:bottom w:val="none" w:sz="0" w:space="0" w:color="auto"/>
        <w:right w:val="none" w:sz="0" w:space="0" w:color="auto"/>
      </w:divBdr>
    </w:div>
    <w:div w:id="333649698">
      <w:bodyDiv w:val="1"/>
      <w:marLeft w:val="0"/>
      <w:marRight w:val="0"/>
      <w:marTop w:val="0"/>
      <w:marBottom w:val="0"/>
      <w:divBdr>
        <w:top w:val="none" w:sz="0" w:space="0" w:color="auto"/>
        <w:left w:val="none" w:sz="0" w:space="0" w:color="auto"/>
        <w:bottom w:val="none" w:sz="0" w:space="0" w:color="auto"/>
        <w:right w:val="none" w:sz="0" w:space="0" w:color="auto"/>
      </w:divBdr>
    </w:div>
    <w:div w:id="393697668">
      <w:bodyDiv w:val="1"/>
      <w:marLeft w:val="0"/>
      <w:marRight w:val="0"/>
      <w:marTop w:val="0"/>
      <w:marBottom w:val="0"/>
      <w:divBdr>
        <w:top w:val="none" w:sz="0" w:space="0" w:color="auto"/>
        <w:left w:val="none" w:sz="0" w:space="0" w:color="auto"/>
        <w:bottom w:val="none" w:sz="0" w:space="0" w:color="auto"/>
        <w:right w:val="none" w:sz="0" w:space="0" w:color="auto"/>
      </w:divBdr>
    </w:div>
    <w:div w:id="478693170">
      <w:bodyDiv w:val="1"/>
      <w:marLeft w:val="0"/>
      <w:marRight w:val="0"/>
      <w:marTop w:val="0"/>
      <w:marBottom w:val="0"/>
      <w:divBdr>
        <w:top w:val="none" w:sz="0" w:space="0" w:color="auto"/>
        <w:left w:val="none" w:sz="0" w:space="0" w:color="auto"/>
        <w:bottom w:val="none" w:sz="0" w:space="0" w:color="auto"/>
        <w:right w:val="none" w:sz="0" w:space="0" w:color="auto"/>
      </w:divBdr>
    </w:div>
    <w:div w:id="536233270">
      <w:bodyDiv w:val="1"/>
      <w:marLeft w:val="0"/>
      <w:marRight w:val="0"/>
      <w:marTop w:val="0"/>
      <w:marBottom w:val="0"/>
      <w:divBdr>
        <w:top w:val="none" w:sz="0" w:space="0" w:color="auto"/>
        <w:left w:val="none" w:sz="0" w:space="0" w:color="auto"/>
        <w:bottom w:val="none" w:sz="0" w:space="0" w:color="auto"/>
        <w:right w:val="none" w:sz="0" w:space="0" w:color="auto"/>
      </w:divBdr>
    </w:div>
    <w:div w:id="613680693">
      <w:bodyDiv w:val="1"/>
      <w:marLeft w:val="0"/>
      <w:marRight w:val="0"/>
      <w:marTop w:val="0"/>
      <w:marBottom w:val="0"/>
      <w:divBdr>
        <w:top w:val="none" w:sz="0" w:space="0" w:color="auto"/>
        <w:left w:val="none" w:sz="0" w:space="0" w:color="auto"/>
        <w:bottom w:val="none" w:sz="0" w:space="0" w:color="auto"/>
        <w:right w:val="none" w:sz="0" w:space="0" w:color="auto"/>
      </w:divBdr>
    </w:div>
    <w:div w:id="682510462">
      <w:bodyDiv w:val="1"/>
      <w:marLeft w:val="0"/>
      <w:marRight w:val="0"/>
      <w:marTop w:val="0"/>
      <w:marBottom w:val="0"/>
      <w:divBdr>
        <w:top w:val="none" w:sz="0" w:space="0" w:color="auto"/>
        <w:left w:val="none" w:sz="0" w:space="0" w:color="auto"/>
        <w:bottom w:val="none" w:sz="0" w:space="0" w:color="auto"/>
        <w:right w:val="none" w:sz="0" w:space="0" w:color="auto"/>
      </w:divBdr>
    </w:div>
    <w:div w:id="733626452">
      <w:bodyDiv w:val="1"/>
      <w:marLeft w:val="0"/>
      <w:marRight w:val="0"/>
      <w:marTop w:val="0"/>
      <w:marBottom w:val="0"/>
      <w:divBdr>
        <w:top w:val="none" w:sz="0" w:space="0" w:color="auto"/>
        <w:left w:val="none" w:sz="0" w:space="0" w:color="auto"/>
        <w:bottom w:val="none" w:sz="0" w:space="0" w:color="auto"/>
        <w:right w:val="none" w:sz="0" w:space="0" w:color="auto"/>
      </w:divBdr>
    </w:div>
    <w:div w:id="755438000">
      <w:bodyDiv w:val="1"/>
      <w:marLeft w:val="0"/>
      <w:marRight w:val="0"/>
      <w:marTop w:val="0"/>
      <w:marBottom w:val="0"/>
      <w:divBdr>
        <w:top w:val="none" w:sz="0" w:space="0" w:color="auto"/>
        <w:left w:val="none" w:sz="0" w:space="0" w:color="auto"/>
        <w:bottom w:val="none" w:sz="0" w:space="0" w:color="auto"/>
        <w:right w:val="none" w:sz="0" w:space="0" w:color="auto"/>
      </w:divBdr>
    </w:div>
    <w:div w:id="801727471">
      <w:bodyDiv w:val="1"/>
      <w:marLeft w:val="0"/>
      <w:marRight w:val="0"/>
      <w:marTop w:val="0"/>
      <w:marBottom w:val="0"/>
      <w:divBdr>
        <w:top w:val="none" w:sz="0" w:space="0" w:color="auto"/>
        <w:left w:val="none" w:sz="0" w:space="0" w:color="auto"/>
        <w:bottom w:val="none" w:sz="0" w:space="0" w:color="auto"/>
        <w:right w:val="none" w:sz="0" w:space="0" w:color="auto"/>
      </w:divBdr>
    </w:div>
    <w:div w:id="932320226">
      <w:bodyDiv w:val="1"/>
      <w:marLeft w:val="0"/>
      <w:marRight w:val="0"/>
      <w:marTop w:val="0"/>
      <w:marBottom w:val="0"/>
      <w:divBdr>
        <w:top w:val="none" w:sz="0" w:space="0" w:color="auto"/>
        <w:left w:val="none" w:sz="0" w:space="0" w:color="auto"/>
        <w:bottom w:val="none" w:sz="0" w:space="0" w:color="auto"/>
        <w:right w:val="none" w:sz="0" w:space="0" w:color="auto"/>
      </w:divBdr>
    </w:div>
    <w:div w:id="1074888436">
      <w:bodyDiv w:val="1"/>
      <w:marLeft w:val="0"/>
      <w:marRight w:val="0"/>
      <w:marTop w:val="0"/>
      <w:marBottom w:val="0"/>
      <w:divBdr>
        <w:top w:val="none" w:sz="0" w:space="0" w:color="auto"/>
        <w:left w:val="none" w:sz="0" w:space="0" w:color="auto"/>
        <w:bottom w:val="none" w:sz="0" w:space="0" w:color="auto"/>
        <w:right w:val="none" w:sz="0" w:space="0" w:color="auto"/>
      </w:divBdr>
    </w:div>
    <w:div w:id="1105461839">
      <w:bodyDiv w:val="1"/>
      <w:marLeft w:val="0"/>
      <w:marRight w:val="0"/>
      <w:marTop w:val="0"/>
      <w:marBottom w:val="0"/>
      <w:divBdr>
        <w:top w:val="none" w:sz="0" w:space="0" w:color="auto"/>
        <w:left w:val="none" w:sz="0" w:space="0" w:color="auto"/>
        <w:bottom w:val="none" w:sz="0" w:space="0" w:color="auto"/>
        <w:right w:val="none" w:sz="0" w:space="0" w:color="auto"/>
      </w:divBdr>
    </w:div>
    <w:div w:id="1211530899">
      <w:bodyDiv w:val="1"/>
      <w:marLeft w:val="0"/>
      <w:marRight w:val="0"/>
      <w:marTop w:val="0"/>
      <w:marBottom w:val="0"/>
      <w:divBdr>
        <w:top w:val="none" w:sz="0" w:space="0" w:color="auto"/>
        <w:left w:val="none" w:sz="0" w:space="0" w:color="auto"/>
        <w:bottom w:val="none" w:sz="0" w:space="0" w:color="auto"/>
        <w:right w:val="none" w:sz="0" w:space="0" w:color="auto"/>
      </w:divBdr>
    </w:div>
    <w:div w:id="1281958617">
      <w:bodyDiv w:val="1"/>
      <w:marLeft w:val="0"/>
      <w:marRight w:val="0"/>
      <w:marTop w:val="0"/>
      <w:marBottom w:val="0"/>
      <w:divBdr>
        <w:top w:val="none" w:sz="0" w:space="0" w:color="auto"/>
        <w:left w:val="none" w:sz="0" w:space="0" w:color="auto"/>
        <w:bottom w:val="none" w:sz="0" w:space="0" w:color="auto"/>
        <w:right w:val="none" w:sz="0" w:space="0" w:color="auto"/>
      </w:divBdr>
    </w:div>
    <w:div w:id="1292706510">
      <w:bodyDiv w:val="1"/>
      <w:marLeft w:val="0"/>
      <w:marRight w:val="0"/>
      <w:marTop w:val="0"/>
      <w:marBottom w:val="0"/>
      <w:divBdr>
        <w:top w:val="none" w:sz="0" w:space="0" w:color="auto"/>
        <w:left w:val="none" w:sz="0" w:space="0" w:color="auto"/>
        <w:bottom w:val="none" w:sz="0" w:space="0" w:color="auto"/>
        <w:right w:val="none" w:sz="0" w:space="0" w:color="auto"/>
      </w:divBdr>
    </w:div>
    <w:div w:id="1419865967">
      <w:bodyDiv w:val="1"/>
      <w:marLeft w:val="0"/>
      <w:marRight w:val="0"/>
      <w:marTop w:val="0"/>
      <w:marBottom w:val="0"/>
      <w:divBdr>
        <w:top w:val="none" w:sz="0" w:space="0" w:color="auto"/>
        <w:left w:val="none" w:sz="0" w:space="0" w:color="auto"/>
        <w:bottom w:val="none" w:sz="0" w:space="0" w:color="auto"/>
        <w:right w:val="none" w:sz="0" w:space="0" w:color="auto"/>
      </w:divBdr>
    </w:div>
    <w:div w:id="1476098968">
      <w:bodyDiv w:val="1"/>
      <w:marLeft w:val="0"/>
      <w:marRight w:val="0"/>
      <w:marTop w:val="0"/>
      <w:marBottom w:val="0"/>
      <w:divBdr>
        <w:top w:val="none" w:sz="0" w:space="0" w:color="auto"/>
        <w:left w:val="none" w:sz="0" w:space="0" w:color="auto"/>
        <w:bottom w:val="none" w:sz="0" w:space="0" w:color="auto"/>
        <w:right w:val="none" w:sz="0" w:space="0" w:color="auto"/>
      </w:divBdr>
    </w:div>
    <w:div w:id="1688407663">
      <w:bodyDiv w:val="1"/>
      <w:marLeft w:val="0"/>
      <w:marRight w:val="0"/>
      <w:marTop w:val="0"/>
      <w:marBottom w:val="0"/>
      <w:divBdr>
        <w:top w:val="none" w:sz="0" w:space="0" w:color="auto"/>
        <w:left w:val="none" w:sz="0" w:space="0" w:color="auto"/>
        <w:bottom w:val="none" w:sz="0" w:space="0" w:color="auto"/>
        <w:right w:val="none" w:sz="0" w:space="0" w:color="auto"/>
      </w:divBdr>
    </w:div>
    <w:div w:id="1770273697">
      <w:bodyDiv w:val="1"/>
      <w:marLeft w:val="0"/>
      <w:marRight w:val="0"/>
      <w:marTop w:val="0"/>
      <w:marBottom w:val="0"/>
      <w:divBdr>
        <w:top w:val="none" w:sz="0" w:space="0" w:color="auto"/>
        <w:left w:val="none" w:sz="0" w:space="0" w:color="auto"/>
        <w:bottom w:val="none" w:sz="0" w:space="0" w:color="auto"/>
        <w:right w:val="none" w:sz="0" w:space="0" w:color="auto"/>
      </w:divBdr>
    </w:div>
    <w:div w:id="1882473948">
      <w:bodyDiv w:val="1"/>
      <w:marLeft w:val="0"/>
      <w:marRight w:val="0"/>
      <w:marTop w:val="0"/>
      <w:marBottom w:val="0"/>
      <w:divBdr>
        <w:top w:val="none" w:sz="0" w:space="0" w:color="auto"/>
        <w:left w:val="none" w:sz="0" w:space="0" w:color="auto"/>
        <w:bottom w:val="none" w:sz="0" w:space="0" w:color="auto"/>
        <w:right w:val="none" w:sz="0" w:space="0" w:color="auto"/>
      </w:divBdr>
    </w:div>
    <w:div w:id="1882941453">
      <w:bodyDiv w:val="1"/>
      <w:marLeft w:val="0"/>
      <w:marRight w:val="0"/>
      <w:marTop w:val="0"/>
      <w:marBottom w:val="0"/>
      <w:divBdr>
        <w:top w:val="none" w:sz="0" w:space="0" w:color="auto"/>
        <w:left w:val="none" w:sz="0" w:space="0" w:color="auto"/>
        <w:bottom w:val="none" w:sz="0" w:space="0" w:color="auto"/>
        <w:right w:val="none" w:sz="0" w:space="0" w:color="auto"/>
      </w:divBdr>
    </w:div>
    <w:div w:id="1933119662">
      <w:bodyDiv w:val="1"/>
      <w:marLeft w:val="0"/>
      <w:marRight w:val="0"/>
      <w:marTop w:val="0"/>
      <w:marBottom w:val="0"/>
      <w:divBdr>
        <w:top w:val="none" w:sz="0" w:space="0" w:color="auto"/>
        <w:left w:val="none" w:sz="0" w:space="0" w:color="auto"/>
        <w:bottom w:val="none" w:sz="0" w:space="0" w:color="auto"/>
        <w:right w:val="none" w:sz="0" w:space="0" w:color="auto"/>
      </w:divBdr>
    </w:div>
    <w:div w:id="2091464154">
      <w:bodyDiv w:val="1"/>
      <w:marLeft w:val="0"/>
      <w:marRight w:val="0"/>
      <w:marTop w:val="0"/>
      <w:marBottom w:val="0"/>
      <w:divBdr>
        <w:top w:val="none" w:sz="0" w:space="0" w:color="auto"/>
        <w:left w:val="none" w:sz="0" w:space="0" w:color="auto"/>
        <w:bottom w:val="none" w:sz="0" w:space="0" w:color="auto"/>
        <w:right w:val="none" w:sz="0" w:space="0" w:color="auto"/>
      </w:divBdr>
    </w:div>
    <w:div w:id="2142771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k.urikhtau.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mk.urikhtau.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7902</Words>
  <Characters>45048</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Копжасар Асылмурат Нурланович</dc:creator>
  <cp:keywords/>
  <cp:lastModifiedBy>Сейтимова Гульнур Сапаргазиевна</cp:lastModifiedBy>
  <cp:revision>2</cp:revision>
  <dcterms:created xsi:type="dcterms:W3CDTF">2026-11-02T13:10:00Z</dcterms:created>
  <dcterms:modified xsi:type="dcterms:W3CDTF">2026-11-02T13:10:00Z</dcterms:modified>
</cp:coreProperties>
</file>